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27" w:rsidRPr="00C07C27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C27">
        <w:rPr>
          <w:rFonts w:ascii="Times New Roman" w:hAnsi="Times New Roman" w:cs="Times New Roman"/>
          <w:b/>
          <w:sz w:val="24"/>
          <w:szCs w:val="24"/>
        </w:rPr>
        <w:t>Памятка потребителю</w:t>
      </w:r>
    </w:p>
    <w:p w:rsidR="00C07C27" w:rsidRPr="00C07C27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C27">
        <w:rPr>
          <w:rFonts w:ascii="Times New Roman" w:hAnsi="Times New Roman" w:cs="Times New Roman"/>
          <w:b/>
          <w:sz w:val="24"/>
          <w:szCs w:val="24"/>
        </w:rPr>
        <w:t>Услуги по ремонту изделий и бытовых приборов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Ремонт изделий и бытовых приборов может быть осуществлен в связи с наступлением гарантийного случая (гарантийный ремонт), либо по истечении гарантийного срока/в связи с не гарантийным повреждением. В последнем случае услуги являются бытовыми и осуществляются за плату.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Бытовые услуги по ремонту включают в себя ремонт: компьютерной техники, бытовой радиоэлектронной аппаратуры, швейных, меховых, кожаных изделий, обуви, ювелирных изделий, мебели и других изделий.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Ремонт может производиться: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 по месту расположения сервисного (ремонтного) предприятия,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- на месте эксплуатации или нахождения товара (например, ремонт бытовой техники на дому).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7C27" w:rsidRPr="006D78DD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DD">
        <w:rPr>
          <w:rFonts w:ascii="Times New Roman" w:hAnsi="Times New Roman" w:cs="Times New Roman"/>
          <w:b/>
          <w:sz w:val="24"/>
          <w:szCs w:val="24"/>
        </w:rPr>
        <w:t>Предоставление информации потребителю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Потребитель имеет право на получение информации об исполнителе и оказываемых услугах. Обращайте внимание на вывеску, на которой должно быть указано: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- фирменное наименование организации,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 место нахождения (юридический адрес);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 режим работы.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Исполнитель, оказывающий услуги по ремонту ювелирных и других изделий из драгоценных металлов и (или) драгоценных камней, обязан предоставить потребителю информацию о постановке на специальный учет в Федеральной пробирной палате.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7C27" w:rsidRPr="006D78DD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DD">
        <w:rPr>
          <w:rFonts w:ascii="Times New Roman" w:hAnsi="Times New Roman" w:cs="Times New Roman"/>
          <w:b/>
          <w:sz w:val="24"/>
          <w:szCs w:val="24"/>
        </w:rPr>
        <w:t>Информация об услугах: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>перечень оказываемых услуг и формы их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>обозначение стандартов, обязательным требованиям которых должны соответствовать услуги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>сроки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>данные о конкретном лице, которое будет оказывать услугу, если эти данные имеют значение, исходя из характера услуги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>гарантийные сроки, если они установлены законами, или договором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>цены на оказываемые услуги, а также на используемые при этом материалы, и св</w:t>
      </w:r>
      <w:r>
        <w:rPr>
          <w:rFonts w:ascii="Times New Roman" w:hAnsi="Times New Roman" w:cs="Times New Roman"/>
          <w:sz w:val="24"/>
          <w:szCs w:val="24"/>
        </w:rPr>
        <w:t>едения о порядке и форме оплаты и</w:t>
      </w:r>
      <w:r w:rsidRPr="00C07C27">
        <w:rPr>
          <w:rFonts w:ascii="Times New Roman" w:hAnsi="Times New Roman" w:cs="Times New Roman"/>
          <w:sz w:val="24"/>
          <w:szCs w:val="24"/>
        </w:rPr>
        <w:t xml:space="preserve"> другое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Такая информация должна быть доведена до сведения потребителя в том числе и при выездном обслуживании, а также содержаться в договоре.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Исполнитель обязан предоставлять потребителю для ознакомления: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 образцы квитанций, иных документов об оказании услуг;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 перечень категорий потребителей, имеющих право на получение льгот;</w:t>
      </w:r>
    </w:p>
    <w:p w:rsid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 книгу отзывов и предложений.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7C27" w:rsidRPr="006D78DD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DD">
        <w:rPr>
          <w:rFonts w:ascii="Times New Roman" w:hAnsi="Times New Roman" w:cs="Times New Roman"/>
          <w:b/>
          <w:sz w:val="24"/>
          <w:szCs w:val="24"/>
        </w:rPr>
        <w:t>Заключение договора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</w:t>
      </w:r>
      <w:r w:rsidRPr="00C07C27">
        <w:rPr>
          <w:rFonts w:ascii="Times New Roman" w:hAnsi="Times New Roman" w:cs="Times New Roman"/>
          <w:sz w:val="24"/>
          <w:szCs w:val="24"/>
        </w:rPr>
        <w:tab/>
        <w:t>Договор об оказании услуги, исполняемой в присутствии потребителя, может оформляться путем выдачи кассового чека, билета и т.п.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-</w:t>
      </w:r>
      <w:r w:rsidRPr="00C07C27">
        <w:rPr>
          <w:rFonts w:ascii="Times New Roman" w:hAnsi="Times New Roman" w:cs="Times New Roman"/>
          <w:sz w:val="24"/>
          <w:szCs w:val="24"/>
        </w:rPr>
        <w:tab/>
        <w:t>Договор об оказании услуг ремонта заключается в письменной форме. Один экземпляр договора выдается исполнителем потребителю.  В договоре должны быть указаны перечень выполняемых работ, их стоимость. Помните, что исполнитель не вправе изменить условия договора, в том числе, стоимость работ, без согласия потребителя.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- </w:t>
      </w:r>
      <w:r w:rsidRPr="00C07C27">
        <w:rPr>
          <w:rFonts w:ascii="Times New Roman" w:hAnsi="Times New Roman" w:cs="Times New Roman"/>
          <w:sz w:val="24"/>
          <w:szCs w:val="24"/>
        </w:rPr>
        <w:tab/>
        <w:t>Исполнитель обязан оказать услугу (выполнить работу) в сроки, предусмотренные договором. В указанном договоре делается отметка о фактической дате оказания услуги (выполнения работы).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lastRenderedPageBreak/>
        <w:t>Очень часто потребителю выдают квитанцию или кассовый чек, в котором указана только стоимость услуг. Если вас не устроит качество услуг попросите, чтобы в квитанцию включили перечень полученных услуг, Ф.И.О. мастера и срок оказания услуг.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7C27" w:rsidRPr="006D78DD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DD">
        <w:rPr>
          <w:rFonts w:ascii="Times New Roman" w:hAnsi="Times New Roman" w:cs="Times New Roman"/>
          <w:b/>
          <w:sz w:val="24"/>
          <w:szCs w:val="24"/>
        </w:rPr>
        <w:t>Особенности оказания отдельных видов ремонта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Ремонт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 В случае приема для ремонта или изготовления ювелирных и других изделий из драгоценных металлов,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РФ, в том числе с применением реактивов, изготавливаемых Федеральной пробирной палатой.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07C27" w:rsidRPr="006D78DD" w:rsidRDefault="00C07C27" w:rsidP="00C07C27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DD">
        <w:rPr>
          <w:rFonts w:ascii="Times New Roman" w:hAnsi="Times New Roman" w:cs="Times New Roman"/>
          <w:b/>
          <w:sz w:val="24"/>
          <w:szCs w:val="24"/>
        </w:rPr>
        <w:t>Предъявление претензий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В случае обнаружения недостатков оказанной услуги, вы вправе по своему выбору потребовать:</w:t>
      </w:r>
    </w:p>
    <w:p w:rsidR="00C07C27" w:rsidRPr="00C07C27" w:rsidRDefault="00614A99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C27" w:rsidRPr="00C07C27">
        <w:rPr>
          <w:rFonts w:ascii="Times New Roman" w:hAnsi="Times New Roman" w:cs="Times New Roman"/>
          <w:sz w:val="24"/>
          <w:szCs w:val="24"/>
        </w:rPr>
        <w:t>безвозмездного устранения недостатков оказанной услуги</w:t>
      </w:r>
      <w:r w:rsidR="00C07C27">
        <w:rPr>
          <w:rFonts w:ascii="Times New Roman" w:hAnsi="Times New Roman" w:cs="Times New Roman"/>
          <w:sz w:val="24"/>
          <w:szCs w:val="24"/>
        </w:rPr>
        <w:t>,</w:t>
      </w:r>
    </w:p>
    <w:p w:rsidR="00C07C27" w:rsidRPr="00C07C27" w:rsidRDefault="00614A99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C27" w:rsidRPr="00C07C27">
        <w:rPr>
          <w:rFonts w:ascii="Times New Roman" w:hAnsi="Times New Roman" w:cs="Times New Roman"/>
          <w:sz w:val="24"/>
          <w:szCs w:val="24"/>
        </w:rPr>
        <w:t>соответствующего уменьшения цены оказанной услуги</w:t>
      </w:r>
      <w:r w:rsidR="00C07C27">
        <w:rPr>
          <w:rFonts w:ascii="Times New Roman" w:hAnsi="Times New Roman" w:cs="Times New Roman"/>
          <w:sz w:val="24"/>
          <w:szCs w:val="24"/>
        </w:rPr>
        <w:t>,</w:t>
      </w:r>
    </w:p>
    <w:p w:rsidR="00C07C27" w:rsidRPr="00C07C27" w:rsidRDefault="00614A99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C27" w:rsidRPr="00C07C27">
        <w:rPr>
          <w:rFonts w:ascii="Times New Roman" w:hAnsi="Times New Roman" w:cs="Times New Roman"/>
          <w:sz w:val="24"/>
          <w:szCs w:val="24"/>
        </w:rPr>
        <w:t>повторного выполнения работы</w:t>
      </w:r>
      <w:r w:rsidR="00C07C27">
        <w:rPr>
          <w:rFonts w:ascii="Times New Roman" w:hAnsi="Times New Roman" w:cs="Times New Roman"/>
          <w:sz w:val="24"/>
          <w:szCs w:val="24"/>
        </w:rPr>
        <w:t>,</w:t>
      </w:r>
    </w:p>
    <w:p w:rsidR="00C07C27" w:rsidRPr="00C07C27" w:rsidRDefault="00614A99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C27" w:rsidRPr="00C07C27">
        <w:rPr>
          <w:rFonts w:ascii="Times New Roman" w:hAnsi="Times New Roman" w:cs="Times New Roman"/>
          <w:sz w:val="24"/>
          <w:szCs w:val="24"/>
        </w:rPr>
        <w:t>возмещения понесенных расходов по устранению недостатков оказанной услуги своими силами или третьим лицом</w:t>
      </w:r>
      <w:r w:rsidR="00C07C27">
        <w:rPr>
          <w:rFonts w:ascii="Times New Roman" w:hAnsi="Times New Roman" w:cs="Times New Roman"/>
          <w:sz w:val="24"/>
          <w:szCs w:val="24"/>
        </w:rPr>
        <w:t>,</w:t>
      </w:r>
    </w:p>
    <w:p w:rsidR="00C07C27" w:rsidRPr="00C07C27" w:rsidRDefault="00614A99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C27" w:rsidRPr="00C07C27">
        <w:rPr>
          <w:rFonts w:ascii="Times New Roman" w:hAnsi="Times New Roman" w:cs="Times New Roman"/>
          <w:sz w:val="24"/>
          <w:szCs w:val="24"/>
        </w:rPr>
        <w:t>расторжения договора, если недостатки оказанной услуги не будут устранены или если будут обнаружены существенные недостатки оказанной услуги</w:t>
      </w:r>
      <w:r w:rsidR="00C07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>Также вы вправе потребовать возмещение убытков и компенсацию морального вреда.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7C27">
        <w:rPr>
          <w:rFonts w:ascii="Times New Roman" w:hAnsi="Times New Roman" w:cs="Times New Roman"/>
          <w:sz w:val="24"/>
          <w:szCs w:val="24"/>
        </w:rPr>
        <w:t xml:space="preserve">Необходимо заранее позаботиться о доказательствах некачественной услуги, например, указать в акте приемки работы дефекты, недостатки, повреждения, которых не было при передаче вещи в ремонт, сделать фотографии, видеозапись недостатков, выявленных после ремонта в процессе эксплуатации приборов. </w:t>
      </w:r>
    </w:p>
    <w:p w:rsidR="003A287B" w:rsidRDefault="003A287B" w:rsidP="003A28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287B" w:rsidRDefault="003A287B" w:rsidP="003A28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3E10">
        <w:rPr>
          <w:rFonts w:ascii="Times New Roman" w:hAnsi="Times New Roman" w:cs="Times New Roman"/>
          <w:sz w:val="24"/>
          <w:szCs w:val="24"/>
        </w:rPr>
        <w:t xml:space="preserve">За получением подробной консультации и правовой помощи в сфере защиты прав потребителей, в том числе, в части досудебной или судебной защиты прав потребителей, а также в части подачи жалобы в органы Роспотребнадзора и иные органы власти, можно обращаться Екатеринбургский консультационный пункт для потребителей: ул. Московская, 49, тел. </w:t>
      </w:r>
      <w:r w:rsidRPr="00B32539">
        <w:rPr>
          <w:rFonts w:ascii="Times New Roman" w:hAnsi="Times New Roman" w:cs="Times New Roman"/>
          <w:b/>
          <w:sz w:val="24"/>
          <w:szCs w:val="24"/>
        </w:rPr>
        <w:t>(343) 272-00-07</w:t>
      </w:r>
      <w:r>
        <w:rPr>
          <w:rFonts w:ascii="Times New Roman" w:hAnsi="Times New Roman" w:cs="Times New Roman"/>
          <w:sz w:val="24"/>
          <w:szCs w:val="24"/>
        </w:rPr>
        <w:t>, иные</w:t>
      </w:r>
      <w:r w:rsidRPr="007F3E10">
        <w:rPr>
          <w:rFonts w:ascii="Times New Roman" w:hAnsi="Times New Roman" w:cs="Times New Roman"/>
          <w:sz w:val="24"/>
          <w:szCs w:val="24"/>
        </w:rPr>
        <w:t xml:space="preserve"> консультационные пункты для потребителей ФБУЗ «Центр гигиены и эпидемиологии в Свердловской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области», с адресами которых можно ознакомиться на сайте </w:t>
      </w:r>
      <w:hyperlink r:id="rId4" w:history="1">
        <w:r w:rsidR="00B32539" w:rsidRPr="009B33DC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="00B32539">
        <w:rPr>
          <w:rFonts w:ascii="Times New Roman" w:hAnsi="Times New Roman" w:cs="Times New Roman"/>
          <w:sz w:val="24"/>
          <w:szCs w:val="24"/>
        </w:rPr>
        <w:t xml:space="preserve"> </w:t>
      </w:r>
      <w:r w:rsidRPr="007F3E10">
        <w:rPr>
          <w:rFonts w:ascii="Times New Roman" w:hAnsi="Times New Roman" w:cs="Times New Roman"/>
          <w:sz w:val="24"/>
          <w:szCs w:val="24"/>
        </w:rPr>
        <w:t xml:space="preserve">или уточнить по телефону </w:t>
      </w:r>
      <w:r w:rsidRPr="00B32539">
        <w:rPr>
          <w:rFonts w:ascii="Times New Roman" w:hAnsi="Times New Roman" w:cs="Times New Roman"/>
          <w:b/>
          <w:sz w:val="24"/>
          <w:szCs w:val="24"/>
        </w:rPr>
        <w:t>(343) 374-14-55</w:t>
      </w:r>
      <w:r w:rsidRPr="007F3E10">
        <w:rPr>
          <w:rFonts w:ascii="Times New Roman" w:hAnsi="Times New Roman" w:cs="Times New Roman"/>
          <w:sz w:val="24"/>
          <w:szCs w:val="24"/>
        </w:rPr>
        <w:t>.</w:t>
      </w:r>
    </w:p>
    <w:p w:rsidR="003A287B" w:rsidRPr="00C662D8" w:rsidRDefault="003A287B" w:rsidP="003A28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C662D8">
        <w:rPr>
          <w:rFonts w:ascii="Times New Roman" w:hAnsi="Times New Roman" w:cs="Times New Roman"/>
          <w:sz w:val="24"/>
          <w:szCs w:val="24"/>
        </w:rPr>
        <w:t>Един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консультационн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662D8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2D8">
        <w:rPr>
          <w:rFonts w:ascii="Times New Roman" w:hAnsi="Times New Roman" w:cs="Times New Roman"/>
          <w:sz w:val="24"/>
          <w:szCs w:val="24"/>
        </w:rPr>
        <w:t xml:space="preserve"> Роспотребнадзора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539">
        <w:rPr>
          <w:rFonts w:ascii="Times New Roman" w:hAnsi="Times New Roman" w:cs="Times New Roman"/>
          <w:b/>
          <w:sz w:val="24"/>
          <w:szCs w:val="24"/>
        </w:rPr>
        <w:t>8-800-555-49-43</w:t>
      </w:r>
      <w:r w:rsidR="00B32539">
        <w:rPr>
          <w:rFonts w:ascii="Times New Roman" w:hAnsi="Times New Roman" w:cs="Times New Roman"/>
          <w:sz w:val="24"/>
          <w:szCs w:val="24"/>
        </w:rPr>
        <w:t>.</w:t>
      </w:r>
    </w:p>
    <w:p w:rsidR="00C07C27" w:rsidRPr="00C07C27" w:rsidRDefault="00C07C27" w:rsidP="00C07C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7C27" w:rsidRPr="00C07C27" w:rsidSect="00C07C27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7B"/>
    <w:rsid w:val="003A287B"/>
    <w:rsid w:val="0045128E"/>
    <w:rsid w:val="00614A99"/>
    <w:rsid w:val="006D78DD"/>
    <w:rsid w:val="00B00F7B"/>
    <w:rsid w:val="00B32539"/>
    <w:rsid w:val="00C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3DCD-DEB2-40F3-9911-8981E95C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2;&#1094;66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851</Words>
  <Characters>4856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Короленко Ирина Александровна</cp:lastModifiedBy>
  <cp:revision>6</cp:revision>
  <dcterms:created xsi:type="dcterms:W3CDTF">2021-05-14T11:23:00Z</dcterms:created>
  <dcterms:modified xsi:type="dcterms:W3CDTF">2021-05-19T06:35:00Z</dcterms:modified>
</cp:coreProperties>
</file>