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85" w:rsidRPr="007D47CD" w:rsidRDefault="00FC0E85" w:rsidP="00826A96">
      <w:pPr>
        <w:pStyle w:val="a5"/>
        <w:jc w:val="center"/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</w:pPr>
      <w:r w:rsidRPr="00EF1F6E">
        <w:rPr>
          <w:rFonts w:ascii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 xml:space="preserve">Суицид </w:t>
      </w:r>
      <w:r w:rsidRPr="007D47CD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:rsidR="00FC0E85" w:rsidRPr="007D47CD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i/>
          <w:iCs/>
          <w:sz w:val="24"/>
          <w:szCs w:val="24"/>
        </w:rPr>
        <w:t>Психологический смысл</w:t>
      </w:r>
      <w:r w:rsidRPr="007D47CD">
        <w:rPr>
          <w:rFonts w:ascii="Times New Roman" w:hAnsi="Times New Roman" w:cs="Times New Roman"/>
          <w:sz w:val="24"/>
          <w:szCs w:val="24"/>
        </w:rPr>
        <w:t xml:space="preserve"> подросткового суицида — «крик о помощи», стремление привлечь внимание к своему страданию. Настоящего желания смерти нет, представление о ней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обидчиков.</w:t>
      </w:r>
    </w:p>
    <w:p w:rsidR="00FC0E85" w:rsidRPr="007D47CD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EF1F6E" w:rsidRDefault="00FC0E8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28"/>
          <w:szCs w:val="28"/>
          <w:u w:val="single"/>
        </w:rPr>
      </w:pPr>
      <w:r w:rsidRPr="00EF1F6E">
        <w:rPr>
          <w:rFonts w:ascii="Times New Roman" w:hAnsi="Times New Roman" w:cs="Times New Roman"/>
          <w:b/>
          <w:bCs/>
          <w:spacing w:val="-3"/>
          <w:w w:val="101"/>
          <w:sz w:val="28"/>
          <w:szCs w:val="28"/>
          <w:u w:val="single"/>
        </w:rPr>
        <w:t>Что в поведении подростка должно насторожить</w:t>
      </w:r>
    </w:p>
    <w:p w:rsidR="00FC0E85" w:rsidRPr="007D47CD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FC0E85" w:rsidRPr="007D47CD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C0E85" w:rsidRPr="007D47CD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C0E85" w:rsidRPr="007D47CD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FC0E85" w:rsidRPr="007D47CD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7D47CD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7D47CD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7D47CD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7D47CD">
        <w:rPr>
          <w:rFonts w:ascii="Times New Roman" w:hAnsi="Times New Roman" w:cs="Times New Roman"/>
          <w:sz w:val="24"/>
          <w:szCs w:val="24"/>
        </w:rPr>
        <w:t xml:space="preserve"> не сделает. </w:t>
      </w:r>
      <w:r w:rsidRPr="007D47CD">
        <w:rPr>
          <w:rFonts w:ascii="Times New Roman" w:hAnsi="Times New Roman" w:cs="Times New Roman"/>
          <w:sz w:val="24"/>
          <w:szCs w:val="24"/>
        </w:rPr>
        <w:lastRenderedPageBreak/>
        <w:t>Однако это не так! Отчаявшийся подросток, на которого не обращают внимания, вполне может довести свое намерение до конца).</w:t>
      </w:r>
    </w:p>
    <w:p w:rsidR="00FC0E85" w:rsidRPr="007D47CD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FC0E85" w:rsidRPr="007D47CD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EF1F6E" w:rsidRDefault="00FC0E8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1F6E">
        <w:rPr>
          <w:rFonts w:ascii="Times New Roman" w:hAnsi="Times New Roman" w:cs="Times New Roman"/>
          <w:b/>
          <w:bCs/>
          <w:sz w:val="28"/>
          <w:szCs w:val="28"/>
          <w:u w:val="single"/>
        </w:rPr>
        <w:t>Опасные ситуации, на которые надо обратить особое внимание</w:t>
      </w:r>
    </w:p>
    <w:p w:rsidR="00FC0E85" w:rsidRPr="007D47CD" w:rsidRDefault="00FC0E8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FC0E85" w:rsidRPr="007D47CD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FC0E85" w:rsidRPr="007D47CD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FC0E85" w:rsidRPr="007D47CD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FC0E85" w:rsidRPr="007D47CD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FC0E85" w:rsidRPr="007D47CD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FC0E85" w:rsidRPr="007D47CD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насилия, алкоголизм).</w:t>
      </w:r>
      <w:r w:rsidRPr="007D47C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C0E85" w:rsidRPr="00EF1F6E" w:rsidRDefault="00FC0E8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1F6E">
        <w:rPr>
          <w:rFonts w:ascii="Times New Roman" w:hAnsi="Times New Roman" w:cs="Times New Roman"/>
          <w:b/>
          <w:bCs/>
          <w:sz w:val="28"/>
          <w:szCs w:val="28"/>
          <w:u w:val="single"/>
        </w:rPr>
        <w:t>Четыре основные причины самоубийства:</w:t>
      </w:r>
    </w:p>
    <w:p w:rsidR="00FC0E85" w:rsidRPr="007D47CD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FC0E85" w:rsidRPr="007D47CD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FC0E85" w:rsidRPr="007D47CD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lastRenderedPageBreak/>
        <w:t>Безнадежность (когда будущее не предвещает ничего хорошего);</w:t>
      </w:r>
    </w:p>
    <w:p w:rsidR="00FC0E85" w:rsidRPr="007D47CD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FC0E85" w:rsidRPr="00EF1F6E" w:rsidRDefault="00FC0E85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1F6E">
        <w:rPr>
          <w:rFonts w:ascii="Times New Roman" w:hAnsi="Times New Roman" w:cs="Times New Roman"/>
          <w:b/>
          <w:bCs/>
          <w:sz w:val="28"/>
          <w:szCs w:val="28"/>
          <w:u w:val="single"/>
        </w:rPr>
        <w:t>Оказание первичной помощи в беседе с подростком</w:t>
      </w:r>
    </w:p>
    <w:tbl>
      <w:tblPr>
        <w:tblW w:w="505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3"/>
        <w:gridCol w:w="1151"/>
        <w:gridCol w:w="2080"/>
        <w:gridCol w:w="1606"/>
      </w:tblGrid>
      <w:tr w:rsidR="00FC0E85" w:rsidRPr="007D47CD" w:rsidTr="00EF1F6E">
        <w:tc>
          <w:tcPr>
            <w:tcW w:w="213" w:type="dxa"/>
          </w:tcPr>
          <w:p w:rsidR="00FC0E85" w:rsidRPr="007D47CD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</w:tcPr>
          <w:p w:rsidR="00FC0E85" w:rsidRPr="007D47CD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Если вы слышите</w:t>
            </w:r>
          </w:p>
        </w:tc>
        <w:tc>
          <w:tcPr>
            <w:tcW w:w="2080" w:type="dxa"/>
          </w:tcPr>
          <w:p w:rsidR="00FC0E85" w:rsidRPr="007D47CD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 скажите</w:t>
            </w:r>
          </w:p>
        </w:tc>
        <w:tc>
          <w:tcPr>
            <w:tcW w:w="1606" w:type="dxa"/>
          </w:tcPr>
          <w:p w:rsidR="00FC0E85" w:rsidRPr="007D47CD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говорите</w:t>
            </w:r>
          </w:p>
        </w:tc>
      </w:tr>
      <w:tr w:rsidR="00FC0E85" w:rsidRPr="007D47CD" w:rsidTr="00EF1F6E">
        <w:tc>
          <w:tcPr>
            <w:tcW w:w="213" w:type="dxa"/>
          </w:tcPr>
          <w:p w:rsidR="00FC0E85" w:rsidRPr="007D47CD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«Ненавижу учебу, класс...» </w:t>
            </w:r>
          </w:p>
        </w:tc>
        <w:tc>
          <w:tcPr>
            <w:tcW w:w="2080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«Что происходит у нас, из-за чего ты себя так чувствуешь?» </w:t>
            </w:r>
          </w:p>
        </w:tc>
        <w:tc>
          <w:tcPr>
            <w:tcW w:w="1606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>«Когда я был в твоем возрасте</w:t>
            </w:r>
            <w:proofErr w:type="gramStart"/>
            <w:r w:rsidRPr="007D47CD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proofErr w:type="gramEnd"/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 да ты просто лентяй!» </w:t>
            </w:r>
          </w:p>
        </w:tc>
      </w:tr>
      <w:tr w:rsidR="00FC0E85" w:rsidRPr="007D47CD" w:rsidTr="00EF1F6E">
        <w:tc>
          <w:tcPr>
            <w:tcW w:w="213" w:type="dxa"/>
          </w:tcPr>
          <w:p w:rsidR="00FC0E85" w:rsidRPr="007D47CD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«Все кажется таким безнадежным...» </w:t>
            </w:r>
          </w:p>
        </w:tc>
        <w:tc>
          <w:tcPr>
            <w:tcW w:w="2080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«Иногда все мы чувствуем себя подавленными. Давай подумаем, какие у нас проблемы и какую из них надо решить в первую очередь» </w:t>
            </w:r>
          </w:p>
        </w:tc>
        <w:tc>
          <w:tcPr>
            <w:tcW w:w="1606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«Подумай лучше о тех, кому еще хуже, чем тебе» </w:t>
            </w:r>
          </w:p>
        </w:tc>
      </w:tr>
      <w:tr w:rsidR="00FC0E85" w:rsidRPr="007D47CD" w:rsidTr="00EF1F6E">
        <w:tc>
          <w:tcPr>
            <w:tcW w:w="213" w:type="dxa"/>
          </w:tcPr>
          <w:p w:rsidR="00FC0E85" w:rsidRPr="007D47CD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«Всем было бы лучше без меня!» </w:t>
            </w:r>
          </w:p>
        </w:tc>
        <w:tc>
          <w:tcPr>
            <w:tcW w:w="2080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«Ты очень много значишь для нас, и меня беспокоит твое настроение. Скажи мне, что происходит» </w:t>
            </w:r>
          </w:p>
        </w:tc>
        <w:tc>
          <w:tcPr>
            <w:tcW w:w="1606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«Не говори глупостей. Давай поговорим о чем-нибудь другом» </w:t>
            </w:r>
          </w:p>
        </w:tc>
      </w:tr>
      <w:tr w:rsidR="00FC0E85" w:rsidRPr="007D47CD" w:rsidTr="00EF1F6E">
        <w:tc>
          <w:tcPr>
            <w:tcW w:w="213" w:type="dxa"/>
          </w:tcPr>
          <w:p w:rsidR="00FC0E85" w:rsidRPr="007D47CD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«Вы не понимаете меня!» </w:t>
            </w:r>
          </w:p>
        </w:tc>
        <w:tc>
          <w:tcPr>
            <w:tcW w:w="2080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мне, как ты себя чувствуешь. Я действительно хочу это знать» </w:t>
            </w:r>
          </w:p>
        </w:tc>
        <w:tc>
          <w:tcPr>
            <w:tcW w:w="1606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«Кто же может понять молодежь в наши дни?» </w:t>
            </w:r>
          </w:p>
        </w:tc>
      </w:tr>
      <w:tr w:rsidR="00FC0E85" w:rsidRPr="007D47CD" w:rsidTr="00EF1F6E">
        <w:tc>
          <w:tcPr>
            <w:tcW w:w="213" w:type="dxa"/>
          </w:tcPr>
          <w:p w:rsidR="00FC0E85" w:rsidRPr="007D47CD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«Я совершил ужасный поступок...» </w:t>
            </w:r>
          </w:p>
        </w:tc>
        <w:tc>
          <w:tcPr>
            <w:tcW w:w="2080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«Давай сядем и поговорим об этом» </w:t>
            </w:r>
          </w:p>
        </w:tc>
        <w:tc>
          <w:tcPr>
            <w:tcW w:w="1606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«Что посеешь, то и пожнешь!» </w:t>
            </w:r>
          </w:p>
        </w:tc>
      </w:tr>
      <w:tr w:rsidR="00FC0E85" w:rsidRPr="007D47CD" w:rsidTr="00EF1F6E">
        <w:tc>
          <w:tcPr>
            <w:tcW w:w="213" w:type="dxa"/>
          </w:tcPr>
          <w:p w:rsidR="00FC0E85" w:rsidRPr="007D47CD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«А если у меня не получится?» </w:t>
            </w:r>
          </w:p>
        </w:tc>
        <w:tc>
          <w:tcPr>
            <w:tcW w:w="2080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1606" w:type="dxa"/>
          </w:tcPr>
          <w:p w:rsidR="00FC0E85" w:rsidRPr="007D47CD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7CD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 — значит, ты недостаточно постарался!» </w:t>
            </w:r>
          </w:p>
        </w:tc>
      </w:tr>
    </w:tbl>
    <w:p w:rsidR="00FC0E85" w:rsidRDefault="00FC0E85" w:rsidP="00F633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F633D6">
        <w:rPr>
          <w:rFonts w:ascii="Times New Roman" w:hAnsi="Times New Roman" w:cs="Times New Roman"/>
          <w:b/>
          <w:iCs/>
          <w:sz w:val="32"/>
          <w:szCs w:val="32"/>
        </w:rPr>
        <w:lastRenderedPageBreak/>
        <w:t>При проведении беседы с подростком, размышляющим о суициде, педагогам рекомендуется:</w:t>
      </w:r>
    </w:p>
    <w:p w:rsidR="00EF1F6E" w:rsidRPr="00F633D6" w:rsidRDefault="00EF1F6E" w:rsidP="00F633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FC0E85" w:rsidRPr="007D47CD" w:rsidRDefault="00FC0E85" w:rsidP="00F633D6">
      <w:pPr>
        <w:numPr>
          <w:ilvl w:val="0"/>
          <w:numId w:val="20"/>
        </w:numPr>
        <w:tabs>
          <w:tab w:val="clear" w:pos="170"/>
          <w:tab w:val="num" w:pos="0"/>
        </w:tabs>
        <w:spacing w:after="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 xml:space="preserve">внимательно слушать собеседника, т.к. подростки часто страдают от одиночества и невозможности излить душу; </w:t>
      </w:r>
    </w:p>
    <w:p w:rsidR="00FC0E85" w:rsidRPr="007D47CD" w:rsidRDefault="00FC0E85" w:rsidP="00F633D6">
      <w:pPr>
        <w:numPr>
          <w:ilvl w:val="0"/>
          <w:numId w:val="20"/>
        </w:numPr>
        <w:spacing w:after="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 xml:space="preserve">правильно формулировать вопросы, спокойно и доходчиво расспрашивая о сути тревожащей ситуации и о том, какая помощь необходима; </w:t>
      </w:r>
    </w:p>
    <w:p w:rsidR="00FC0E85" w:rsidRPr="007D47CD" w:rsidRDefault="00FC0E85" w:rsidP="00F633D6">
      <w:pPr>
        <w:numPr>
          <w:ilvl w:val="0"/>
          <w:numId w:val="20"/>
        </w:numPr>
        <w:spacing w:after="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 xml:space="preserve">не выражать удивления услышанным и не осуждать ребенка за любые, даже самые шокирующие высказывания; </w:t>
      </w:r>
    </w:p>
    <w:p w:rsidR="00FC0E85" w:rsidRPr="007D47CD" w:rsidRDefault="00FC0E85" w:rsidP="00F633D6">
      <w:pPr>
        <w:numPr>
          <w:ilvl w:val="0"/>
          <w:numId w:val="20"/>
        </w:numPr>
        <w:spacing w:after="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 </w:t>
      </w:r>
    </w:p>
    <w:p w:rsidR="00FC0E85" w:rsidRPr="007D47CD" w:rsidRDefault="00FC0E85" w:rsidP="00F633D6">
      <w:pPr>
        <w:numPr>
          <w:ilvl w:val="0"/>
          <w:numId w:val="20"/>
        </w:numPr>
        <w:spacing w:after="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 xml:space="preserve">постараться развеять романтическо-трагедийный ореол представлений подростка о собственной смерти; </w:t>
      </w:r>
    </w:p>
    <w:p w:rsidR="00FC0E85" w:rsidRPr="007D47CD" w:rsidRDefault="00FC0E85" w:rsidP="00F633D6">
      <w:pPr>
        <w:numPr>
          <w:ilvl w:val="0"/>
          <w:numId w:val="20"/>
        </w:numPr>
        <w:spacing w:after="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 xml:space="preserve">не предлагать неоправданных утешений, но подчеркнуть временный характер проблемы; </w:t>
      </w:r>
    </w:p>
    <w:p w:rsidR="00F633D6" w:rsidRPr="00F633D6" w:rsidRDefault="00FC0E85" w:rsidP="00F633D6">
      <w:pPr>
        <w:numPr>
          <w:ilvl w:val="0"/>
          <w:numId w:val="20"/>
        </w:numPr>
        <w:spacing w:after="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sz w:val="24"/>
          <w:szCs w:val="24"/>
        </w:rPr>
        <w:t>стремиться вселить в подростка надежду; она должна быть реалистичной и направленной на укрепление его сил и возможностей</w:t>
      </w:r>
      <w:r w:rsidRPr="007D47CD">
        <w:rPr>
          <w:rFonts w:ascii="Times New Roman" w:hAnsi="Times New Roman" w:cs="Times New Roman"/>
        </w:rPr>
        <w:t xml:space="preserve">. </w:t>
      </w:r>
    </w:p>
    <w:p w:rsidR="00EF1F6E" w:rsidRDefault="00F633D6" w:rsidP="00F633D6">
      <w:pPr>
        <w:spacing w:before="28" w:after="28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</w:t>
      </w:r>
    </w:p>
    <w:p w:rsidR="00F633D6" w:rsidRPr="00F633D6" w:rsidRDefault="00EF1F6E" w:rsidP="00F633D6">
      <w:pPr>
        <w:spacing w:before="28" w:after="28"/>
        <w:ind w:firstLine="284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</w:t>
      </w:r>
      <w:r w:rsidR="00F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633D6" w:rsidRPr="00F633D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FC0E85" w:rsidRPr="00F633D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Внимание!!! </w:t>
      </w:r>
    </w:p>
    <w:p w:rsidR="00FC0E85" w:rsidRPr="007D47CD" w:rsidRDefault="00FC0E85" w:rsidP="00F633D6">
      <w:pPr>
        <w:spacing w:before="28" w:after="2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i/>
          <w:iCs/>
          <w:sz w:val="24"/>
          <w:szCs w:val="24"/>
        </w:rPr>
        <w:t>Решение лишить себя жизни – спонтанный пор</w:t>
      </w:r>
      <w:r w:rsidR="00903EEA" w:rsidRPr="007D47CD">
        <w:rPr>
          <w:rFonts w:ascii="Times New Roman" w:hAnsi="Times New Roman" w:cs="Times New Roman"/>
          <w:i/>
          <w:iCs/>
          <w:sz w:val="24"/>
          <w:szCs w:val="24"/>
        </w:rPr>
        <w:t>ыв, поэтому его практически  не</w:t>
      </w:r>
      <w:r w:rsidRPr="007D47CD">
        <w:rPr>
          <w:rFonts w:ascii="Times New Roman" w:hAnsi="Times New Roman" w:cs="Times New Roman"/>
          <w:i/>
          <w:iCs/>
          <w:sz w:val="24"/>
          <w:szCs w:val="24"/>
        </w:rPr>
        <w:t xml:space="preserve">возможно предугадать и предотвратить. </w:t>
      </w:r>
      <w:r w:rsidRPr="007D47CD">
        <w:rPr>
          <w:rFonts w:ascii="Times New Roman" w:hAnsi="Times New Roman" w:cs="Times New Roman"/>
          <w:sz w:val="24"/>
          <w:szCs w:val="24"/>
        </w:rPr>
        <w:t xml:space="preserve">На самом деле роковой шаг редко совершается под влиянием внезапного порыва. В большинстве случаев решение вызревает постепенно, вынашивается несколько дней, недель или даже месяцев. </w:t>
      </w:r>
    </w:p>
    <w:p w:rsidR="00FC0E85" w:rsidRPr="007D47CD" w:rsidRDefault="00FC0E85" w:rsidP="00F633D6">
      <w:pPr>
        <w:spacing w:before="28" w:after="28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47CD">
        <w:rPr>
          <w:rFonts w:ascii="Times New Roman" w:hAnsi="Times New Roman" w:cs="Times New Roman"/>
          <w:i/>
          <w:iCs/>
          <w:sz w:val="24"/>
          <w:szCs w:val="24"/>
        </w:rPr>
        <w:t xml:space="preserve">Человек задумавший лишить себя жизни, никому не станет об этом рассказывать. Если кто-то и заговорил об этом – значит, не всерьез. </w:t>
      </w:r>
      <w:r w:rsidRPr="007D47CD">
        <w:rPr>
          <w:rFonts w:ascii="Times New Roman" w:hAnsi="Times New Roman" w:cs="Times New Roman"/>
          <w:sz w:val="24"/>
          <w:szCs w:val="24"/>
        </w:rPr>
        <w:t xml:space="preserve">Большинство покусившихся на свою жизнь (примерно семь из десяти)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приняли их всерьез. </w:t>
      </w:r>
    </w:p>
    <w:p w:rsidR="00FC0E85" w:rsidRPr="007D47CD" w:rsidRDefault="00FC0E85" w:rsidP="00F63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47CD">
        <w:rPr>
          <w:rFonts w:ascii="Times New Roman" w:hAnsi="Times New Roman" w:cs="Times New Roman"/>
          <w:b/>
          <w:bCs/>
          <w:sz w:val="32"/>
          <w:szCs w:val="32"/>
        </w:rPr>
        <w:t>Телефоны доверия:</w:t>
      </w:r>
    </w:p>
    <w:p w:rsidR="00FC0E85" w:rsidRPr="00F633D6" w:rsidRDefault="00FC0E85" w:rsidP="00F63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33D6">
        <w:rPr>
          <w:rFonts w:ascii="Times New Roman" w:hAnsi="Times New Roman" w:cs="Times New Roman"/>
          <w:b/>
          <w:sz w:val="32"/>
          <w:szCs w:val="32"/>
          <w:u w:val="single"/>
        </w:rPr>
        <w:t>Всероссийский телефон доверия</w:t>
      </w:r>
    </w:p>
    <w:p w:rsidR="00FC0E85" w:rsidRPr="007D47CD" w:rsidRDefault="00FC0E85" w:rsidP="00F633D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D47CD">
        <w:rPr>
          <w:rFonts w:ascii="Times New Roman" w:hAnsi="Times New Roman" w:cs="Times New Roman"/>
          <w:bCs/>
          <w:sz w:val="32"/>
          <w:szCs w:val="32"/>
        </w:rPr>
        <w:t>8 – 800 – 2000 – 122</w:t>
      </w:r>
    </w:p>
    <w:p w:rsidR="007D47CD" w:rsidRPr="00F633D6" w:rsidRDefault="007D47CD" w:rsidP="00F63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33D6">
        <w:rPr>
          <w:rFonts w:ascii="Times New Roman" w:hAnsi="Times New Roman" w:cs="Times New Roman"/>
          <w:b/>
          <w:sz w:val="32"/>
          <w:szCs w:val="32"/>
          <w:u w:val="single"/>
        </w:rPr>
        <w:t>Телефон</w:t>
      </w:r>
      <w:r w:rsidRPr="00F633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«Помощь»</w:t>
      </w:r>
    </w:p>
    <w:p w:rsidR="007D47CD" w:rsidRPr="00425217" w:rsidRDefault="00F633D6" w:rsidP="00EF1F6E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25217">
        <w:rPr>
          <w:rFonts w:ascii="Times New Roman" w:hAnsi="Times New Roman" w:cs="Times New Roman"/>
          <w:bCs/>
          <w:sz w:val="32"/>
          <w:szCs w:val="32"/>
        </w:rPr>
        <w:t>3-66-76</w:t>
      </w:r>
    </w:p>
    <w:p w:rsidR="007D47CD" w:rsidRPr="00F633D6" w:rsidRDefault="007D47CD" w:rsidP="00EF1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33D6">
        <w:rPr>
          <w:rFonts w:ascii="Times New Roman" w:hAnsi="Times New Roman" w:cs="Times New Roman"/>
          <w:b/>
          <w:bCs/>
          <w:sz w:val="32"/>
          <w:szCs w:val="32"/>
        </w:rPr>
        <w:t>Наши координаты:</w:t>
      </w:r>
    </w:p>
    <w:p w:rsidR="007D47CD" w:rsidRPr="00F633D6" w:rsidRDefault="007D47CD" w:rsidP="00EF1F6E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633D6">
        <w:rPr>
          <w:rFonts w:ascii="Times New Roman" w:hAnsi="Times New Roman" w:cs="Times New Roman"/>
          <w:bCs/>
          <w:sz w:val="32"/>
          <w:szCs w:val="32"/>
        </w:rPr>
        <w:t>г. Ревда, ул. Энгельса, 35,</w:t>
      </w:r>
    </w:p>
    <w:p w:rsidR="007D47CD" w:rsidRPr="00F633D6" w:rsidRDefault="007D47CD" w:rsidP="00EF1F6E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633D6">
        <w:rPr>
          <w:rFonts w:ascii="Times New Roman" w:hAnsi="Times New Roman" w:cs="Times New Roman"/>
          <w:bCs/>
          <w:sz w:val="32"/>
          <w:szCs w:val="32"/>
        </w:rPr>
        <w:t>кабинет</w:t>
      </w:r>
      <w:r w:rsidR="00F633D6" w:rsidRPr="00F633D6">
        <w:rPr>
          <w:rFonts w:ascii="Times New Roman" w:hAnsi="Times New Roman" w:cs="Times New Roman"/>
          <w:bCs/>
          <w:sz w:val="32"/>
          <w:szCs w:val="32"/>
        </w:rPr>
        <w:t xml:space="preserve"> №229, 230</w:t>
      </w:r>
    </w:p>
    <w:p w:rsidR="00425217" w:rsidRDefault="007D47CD" w:rsidP="00425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F6E">
        <w:rPr>
          <w:rFonts w:ascii="Times New Roman" w:hAnsi="Times New Roman" w:cs="Times New Roman"/>
          <w:b/>
          <w:bCs/>
          <w:sz w:val="28"/>
          <w:szCs w:val="28"/>
        </w:rPr>
        <w:t>Бесплат</w:t>
      </w:r>
      <w:r w:rsidR="00EF1F6E">
        <w:rPr>
          <w:rFonts w:ascii="Times New Roman" w:hAnsi="Times New Roman" w:cs="Times New Roman"/>
          <w:b/>
          <w:bCs/>
          <w:sz w:val="28"/>
          <w:szCs w:val="28"/>
        </w:rPr>
        <w:t>но</w:t>
      </w:r>
    </w:p>
    <w:p w:rsidR="00EF1F6E" w:rsidRPr="00211FF5" w:rsidRDefault="007D47CD" w:rsidP="00211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F6E">
        <w:rPr>
          <w:rFonts w:ascii="Times New Roman" w:hAnsi="Times New Roman" w:cs="Times New Roman"/>
          <w:b/>
          <w:bCs/>
          <w:sz w:val="28"/>
          <w:szCs w:val="28"/>
        </w:rPr>
        <w:t>Конфиденциально</w:t>
      </w:r>
    </w:p>
    <w:p w:rsidR="00425217" w:rsidRDefault="00425217" w:rsidP="00F633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3EEA" w:rsidRPr="007D47CD" w:rsidRDefault="004A0C73" w:rsidP="00F633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ГА</w:t>
      </w:r>
      <w:r w:rsidR="00903EEA" w:rsidRPr="007D47CD">
        <w:rPr>
          <w:rFonts w:ascii="Times New Roman" w:hAnsi="Times New Roman" w:cs="Times New Roman"/>
          <w:bCs/>
          <w:sz w:val="24"/>
          <w:szCs w:val="24"/>
        </w:rPr>
        <w:t>УЗ СО «</w:t>
      </w:r>
      <w:proofErr w:type="spellStart"/>
      <w:r w:rsidR="00903EEA" w:rsidRPr="007D47CD">
        <w:rPr>
          <w:rFonts w:ascii="Times New Roman" w:hAnsi="Times New Roman" w:cs="Times New Roman"/>
          <w:bCs/>
          <w:sz w:val="24"/>
          <w:szCs w:val="24"/>
        </w:rPr>
        <w:t>Ревдинская</w:t>
      </w:r>
      <w:proofErr w:type="spellEnd"/>
      <w:r w:rsidR="00903EEA" w:rsidRPr="007D47CD">
        <w:rPr>
          <w:rFonts w:ascii="Times New Roman" w:hAnsi="Times New Roman" w:cs="Times New Roman"/>
          <w:bCs/>
          <w:sz w:val="24"/>
          <w:szCs w:val="24"/>
        </w:rPr>
        <w:t xml:space="preserve"> городская больница»</w:t>
      </w:r>
    </w:p>
    <w:p w:rsidR="00903EEA" w:rsidRPr="007D47CD" w:rsidRDefault="00903EEA" w:rsidP="007A2B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47CD">
        <w:rPr>
          <w:rFonts w:ascii="Times New Roman" w:hAnsi="Times New Roman" w:cs="Times New Roman"/>
          <w:bCs/>
          <w:sz w:val="24"/>
          <w:szCs w:val="24"/>
        </w:rPr>
        <w:t xml:space="preserve">Кабинет </w:t>
      </w:r>
      <w:proofErr w:type="spellStart"/>
      <w:r w:rsidRPr="007D47CD">
        <w:rPr>
          <w:rFonts w:ascii="Times New Roman" w:hAnsi="Times New Roman" w:cs="Times New Roman"/>
          <w:bCs/>
          <w:sz w:val="24"/>
          <w:szCs w:val="24"/>
        </w:rPr>
        <w:t>медико</w:t>
      </w:r>
      <w:proofErr w:type="spellEnd"/>
      <w:r w:rsidRPr="007D47CD">
        <w:rPr>
          <w:rFonts w:ascii="Times New Roman" w:hAnsi="Times New Roman" w:cs="Times New Roman"/>
          <w:bCs/>
          <w:sz w:val="24"/>
          <w:szCs w:val="24"/>
        </w:rPr>
        <w:t xml:space="preserve"> – социальной помощи</w:t>
      </w:r>
    </w:p>
    <w:p w:rsidR="00903EEA" w:rsidRPr="00211FF5" w:rsidRDefault="00903EEA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11FF5">
        <w:rPr>
          <w:rFonts w:ascii="Times New Roman" w:hAnsi="Times New Roman" w:cs="Times New Roman"/>
          <w:b/>
          <w:bCs/>
          <w:sz w:val="24"/>
          <w:szCs w:val="24"/>
        </w:rPr>
        <w:t>«Подросток»</w:t>
      </w:r>
    </w:p>
    <w:p w:rsidR="00EF1F6E" w:rsidRPr="00211FF5" w:rsidRDefault="00EF1F6E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03EEA" w:rsidRPr="007D47CD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D47CD">
        <w:rPr>
          <w:rFonts w:ascii="Times New Roman" w:hAnsi="Times New Roman" w:cs="Times New Roman"/>
          <w:b/>
          <w:bCs/>
          <w:sz w:val="56"/>
          <w:szCs w:val="56"/>
        </w:rPr>
        <w:t xml:space="preserve">Профилактика суицидов </w:t>
      </w:r>
    </w:p>
    <w:p w:rsidR="00FC0E85" w:rsidRPr="007D47CD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D47CD">
        <w:rPr>
          <w:rFonts w:ascii="Times New Roman" w:hAnsi="Times New Roman" w:cs="Times New Roman"/>
          <w:b/>
          <w:bCs/>
          <w:sz w:val="56"/>
          <w:szCs w:val="56"/>
        </w:rPr>
        <w:t>в школе</w:t>
      </w:r>
    </w:p>
    <w:p w:rsidR="00FC0E85" w:rsidRPr="007D47CD" w:rsidRDefault="00FC0E85" w:rsidP="00EF1F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47CD">
        <w:rPr>
          <w:rFonts w:ascii="Times New Roman" w:hAnsi="Times New Roman" w:cs="Times New Roman"/>
          <w:i/>
          <w:iCs/>
          <w:sz w:val="32"/>
          <w:szCs w:val="32"/>
        </w:rPr>
        <w:t>Памятка для педагогов</w:t>
      </w:r>
    </w:p>
    <w:p w:rsidR="00FC0E85" w:rsidRPr="007D47CD" w:rsidRDefault="00903EEA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D47CD">
        <w:rPr>
          <w:rFonts w:ascii="Times New Roman" w:hAnsi="Times New Roman" w:cs="Times New Roman"/>
          <w:sz w:val="28"/>
          <w:szCs w:val="28"/>
        </w:rPr>
        <w:t xml:space="preserve">       </w:t>
      </w:r>
      <w:r w:rsidR="00211FF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200.25pt" o:bordertopcolor="this" o:borderleftcolor="this" o:borderbottomcolor="this" o:borderrightcolor="this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C0E85" w:rsidRPr="007D47CD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85" w:rsidRPr="007D47CD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:rsidR="00FC0E85" w:rsidRPr="007D47CD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 никто не услышал…»</w:t>
      </w:r>
    </w:p>
    <w:p w:rsidR="00FC0E85" w:rsidRPr="007D47CD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0E85" w:rsidRPr="00211FF5" w:rsidRDefault="00FC0E85" w:rsidP="00211F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Р. </w:t>
      </w:r>
      <w:proofErr w:type="spellStart"/>
      <w:r w:rsidRPr="007D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Алеев</w:t>
      </w:r>
      <w:proofErr w:type="spellEnd"/>
    </w:p>
    <w:sectPr w:rsidR="00FC0E85" w:rsidRPr="00211FF5" w:rsidSect="00F633D6">
      <w:pgSz w:w="16834" w:h="11909" w:orient="landscape"/>
      <w:pgMar w:top="680" w:right="680" w:bottom="680" w:left="680" w:header="720" w:footer="720" w:gutter="0"/>
      <w:cols w:num="3" w:space="720" w:equalWidth="0">
        <w:col w:w="4849" w:space="567"/>
        <w:col w:w="4819" w:space="425"/>
        <w:col w:w="481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A77"/>
    <w:rsid w:val="00022C8B"/>
    <w:rsid w:val="000445B6"/>
    <w:rsid w:val="000A33CD"/>
    <w:rsid w:val="000B3C1B"/>
    <w:rsid w:val="000E08E0"/>
    <w:rsid w:val="000E2804"/>
    <w:rsid w:val="00114629"/>
    <w:rsid w:val="00114E90"/>
    <w:rsid w:val="00122E9E"/>
    <w:rsid w:val="00136182"/>
    <w:rsid w:val="00144DF0"/>
    <w:rsid w:val="0015358A"/>
    <w:rsid w:val="00174C34"/>
    <w:rsid w:val="0018253A"/>
    <w:rsid w:val="00190B22"/>
    <w:rsid w:val="001B160E"/>
    <w:rsid w:val="001F3F49"/>
    <w:rsid w:val="001F6118"/>
    <w:rsid w:val="00211FF5"/>
    <w:rsid w:val="002305C5"/>
    <w:rsid w:val="00287FA6"/>
    <w:rsid w:val="002E018C"/>
    <w:rsid w:val="00317FB1"/>
    <w:rsid w:val="00322F1A"/>
    <w:rsid w:val="00335BE2"/>
    <w:rsid w:val="00350279"/>
    <w:rsid w:val="00373111"/>
    <w:rsid w:val="003B3EAF"/>
    <w:rsid w:val="003D1A69"/>
    <w:rsid w:val="003F655B"/>
    <w:rsid w:val="004142F6"/>
    <w:rsid w:val="00425217"/>
    <w:rsid w:val="0047666E"/>
    <w:rsid w:val="00483D19"/>
    <w:rsid w:val="00485B25"/>
    <w:rsid w:val="00486579"/>
    <w:rsid w:val="004A0C73"/>
    <w:rsid w:val="004B615A"/>
    <w:rsid w:val="004D7727"/>
    <w:rsid w:val="004E0556"/>
    <w:rsid w:val="004F53B7"/>
    <w:rsid w:val="00502F8F"/>
    <w:rsid w:val="0055790A"/>
    <w:rsid w:val="00576325"/>
    <w:rsid w:val="005858D4"/>
    <w:rsid w:val="00586038"/>
    <w:rsid w:val="00597D5D"/>
    <w:rsid w:val="005A3BFC"/>
    <w:rsid w:val="005D395D"/>
    <w:rsid w:val="0063414F"/>
    <w:rsid w:val="00643418"/>
    <w:rsid w:val="006460A2"/>
    <w:rsid w:val="00663E59"/>
    <w:rsid w:val="0069066D"/>
    <w:rsid w:val="00696CD1"/>
    <w:rsid w:val="006A47E5"/>
    <w:rsid w:val="006C2526"/>
    <w:rsid w:val="00706B9C"/>
    <w:rsid w:val="00781911"/>
    <w:rsid w:val="00793EA1"/>
    <w:rsid w:val="00794540"/>
    <w:rsid w:val="007A2B03"/>
    <w:rsid w:val="007A55F0"/>
    <w:rsid w:val="007D47CD"/>
    <w:rsid w:val="007E56CD"/>
    <w:rsid w:val="008228A2"/>
    <w:rsid w:val="00826A96"/>
    <w:rsid w:val="00854F6F"/>
    <w:rsid w:val="00870894"/>
    <w:rsid w:val="008A03B3"/>
    <w:rsid w:val="008C508A"/>
    <w:rsid w:val="00903EEA"/>
    <w:rsid w:val="00910562"/>
    <w:rsid w:val="009313E0"/>
    <w:rsid w:val="00941FDE"/>
    <w:rsid w:val="00970C0D"/>
    <w:rsid w:val="00A55BA9"/>
    <w:rsid w:val="00A91F25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B2CFE"/>
    <w:rsid w:val="00BE3F97"/>
    <w:rsid w:val="00BE79F1"/>
    <w:rsid w:val="00C01BF4"/>
    <w:rsid w:val="00C12949"/>
    <w:rsid w:val="00C36C99"/>
    <w:rsid w:val="00C8345C"/>
    <w:rsid w:val="00CF6029"/>
    <w:rsid w:val="00D015AF"/>
    <w:rsid w:val="00D16F88"/>
    <w:rsid w:val="00D41240"/>
    <w:rsid w:val="00D415BE"/>
    <w:rsid w:val="00DE4CF4"/>
    <w:rsid w:val="00DF477C"/>
    <w:rsid w:val="00E03E06"/>
    <w:rsid w:val="00E13472"/>
    <w:rsid w:val="00E30EAE"/>
    <w:rsid w:val="00E66A77"/>
    <w:rsid w:val="00E752EF"/>
    <w:rsid w:val="00E91F1E"/>
    <w:rsid w:val="00EA4210"/>
    <w:rsid w:val="00EF1F6E"/>
    <w:rsid w:val="00F50C53"/>
    <w:rsid w:val="00F633D6"/>
    <w:rsid w:val="00FB1BD5"/>
    <w:rsid w:val="00FC0C94"/>
    <w:rsid w:val="00FC0E8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9A02E"/>
  <w15:docId w15:val="{021EC9A3-5C51-495B-B05A-29691EEB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AD82-3252-48AC-8650-530059C9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 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Podrosrok</cp:lastModifiedBy>
  <cp:revision>20</cp:revision>
  <cp:lastPrinted>2020-09-18T04:13:00Z</cp:lastPrinted>
  <dcterms:created xsi:type="dcterms:W3CDTF">2014-03-19T05:24:00Z</dcterms:created>
  <dcterms:modified xsi:type="dcterms:W3CDTF">2023-03-07T05:35:00Z</dcterms:modified>
</cp:coreProperties>
</file>