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AD" w:rsidRPr="00F80E32" w:rsidRDefault="00F80E32" w:rsidP="00F80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E32">
        <w:rPr>
          <w:rFonts w:ascii="Times New Roman" w:hAnsi="Times New Roman" w:cs="Times New Roman"/>
          <w:b/>
          <w:sz w:val="24"/>
          <w:szCs w:val="24"/>
        </w:rPr>
        <w:t>Резолюция</w:t>
      </w:r>
    </w:p>
    <w:p w:rsidR="00F80E32" w:rsidRDefault="00F80E32" w:rsidP="00F80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круглого стола управленческих команд</w:t>
      </w:r>
    </w:p>
    <w:p w:rsidR="00F80E32" w:rsidRDefault="00F80E32" w:rsidP="00F80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финансовой грамотности дошкольников»</w:t>
      </w:r>
    </w:p>
    <w:p w:rsidR="00BC64E0" w:rsidRDefault="00BC64E0" w:rsidP="00F80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E32" w:rsidRDefault="00F80E32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марта 2024 года состоялось заседание круглого стола управленческих команд дошкольных образовательных организаций городского округа Ревда,</w:t>
      </w:r>
      <w:r w:rsidR="00EC3CDB">
        <w:rPr>
          <w:rFonts w:ascii="Times New Roman" w:hAnsi="Times New Roman" w:cs="Times New Roman"/>
          <w:sz w:val="24"/>
          <w:szCs w:val="24"/>
        </w:rPr>
        <w:t xml:space="preserve"> на котором было отмечено, что  финансовое просвещение и воспитание детей дошкольного возраста – это новое  направление в дошкольной педагогике, так как финансовая грамотность является глобальной социальной проблемой, неотделимой от ребенка с самых ранних лет его жизни.</w:t>
      </w:r>
    </w:p>
    <w:p w:rsidR="00EC3CDB" w:rsidRDefault="00EC3CDB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жизнь диктует свои стандарты: в условиях рыночной экономики человеку в любом возрасте, чтобы быть успешным, необходимо быть финансово грамотным, поэтому ознакомление дошкольников с основами экономики широко поддерживается на уровне государства.</w:t>
      </w:r>
    </w:p>
    <w:p w:rsidR="00EC3CDB" w:rsidRDefault="00EC3CDB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 круглого стола, обсудив заданную проблему, обменявшись практиками педагогической работы по формированию финансовой грамотности пришли к следующим выводам и зафиксировали ряд рекомендаций:</w:t>
      </w:r>
    </w:p>
    <w:p w:rsidR="00EC3CDB" w:rsidRDefault="00EC3CDB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1.Работа ведется системно с учетом изменяющихся условий. Педагоги адаптируют содержание деятельности ФОП по образовательной области «Социально-коммуникативное развитие» в сфере трудового воспитания детей старшего дошкольного возраста, вопросы связанные с формированием</w:t>
      </w:r>
      <w:r w:rsidR="004E3B46">
        <w:rPr>
          <w:rFonts w:ascii="Times New Roman" w:hAnsi="Times New Roman" w:cs="Times New Roman"/>
          <w:sz w:val="24"/>
          <w:szCs w:val="24"/>
        </w:rPr>
        <w:t xml:space="preserve"> элементов финансовой грамотности, к актуальному и ближайшему уровню развития старших дошкольников.</w:t>
      </w:r>
    </w:p>
    <w:p w:rsidR="004E3B46" w:rsidRDefault="004E3B46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ДОО выстраивается процесс с учетом потребностей, способностей, интересов и инициативы  воспитанников по финансовой грамотности, вовлекаются семьи воспитанников в реализуемый образовательный процесс, выстраивается системная работа с семьями, позволяющая поддерживать качество результата в изменяющихся условиях.</w:t>
      </w:r>
    </w:p>
    <w:p w:rsidR="004E3B46" w:rsidRDefault="004E3B46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3.Отмечается, что системная работа предполагает интеграцию данного направления в целостный образовательный процесс через различные формы активности старших дошкольников.</w:t>
      </w:r>
    </w:p>
    <w:p w:rsidR="004E3B46" w:rsidRPr="004E3B46" w:rsidRDefault="004E3B46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3B46">
        <w:rPr>
          <w:rFonts w:ascii="Times New Roman" w:hAnsi="Times New Roman" w:cs="Times New Roman"/>
          <w:i/>
          <w:sz w:val="24"/>
          <w:szCs w:val="24"/>
          <w:u w:val="single"/>
        </w:rPr>
        <w:t>Рекомендации:</w:t>
      </w:r>
    </w:p>
    <w:p w:rsidR="004E3B46" w:rsidRDefault="004E3B46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4834">
        <w:rPr>
          <w:rFonts w:ascii="Times New Roman" w:hAnsi="Times New Roman" w:cs="Times New Roman"/>
          <w:sz w:val="24"/>
          <w:szCs w:val="24"/>
        </w:rPr>
        <w:t>Обеспечить 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оздание в ДОО обогащенной образовательной среды по формированию элементов финансовой культуры дошкольников, которая предоставляет воспитанникам более широкий круг возможностей.</w:t>
      </w:r>
    </w:p>
    <w:p w:rsidR="004E3B46" w:rsidRDefault="004E3B46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2.Предусмотреть возможности развития сотрудничества между ДОО и заинтересованными сторонами (родителями, социальными партнерами, организациями дополнительного образования и др.)</w:t>
      </w:r>
    </w:p>
    <w:p w:rsidR="004E3B46" w:rsidRPr="00F80E32" w:rsidRDefault="004E3B46" w:rsidP="00E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3.Обобщить системный опыт работы педагогических коллективов над проблемой финансовой грамотности дошкольников.</w:t>
      </w:r>
    </w:p>
    <w:sectPr w:rsidR="004E3B46" w:rsidRPr="00F8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6D"/>
    <w:rsid w:val="00074834"/>
    <w:rsid w:val="004E3B46"/>
    <w:rsid w:val="00804BAD"/>
    <w:rsid w:val="00A12C15"/>
    <w:rsid w:val="00BC64E0"/>
    <w:rsid w:val="00EA386D"/>
    <w:rsid w:val="00EC3CDB"/>
    <w:rsid w:val="00F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2069"/>
  <w15:chartTrackingRefBased/>
  <w15:docId w15:val="{E6D5BDB6-F851-49F0-B54B-2CE5AD21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2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2024-03-18T05:45:00Z</cp:lastPrinted>
  <dcterms:created xsi:type="dcterms:W3CDTF">2024-03-18T05:17:00Z</dcterms:created>
  <dcterms:modified xsi:type="dcterms:W3CDTF">2024-03-18T06:15:00Z</dcterms:modified>
</cp:coreProperties>
</file>