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10367"/>
      </w:tblGrid>
      <w:tr w:rsidR="0000000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tcPr>
          <w:p w:rsidR="00000000" w:rsidRDefault="0046301A">
            <w:pPr>
              <w:pStyle w:val="ConsPlusTitlePage"/>
              <w:rPr>
                <w:sz w:val="20"/>
                <w:szCs w:val="20"/>
              </w:rPr>
            </w:pPr>
            <w:bookmarkStart w:id="0" w:name="_GoBack"/>
            <w:bookmarkEnd w:id="0"/>
            <w:r>
              <w:rPr>
                <w:noProof/>
                <w:position w:val="-61"/>
                <w:sz w:val="20"/>
                <w:szCs w:val="20"/>
              </w:rPr>
              <w:drawing>
                <wp:inline distT="0" distB="0" distL="0" distR="0">
                  <wp:extent cx="3810000" cy="908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hRule="exact" w:val="7676"/>
        </w:trPr>
        <w:tc>
          <w:tcPr>
            <w:tcW w:w="10207" w:type="dxa"/>
            <w:tcMar>
              <w:top w:w="60" w:type="dxa"/>
              <w:left w:w="80" w:type="dxa"/>
              <w:bottom w:w="60" w:type="dxa"/>
              <w:right w:w="80" w:type="dxa"/>
            </w:tcMar>
            <w:vAlign w:val="center"/>
          </w:tcPr>
          <w:p w:rsidR="00000000" w:rsidRDefault="00D20609">
            <w:pPr>
              <w:pStyle w:val="ConsPlusTitlePage"/>
              <w:jc w:val="center"/>
              <w:rPr>
                <w:sz w:val="48"/>
                <w:szCs w:val="48"/>
              </w:rPr>
            </w:pPr>
            <w:r>
              <w:rPr>
                <w:sz w:val="48"/>
                <w:szCs w:val="48"/>
              </w:rPr>
              <w:t>Постановление Главного государственного санитарного врача РФ от 28.01.2021 N 4</w:t>
            </w:r>
            <w:r>
              <w:rPr>
                <w:sz w:val="48"/>
                <w:szCs w:val="48"/>
              </w:rPr>
              <w:br/>
              <w:t>(ред. о</w:t>
            </w:r>
            <w:r>
              <w:rPr>
                <w:sz w:val="48"/>
                <w:szCs w:val="48"/>
              </w:rPr>
              <w:t>т 25.05.2022)</w:t>
            </w:r>
            <w:r>
              <w:rPr>
                <w:sz w:val="48"/>
                <w:szCs w:val="48"/>
              </w:rPr>
              <w:br/>
              <w:t>"Об утверждении санитарных правил и норм СанПиН 3.3686-21 "Санитарно-эпидемиологические требования по профилактике инфекционных болезней"</w:t>
            </w:r>
            <w:r>
              <w:rPr>
                <w:sz w:val="48"/>
                <w:szCs w:val="48"/>
              </w:rPr>
              <w:br/>
              <w:t>(вместе с "СанПиН 3.3686-21. Санитарные правила и нормы...")</w:t>
            </w:r>
            <w:r>
              <w:rPr>
                <w:sz w:val="48"/>
                <w:szCs w:val="48"/>
              </w:rPr>
              <w:br/>
              <w:t>(Зарегистрировано в Минюсте России 15.02.20</w:t>
            </w:r>
            <w:r>
              <w:rPr>
                <w:sz w:val="48"/>
                <w:szCs w:val="48"/>
              </w:rPr>
              <w:t>21 N 62500)</w:t>
            </w:r>
          </w:p>
        </w:tc>
      </w:tr>
      <w:tr w:rsidR="0000000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vAlign w:val="center"/>
          </w:tcPr>
          <w:p w:rsidR="00000000" w:rsidRDefault="00D20609">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18.06.2024</w:t>
            </w:r>
            <w:r>
              <w:rPr>
                <w:sz w:val="28"/>
                <w:szCs w:val="28"/>
              </w:rPr>
              <w:br/>
              <w:t> </w:t>
            </w:r>
          </w:p>
        </w:tc>
      </w:tr>
    </w:tbl>
    <w:p w:rsidR="00000000" w:rsidRDefault="00D20609">
      <w:pPr>
        <w:pStyle w:val="ConsPlusNormal"/>
        <w:rPr>
          <w:rFonts w:ascii="Tahoma" w:hAnsi="Tahoma" w:cs="Tahoma"/>
          <w:sz w:val="28"/>
          <w:szCs w:val="28"/>
        </w:rPr>
        <w:sectPr w:rsidR="00000000">
          <w:pgSz w:w="11906" w:h="16838"/>
          <w:pgMar w:top="1440" w:right="566" w:bottom="1440" w:left="1133" w:header="0" w:footer="0" w:gutter="0"/>
          <w:cols w:space="720"/>
          <w:noEndnote/>
        </w:sectPr>
      </w:pPr>
    </w:p>
    <w:p w:rsidR="00000000" w:rsidRDefault="00D20609">
      <w:pPr>
        <w:pStyle w:val="ConsPlusNormal"/>
        <w:jc w:val="both"/>
        <w:outlineLvl w:val="0"/>
      </w:pPr>
    </w:p>
    <w:p w:rsidR="00000000" w:rsidRDefault="00D20609">
      <w:pPr>
        <w:pStyle w:val="ConsPlusNormal"/>
        <w:outlineLvl w:val="0"/>
      </w:pPr>
      <w:r>
        <w:t>Зарегистрировано в Минюсте России 15 февраля 2021 г. N 62500</w:t>
      </w:r>
    </w:p>
    <w:p w:rsidR="00000000" w:rsidRDefault="00D20609">
      <w:pPr>
        <w:pStyle w:val="ConsPlusNormal"/>
        <w:pBdr>
          <w:top w:val="single" w:sz="6" w:space="0" w:color="auto"/>
        </w:pBdr>
        <w:spacing w:before="100" w:after="100"/>
        <w:jc w:val="both"/>
        <w:rPr>
          <w:sz w:val="2"/>
          <w:szCs w:val="2"/>
        </w:rPr>
      </w:pPr>
    </w:p>
    <w:p w:rsidR="00000000" w:rsidRDefault="00D20609">
      <w:pPr>
        <w:pStyle w:val="ConsPlusNormal"/>
        <w:jc w:val="both"/>
      </w:pPr>
    </w:p>
    <w:p w:rsidR="00000000" w:rsidRDefault="00D20609">
      <w:pPr>
        <w:pStyle w:val="ConsPlusTitle"/>
        <w:jc w:val="center"/>
      </w:pPr>
      <w:r>
        <w:t>ФЕДЕРАЛЬНАЯ СЛУЖБА ПО НАДЗОРУ В СФЕРЕ ЗАЩИТЫ</w:t>
      </w:r>
    </w:p>
    <w:p w:rsidR="00000000" w:rsidRDefault="00D20609">
      <w:pPr>
        <w:pStyle w:val="ConsPlusTitle"/>
        <w:jc w:val="center"/>
      </w:pPr>
      <w:r>
        <w:t>ПРАВ ПОТРЕБИТЕЛЕЙ И БЛАГОПОЛУЧИЯ ЧЕЛОВЕКА</w:t>
      </w:r>
    </w:p>
    <w:p w:rsidR="00000000" w:rsidRDefault="00D20609">
      <w:pPr>
        <w:pStyle w:val="ConsPlusTitle"/>
        <w:jc w:val="center"/>
      </w:pPr>
    </w:p>
    <w:p w:rsidR="00000000" w:rsidRDefault="00D20609">
      <w:pPr>
        <w:pStyle w:val="ConsPlusTitle"/>
        <w:jc w:val="center"/>
      </w:pPr>
      <w:r>
        <w:t>ГЛАВНЫЙ ГОСУДАРСТВЕННЫЙ САНИТАРНЫЙ ВРАЧ</w:t>
      </w:r>
    </w:p>
    <w:p w:rsidR="00000000" w:rsidRDefault="00D20609">
      <w:pPr>
        <w:pStyle w:val="ConsPlusTitle"/>
        <w:jc w:val="center"/>
      </w:pPr>
      <w:r>
        <w:t>РОССИЙСКОЙ ФЕДЕРАЦИИ</w:t>
      </w:r>
    </w:p>
    <w:p w:rsidR="00000000" w:rsidRDefault="00D20609">
      <w:pPr>
        <w:pStyle w:val="ConsPlusTitle"/>
        <w:jc w:val="center"/>
      </w:pPr>
    </w:p>
    <w:p w:rsidR="00000000" w:rsidRDefault="00D20609">
      <w:pPr>
        <w:pStyle w:val="ConsPlusTitle"/>
        <w:jc w:val="center"/>
      </w:pPr>
      <w:r>
        <w:t>ПОСТАНОВЛЕНИЕ</w:t>
      </w:r>
    </w:p>
    <w:p w:rsidR="00000000" w:rsidRDefault="00D20609">
      <w:pPr>
        <w:pStyle w:val="ConsPlusTitle"/>
        <w:jc w:val="center"/>
      </w:pPr>
      <w:r>
        <w:t>от 28 января 2021 г. N 4</w:t>
      </w:r>
    </w:p>
    <w:p w:rsidR="00000000" w:rsidRDefault="00D20609">
      <w:pPr>
        <w:pStyle w:val="ConsPlusTitle"/>
        <w:jc w:val="center"/>
      </w:pPr>
    </w:p>
    <w:p w:rsidR="00000000" w:rsidRDefault="00D20609">
      <w:pPr>
        <w:pStyle w:val="ConsPlusTitle"/>
        <w:jc w:val="center"/>
      </w:pPr>
      <w:r>
        <w:t>ОБ УТВЕРЖДЕНИИ САНИТАРНЫХ ПРАВИЛ И НОРМ САНПИН 3.3686-21</w:t>
      </w:r>
    </w:p>
    <w:p w:rsidR="00000000" w:rsidRDefault="00D20609">
      <w:pPr>
        <w:pStyle w:val="ConsPlusTitle"/>
        <w:jc w:val="center"/>
      </w:pPr>
      <w:r>
        <w:t>"САНИТАРНО-ЭПИДЕМИОЛОГИЧЕСКИЕ ТРЕБОВАНИЯ ПО ПРОФИЛАКТИ</w:t>
      </w:r>
      <w:r>
        <w:t>КЕ</w:t>
      </w:r>
    </w:p>
    <w:p w:rsidR="00000000" w:rsidRDefault="00D20609">
      <w:pPr>
        <w:pStyle w:val="ConsPlusTitle"/>
        <w:jc w:val="center"/>
      </w:pPr>
      <w:r>
        <w:t>ИНФЕКЦИОННЫХ БОЛЕЗНЕЙ"</w:t>
      </w:r>
    </w:p>
    <w:p w:rsidR="00000000" w:rsidRDefault="00D20609">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pPr>
          </w:p>
        </w:tc>
        <w:tc>
          <w:tcPr>
            <w:tcW w:w="113" w:type="dxa"/>
            <w:shd w:val="clear" w:color="auto" w:fill="F4F3F8"/>
            <w:tcMar>
              <w:top w:w="0" w:type="dxa"/>
              <w:left w:w="0" w:type="dxa"/>
              <w:bottom w:w="0" w:type="dxa"/>
              <w:right w:w="0" w:type="dxa"/>
            </w:tcMar>
          </w:tcPr>
          <w:p w:rsidR="00000000" w:rsidRDefault="00D20609">
            <w:pPr>
              <w:pStyle w:val="ConsPlusNormal"/>
            </w:pPr>
          </w:p>
        </w:tc>
        <w:tc>
          <w:tcPr>
            <w:tcW w:w="0" w:type="auto"/>
            <w:shd w:val="clear" w:color="auto" w:fill="F4F3F8"/>
            <w:tcMar>
              <w:top w:w="113" w:type="dxa"/>
              <w:left w:w="0" w:type="dxa"/>
              <w:bottom w:w="113" w:type="dxa"/>
              <w:right w:w="0" w:type="dxa"/>
            </w:tcMar>
          </w:tcPr>
          <w:p w:rsidR="00000000" w:rsidRDefault="00D20609">
            <w:pPr>
              <w:pStyle w:val="ConsPlusNormal"/>
              <w:jc w:val="center"/>
              <w:rPr>
                <w:color w:val="392C69"/>
              </w:rPr>
            </w:pPr>
            <w:r>
              <w:rPr>
                <w:color w:val="392C69"/>
              </w:rPr>
              <w:t>Список изменяющих документов</w:t>
            </w:r>
          </w:p>
          <w:p w:rsidR="00000000" w:rsidRDefault="00D20609">
            <w:pPr>
              <w:pStyle w:val="ConsPlusNormal"/>
              <w:jc w:val="center"/>
              <w:rPr>
                <w:color w:val="392C69"/>
              </w:rPr>
            </w:pPr>
            <w:r>
              <w:rPr>
                <w:color w:val="392C69"/>
              </w:rPr>
              <w:t>(в ред. Постановлений Главного государственного санитарного врача РФ</w:t>
            </w:r>
          </w:p>
          <w:p w:rsidR="00000000" w:rsidRDefault="00D20609">
            <w:pPr>
              <w:pStyle w:val="ConsPlusNormal"/>
              <w:jc w:val="center"/>
              <w:rPr>
                <w:color w:val="392C69"/>
              </w:rPr>
            </w:pPr>
            <w:r>
              <w:rPr>
                <w:color w:val="392C69"/>
              </w:rPr>
              <w:t xml:space="preserve">от 11.02.2022 </w:t>
            </w:r>
            <w:hyperlink r:id="rId9" w:history="1">
              <w:r>
                <w:rPr>
                  <w:color w:val="0000FF"/>
                </w:rPr>
                <w:t>N 5</w:t>
              </w:r>
            </w:hyperlink>
            <w:r>
              <w:rPr>
                <w:color w:val="392C69"/>
              </w:rPr>
              <w:t xml:space="preserve">, от 25.05.2022 </w:t>
            </w:r>
            <w:hyperlink r:id="rId10" w:history="1">
              <w:r>
                <w:rPr>
                  <w:color w:val="0000FF"/>
                </w:rPr>
                <w:t>N 16</w:t>
              </w:r>
            </w:hyperlink>
            <w:r>
              <w:rPr>
                <w:color w:val="392C69"/>
              </w:rPr>
              <w:t>)</w:t>
            </w:r>
          </w:p>
        </w:tc>
        <w:tc>
          <w:tcPr>
            <w:tcW w:w="113" w:type="dxa"/>
            <w:shd w:val="clear" w:color="auto" w:fill="F4F3F8"/>
            <w:tcMar>
              <w:top w:w="0" w:type="dxa"/>
              <w:left w:w="0" w:type="dxa"/>
              <w:bottom w:w="0" w:type="dxa"/>
              <w:right w:w="0" w:type="dxa"/>
            </w:tcMar>
          </w:tcPr>
          <w:p w:rsidR="00000000" w:rsidRDefault="00D20609">
            <w:pPr>
              <w:pStyle w:val="ConsPlusNormal"/>
              <w:jc w:val="center"/>
              <w:rPr>
                <w:color w:val="392C69"/>
              </w:rPr>
            </w:pPr>
          </w:p>
        </w:tc>
      </w:tr>
    </w:tbl>
    <w:p w:rsidR="00000000" w:rsidRDefault="00D20609">
      <w:pPr>
        <w:pStyle w:val="ConsPlusNormal"/>
        <w:jc w:val="both"/>
      </w:pPr>
    </w:p>
    <w:p w:rsidR="00000000" w:rsidRDefault="00D20609">
      <w:pPr>
        <w:pStyle w:val="ConsPlusNormal"/>
        <w:ind w:firstLine="540"/>
        <w:jc w:val="both"/>
      </w:pPr>
      <w:r>
        <w:t xml:space="preserve">В соответствии со </w:t>
      </w:r>
      <w:hyperlink r:id="rId11"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12" w:history="1">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w:t>
      </w:r>
      <w:r>
        <w:t>нном санитарно-эпидемиологическом нормировании" (Собрание законодательства Российской Федерации, 2000, N 31, ст. 3295; 2005, N 39, ст. 3953) постановляю:</w:t>
      </w:r>
    </w:p>
    <w:p w:rsidR="00000000" w:rsidRDefault="00D20609">
      <w:pPr>
        <w:pStyle w:val="ConsPlusNormal"/>
        <w:spacing w:before="240"/>
        <w:ind w:firstLine="540"/>
        <w:jc w:val="both"/>
      </w:pPr>
      <w:r>
        <w:t xml:space="preserve">1. Утвердить санитарные правила и нормы </w:t>
      </w:r>
      <w:hyperlink w:anchor="Par106"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000000" w:rsidRDefault="00D20609">
      <w:pPr>
        <w:pStyle w:val="ConsPlusNormal"/>
        <w:spacing w:before="240"/>
        <w:ind w:firstLine="540"/>
        <w:jc w:val="both"/>
      </w:pPr>
      <w:r>
        <w:t xml:space="preserve">2. Ввести в действие санитарные правила и нормы </w:t>
      </w:r>
      <w:hyperlink w:anchor="Par106"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000000" w:rsidRDefault="00D20609">
      <w:pPr>
        <w:pStyle w:val="ConsPlusNormal"/>
        <w:spacing w:before="240"/>
        <w:ind w:firstLine="540"/>
        <w:jc w:val="both"/>
      </w:pPr>
      <w:r>
        <w:t xml:space="preserve">3. Установить срок действия санитарных правил и норм </w:t>
      </w:r>
      <w:hyperlink w:anchor="Par106" w:tooltip="САНИТАРНЫЕ ПРАВИЛА И НОРМЫ САНПИН 3.3686-21" w:history="1">
        <w:r>
          <w:rPr>
            <w:color w:val="0000FF"/>
          </w:rPr>
          <w:t>СанПиН 3.3686-21</w:t>
        </w:r>
      </w:hyperlink>
      <w:r>
        <w:t xml:space="preserve"> "Санитарно-эпидеми</w:t>
      </w:r>
      <w:r>
        <w:t>ологические требования по профилактике инфекционных болезней" до 01.09.2027.</w:t>
      </w:r>
    </w:p>
    <w:p w:rsidR="00000000" w:rsidRDefault="00D20609">
      <w:pPr>
        <w:pStyle w:val="ConsPlusNormal"/>
        <w:spacing w:before="240"/>
        <w:ind w:firstLine="540"/>
        <w:jc w:val="both"/>
      </w:pPr>
      <w:bookmarkStart w:id="1" w:name="Par24"/>
      <w:bookmarkEnd w:id="1"/>
      <w:r>
        <w:t xml:space="preserve">4. Установить, что </w:t>
      </w:r>
      <w:hyperlink w:anchor="Par3098" w:tooltip="1234. Организация медицинских осмотров профессиональных контингентов (неспецифическая профилактика):" w:history="1">
        <w:r>
          <w:rPr>
            <w:color w:val="0000FF"/>
          </w:rPr>
          <w:t>пункт 1234</w:t>
        </w:r>
      </w:hyperlink>
      <w:r>
        <w:t xml:space="preserve"> санитарны</w:t>
      </w:r>
      <w:r>
        <w:t xml:space="preserve">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13" w:history="1">
        <w:r>
          <w:rPr>
            <w:color w:val="0000FF"/>
          </w:rPr>
          <w:t>приказ</w:t>
        </w:r>
      </w:hyperlink>
      <w:r>
        <w:t xml:space="preserve"> Министерства </w:t>
      </w:r>
      <w:r>
        <w:t>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w:t>
      </w:r>
      <w:r>
        <w:t>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w:t>
      </w:r>
      <w:r>
        <w:t xml:space="preserve"> России 29.01.2021, регистрационный N 62277) в части регулирования </w:t>
      </w:r>
      <w:r>
        <w:lastRenderedPageBreak/>
        <w:t>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000000" w:rsidRDefault="00D20609">
      <w:pPr>
        <w:pStyle w:val="ConsPlusNormal"/>
        <w:spacing w:before="240"/>
        <w:ind w:firstLine="540"/>
        <w:jc w:val="both"/>
      </w:pPr>
      <w:r>
        <w:t>5. Признать утратившими силу с 0</w:t>
      </w:r>
      <w:r>
        <w:t>1.09.2021:</w:t>
      </w:r>
    </w:p>
    <w:p w:rsidR="00000000" w:rsidRDefault="00D20609">
      <w:pPr>
        <w:pStyle w:val="ConsPlusNormal"/>
        <w:spacing w:before="240"/>
        <w:ind w:firstLine="540"/>
        <w:jc w:val="both"/>
      </w:pPr>
      <w:hyperlink r:id="rId14"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w:t>
      </w:r>
      <w:r>
        <w:t>СП 3.3.2.1288-03" (зарегистрировано Минюстом России 22.05.2003, регистрационный N 4584);</w:t>
      </w:r>
    </w:p>
    <w:p w:rsidR="00000000" w:rsidRDefault="00D20609">
      <w:pPr>
        <w:pStyle w:val="ConsPlusNormal"/>
        <w:spacing w:before="240"/>
        <w:ind w:firstLine="540"/>
        <w:jc w:val="both"/>
      </w:pPr>
      <w:hyperlink r:id="rId15" w:history="1">
        <w:r>
          <w:rPr>
            <w:color w:val="0000FF"/>
          </w:rPr>
          <w:t>постановление</w:t>
        </w:r>
      </w:hyperlink>
      <w:r>
        <w:t xml:space="preserve"> Главного государственного санитарного врача Российской Федерации </w:t>
      </w:r>
      <w:r>
        <w:t>от 30.04.2003 N 85 "О введении в действие Санитарно-эпидемиологических правил СП 1.2.1318-03" (зарегистрировано Минюстом России 19.05.2003, регистрационный N 4558);</w:t>
      </w:r>
    </w:p>
    <w:p w:rsidR="00000000" w:rsidRDefault="00D20609">
      <w:pPr>
        <w:pStyle w:val="ConsPlusNormal"/>
        <w:spacing w:before="240"/>
        <w:ind w:firstLine="540"/>
        <w:jc w:val="both"/>
      </w:pPr>
      <w:hyperlink r:id="rId16" w:history="1">
        <w:r>
          <w:rPr>
            <w:color w:val="0000FF"/>
          </w:rPr>
          <w:t>постан</w:t>
        </w:r>
        <w:r>
          <w:rPr>
            <w:color w:val="0000FF"/>
          </w:rPr>
          <w:t>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000000" w:rsidRDefault="00D20609">
      <w:pPr>
        <w:pStyle w:val="ConsPlusNormal"/>
        <w:spacing w:before="240"/>
        <w:ind w:firstLine="540"/>
        <w:jc w:val="both"/>
      </w:pPr>
      <w:hyperlink r:id="rId17" w:history="1">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w:t>
      </w:r>
      <w:r>
        <w:t>рационный N 10149);</w:t>
      </w:r>
    </w:p>
    <w:p w:rsidR="00000000" w:rsidRDefault="00D20609">
      <w:pPr>
        <w:pStyle w:val="ConsPlusNormal"/>
        <w:spacing w:before="240"/>
        <w:ind w:firstLine="540"/>
        <w:jc w:val="both"/>
      </w:pPr>
      <w:hyperlink r:id="rId18" w:history="1">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w:t>
      </w:r>
      <w:r>
        <w:t>л СП 3.4.2318-08" (зарегистрировано Минюстом России 03.04.2008, регистрационный N 11459);</w:t>
      </w:r>
    </w:p>
    <w:p w:rsidR="00000000" w:rsidRDefault="00D20609">
      <w:pPr>
        <w:pStyle w:val="ConsPlusNormal"/>
        <w:spacing w:before="240"/>
        <w:ind w:firstLine="540"/>
        <w:jc w:val="both"/>
      </w:pPr>
      <w:hyperlink r:id="rId19" w:history="1">
        <w:r>
          <w:rPr>
            <w:color w:val="0000FF"/>
          </w:rPr>
          <w:t>постановление</w:t>
        </w:r>
      </w:hyperlink>
      <w:r>
        <w:t xml:space="preserve"> Главного государственного санитарного врача Российской Федераци</w:t>
      </w:r>
      <w:r>
        <w:t>и от 28.01.2008 N 4 "Об утверждении санитарно-эпидемиологических правил СП 1.3.2322-08" (зарегистрировано Минюстом России 21.02.2008, регистрационный N 11197);</w:t>
      </w:r>
    </w:p>
    <w:p w:rsidR="00000000" w:rsidRDefault="00D20609">
      <w:pPr>
        <w:pStyle w:val="ConsPlusNormal"/>
        <w:spacing w:before="240"/>
        <w:ind w:firstLine="540"/>
        <w:jc w:val="both"/>
      </w:pPr>
      <w:hyperlink r:id="rId20"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000000" w:rsidRDefault="00D20609">
      <w:pPr>
        <w:pStyle w:val="ConsPlusNormal"/>
        <w:spacing w:before="240"/>
        <w:ind w:firstLine="540"/>
        <w:jc w:val="both"/>
      </w:pPr>
      <w:hyperlink r:id="rId21" w:history="1">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w:t>
      </w:r>
      <w:r>
        <w:t>но Минюстом России 01.04.2008, регистрационный N 11444);</w:t>
      </w:r>
    </w:p>
    <w:p w:rsidR="00000000" w:rsidRDefault="00D20609">
      <w:pPr>
        <w:pStyle w:val="ConsPlusNormal"/>
        <w:spacing w:before="240"/>
        <w:ind w:firstLine="540"/>
        <w:jc w:val="both"/>
      </w:pPr>
      <w:hyperlink r:id="rId22" w:history="1">
        <w:r>
          <w:rPr>
            <w:color w:val="0000FF"/>
          </w:rPr>
          <w:t>постановление</w:t>
        </w:r>
      </w:hyperlink>
      <w:r>
        <w:t xml:space="preserve"> Главного государственного санитарного врача Российской Федерации от 07.03.2008 N 19 "Об утвержде</w:t>
      </w:r>
      <w:r>
        <w:t>нии санитарно-эпидемиологических правил СП 3.1.3.2352-08" (зарегистрировано Минюстом России 01.04.2008, регистрационный N 11446);</w:t>
      </w:r>
    </w:p>
    <w:p w:rsidR="00000000" w:rsidRDefault="00D20609">
      <w:pPr>
        <w:pStyle w:val="ConsPlusNormal"/>
        <w:spacing w:before="240"/>
        <w:ind w:firstLine="540"/>
        <w:jc w:val="both"/>
      </w:pPr>
      <w:hyperlink r:id="rId23" w:history="1">
        <w:r>
          <w:rPr>
            <w:color w:val="0000FF"/>
          </w:rPr>
          <w:t>постановление</w:t>
        </w:r>
      </w:hyperlink>
      <w:r>
        <w:t xml:space="preserve"> Главного государственног</w:t>
      </w:r>
      <w:r>
        <w:t>о санитарного врача Российской Федерации от 25.04.2008 N 29 "Об утверждении СП 3.4.2366-08" (зарегистрировано Минюстом России 26.05.2008, регистрационный N 11760);</w:t>
      </w:r>
    </w:p>
    <w:p w:rsidR="00000000" w:rsidRDefault="00D20609">
      <w:pPr>
        <w:pStyle w:val="ConsPlusNormal"/>
        <w:spacing w:before="240"/>
        <w:ind w:firstLine="540"/>
        <w:jc w:val="both"/>
      </w:pPr>
      <w:hyperlink r:id="rId24" w:history="1">
        <w:r>
          <w:rPr>
            <w:color w:val="0000FF"/>
          </w:rPr>
          <w:t>постано</w:t>
        </w:r>
        <w:r>
          <w:rPr>
            <w:color w:val="0000FF"/>
          </w:rPr>
          <w:t>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000000" w:rsidRDefault="00D20609">
      <w:pPr>
        <w:pStyle w:val="ConsPlusNormal"/>
        <w:spacing w:before="240"/>
        <w:ind w:firstLine="540"/>
        <w:jc w:val="both"/>
      </w:pPr>
      <w:hyperlink r:id="rId25" w:history="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w:t>
      </w:r>
      <w:r>
        <w:t>ом России 08.07.2009, регистрационный N 14280);</w:t>
      </w:r>
    </w:p>
    <w:p w:rsidR="00000000" w:rsidRDefault="00D20609">
      <w:pPr>
        <w:pStyle w:val="ConsPlusNormal"/>
        <w:spacing w:before="240"/>
        <w:ind w:firstLine="540"/>
        <w:jc w:val="both"/>
      </w:pPr>
      <w:hyperlink r:id="rId26"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w:t>
      </w:r>
      <w:r>
        <w:t>арно-эпидемиологических правил СП 3.1.1.2521-09" (зарегистрировано Минюстом России 09.07.2009, регистрационный N 14285);</w:t>
      </w:r>
    </w:p>
    <w:p w:rsidR="00000000" w:rsidRDefault="00D20609">
      <w:pPr>
        <w:pStyle w:val="ConsPlusNormal"/>
        <w:spacing w:before="240"/>
        <w:ind w:firstLine="540"/>
        <w:jc w:val="both"/>
      </w:pPr>
      <w:hyperlink r:id="rId27" w:history="1">
        <w:r>
          <w:rPr>
            <w:color w:val="0000FF"/>
          </w:rPr>
          <w:t>постановление</w:t>
        </w:r>
      </w:hyperlink>
      <w:r>
        <w:t xml:space="preserve"> Главного государственного санита</w:t>
      </w:r>
      <w:r>
        <w:t>рного врача Российской Федерации от 26.04.2010 N 36 "Об утверждении СП 3.1.7.2616-10" (зарегистрировано Минюстом России 08.06.2010, регистрационный N 17526);</w:t>
      </w:r>
    </w:p>
    <w:p w:rsidR="00000000" w:rsidRDefault="00D20609">
      <w:pPr>
        <w:pStyle w:val="ConsPlusNormal"/>
        <w:spacing w:before="240"/>
        <w:ind w:firstLine="540"/>
        <w:jc w:val="both"/>
      </w:pPr>
      <w:hyperlink r:id="rId28" w:history="1">
        <w:r>
          <w:rPr>
            <w:color w:val="0000FF"/>
          </w:rPr>
          <w:t>постановлени</w:t>
        </w:r>
        <w:r>
          <w:rPr>
            <w:color w:val="0000FF"/>
          </w:rPr>
          <w:t>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000000" w:rsidRDefault="00D20609">
      <w:pPr>
        <w:pStyle w:val="ConsPlusNormal"/>
        <w:spacing w:before="240"/>
        <w:ind w:firstLine="540"/>
        <w:jc w:val="both"/>
      </w:pPr>
      <w:hyperlink r:id="rId29"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000000" w:rsidRDefault="00D20609">
      <w:pPr>
        <w:pStyle w:val="ConsPlusNormal"/>
        <w:spacing w:before="240"/>
        <w:ind w:firstLine="540"/>
        <w:jc w:val="both"/>
      </w:pPr>
      <w:hyperlink r:id="rId30" w:history="1">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w:t>
      </w:r>
      <w:r>
        <w:t>й N 17435);</w:t>
      </w:r>
    </w:p>
    <w:p w:rsidR="00000000" w:rsidRDefault="00D20609">
      <w:pPr>
        <w:pStyle w:val="ConsPlusNormal"/>
        <w:spacing w:before="240"/>
        <w:ind w:firstLine="540"/>
        <w:jc w:val="both"/>
      </w:pPr>
      <w:hyperlink r:id="rId31" w:history="1">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w:t>
      </w:r>
      <w:r>
        <w:t>том России 07.06.2010, регистрационный N 17506);</w:t>
      </w:r>
    </w:p>
    <w:p w:rsidR="00000000" w:rsidRDefault="00D20609">
      <w:pPr>
        <w:pStyle w:val="ConsPlusNormal"/>
        <w:spacing w:before="240"/>
        <w:ind w:firstLine="540"/>
        <w:jc w:val="both"/>
      </w:pPr>
      <w:hyperlink r:id="rId32"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w:t>
      </w:r>
      <w:r>
        <w:t>.1.7.2627-10" (зарегистрировано Минюстом России 19.07.2010, регистрационный N 17891);</w:t>
      </w:r>
    </w:p>
    <w:p w:rsidR="00000000" w:rsidRDefault="00D20609">
      <w:pPr>
        <w:pStyle w:val="ConsPlusNormal"/>
        <w:spacing w:before="240"/>
        <w:ind w:firstLine="540"/>
        <w:jc w:val="both"/>
      </w:pPr>
      <w:hyperlink r:id="rId33" w:history="1">
        <w:r>
          <w:rPr>
            <w:color w:val="0000FF"/>
          </w:rPr>
          <w:t>постановление</w:t>
        </w:r>
      </w:hyperlink>
      <w:r>
        <w:t xml:space="preserve"> Главного государственного санитарного врача Российской Федерации от</w:t>
      </w:r>
      <w:r>
        <w:t xml:space="preserve"> 13.05.2010 N 56 "Об утверждении СП 3.1.7.2629-10" (зарегистрировано Минюстом России 17.06.2010, регистрационный N 17577);</w:t>
      </w:r>
    </w:p>
    <w:p w:rsidR="00000000" w:rsidRDefault="00D20609">
      <w:pPr>
        <w:pStyle w:val="ConsPlusNormal"/>
        <w:spacing w:before="240"/>
        <w:ind w:firstLine="540"/>
        <w:jc w:val="both"/>
      </w:pPr>
      <w:hyperlink r:id="rId34" w:history="1">
        <w:r>
          <w:rPr>
            <w:color w:val="0000FF"/>
          </w:rPr>
          <w:t>постановление</w:t>
        </w:r>
      </w:hyperlink>
      <w:r>
        <w:t xml:space="preserve"> Главного государственного сани</w:t>
      </w:r>
      <w:r>
        <w:t>тарного врача Российской Федерации от 31.05.2010 N 61 "Об утверждении СП 3.1.7.2642-10" (зарегистрировано Минюстом России 07.07.2010 N 17745);</w:t>
      </w:r>
    </w:p>
    <w:p w:rsidR="00000000" w:rsidRDefault="00D20609">
      <w:pPr>
        <w:pStyle w:val="ConsPlusNormal"/>
        <w:spacing w:before="240"/>
        <w:ind w:firstLine="540"/>
        <w:jc w:val="both"/>
      </w:pPr>
      <w:hyperlink r:id="rId35" w:history="1">
        <w:r>
          <w:rPr>
            <w:color w:val="0000FF"/>
          </w:rPr>
          <w:t>постановление</w:t>
        </w:r>
      </w:hyperlink>
      <w:r>
        <w:t xml:space="preserve"> Главного г</w:t>
      </w:r>
      <w:r>
        <w:t>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000000" w:rsidRDefault="00D20609">
      <w:pPr>
        <w:pStyle w:val="ConsPlusNormal"/>
        <w:spacing w:before="240"/>
        <w:ind w:firstLine="540"/>
        <w:jc w:val="both"/>
      </w:pPr>
      <w:hyperlink r:id="rId36" w:history="1">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w:t>
      </w:r>
      <w:r>
        <w:t xml:space="preserve"> регистрационный N 20170);</w:t>
      </w:r>
    </w:p>
    <w:p w:rsidR="00000000" w:rsidRDefault="00D20609">
      <w:pPr>
        <w:pStyle w:val="ConsPlusNormal"/>
        <w:spacing w:before="240"/>
        <w:ind w:firstLine="540"/>
        <w:jc w:val="both"/>
      </w:pPr>
      <w:hyperlink r:id="rId37" w:history="1">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w:t>
      </w:r>
      <w:r>
        <w:t>ктика листериоза у людей" (зарегистрировано Минюстом России 21.03.2011, регистрационный N 20202);</w:t>
      </w:r>
    </w:p>
    <w:p w:rsidR="00000000" w:rsidRDefault="00D20609">
      <w:pPr>
        <w:pStyle w:val="ConsPlusNormal"/>
        <w:spacing w:before="240"/>
        <w:ind w:firstLine="540"/>
        <w:jc w:val="both"/>
      </w:pPr>
      <w:hyperlink r:id="rId38" w:history="1">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000000" w:rsidRDefault="00D20609">
      <w:pPr>
        <w:pStyle w:val="ConsPlusNormal"/>
        <w:spacing w:before="240"/>
        <w:ind w:firstLine="540"/>
        <w:jc w:val="both"/>
      </w:pPr>
      <w:hyperlink r:id="rId39"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w:t>
      </w:r>
      <w:r>
        <w:t>юстом России 10.02.2011, регистрационный N 19787);</w:t>
      </w:r>
    </w:p>
    <w:p w:rsidR="00000000" w:rsidRDefault="00D20609">
      <w:pPr>
        <w:pStyle w:val="ConsPlusNormal"/>
        <w:spacing w:before="240"/>
        <w:ind w:firstLine="540"/>
        <w:jc w:val="both"/>
      </w:pPr>
      <w:hyperlink r:id="rId40"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w:t>
      </w:r>
      <w:r>
        <w:t>3.1.5.2826-10 "Профилактика ВИЧ-инфекции" (зарегистрировано Минюстом России 24.03.2011, регистрационный N 20263);</w:t>
      </w:r>
    </w:p>
    <w:p w:rsidR="00000000" w:rsidRDefault="00D20609">
      <w:pPr>
        <w:pStyle w:val="ConsPlusNormal"/>
        <w:spacing w:before="240"/>
        <w:ind w:firstLine="540"/>
        <w:jc w:val="both"/>
      </w:pPr>
      <w:hyperlink r:id="rId41" w:history="1">
        <w:r>
          <w:rPr>
            <w:color w:val="0000FF"/>
          </w:rPr>
          <w:t>постановление</w:t>
        </w:r>
      </w:hyperlink>
      <w:r>
        <w:t xml:space="preserve"> Главного государственного санитарного в</w:t>
      </w:r>
      <w:r>
        <w:t>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000000" w:rsidRDefault="00D20609">
      <w:pPr>
        <w:pStyle w:val="ConsPlusNormal"/>
        <w:spacing w:before="240"/>
        <w:ind w:firstLine="540"/>
        <w:jc w:val="both"/>
      </w:pPr>
      <w:hyperlink r:id="rId42"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w:t>
      </w:r>
      <w:r>
        <w:t>нюстом России 14.03.2011, регистрационный N 20089);</w:t>
      </w:r>
    </w:p>
    <w:p w:rsidR="00000000" w:rsidRDefault="00D20609">
      <w:pPr>
        <w:pStyle w:val="ConsPlusNormal"/>
        <w:spacing w:before="240"/>
        <w:ind w:firstLine="540"/>
        <w:jc w:val="both"/>
      </w:pPr>
      <w:hyperlink r:id="rId43" w:history="1">
        <w:r>
          <w:rPr>
            <w:color w:val="0000FF"/>
          </w:rPr>
          <w:t>постановление</w:t>
        </w:r>
      </w:hyperlink>
      <w:r>
        <w:t xml:space="preserve"> Главного государственного санитарного врача Российской Федерации от 29.06.2011 N 86 "Об утверждении С</w:t>
      </w:r>
      <w:r>
        <w:t>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w:t>
      </w:r>
      <w:r>
        <w:t>11, регистрационный N 21317);</w:t>
      </w:r>
    </w:p>
    <w:p w:rsidR="00000000" w:rsidRDefault="00D20609">
      <w:pPr>
        <w:pStyle w:val="ConsPlusNormal"/>
        <w:spacing w:before="240"/>
        <w:ind w:firstLine="540"/>
        <w:jc w:val="both"/>
      </w:pPr>
      <w:hyperlink r:id="rId44"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w:t>
      </w:r>
      <w:r>
        <w:t>актика энтеровирусной (неполио) инфекции" (зарегистрировано Минюстом России 24.11.2011, регистрационный N 22389);</w:t>
      </w:r>
    </w:p>
    <w:p w:rsidR="00000000" w:rsidRDefault="00D20609">
      <w:pPr>
        <w:pStyle w:val="ConsPlusNormal"/>
        <w:spacing w:before="240"/>
        <w:ind w:firstLine="540"/>
        <w:jc w:val="both"/>
      </w:pPr>
      <w:hyperlink r:id="rId45" w:history="1">
        <w:r>
          <w:rPr>
            <w:color w:val="0000FF"/>
          </w:rPr>
          <w:t>постановление</w:t>
        </w:r>
      </w:hyperlink>
      <w:r>
        <w:t xml:space="preserve"> Главного государственного санитарного в</w:t>
      </w:r>
      <w:r>
        <w:t>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000000" w:rsidRDefault="00D20609">
      <w:pPr>
        <w:pStyle w:val="ConsPlusNormal"/>
        <w:spacing w:before="240"/>
        <w:ind w:firstLine="540"/>
        <w:jc w:val="both"/>
      </w:pPr>
      <w:hyperlink r:id="rId46" w:history="1">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w:t>
      </w:r>
      <w:r>
        <w:t>й N 22379);</w:t>
      </w:r>
    </w:p>
    <w:p w:rsidR="00000000" w:rsidRDefault="00D20609">
      <w:pPr>
        <w:pStyle w:val="ConsPlusNormal"/>
        <w:spacing w:before="240"/>
        <w:ind w:firstLine="540"/>
        <w:jc w:val="both"/>
      </w:pPr>
      <w:hyperlink r:id="rId47"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w:t>
      </w:r>
      <w:r>
        <w:t>Западного Нила" (зарегистрировано Минюстом России 19.05.2014, регистрационный N 32320);</w:t>
      </w:r>
    </w:p>
    <w:p w:rsidR="00000000" w:rsidRDefault="00D20609">
      <w:pPr>
        <w:pStyle w:val="ConsPlusNormal"/>
        <w:spacing w:before="240"/>
        <w:ind w:firstLine="540"/>
        <w:jc w:val="both"/>
      </w:pPr>
      <w:hyperlink r:id="rId48" w:history="1">
        <w:r>
          <w:rPr>
            <w:color w:val="0000FF"/>
          </w:rPr>
          <w:t>постановление</w:t>
        </w:r>
      </w:hyperlink>
      <w:r>
        <w:t xml:space="preserve"> Главного государственного санитарного врача Российской Федерации </w:t>
      </w:r>
      <w:r>
        <w:t>от 09.10.2013 N 53 "Об утверждении СП 3.1.1.3108-13 "Профилактика острых кишечных инфекций" (зарегистрировано Минюстом России 14.03.2014, регистрационный N 31602);</w:t>
      </w:r>
    </w:p>
    <w:p w:rsidR="00000000" w:rsidRDefault="00D20609">
      <w:pPr>
        <w:pStyle w:val="ConsPlusNormal"/>
        <w:spacing w:before="240"/>
        <w:ind w:firstLine="540"/>
        <w:jc w:val="both"/>
      </w:pPr>
      <w:hyperlink r:id="rId49" w:history="1">
        <w:r>
          <w:rPr>
            <w:color w:val="0000FF"/>
          </w:rPr>
          <w:t>постан</w:t>
        </w:r>
        <w:r>
          <w:rPr>
            <w:color w:val="0000FF"/>
          </w:rPr>
          <w:t>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000000" w:rsidRDefault="00D20609">
      <w:pPr>
        <w:pStyle w:val="ConsPlusNormal"/>
        <w:spacing w:before="240"/>
        <w:ind w:firstLine="540"/>
        <w:jc w:val="both"/>
      </w:pPr>
      <w:hyperlink r:id="rId50" w:history="1">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w:t>
      </w:r>
      <w:r>
        <w:t>стрировано Минюстом России 20.01.2014, регистрационный N 31053);</w:t>
      </w:r>
    </w:p>
    <w:p w:rsidR="00000000" w:rsidRDefault="00D20609">
      <w:pPr>
        <w:pStyle w:val="ConsPlusNormal"/>
        <w:spacing w:before="240"/>
        <w:ind w:firstLine="540"/>
        <w:jc w:val="both"/>
      </w:pPr>
      <w:hyperlink r:id="rId51" w:history="1">
        <w:r>
          <w:rPr>
            <w:color w:val="0000FF"/>
          </w:rPr>
          <w:t>постановление</w:t>
        </w:r>
      </w:hyperlink>
      <w:r>
        <w:t xml:space="preserve"> Главного государственного санитарного врача Российской Федерации от 22.10.2013 N 58 "Об </w:t>
      </w:r>
      <w:r>
        <w:t>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000000" w:rsidRDefault="00D20609">
      <w:pPr>
        <w:pStyle w:val="ConsPlusNormal"/>
        <w:spacing w:before="240"/>
        <w:ind w:firstLine="540"/>
        <w:jc w:val="both"/>
      </w:pPr>
      <w:hyperlink r:id="rId52" w:history="1">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000000" w:rsidRDefault="00D20609">
      <w:pPr>
        <w:pStyle w:val="ConsPlusNormal"/>
        <w:spacing w:before="240"/>
        <w:ind w:firstLine="540"/>
        <w:jc w:val="both"/>
      </w:pPr>
      <w:hyperlink r:id="rId53"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w:t>
      </w:r>
      <w:r>
        <w:t>илактика внебольничных пневмоний" (зарегистрировано Минюстом России 05.02.2014, регистрационный N 31225);</w:t>
      </w:r>
    </w:p>
    <w:p w:rsidR="00000000" w:rsidRDefault="00D20609">
      <w:pPr>
        <w:pStyle w:val="ConsPlusNormal"/>
        <w:spacing w:before="240"/>
        <w:ind w:firstLine="540"/>
        <w:jc w:val="both"/>
      </w:pPr>
      <w:hyperlink r:id="rId54" w:history="1">
        <w:r>
          <w:rPr>
            <w:color w:val="0000FF"/>
          </w:rPr>
          <w:t>постановление</w:t>
        </w:r>
      </w:hyperlink>
      <w:r>
        <w:t xml:space="preserve"> Главного государственного санитарного врача Рос</w:t>
      </w:r>
      <w:r>
        <w:t>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000000" w:rsidRDefault="00D20609">
      <w:pPr>
        <w:pStyle w:val="ConsPlusNormal"/>
        <w:spacing w:before="240"/>
        <w:ind w:firstLine="540"/>
        <w:jc w:val="both"/>
      </w:pPr>
      <w:hyperlink r:id="rId55" w:history="1">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w:t>
      </w:r>
      <w:r>
        <w:t>сть работы с микроорганизмами I - II групп патогенности (опасности)" (зарегистрировано Минюстом 19.05.2014, регистрационный N 32325);</w:t>
      </w:r>
    </w:p>
    <w:p w:rsidR="00000000" w:rsidRDefault="00D20609">
      <w:pPr>
        <w:pStyle w:val="ConsPlusNormal"/>
        <w:spacing w:before="240"/>
        <w:ind w:firstLine="540"/>
        <w:jc w:val="both"/>
      </w:pPr>
      <w:hyperlink r:id="rId56" w:history="1">
        <w:r>
          <w:rPr>
            <w:color w:val="0000FF"/>
          </w:rPr>
          <w:t>постановление</w:t>
        </w:r>
      </w:hyperlink>
      <w:r>
        <w:t xml:space="preserve"> Главного государств</w:t>
      </w:r>
      <w:r>
        <w:t>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000000" w:rsidRDefault="00D20609">
      <w:pPr>
        <w:pStyle w:val="ConsPlusNormal"/>
        <w:spacing w:before="240"/>
        <w:ind w:firstLine="540"/>
        <w:jc w:val="both"/>
      </w:pPr>
      <w:hyperlink r:id="rId57" w:history="1">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w:t>
      </w:r>
      <w:r>
        <w:lastRenderedPageBreak/>
        <w:t>09.04.2014, регистрационный N 31852);</w:t>
      </w:r>
    </w:p>
    <w:p w:rsidR="00000000" w:rsidRDefault="00D20609">
      <w:pPr>
        <w:pStyle w:val="ConsPlusNormal"/>
        <w:spacing w:before="240"/>
        <w:ind w:firstLine="540"/>
        <w:jc w:val="both"/>
      </w:pPr>
      <w:hyperlink r:id="rId58" w:history="1">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w:t>
      </w:r>
      <w:r>
        <w:t>и 17.04.2014, регистрационный N 32002);</w:t>
      </w:r>
    </w:p>
    <w:p w:rsidR="00000000" w:rsidRDefault="00D20609">
      <w:pPr>
        <w:pStyle w:val="ConsPlusNormal"/>
        <w:spacing w:before="240"/>
        <w:ind w:firstLine="540"/>
        <w:jc w:val="both"/>
      </w:pPr>
      <w:hyperlink r:id="rId59"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w:t>
      </w:r>
      <w:r>
        <w:t>П 3.1.3.2352-08" (зарегистрировано Минюстом России 03.03.2014, регистрационный N 31476);</w:t>
      </w:r>
    </w:p>
    <w:p w:rsidR="00000000" w:rsidRDefault="00D20609">
      <w:pPr>
        <w:pStyle w:val="ConsPlusNormal"/>
        <w:spacing w:before="240"/>
        <w:ind w:firstLine="540"/>
        <w:jc w:val="both"/>
      </w:pPr>
      <w:hyperlink r:id="rId60" w:history="1">
        <w:r>
          <w:rPr>
            <w:color w:val="0000FF"/>
          </w:rPr>
          <w:t>постановление</w:t>
        </w:r>
      </w:hyperlink>
      <w:r>
        <w:t xml:space="preserve"> Главного государственного санитарного врача Российской Федерации</w:t>
      </w:r>
      <w:r>
        <w:t xml:space="preserve"> от 17.03.2014 N 9 "Об утверждении СП 3.1.2.3162-14" (зарегистрировано Минюстом России 19.06.2014, регистрационный N 32810);</w:t>
      </w:r>
    </w:p>
    <w:p w:rsidR="00000000" w:rsidRDefault="00D20609">
      <w:pPr>
        <w:pStyle w:val="ConsPlusNormal"/>
        <w:spacing w:before="240"/>
        <w:ind w:firstLine="540"/>
        <w:jc w:val="both"/>
      </w:pPr>
      <w:hyperlink r:id="rId61" w:history="1">
        <w:r>
          <w:rPr>
            <w:color w:val="0000FF"/>
          </w:rPr>
          <w:t>постановление</w:t>
        </w:r>
      </w:hyperlink>
      <w:r>
        <w:t xml:space="preserve"> Главного государственного са</w:t>
      </w:r>
      <w:r>
        <w:t>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000000" w:rsidRDefault="00D20609">
      <w:pPr>
        <w:pStyle w:val="ConsPlusNormal"/>
        <w:spacing w:before="240"/>
        <w:ind w:firstLine="540"/>
        <w:jc w:val="both"/>
      </w:pPr>
      <w:hyperlink r:id="rId62"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w:t>
      </w:r>
      <w:r>
        <w:t>проведению дератизационных мероприятий" (зарегистрировано Минюстом России 26.02.2015, регистрационный N 36212);</w:t>
      </w:r>
    </w:p>
    <w:p w:rsidR="00000000" w:rsidRDefault="00D20609">
      <w:pPr>
        <w:pStyle w:val="ConsPlusNormal"/>
        <w:spacing w:before="240"/>
        <w:ind w:firstLine="540"/>
        <w:jc w:val="both"/>
      </w:pPr>
      <w:hyperlink r:id="rId63" w:history="1">
        <w:r>
          <w:rPr>
            <w:color w:val="0000FF"/>
          </w:rPr>
          <w:t>постановление</w:t>
        </w:r>
      </w:hyperlink>
      <w:r>
        <w:t xml:space="preserve"> Главного государственного санитарного вра</w:t>
      </w:r>
      <w:r>
        <w:t>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000000" w:rsidRDefault="00D20609">
      <w:pPr>
        <w:pStyle w:val="ConsPlusNormal"/>
        <w:spacing w:before="240"/>
        <w:ind w:firstLine="540"/>
        <w:jc w:val="both"/>
      </w:pPr>
      <w:hyperlink r:id="rId64" w:history="1">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w:t>
      </w:r>
      <w:r>
        <w:t>России 21.07.2015, регистрационный N 38110);</w:t>
      </w:r>
    </w:p>
    <w:p w:rsidR="00000000" w:rsidRDefault="00D20609">
      <w:pPr>
        <w:pStyle w:val="ConsPlusNormal"/>
        <w:spacing w:before="240"/>
        <w:ind w:firstLine="540"/>
        <w:jc w:val="both"/>
      </w:pPr>
      <w:hyperlink r:id="rId65" w:history="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w:t>
      </w:r>
      <w:r>
        <w:t>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000000" w:rsidRDefault="00D20609">
      <w:pPr>
        <w:pStyle w:val="ConsPlusNormal"/>
        <w:spacing w:before="240"/>
        <w:ind w:firstLine="540"/>
        <w:jc w:val="both"/>
      </w:pPr>
      <w:hyperlink r:id="rId66"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w:t>
      </w:r>
      <w:r>
        <w:t>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000000" w:rsidRDefault="00D20609">
      <w:pPr>
        <w:pStyle w:val="ConsPlusNormal"/>
        <w:spacing w:before="240"/>
        <w:ind w:firstLine="540"/>
        <w:jc w:val="both"/>
      </w:pPr>
      <w:hyperlink r:id="rId67"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w:t>
      </w:r>
      <w:r>
        <w:t>ции" (зарегистрировано Минюстом России 10.02.2016, регистрационный N 41052);</w:t>
      </w:r>
    </w:p>
    <w:p w:rsidR="00000000" w:rsidRDefault="00D20609">
      <w:pPr>
        <w:pStyle w:val="ConsPlusNormal"/>
        <w:spacing w:before="240"/>
        <w:ind w:firstLine="540"/>
        <w:jc w:val="both"/>
      </w:pPr>
      <w:hyperlink r:id="rId68" w:history="1">
        <w:r>
          <w:rPr>
            <w:color w:val="0000FF"/>
          </w:rPr>
          <w:t>постановление</w:t>
        </w:r>
      </w:hyperlink>
      <w:r>
        <w:t xml:space="preserve"> Главного государственного санитарного врача Российской Федерации от 17.02.20</w:t>
      </w:r>
      <w:r>
        <w:t>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000000" w:rsidRDefault="00D20609">
      <w:pPr>
        <w:pStyle w:val="ConsPlusNormal"/>
        <w:spacing w:before="240"/>
        <w:ind w:firstLine="540"/>
        <w:jc w:val="both"/>
      </w:pPr>
      <w:hyperlink r:id="rId69"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w:t>
      </w:r>
      <w:r>
        <w:t>регистрационный N 42451);</w:t>
      </w:r>
    </w:p>
    <w:p w:rsidR="00000000" w:rsidRDefault="00D20609">
      <w:pPr>
        <w:pStyle w:val="ConsPlusNormal"/>
        <w:spacing w:before="240"/>
        <w:ind w:firstLine="540"/>
        <w:jc w:val="both"/>
      </w:pPr>
      <w:hyperlink r:id="rId70"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w:t>
      </w:r>
      <w:r>
        <w:t>рофилактика ВИЧ-инфекции" (зарегистрировано Минюстом России 20.10.2016, регистрационный N 44101);</w:t>
      </w:r>
    </w:p>
    <w:p w:rsidR="00000000" w:rsidRDefault="00D20609">
      <w:pPr>
        <w:pStyle w:val="ConsPlusNormal"/>
        <w:spacing w:before="240"/>
        <w:ind w:firstLine="540"/>
        <w:jc w:val="both"/>
      </w:pPr>
      <w:hyperlink r:id="rId71" w:history="1">
        <w:r>
          <w:rPr>
            <w:color w:val="0000FF"/>
          </w:rPr>
          <w:t>постановление</w:t>
        </w:r>
      </w:hyperlink>
      <w:r>
        <w:t xml:space="preserve"> Главного государственного санитарного врача Российской </w:t>
      </w:r>
      <w:r>
        <w:t>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000000" w:rsidRDefault="00D20609">
      <w:pPr>
        <w:pStyle w:val="ConsPlusNormal"/>
        <w:spacing w:before="240"/>
        <w:ind w:firstLine="540"/>
        <w:jc w:val="both"/>
      </w:pPr>
      <w:hyperlink r:id="rId72"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w:t>
      </w:r>
      <w:r>
        <w:t>арегистрировано Минюстом России 16.08.2017, регистрационный N 47817);</w:t>
      </w:r>
    </w:p>
    <w:p w:rsidR="00000000" w:rsidRDefault="00D20609">
      <w:pPr>
        <w:pStyle w:val="ConsPlusNormal"/>
        <w:spacing w:before="240"/>
        <w:ind w:firstLine="540"/>
        <w:jc w:val="both"/>
      </w:pPr>
      <w:hyperlink r:id="rId73" w:history="1">
        <w:r>
          <w:rPr>
            <w:color w:val="0000FF"/>
          </w:rPr>
          <w:t>постановление</w:t>
        </w:r>
      </w:hyperlink>
      <w:r>
        <w:t xml:space="preserve"> Главного государственного санитарного врача Российской Федерации от 29.03.2017 N 45</w:t>
      </w:r>
      <w:r>
        <w:t xml:space="preserve">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w:t>
      </w:r>
      <w:r>
        <w:t>15.08.2017, регистрационный N 47778);</w:t>
      </w:r>
    </w:p>
    <w:p w:rsidR="00000000" w:rsidRDefault="00D20609">
      <w:pPr>
        <w:pStyle w:val="ConsPlusNormal"/>
        <w:spacing w:before="240"/>
        <w:ind w:firstLine="540"/>
        <w:jc w:val="both"/>
      </w:pPr>
      <w:hyperlink r:id="rId74" w:history="1">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w:t>
      </w:r>
      <w:r>
        <w:t>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w:t>
      </w:r>
      <w:r>
        <w:t>ано Минюстом России 27.09.2017, регистрационный N 48345);</w:t>
      </w:r>
    </w:p>
    <w:p w:rsidR="00000000" w:rsidRDefault="00D20609">
      <w:pPr>
        <w:pStyle w:val="ConsPlusNormal"/>
        <w:spacing w:before="240"/>
        <w:ind w:firstLine="540"/>
        <w:jc w:val="both"/>
      </w:pPr>
      <w:hyperlink r:id="rId75" w:history="1">
        <w:r>
          <w:rPr>
            <w:color w:val="0000FF"/>
          </w:rPr>
          <w:t>постановление</w:t>
        </w:r>
      </w:hyperlink>
      <w:r>
        <w:t xml:space="preserve"> Главного государственного санитарного врача Российской Федерации от 08.06.2017 N 84 "Об утвержд</w:t>
      </w:r>
      <w:r>
        <w:t>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000000" w:rsidRDefault="00D20609">
      <w:pPr>
        <w:pStyle w:val="ConsPlusNormal"/>
        <w:spacing w:before="240"/>
        <w:ind w:firstLine="540"/>
        <w:jc w:val="both"/>
      </w:pPr>
      <w:hyperlink r:id="rId76" w:history="1">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w:t>
      </w:r>
      <w:r>
        <w:t>го государственного санитарного врача Российской Федерации от 09.10.2013 N 53" (зарегистрировано Минюстом России 28.12.2017, регистрационный N 49508);</w:t>
      </w:r>
    </w:p>
    <w:p w:rsidR="00000000" w:rsidRDefault="00D20609">
      <w:pPr>
        <w:pStyle w:val="ConsPlusNormal"/>
        <w:spacing w:before="240"/>
        <w:ind w:firstLine="540"/>
        <w:jc w:val="both"/>
      </w:pPr>
      <w:hyperlink r:id="rId77" w:history="1">
        <w:r>
          <w:rPr>
            <w:color w:val="0000FF"/>
          </w:rPr>
          <w:t>постановление</w:t>
        </w:r>
      </w:hyperlink>
      <w:r>
        <w:t xml:space="preserve"> Гл</w:t>
      </w:r>
      <w:r>
        <w:t xml:space="preserve">авного государственного санитарного врача Российской Федерации от </w:t>
      </w:r>
      <w:r>
        <w:lastRenderedPageBreak/>
        <w:t>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w:t>
      </w:r>
      <w:r>
        <w:t>онный N 50833);</w:t>
      </w:r>
    </w:p>
    <w:p w:rsidR="00000000" w:rsidRDefault="00D20609">
      <w:pPr>
        <w:pStyle w:val="ConsPlusNormal"/>
        <w:spacing w:before="240"/>
        <w:ind w:firstLine="540"/>
        <w:jc w:val="both"/>
      </w:pPr>
      <w:hyperlink r:id="rId78" w:history="1">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w:t>
      </w:r>
      <w:r>
        <w:t>П 3.1.3542-18 "Профилактика менингококковой инфекции" (зарегистрировано Минюстом России 09.01.2019, регистрационный N 53254);</w:t>
      </w:r>
    </w:p>
    <w:p w:rsidR="00000000" w:rsidRDefault="00D20609">
      <w:pPr>
        <w:pStyle w:val="ConsPlusNormal"/>
        <w:spacing w:before="240"/>
        <w:ind w:firstLine="540"/>
        <w:jc w:val="both"/>
      </w:pPr>
      <w:hyperlink r:id="rId79" w:history="1">
        <w:r>
          <w:rPr>
            <w:color w:val="0000FF"/>
          </w:rPr>
          <w:t>постановление</w:t>
        </w:r>
      </w:hyperlink>
      <w:r>
        <w:t xml:space="preserve"> Главного государственного с</w:t>
      </w:r>
      <w:r>
        <w:t>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w:t>
      </w:r>
      <w:r>
        <w:t>леза" (зарегистрировано Минюстом России 05.10.2020, регистрационный N 60239).</w:t>
      </w:r>
    </w:p>
    <w:p w:rsidR="00000000" w:rsidRDefault="00D20609">
      <w:pPr>
        <w:pStyle w:val="ConsPlusNormal"/>
        <w:jc w:val="both"/>
      </w:pPr>
    </w:p>
    <w:p w:rsidR="00000000" w:rsidRDefault="00D20609">
      <w:pPr>
        <w:pStyle w:val="ConsPlusNormal"/>
        <w:jc w:val="right"/>
      </w:pPr>
      <w:r>
        <w:t>А.Ю.ПОПОВА</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0"/>
      </w:pPr>
      <w:r>
        <w:t>Утверждены</w:t>
      </w:r>
    </w:p>
    <w:p w:rsidR="00000000" w:rsidRDefault="00D20609">
      <w:pPr>
        <w:pStyle w:val="ConsPlusNormal"/>
        <w:jc w:val="right"/>
      </w:pPr>
      <w:r>
        <w:t>постановлением</w:t>
      </w:r>
    </w:p>
    <w:p w:rsidR="00000000" w:rsidRDefault="00D20609">
      <w:pPr>
        <w:pStyle w:val="ConsPlusNormal"/>
        <w:jc w:val="right"/>
      </w:pPr>
      <w:r>
        <w:t>Главного государственного</w:t>
      </w:r>
    </w:p>
    <w:p w:rsidR="00000000" w:rsidRDefault="00D20609">
      <w:pPr>
        <w:pStyle w:val="ConsPlusNormal"/>
        <w:jc w:val="right"/>
      </w:pPr>
      <w:r>
        <w:t>санитарного врача</w:t>
      </w:r>
    </w:p>
    <w:p w:rsidR="00000000" w:rsidRDefault="00D20609">
      <w:pPr>
        <w:pStyle w:val="ConsPlusNormal"/>
        <w:jc w:val="right"/>
      </w:pPr>
      <w:r>
        <w:t>Российской Федерации</w:t>
      </w:r>
    </w:p>
    <w:p w:rsidR="00000000" w:rsidRDefault="00D20609">
      <w:pPr>
        <w:pStyle w:val="ConsPlusNormal"/>
        <w:jc w:val="right"/>
      </w:pPr>
      <w:r>
        <w:t>от 28.01.2021 N 4</w:t>
      </w:r>
    </w:p>
    <w:p w:rsidR="00000000" w:rsidRDefault="00D20609">
      <w:pPr>
        <w:pStyle w:val="ConsPlusNormal"/>
        <w:ind w:firstLine="540"/>
        <w:jc w:val="both"/>
      </w:pPr>
    </w:p>
    <w:p w:rsidR="00000000" w:rsidRDefault="00D20609">
      <w:pPr>
        <w:pStyle w:val="ConsPlusTitle"/>
        <w:jc w:val="center"/>
      </w:pPr>
      <w:bookmarkStart w:id="2" w:name="Par106"/>
      <w:bookmarkEnd w:id="2"/>
      <w:r>
        <w:t>САНИТАРНЫЕ ПРАВИЛА И НОРМЫ САНПИН 3.3686-21</w:t>
      </w:r>
    </w:p>
    <w:p w:rsidR="00000000" w:rsidRDefault="00D20609">
      <w:pPr>
        <w:pStyle w:val="ConsPlusTitle"/>
        <w:jc w:val="center"/>
      </w:pPr>
      <w:r>
        <w:t>"САНИТАРНО-ЭПИДЕМИОЛОГИЧЕСКИЕ ТРЕБОВАНИЯ ПО ПРОФИЛАКТИКЕ</w:t>
      </w:r>
    </w:p>
    <w:p w:rsidR="00000000" w:rsidRDefault="00D20609">
      <w:pPr>
        <w:pStyle w:val="ConsPlusTitle"/>
        <w:jc w:val="center"/>
      </w:pPr>
      <w:r>
        <w:t>ИНФЕКЦИОННЫХ БОЛЕЗНЕЙ"</w:t>
      </w:r>
    </w:p>
    <w:p w:rsidR="00000000" w:rsidRDefault="00D20609">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pPr>
          </w:p>
        </w:tc>
        <w:tc>
          <w:tcPr>
            <w:tcW w:w="113" w:type="dxa"/>
            <w:shd w:val="clear" w:color="auto" w:fill="F4F3F8"/>
            <w:tcMar>
              <w:top w:w="0" w:type="dxa"/>
              <w:left w:w="0" w:type="dxa"/>
              <w:bottom w:w="0" w:type="dxa"/>
              <w:right w:w="0" w:type="dxa"/>
            </w:tcMar>
          </w:tcPr>
          <w:p w:rsidR="00000000" w:rsidRDefault="00D20609">
            <w:pPr>
              <w:pStyle w:val="ConsPlusNormal"/>
            </w:pPr>
          </w:p>
        </w:tc>
        <w:tc>
          <w:tcPr>
            <w:tcW w:w="0" w:type="auto"/>
            <w:shd w:val="clear" w:color="auto" w:fill="F4F3F8"/>
            <w:tcMar>
              <w:top w:w="113" w:type="dxa"/>
              <w:left w:w="0" w:type="dxa"/>
              <w:bottom w:w="113" w:type="dxa"/>
              <w:right w:w="0" w:type="dxa"/>
            </w:tcMar>
          </w:tcPr>
          <w:p w:rsidR="00000000" w:rsidRDefault="00D20609">
            <w:pPr>
              <w:pStyle w:val="ConsPlusNormal"/>
              <w:jc w:val="center"/>
              <w:rPr>
                <w:color w:val="392C69"/>
              </w:rPr>
            </w:pPr>
            <w:r>
              <w:rPr>
                <w:color w:val="392C69"/>
              </w:rPr>
              <w:t>Список изменяющих документов</w:t>
            </w:r>
          </w:p>
          <w:p w:rsidR="00000000" w:rsidRDefault="00D20609">
            <w:pPr>
              <w:pStyle w:val="ConsPlusNormal"/>
              <w:jc w:val="center"/>
              <w:rPr>
                <w:color w:val="392C69"/>
              </w:rPr>
            </w:pPr>
            <w:r>
              <w:rPr>
                <w:color w:val="392C69"/>
              </w:rPr>
              <w:t>(в ред. Постановлений Главного государственного санитарного врача РФ</w:t>
            </w:r>
          </w:p>
          <w:p w:rsidR="00000000" w:rsidRDefault="00D20609">
            <w:pPr>
              <w:pStyle w:val="ConsPlusNormal"/>
              <w:jc w:val="center"/>
              <w:rPr>
                <w:color w:val="392C69"/>
              </w:rPr>
            </w:pPr>
            <w:r>
              <w:rPr>
                <w:color w:val="392C69"/>
              </w:rPr>
              <w:t xml:space="preserve">от 11.02.2022 </w:t>
            </w:r>
            <w:hyperlink r:id="rId80" w:history="1">
              <w:r>
                <w:rPr>
                  <w:color w:val="0000FF"/>
                </w:rPr>
                <w:t>N 5</w:t>
              </w:r>
            </w:hyperlink>
            <w:r>
              <w:rPr>
                <w:color w:val="392C69"/>
              </w:rPr>
              <w:t xml:space="preserve">, от 25.05.2022 </w:t>
            </w:r>
            <w:hyperlink r:id="rId81" w:history="1">
              <w:r>
                <w:rPr>
                  <w:color w:val="0000FF"/>
                </w:rPr>
                <w:t>N 16</w:t>
              </w:r>
            </w:hyperlink>
            <w:r>
              <w:rPr>
                <w:color w:val="392C69"/>
              </w:rPr>
              <w:t>)</w:t>
            </w:r>
          </w:p>
        </w:tc>
        <w:tc>
          <w:tcPr>
            <w:tcW w:w="113" w:type="dxa"/>
            <w:shd w:val="clear" w:color="auto" w:fill="F4F3F8"/>
            <w:tcMar>
              <w:top w:w="0" w:type="dxa"/>
              <w:left w:w="0" w:type="dxa"/>
              <w:bottom w:w="0" w:type="dxa"/>
              <w:right w:w="0" w:type="dxa"/>
            </w:tcMar>
          </w:tcPr>
          <w:p w:rsidR="00000000" w:rsidRDefault="00D20609">
            <w:pPr>
              <w:pStyle w:val="ConsPlusNormal"/>
              <w:jc w:val="center"/>
              <w:rPr>
                <w:color w:val="392C69"/>
              </w:rPr>
            </w:pPr>
          </w:p>
        </w:tc>
      </w:tr>
    </w:tbl>
    <w:p w:rsidR="00000000" w:rsidRDefault="00D20609">
      <w:pPr>
        <w:pStyle w:val="ConsPlusNormal"/>
        <w:jc w:val="center"/>
      </w:pPr>
    </w:p>
    <w:p w:rsidR="00000000" w:rsidRDefault="00D20609">
      <w:pPr>
        <w:pStyle w:val="ConsPlusTitle"/>
        <w:jc w:val="center"/>
        <w:outlineLvl w:val="1"/>
      </w:pPr>
      <w:bookmarkStart w:id="3" w:name="Par113"/>
      <w:bookmarkEnd w:id="3"/>
      <w:r>
        <w:t>I. ОБЛАСТЬ ПРИМЕНЕНИЯ</w:t>
      </w:r>
    </w:p>
    <w:p w:rsidR="00000000" w:rsidRDefault="00D20609">
      <w:pPr>
        <w:pStyle w:val="ConsPlusNormal"/>
        <w:jc w:val="center"/>
      </w:pPr>
    </w:p>
    <w:p w:rsidR="00000000" w:rsidRDefault="00D20609">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000000" w:rsidRDefault="00D20609">
      <w:pPr>
        <w:pStyle w:val="ConsPlusNormal"/>
        <w:spacing w:before="240"/>
        <w:ind w:firstLine="540"/>
        <w:jc w:val="both"/>
      </w:pPr>
      <w:r>
        <w:t>2. Санитарные правила устанавливают о</w:t>
      </w:r>
      <w:r>
        <w:t>бязательные требования:</w:t>
      </w:r>
    </w:p>
    <w:p w:rsidR="00000000" w:rsidRDefault="00D20609">
      <w:pPr>
        <w:pStyle w:val="ConsPlusNormal"/>
        <w:spacing w:before="24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w:t>
      </w:r>
      <w:r>
        <w:t xml:space="preserve">я и распространения </w:t>
      </w:r>
      <w:r>
        <w:lastRenderedPageBreak/>
        <w:t>инфекционных болезней среди населения Российской Федерации;</w:t>
      </w:r>
    </w:p>
    <w:p w:rsidR="00000000" w:rsidRDefault="00D20609">
      <w:pPr>
        <w:pStyle w:val="ConsPlusNormal"/>
        <w:spacing w:before="240"/>
        <w:ind w:firstLine="540"/>
        <w:jc w:val="both"/>
      </w:pPr>
      <w:r>
        <w:t>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w:t>
      </w:r>
      <w:r>
        <w:t xml:space="preserve">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w:t>
      </w:r>
      <w:r>
        <w:t>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000000" w:rsidRDefault="00D20609">
      <w:pPr>
        <w:pStyle w:val="ConsPlusNormal"/>
        <w:spacing w:before="24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000000" w:rsidRDefault="00D20609">
      <w:pPr>
        <w:pStyle w:val="ConsPlusNormal"/>
        <w:spacing w:before="240"/>
        <w:ind w:firstLine="540"/>
        <w:jc w:val="both"/>
      </w:pPr>
      <w:r>
        <w:t>3. Санитарные правила распространяются на проведение следующих видов работ с использованием ПБА, а также с использо</w:t>
      </w:r>
      <w:r>
        <w:t>ванием объектов и материалов, содержащих ПБА или подозрительных на содержание ПБА:</w:t>
      </w:r>
    </w:p>
    <w:p w:rsidR="00000000" w:rsidRDefault="00D20609">
      <w:pPr>
        <w:pStyle w:val="ConsPlusNormal"/>
        <w:spacing w:before="240"/>
        <w:ind w:firstLine="540"/>
        <w:jc w:val="both"/>
      </w:pPr>
      <w:r>
        <w:t>1) диагностические исследования объектов биотической и абиотической природы:</w:t>
      </w:r>
    </w:p>
    <w:p w:rsidR="00000000" w:rsidRDefault="00D20609">
      <w:pPr>
        <w:pStyle w:val="ConsPlusNormal"/>
        <w:spacing w:before="240"/>
        <w:ind w:firstLine="540"/>
        <w:jc w:val="both"/>
      </w:pPr>
      <w:r>
        <w:t xml:space="preserve">с целью выявления маркеров ПБА (индикация ПБА), в том числе: установление биологической природы </w:t>
      </w:r>
      <w:r>
        <w:t>агента, детекция нуклеиновых кислот, обнаружение антигенов или антител к патогенному агенту, нуклеиновых кислот и других маркеров;</w:t>
      </w:r>
    </w:p>
    <w:p w:rsidR="00000000" w:rsidRDefault="00D20609">
      <w:pPr>
        <w:pStyle w:val="ConsPlusNormal"/>
        <w:spacing w:before="240"/>
        <w:ind w:firstLine="540"/>
        <w:jc w:val="both"/>
      </w:pPr>
      <w:r>
        <w:t>с целью выделения и идентификации ПБА;</w:t>
      </w:r>
    </w:p>
    <w:p w:rsidR="00000000" w:rsidRDefault="00D20609">
      <w:pPr>
        <w:pStyle w:val="ConsPlusNormal"/>
        <w:spacing w:before="24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w:t>
      </w:r>
      <w:r>
        <w:t>онов, токсинов и ядов биологического происхождения:</w:t>
      </w:r>
    </w:p>
    <w:p w:rsidR="00000000" w:rsidRDefault="00D20609">
      <w:pPr>
        <w:pStyle w:val="ConsPlusNormal"/>
        <w:spacing w:before="240"/>
        <w:ind w:firstLine="540"/>
        <w:jc w:val="both"/>
      </w:pPr>
      <w:r>
        <w:t>микробиологические (вирусологические) исследования (в том числе с использованием животных);</w:t>
      </w:r>
    </w:p>
    <w:p w:rsidR="00000000" w:rsidRDefault="00D20609">
      <w:pPr>
        <w:pStyle w:val="ConsPlusNormal"/>
        <w:spacing w:before="240"/>
        <w:ind w:firstLine="540"/>
        <w:jc w:val="both"/>
      </w:pPr>
      <w:r>
        <w:t>аэробиологические исследования;</w:t>
      </w:r>
    </w:p>
    <w:p w:rsidR="00000000" w:rsidRDefault="00D20609">
      <w:pPr>
        <w:pStyle w:val="ConsPlusNormal"/>
        <w:spacing w:before="240"/>
        <w:ind w:firstLine="540"/>
        <w:jc w:val="both"/>
      </w:pPr>
      <w:r>
        <w:t>исследования в области биотехнологии, в том числе генно-инженерная деятельность;</w:t>
      </w:r>
    </w:p>
    <w:p w:rsidR="00000000" w:rsidRDefault="00D20609">
      <w:pPr>
        <w:pStyle w:val="ConsPlusNormal"/>
        <w:spacing w:before="24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000000" w:rsidRDefault="00D20609">
      <w:pPr>
        <w:pStyle w:val="ConsPlusNormal"/>
        <w:spacing w:before="240"/>
        <w:ind w:firstLine="540"/>
        <w:jc w:val="both"/>
      </w:pPr>
      <w:r>
        <w:t>4) обеззар</w:t>
      </w:r>
      <w:r>
        <w:t>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000000" w:rsidRDefault="00D20609">
      <w:pPr>
        <w:pStyle w:val="ConsPlusNormal"/>
        <w:spacing w:before="240"/>
        <w:ind w:firstLine="540"/>
        <w:jc w:val="both"/>
      </w:pPr>
      <w:r>
        <w:t xml:space="preserve">5) зоолого-энтомологические работы, включая сбор зоолого-паразитологического материала, </w:t>
      </w:r>
      <w:r>
        <w:lastRenderedPageBreak/>
        <w:t>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000000" w:rsidRDefault="00D20609">
      <w:pPr>
        <w:pStyle w:val="ConsPlusNormal"/>
        <w:spacing w:before="240"/>
        <w:ind w:firstLine="540"/>
        <w:jc w:val="both"/>
      </w:pPr>
      <w:r>
        <w:t>6) р</w:t>
      </w:r>
      <w:r>
        <w:t>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000000" w:rsidRDefault="00D20609">
      <w:pPr>
        <w:pStyle w:val="ConsPlusNormal"/>
        <w:spacing w:before="240"/>
        <w:ind w:firstLine="540"/>
        <w:jc w:val="both"/>
      </w:pPr>
      <w:r>
        <w:t>7) оказание специализированной медицинской помощи в больницах (госпиталях), изоляторах и учреждениях</w:t>
      </w:r>
      <w:r>
        <w:t xml:space="preserve"> с койками, предназначенными для обсервации (далее - обсерваторы);</w:t>
      </w:r>
    </w:p>
    <w:p w:rsidR="00000000" w:rsidRDefault="00D20609">
      <w:pPr>
        <w:pStyle w:val="ConsPlusNormal"/>
        <w:spacing w:before="240"/>
        <w:ind w:firstLine="540"/>
        <w:jc w:val="both"/>
      </w:pPr>
      <w:r>
        <w:t>8) эвакуация больных особо опасными инфекционными болезнями;</w:t>
      </w:r>
    </w:p>
    <w:p w:rsidR="00000000" w:rsidRDefault="00D20609">
      <w:pPr>
        <w:pStyle w:val="ConsPlusNormal"/>
        <w:spacing w:before="240"/>
        <w:ind w:firstLine="540"/>
        <w:jc w:val="both"/>
      </w:pPr>
      <w:r>
        <w:t>9) работы, связанные с забором клинического, секционного или любого иного биологического материала людей и животных, содержащего</w:t>
      </w:r>
      <w:r>
        <w:t xml:space="preserve">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000000" w:rsidRDefault="00D20609">
      <w:pPr>
        <w:pStyle w:val="ConsPlusNormal"/>
        <w:spacing w:before="240"/>
        <w:ind w:firstLine="540"/>
        <w:jc w:val="both"/>
      </w:pPr>
      <w:r>
        <w:t xml:space="preserve">10) работы по хранению, передаче, транспортированию ПБА I - IV групп </w:t>
      </w:r>
      <w:r>
        <w:t>патогенности (коллекционная деятельность);</w:t>
      </w:r>
    </w:p>
    <w:p w:rsidR="00000000" w:rsidRDefault="00D20609">
      <w:pPr>
        <w:pStyle w:val="ConsPlusNormal"/>
        <w:spacing w:before="240"/>
        <w:ind w:firstLine="540"/>
        <w:jc w:val="both"/>
      </w:pPr>
      <w:r>
        <w:t>11) образовательная деятельность с использованием ПБА;</w:t>
      </w:r>
    </w:p>
    <w:p w:rsidR="00000000" w:rsidRDefault="00D20609">
      <w:pPr>
        <w:pStyle w:val="ConsPlusNormal"/>
        <w:spacing w:before="24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000000" w:rsidRDefault="00D20609">
      <w:pPr>
        <w:pStyle w:val="ConsPlusNormal"/>
        <w:spacing w:before="240"/>
        <w:ind w:firstLine="540"/>
        <w:jc w:val="both"/>
      </w:pPr>
      <w:r>
        <w:t>4. Санитарные прав</w:t>
      </w:r>
      <w:r>
        <w:t>ила распространяются на граждан, индивидуальных предпринимателей и юридических лиц.</w:t>
      </w:r>
    </w:p>
    <w:p w:rsidR="00000000" w:rsidRDefault="00D20609">
      <w:pPr>
        <w:pStyle w:val="ConsPlusNormal"/>
        <w:ind w:firstLine="540"/>
        <w:jc w:val="both"/>
      </w:pPr>
    </w:p>
    <w:p w:rsidR="00000000" w:rsidRDefault="00D20609">
      <w:pPr>
        <w:pStyle w:val="ConsPlusTitle"/>
        <w:jc w:val="center"/>
        <w:outlineLvl w:val="1"/>
      </w:pPr>
      <w:bookmarkStart w:id="4" w:name="Par140"/>
      <w:bookmarkEnd w:id="4"/>
      <w:r>
        <w:t>II. ОБЩИЕ ТРЕБОВАНИЯ ПО ПРОФИЛАКТИКЕ ИНФЕКЦИОННЫХ БОЛЕЗНЕЙ</w:t>
      </w:r>
    </w:p>
    <w:p w:rsidR="00000000" w:rsidRDefault="00D20609">
      <w:pPr>
        <w:pStyle w:val="ConsPlusNormal"/>
        <w:ind w:firstLine="540"/>
        <w:jc w:val="both"/>
      </w:pPr>
    </w:p>
    <w:p w:rsidR="00000000" w:rsidRDefault="00D20609">
      <w:pPr>
        <w:pStyle w:val="ConsPlusNormal"/>
        <w:ind w:firstLine="540"/>
        <w:jc w:val="both"/>
      </w:pPr>
      <w:r>
        <w:t>5. В целях предупреждения возникновения и распространения инфекционных болезней должно обеспечивать</w:t>
      </w:r>
      <w:r>
        <w:t>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w:t>
      </w:r>
      <w:r>
        <w:t>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w:t>
      </w:r>
      <w:r>
        <w:t xml:space="preserve">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w:t>
      </w:r>
      <w:r>
        <w:t>гигиенического воспитания и обучения граждан.</w:t>
      </w:r>
    </w:p>
    <w:p w:rsidR="00000000" w:rsidRDefault="00D20609">
      <w:pPr>
        <w:pStyle w:val="ConsPlusNormal"/>
        <w:spacing w:before="24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w:t>
      </w:r>
      <w:r>
        <w:t>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w:t>
      </w:r>
      <w:r>
        <w:t xml:space="preserve">щиты прав потребителей и благополучия человека могут быть задействованы специализированные противоэпидемические бригады (СПЭБ) &lt;1&gt;, </w:t>
      </w:r>
      <w:r>
        <w:lastRenderedPageBreak/>
        <w:t>функционирующие на базе противочумных учреждений, или мобильные вирусологические группы, функционирующие на базе научно-иссл</w:t>
      </w:r>
      <w:r>
        <w:t>едовательских организаций Роспотребнадзора.</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&lt;1&gt; </w:t>
      </w:r>
      <w:hyperlink r:id="rId82" w:history="1">
        <w:r>
          <w:rPr>
            <w:color w:val="0000FF"/>
          </w:rPr>
          <w:t>Приказ</w:t>
        </w:r>
      </w:hyperlink>
      <w:r>
        <w:t xml:space="preserve"> Роспотребнадзора от 01.04.2015 N 274 "Об организации д</w:t>
      </w:r>
      <w:r>
        <w:t>еятельности системы противочумных учреждений Роспотребнадзора" (зарегистрирован Минюстом России 26.06.2015, регистрационный N 37785).</w:t>
      </w:r>
    </w:p>
    <w:p w:rsidR="00000000" w:rsidRDefault="00D20609">
      <w:pPr>
        <w:pStyle w:val="ConsPlusNormal"/>
        <w:ind w:firstLine="540"/>
        <w:jc w:val="both"/>
      </w:pPr>
    </w:p>
    <w:p w:rsidR="00000000" w:rsidRDefault="00D20609">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w:t>
      </w:r>
      <w:r>
        <w:t>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w:t>
      </w:r>
      <w:r>
        <w:t>зникновения и распространения инфекционных заболеваний.</w:t>
      </w:r>
    </w:p>
    <w:p w:rsidR="00000000" w:rsidRDefault="00D20609">
      <w:pPr>
        <w:pStyle w:val="ConsPlusNormal"/>
        <w:spacing w:before="24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w:t>
      </w:r>
      <w:r>
        <w:t>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000000" w:rsidRDefault="00D20609">
      <w:pPr>
        <w:pStyle w:val="ConsPlusNormal"/>
        <w:spacing w:before="240"/>
        <w:ind w:firstLine="540"/>
        <w:jc w:val="both"/>
      </w:pPr>
      <w:r>
        <w:t>9. С</w:t>
      </w:r>
      <w:r>
        <w:t>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w:t>
      </w:r>
      <w:r>
        <w:t>лактике инфекционных болезней.</w:t>
      </w:r>
    </w:p>
    <w:p w:rsidR="00000000" w:rsidRDefault="00D20609">
      <w:pPr>
        <w:pStyle w:val="ConsPlusNormal"/>
        <w:spacing w:before="24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w:t>
      </w:r>
      <w:r>
        <w:t>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000000" w:rsidRDefault="00D20609">
      <w:pPr>
        <w:pStyle w:val="ConsPlusNormal"/>
        <w:spacing w:before="240"/>
        <w:ind w:firstLine="540"/>
        <w:jc w:val="both"/>
      </w:pPr>
      <w:r>
        <w:t>11. Юридические лица и индивидуальные предприниматели в соответствии с осуществляем</w:t>
      </w:r>
      <w:r>
        <w:t>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w:t>
      </w:r>
      <w:r>
        <w:t>уг, в том числе посредством проведения лабораторных исследований и испытаний, и обеспечить его выполнение.</w:t>
      </w:r>
    </w:p>
    <w:p w:rsidR="00000000" w:rsidRDefault="00D20609">
      <w:pPr>
        <w:pStyle w:val="ConsPlusNormal"/>
        <w:ind w:firstLine="540"/>
        <w:jc w:val="both"/>
      </w:pPr>
    </w:p>
    <w:p w:rsidR="00000000" w:rsidRDefault="00D20609">
      <w:pPr>
        <w:pStyle w:val="ConsPlusTitle"/>
        <w:jc w:val="center"/>
        <w:outlineLvl w:val="2"/>
      </w:pPr>
      <w:r>
        <w:t>Санитарно-эпидемиологические требования</w:t>
      </w:r>
    </w:p>
    <w:p w:rsidR="00000000" w:rsidRDefault="00D20609">
      <w:pPr>
        <w:pStyle w:val="ConsPlusTitle"/>
        <w:jc w:val="center"/>
      </w:pPr>
      <w:r>
        <w:t>к обеспечению населения безопасной в эпидемиологическом</w:t>
      </w:r>
    </w:p>
    <w:p w:rsidR="00000000" w:rsidRDefault="00D20609">
      <w:pPr>
        <w:pStyle w:val="ConsPlusTitle"/>
        <w:jc w:val="center"/>
      </w:pPr>
      <w:r>
        <w:t>отношении питьевой водой</w:t>
      </w:r>
    </w:p>
    <w:p w:rsidR="00000000" w:rsidRDefault="00D20609">
      <w:pPr>
        <w:pStyle w:val="ConsPlusNormal"/>
        <w:ind w:firstLine="540"/>
        <w:jc w:val="both"/>
      </w:pPr>
    </w:p>
    <w:p w:rsidR="00000000" w:rsidRDefault="00D20609">
      <w:pPr>
        <w:pStyle w:val="ConsPlusNormal"/>
        <w:ind w:firstLine="540"/>
        <w:jc w:val="both"/>
      </w:pPr>
      <w:r>
        <w:t>12. Для предупреждения воз</w:t>
      </w:r>
      <w:r>
        <w:t xml:space="preserve">никновения и распространения инфекционных болезней население должно обеспечиваться безопасной в эпидемиологическом отношении питьевой водой в </w:t>
      </w:r>
      <w:r>
        <w:lastRenderedPageBreak/>
        <w:t>количествах, достаточных для удовлетворения физиологических и бытовых потребностей человека &lt;2&gt;.</w:t>
      </w:r>
    </w:p>
    <w:p w:rsidR="00000000" w:rsidRDefault="00D20609">
      <w:pPr>
        <w:pStyle w:val="ConsPlusNormal"/>
        <w:spacing w:before="240"/>
        <w:ind w:firstLine="540"/>
        <w:jc w:val="both"/>
      </w:pPr>
      <w:r>
        <w:t>-----------------</w:t>
      </w:r>
      <w:r>
        <w:t>---------------</w:t>
      </w:r>
    </w:p>
    <w:p w:rsidR="00000000" w:rsidRDefault="00D20609">
      <w:pPr>
        <w:pStyle w:val="ConsPlusNormal"/>
        <w:spacing w:before="240"/>
        <w:ind w:firstLine="540"/>
        <w:jc w:val="both"/>
      </w:pPr>
      <w:r>
        <w:t xml:space="preserve">&lt;2&gt; </w:t>
      </w:r>
      <w:hyperlink r:id="rId83"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000000" w:rsidRDefault="00D20609">
      <w:pPr>
        <w:pStyle w:val="ConsPlusNormal"/>
        <w:ind w:firstLine="540"/>
        <w:jc w:val="both"/>
      </w:pPr>
    </w:p>
    <w:p w:rsidR="00000000" w:rsidRDefault="00D20609">
      <w:pPr>
        <w:pStyle w:val="ConsPlusNormal"/>
        <w:ind w:firstLine="540"/>
        <w:jc w:val="both"/>
      </w:pPr>
      <w:r>
        <w:t>13. В целях пред</w:t>
      </w:r>
      <w:r>
        <w:t>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w:t>
      </w:r>
      <w:r>
        <w:t>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&lt;3&gt; Техниче</w:t>
      </w:r>
      <w:r>
        <w:t xml:space="preserve">ский </w:t>
      </w:r>
      <w:hyperlink r:id="rId84" w:history="1">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w:t>
      </w:r>
      <w:r>
        <w:t xml:space="preserve">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85" w:history="1">
        <w:r>
          <w:rPr>
            <w:color w:val="0000FF"/>
          </w:rPr>
          <w:t>Договором</w:t>
        </w:r>
      </w:hyperlink>
      <w:r>
        <w:t xml:space="preserve"> о Евразийской экономической комиссии от 18.11.2011, ратифицированным Федеральным </w:t>
      </w:r>
      <w:hyperlink r:id="rId86" w:history="1">
        <w:r>
          <w:rPr>
            <w:color w:val="0000FF"/>
          </w:rPr>
          <w:t>законом</w:t>
        </w:r>
      </w:hyperlink>
      <w:r>
        <w:t xml:space="preserve"> от 01.1</w:t>
      </w:r>
      <w:r>
        <w:t xml:space="preserve">2.2011 N 374-ФЗ "О ратификации Договора о Евразийской экономической комиссии" (Собрание законодательства Российской Федерации, 2011, N 49, ст. 7052); а также </w:t>
      </w:r>
      <w:hyperlink r:id="rId87" w:history="1">
        <w:r>
          <w:rPr>
            <w:color w:val="0000FF"/>
          </w:rPr>
          <w:t>Договором</w:t>
        </w:r>
      </w:hyperlink>
      <w:r>
        <w:t xml:space="preserve"> о Евразийском экономическом союзе от 29.05.2014, ратифицированным Федеральным </w:t>
      </w:r>
      <w:hyperlink r:id="rId88" w:history="1">
        <w:r>
          <w:rPr>
            <w:color w:val="0000FF"/>
          </w:rPr>
          <w:t>законом</w:t>
        </w:r>
      </w:hyperlink>
      <w:r>
        <w:t xml:space="preserve"> от 03.10.2014 N 279-ФЗ "О ратификации Договора о Евразийском экономическом союзе</w:t>
      </w:r>
      <w:r>
        <w:t xml:space="preserve">" (Собрание законодательства Российской Федерации, 2014, N 40, ст. 5310); Федеральный </w:t>
      </w:r>
      <w:hyperlink r:id="rId89" w:history="1">
        <w:r>
          <w:rPr>
            <w:color w:val="0000FF"/>
          </w:rPr>
          <w:t>закон</w:t>
        </w:r>
      </w:hyperlink>
      <w:r>
        <w:t xml:space="preserve"> от 07.12.2011 N 416-ФЗ "О водоснабжении и водоотведении" (Собрание законода</w:t>
      </w:r>
      <w:r>
        <w:t xml:space="preserve">тельства Российской Федерации, 12.12.2011, N 50, ст. 7358; 2020, N 14, ст. 2014); </w:t>
      </w:r>
      <w:hyperlink r:id="rId90" w:history="1">
        <w:r>
          <w:rPr>
            <w:color w:val="0000FF"/>
          </w:rPr>
          <w:t>постановление</w:t>
        </w:r>
      </w:hyperlink>
      <w:r>
        <w:t xml:space="preserve"> Главного государственного санитарного врача Россий</w:t>
      </w:r>
      <w:r>
        <w:t xml:space="preserve">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91"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w:t>
      </w:r>
      <w:r>
        <w:t xml:space="preserve"> требования к обеспечению безопасности и (или) безвредности для человека факторов среды обитания" (далее - СанПиН 1.2.3685-21).</w:t>
      </w:r>
    </w:p>
    <w:p w:rsidR="00000000" w:rsidRDefault="00D20609">
      <w:pPr>
        <w:pStyle w:val="ConsPlusNormal"/>
        <w:ind w:firstLine="540"/>
        <w:jc w:val="both"/>
      </w:pPr>
    </w:p>
    <w:p w:rsidR="00000000" w:rsidRDefault="00D20609">
      <w:pPr>
        <w:pStyle w:val="ConsPlusTitle"/>
        <w:jc w:val="center"/>
        <w:outlineLvl w:val="2"/>
      </w:pPr>
      <w:r>
        <w:t>Санитарно-эпидемиологические требования к обеспечению</w:t>
      </w:r>
    </w:p>
    <w:p w:rsidR="00000000" w:rsidRDefault="00D20609">
      <w:pPr>
        <w:pStyle w:val="ConsPlusTitle"/>
        <w:jc w:val="center"/>
      </w:pPr>
      <w:r>
        <w:t>благоприятных условий жизнедеятельности населения</w:t>
      </w:r>
    </w:p>
    <w:p w:rsidR="00000000" w:rsidRDefault="00D20609">
      <w:pPr>
        <w:pStyle w:val="ConsPlusNormal"/>
        <w:jc w:val="center"/>
      </w:pPr>
    </w:p>
    <w:p w:rsidR="00000000" w:rsidRDefault="00D20609">
      <w:pPr>
        <w:pStyle w:val="ConsPlusNormal"/>
        <w:ind w:firstLine="540"/>
        <w:jc w:val="both"/>
      </w:pPr>
      <w:r>
        <w:t>14. Условия проживания</w:t>
      </w:r>
      <w:r>
        <w:t xml:space="preserve">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&lt;4&gt; Федеральный </w:t>
      </w:r>
      <w:hyperlink r:id="rId92" w:history="1">
        <w:r>
          <w:rPr>
            <w:color w:val="0000FF"/>
          </w:rPr>
          <w:t>закон</w:t>
        </w:r>
      </w:hyperlink>
      <w:r>
        <w:t xml:space="preserve"> от 30.03.1999 N 52-ФЗ "О санитарно-эпидемиологическом </w:t>
      </w:r>
      <w:r>
        <w:lastRenderedPageBreak/>
        <w:t xml:space="preserve">благополучии населения"; </w:t>
      </w:r>
      <w:hyperlink r:id="rId93" w:history="1">
        <w:r>
          <w:rPr>
            <w:color w:val="0000FF"/>
          </w:rPr>
          <w:t>СП 2.1.3684-21</w:t>
        </w:r>
      </w:hyperlink>
      <w:r>
        <w:t xml:space="preserve">; </w:t>
      </w:r>
      <w:hyperlink r:id="rId94" w:history="1">
        <w:r>
          <w:rPr>
            <w:color w:val="0000FF"/>
          </w:rPr>
          <w:t>СанПиН 1.2.3685-21</w:t>
        </w:r>
      </w:hyperlink>
      <w:r>
        <w:t>.</w:t>
      </w:r>
    </w:p>
    <w:p w:rsidR="00000000" w:rsidRDefault="00D20609">
      <w:pPr>
        <w:pStyle w:val="ConsPlusNormal"/>
        <w:ind w:firstLine="540"/>
        <w:jc w:val="both"/>
      </w:pPr>
    </w:p>
    <w:p w:rsidR="00000000" w:rsidRDefault="00D20609">
      <w:pPr>
        <w:pStyle w:val="ConsPlusNormal"/>
        <w:ind w:firstLine="540"/>
        <w:jc w:val="both"/>
      </w:pPr>
      <w:r>
        <w:t>15. При эксплуатации производственных, общественных зданий, сооружений и оборудования должны обес</w:t>
      </w:r>
      <w:r>
        <w:t>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w:t>
      </w:r>
      <w:r>
        <w:t>емиологическими требованиями.</w:t>
      </w:r>
    </w:p>
    <w:p w:rsidR="00000000" w:rsidRDefault="00D20609">
      <w:pPr>
        <w:pStyle w:val="ConsPlusNormal"/>
        <w:jc w:val="center"/>
      </w:pPr>
    </w:p>
    <w:p w:rsidR="00000000" w:rsidRDefault="00D20609">
      <w:pPr>
        <w:pStyle w:val="ConsPlusTitle"/>
        <w:jc w:val="center"/>
        <w:outlineLvl w:val="2"/>
      </w:pPr>
      <w:r>
        <w:t>Санитарно-эпидемиологические требования к обеспечению</w:t>
      </w:r>
    </w:p>
    <w:p w:rsidR="00000000" w:rsidRDefault="00D20609">
      <w:pPr>
        <w:pStyle w:val="ConsPlusTitle"/>
        <w:jc w:val="center"/>
      </w:pPr>
      <w:r>
        <w:t>безопасного питания населения</w:t>
      </w:r>
    </w:p>
    <w:p w:rsidR="00000000" w:rsidRDefault="00D20609">
      <w:pPr>
        <w:pStyle w:val="ConsPlusNormal"/>
        <w:jc w:val="center"/>
      </w:pPr>
    </w:p>
    <w:p w:rsidR="00000000" w:rsidRDefault="00D20609">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w:t>
      </w:r>
      <w:r>
        <w:t>итарно-эпидемиологическим требованиям &lt;5&gt;.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&lt;5&gt; </w:t>
      </w:r>
      <w:hyperlink r:id="rId95" w:history="1">
        <w:r>
          <w:rPr>
            <w:color w:val="0000FF"/>
          </w:rPr>
          <w:t>ТР ТС 021/2011</w:t>
        </w:r>
      </w:hyperlink>
      <w:r>
        <w:t xml:space="preserve"> и технические регламенты на отдельные виды пищевой </w:t>
      </w:r>
      <w:r>
        <w:t xml:space="preserve">продукции; </w:t>
      </w:r>
      <w:hyperlink r:id="rId96" w:history="1">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w:t>
      </w:r>
      <w:r>
        <w:t xml:space="preserve">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97"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w:t>
      </w:r>
      <w:r>
        <w:t>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000000" w:rsidRDefault="00D20609">
      <w:pPr>
        <w:pStyle w:val="ConsPlusNormal"/>
        <w:ind w:firstLine="540"/>
        <w:jc w:val="both"/>
      </w:pPr>
    </w:p>
    <w:p w:rsidR="00000000" w:rsidRDefault="00D20609">
      <w:pPr>
        <w:pStyle w:val="ConsPlusNormal"/>
        <w:ind w:firstLine="540"/>
        <w:jc w:val="both"/>
      </w:pPr>
      <w:r>
        <w:t>17. Для предотвращения возникновения и распространения и</w:t>
      </w:r>
      <w:r>
        <w:t>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w:t>
      </w:r>
      <w:r>
        <w:t>огические требования &lt;6&gt;.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&lt;6&gt; </w:t>
      </w:r>
      <w:hyperlink r:id="rId98" w:history="1">
        <w:r>
          <w:rPr>
            <w:color w:val="0000FF"/>
          </w:rPr>
          <w:t>Статья 17</w:t>
        </w:r>
      </w:hyperlink>
      <w:r>
        <w:t xml:space="preserve"> Федерального закона от 30.03.1999 N 52-ФЗ "О санитарно-эпидемиологическом</w:t>
      </w:r>
      <w:r>
        <w:t xml:space="preserve"> благополучии населения", </w:t>
      </w:r>
      <w:hyperlink r:id="rId99" w:history="1">
        <w:r>
          <w:rPr>
            <w:color w:val="0000FF"/>
          </w:rPr>
          <w:t>СанПиН 2.3/2.4.3590-20</w:t>
        </w:r>
      </w:hyperlink>
      <w:r>
        <w:t>.</w:t>
      </w:r>
    </w:p>
    <w:p w:rsidR="00000000" w:rsidRDefault="00D20609">
      <w:pPr>
        <w:pStyle w:val="ConsPlusNormal"/>
        <w:ind w:firstLine="540"/>
        <w:jc w:val="both"/>
      </w:pPr>
    </w:p>
    <w:p w:rsidR="00000000" w:rsidRDefault="00D20609">
      <w:pPr>
        <w:pStyle w:val="ConsPlusTitle"/>
        <w:jc w:val="center"/>
        <w:outlineLvl w:val="2"/>
      </w:pPr>
      <w:r>
        <w:t>Санитарно-эпидемиологические требования к обеспечению</w:t>
      </w:r>
    </w:p>
    <w:p w:rsidR="00000000" w:rsidRDefault="00D20609">
      <w:pPr>
        <w:pStyle w:val="ConsPlusTitle"/>
        <w:jc w:val="center"/>
      </w:pPr>
      <w:r>
        <w:t>благоприятных условий воспитания и обучен</w:t>
      </w:r>
      <w:r>
        <w:t>ия населения</w:t>
      </w:r>
    </w:p>
    <w:p w:rsidR="00000000" w:rsidRDefault="00D20609">
      <w:pPr>
        <w:pStyle w:val="ConsPlusNormal"/>
        <w:jc w:val="center"/>
      </w:pPr>
    </w:p>
    <w:p w:rsidR="00000000" w:rsidRDefault="00D20609">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000000" w:rsidRDefault="00D20609">
      <w:pPr>
        <w:pStyle w:val="ConsPlusNormal"/>
        <w:spacing w:before="240"/>
        <w:ind w:firstLine="540"/>
        <w:jc w:val="both"/>
      </w:pPr>
      <w:r>
        <w:t>--</w:t>
      </w:r>
      <w:r>
        <w:t>------------------------------</w:t>
      </w:r>
    </w:p>
    <w:p w:rsidR="00000000" w:rsidRDefault="00D20609">
      <w:pPr>
        <w:pStyle w:val="ConsPlusNormal"/>
        <w:spacing w:before="240"/>
        <w:ind w:firstLine="540"/>
        <w:jc w:val="both"/>
      </w:pPr>
      <w:r>
        <w:lastRenderedPageBreak/>
        <w:t xml:space="preserve">&lt;7&gt; </w:t>
      </w:r>
      <w:hyperlink r:id="rId100" w:history="1">
        <w:r>
          <w:rPr>
            <w:color w:val="0000FF"/>
          </w:rPr>
          <w:t>Статья 28</w:t>
        </w:r>
      </w:hyperlink>
      <w:r>
        <w:t xml:space="preserve"> Федерального закона от 30.03.1999 N 52-ФЗ "О санитарно-эпидемиологическом благополучии населения"; </w:t>
      </w:r>
      <w:hyperlink r:id="rId101"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w:t>
      </w:r>
      <w:r>
        <w:t xml:space="preserve">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102" w:history="1">
        <w:r>
          <w:rPr>
            <w:color w:val="0000FF"/>
          </w:rPr>
          <w:t>СанПиН 1.2.3685-21</w:t>
        </w:r>
      </w:hyperlink>
      <w:r>
        <w:t>.</w:t>
      </w:r>
    </w:p>
    <w:p w:rsidR="00000000" w:rsidRDefault="00D20609">
      <w:pPr>
        <w:pStyle w:val="ConsPlusNormal"/>
        <w:jc w:val="center"/>
      </w:pPr>
    </w:p>
    <w:p w:rsidR="00000000" w:rsidRDefault="00D20609">
      <w:pPr>
        <w:pStyle w:val="ConsPlusTitle"/>
        <w:jc w:val="center"/>
        <w:outlineLvl w:val="2"/>
      </w:pPr>
      <w:r>
        <w:t>Санитарно-эпидемиологические требования к обеспечению</w:t>
      </w:r>
    </w:p>
    <w:p w:rsidR="00000000" w:rsidRDefault="00D20609">
      <w:pPr>
        <w:pStyle w:val="ConsPlusTitle"/>
        <w:jc w:val="center"/>
      </w:pPr>
      <w:r>
        <w:t>условий пребывания населения в медицинских организациях</w:t>
      </w:r>
    </w:p>
    <w:p w:rsidR="00000000" w:rsidRDefault="00D20609">
      <w:pPr>
        <w:pStyle w:val="ConsPlusNormal"/>
        <w:jc w:val="center"/>
      </w:pPr>
    </w:p>
    <w:p w:rsidR="00000000" w:rsidRDefault="00D20609">
      <w:pPr>
        <w:pStyle w:val="ConsPlusNormal"/>
        <w:ind w:firstLine="540"/>
        <w:jc w:val="both"/>
      </w:pPr>
      <w:r>
        <w:t>19. При планировке, комплексном благоустройстве медицинских организаций должны предусматриваться меры, н</w:t>
      </w:r>
      <w:r>
        <w:t>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&lt;8&gt; </w:t>
      </w:r>
      <w:hyperlink r:id="rId103"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000000" w:rsidRDefault="00D20609">
      <w:pPr>
        <w:pStyle w:val="ConsPlusNormal"/>
        <w:ind w:firstLine="540"/>
        <w:jc w:val="both"/>
      </w:pPr>
    </w:p>
    <w:p w:rsidR="00000000" w:rsidRDefault="00D20609">
      <w:pPr>
        <w:pStyle w:val="ConsPlusNormal"/>
        <w:ind w:firstLine="540"/>
        <w:jc w:val="both"/>
      </w:pPr>
      <w:r>
        <w:t>20. В медицинских организациях должны обеспечиваться безопасные условия труда медицин</w:t>
      </w:r>
      <w:r>
        <w:t>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000000" w:rsidRDefault="00D20609">
      <w:pPr>
        <w:pStyle w:val="ConsPlusNormal"/>
        <w:ind w:firstLine="540"/>
        <w:jc w:val="both"/>
      </w:pPr>
    </w:p>
    <w:p w:rsidR="00000000" w:rsidRDefault="00D20609">
      <w:pPr>
        <w:pStyle w:val="ConsPlusTitle"/>
        <w:jc w:val="center"/>
        <w:outlineLvl w:val="2"/>
      </w:pPr>
      <w:r>
        <w:t>Выявление, учет и регистрация больных инфекционными</w:t>
      </w:r>
    </w:p>
    <w:p w:rsidR="00000000" w:rsidRDefault="00D20609">
      <w:pPr>
        <w:pStyle w:val="ConsPlusTitle"/>
        <w:jc w:val="center"/>
      </w:pPr>
      <w:r>
        <w:t>болезнями и лиц с подозрением на инфекционные болезни,</w:t>
      </w:r>
    </w:p>
    <w:p w:rsidR="00000000" w:rsidRDefault="00D20609">
      <w:pPr>
        <w:pStyle w:val="ConsPlusTitle"/>
        <w:jc w:val="center"/>
      </w:pPr>
      <w:r>
        <w:t>носителей возбудителей инфекционных болезней</w:t>
      </w:r>
    </w:p>
    <w:p w:rsidR="00000000" w:rsidRDefault="00D20609">
      <w:pPr>
        <w:pStyle w:val="ConsPlusNormal"/>
        <w:jc w:val="center"/>
      </w:pPr>
    </w:p>
    <w:p w:rsidR="00000000" w:rsidRDefault="00D20609">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w:t>
      </w:r>
      <w:r>
        <w:t xml:space="preserve">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w:t>
      </w:r>
      <w:r>
        <w:t>ни, а также носителей возбудителей инфекционных болезней.</w:t>
      </w:r>
    </w:p>
    <w:p w:rsidR="00000000" w:rsidRDefault="00D20609">
      <w:pPr>
        <w:pStyle w:val="ConsPlusNormal"/>
        <w:spacing w:before="240"/>
        <w:ind w:firstLine="540"/>
        <w:jc w:val="both"/>
      </w:pPr>
      <w:r>
        <w:t>22. Выявление больных и носителей осуществляется при оказании всех видов медицинской помощи, а также при проведении:</w:t>
      </w:r>
    </w:p>
    <w:p w:rsidR="00000000" w:rsidRDefault="00D20609">
      <w:pPr>
        <w:pStyle w:val="ConsPlusNormal"/>
        <w:spacing w:before="240"/>
        <w:ind w:firstLine="540"/>
        <w:jc w:val="both"/>
      </w:pPr>
      <w:r>
        <w:t>периодических и предварительных при поступлении на работу, профилактических медиц</w:t>
      </w:r>
      <w:r>
        <w:t>инских осмотров;</w:t>
      </w:r>
    </w:p>
    <w:p w:rsidR="00000000" w:rsidRDefault="00D20609">
      <w:pPr>
        <w:pStyle w:val="ConsPlusNormal"/>
        <w:spacing w:before="240"/>
        <w:ind w:firstLine="540"/>
        <w:jc w:val="both"/>
      </w:pPr>
      <w:r>
        <w:t>медицинских осмотров в период реконвалесценции или диспансеризации;</w:t>
      </w:r>
    </w:p>
    <w:p w:rsidR="00000000" w:rsidRDefault="00D20609">
      <w:pPr>
        <w:pStyle w:val="ConsPlusNormal"/>
        <w:spacing w:before="240"/>
        <w:ind w:firstLine="540"/>
        <w:jc w:val="both"/>
      </w:pPr>
      <w:r>
        <w:t>медицинского наблюдения за лицами, общавшимися с больным или носителем; подворных (поквартирных) обходов;</w:t>
      </w:r>
    </w:p>
    <w:p w:rsidR="00000000" w:rsidRDefault="00D20609">
      <w:pPr>
        <w:pStyle w:val="ConsPlusNormal"/>
        <w:spacing w:before="240"/>
        <w:ind w:firstLine="540"/>
        <w:jc w:val="both"/>
      </w:pPr>
      <w:r>
        <w:t>медицинских осмотров отдельных групп населения по эпидемическим п</w:t>
      </w:r>
      <w:r>
        <w:t>оказаниям; лабораторных исследований биологического материала от людей.</w:t>
      </w:r>
    </w:p>
    <w:p w:rsidR="00000000" w:rsidRDefault="00D20609">
      <w:pPr>
        <w:pStyle w:val="ConsPlusNormal"/>
        <w:spacing w:before="24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w:t>
      </w:r>
      <w:r>
        <w:t>болевания, лабораторных данных.</w:t>
      </w:r>
    </w:p>
    <w:p w:rsidR="00000000" w:rsidRDefault="00D20609">
      <w:pPr>
        <w:pStyle w:val="ConsPlusNormal"/>
        <w:spacing w:before="240"/>
        <w:ind w:firstLine="540"/>
        <w:jc w:val="both"/>
      </w:pPr>
      <w:r>
        <w:t>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w:t>
      </w:r>
      <w:r>
        <w:t xml:space="preserve">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w:t>
      </w:r>
      <w:r>
        <w:t>о месту выявления больного (независимо от места его постоянного пребывания).</w:t>
      </w:r>
    </w:p>
    <w:p w:rsidR="00000000" w:rsidRDefault="00D20609">
      <w:pPr>
        <w:pStyle w:val="ConsPlusNormal"/>
        <w:spacing w:before="24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w:t>
      </w:r>
      <w:r>
        <w:t>, может быть предоставлен доступ к территориальным медицинским информационным системам.</w:t>
      </w:r>
    </w:p>
    <w:p w:rsidR="00000000" w:rsidRDefault="00D20609">
      <w:pPr>
        <w:pStyle w:val="ConsPlusNormal"/>
        <w:spacing w:before="24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w:t>
      </w:r>
      <w:r>
        <w:t xml:space="preserve">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w:t>
      </w:r>
      <w:r>
        <w:t>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27. Медицинская организация, изменившая или уточнив</w:t>
      </w:r>
      <w:r>
        <w:t xml:space="preserve">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w:t>
      </w:r>
      <w:r>
        <w:t>с указанием измененного (уточненного) диагноза, даты его установления, первоначального диагноза, результата лабораторного исследования.</w:t>
      </w:r>
    </w:p>
    <w:p w:rsidR="00000000" w:rsidRDefault="00D20609">
      <w:pPr>
        <w:pStyle w:val="ConsPlusNormal"/>
        <w:spacing w:before="240"/>
        <w:ind w:firstLine="540"/>
        <w:jc w:val="both"/>
      </w:pPr>
      <w:r>
        <w:t xml:space="preserve">28. Территориальный орган, уполномоченный осуществлять федеральный государственный санитарно-эпидемиологический надзор, </w:t>
      </w:r>
      <w:r>
        <w:t>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000000" w:rsidRDefault="00D20609">
      <w:pPr>
        <w:pStyle w:val="ConsPlusNormal"/>
        <w:spacing w:before="240"/>
        <w:ind w:firstLine="540"/>
        <w:jc w:val="both"/>
      </w:pPr>
      <w:r>
        <w:t>29. Учет зарегистрированных случаев инфекционных болезней осуществляется н</w:t>
      </w:r>
      <w:r>
        <w:t xml:space="preserve">а муниципальном, региональном и федеральном уровнях в </w:t>
      </w:r>
      <w:hyperlink r:id="rId104" w:history="1">
        <w:r>
          <w:rPr>
            <w:color w:val="0000FF"/>
          </w:rPr>
          <w:t>формах</w:t>
        </w:r>
      </w:hyperlink>
      <w:r>
        <w:t xml:space="preserve"> федерального государственного статистического наблюдения.</w:t>
      </w:r>
    </w:p>
    <w:p w:rsidR="00000000" w:rsidRDefault="00D20609">
      <w:pPr>
        <w:pStyle w:val="ConsPlusNormal"/>
        <w:jc w:val="center"/>
      </w:pPr>
    </w:p>
    <w:p w:rsidR="00000000" w:rsidRDefault="00D20609">
      <w:pPr>
        <w:pStyle w:val="ConsPlusTitle"/>
        <w:jc w:val="center"/>
        <w:outlineLvl w:val="2"/>
      </w:pPr>
      <w:r>
        <w:t>Установление и изучение пр</w:t>
      </w:r>
      <w:r>
        <w:t>изнаков, характеризующих</w:t>
      </w:r>
    </w:p>
    <w:p w:rsidR="00000000" w:rsidRDefault="00D20609">
      <w:pPr>
        <w:pStyle w:val="ConsPlusTitle"/>
        <w:jc w:val="center"/>
      </w:pPr>
      <w:r>
        <w:t>наличие инфекционных болезней, носительства возбудителей</w:t>
      </w:r>
    </w:p>
    <w:p w:rsidR="00000000" w:rsidRDefault="00D20609">
      <w:pPr>
        <w:pStyle w:val="ConsPlusTitle"/>
        <w:jc w:val="center"/>
      </w:pPr>
      <w:r>
        <w:t>инфекционных болезней</w:t>
      </w:r>
    </w:p>
    <w:p w:rsidR="00000000" w:rsidRDefault="00D20609">
      <w:pPr>
        <w:pStyle w:val="ConsPlusNormal"/>
        <w:jc w:val="center"/>
      </w:pPr>
    </w:p>
    <w:p w:rsidR="00000000" w:rsidRDefault="00D20609">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w:t>
      </w:r>
      <w:r>
        <w:t>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000000" w:rsidRDefault="00D20609">
      <w:pPr>
        <w:pStyle w:val="ConsPlusNormal"/>
        <w:spacing w:before="240"/>
        <w:ind w:firstLine="540"/>
        <w:jc w:val="both"/>
      </w:pPr>
      <w:r>
        <w:t>31. Эпидемиологический анамнез собирается ме</w:t>
      </w:r>
      <w:r>
        <w:t>дицинским работником. При сборе эпидемиологического анамнеза устанавливают:</w:t>
      </w:r>
    </w:p>
    <w:p w:rsidR="00000000" w:rsidRDefault="00D20609">
      <w:pPr>
        <w:pStyle w:val="ConsPlusNormal"/>
        <w:spacing w:before="24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000000" w:rsidRDefault="00D20609">
      <w:pPr>
        <w:pStyle w:val="ConsPlusNormal"/>
        <w:spacing w:before="240"/>
        <w:ind w:firstLine="540"/>
        <w:jc w:val="both"/>
      </w:pPr>
      <w:r>
        <w:t>нахождения на территории, где регистрировалась не</w:t>
      </w:r>
      <w:r>
        <w:t>благополучная эпидемиологическая обстановка, потенциальных эпизоотических очагах;</w:t>
      </w:r>
    </w:p>
    <w:p w:rsidR="00000000" w:rsidRDefault="00D20609">
      <w:pPr>
        <w:pStyle w:val="ConsPlusNormal"/>
        <w:spacing w:before="240"/>
        <w:ind w:firstLine="540"/>
        <w:jc w:val="both"/>
      </w:pPr>
      <w:r>
        <w:t>факта укусов животных, насекомых, членистоногих, нахождения в природных условиях;</w:t>
      </w:r>
    </w:p>
    <w:p w:rsidR="00000000" w:rsidRDefault="00D20609">
      <w:pPr>
        <w:pStyle w:val="ConsPlusNormal"/>
        <w:spacing w:before="240"/>
        <w:ind w:firstLine="540"/>
        <w:jc w:val="both"/>
      </w:pPr>
      <w:r>
        <w:t>факта получения травм, ожогов, ран, проведения медицинских парентеральных манипуляций;</w:t>
      </w:r>
    </w:p>
    <w:p w:rsidR="00000000" w:rsidRDefault="00D20609">
      <w:pPr>
        <w:pStyle w:val="ConsPlusNormal"/>
        <w:spacing w:before="240"/>
        <w:ind w:firstLine="540"/>
        <w:jc w:val="both"/>
      </w:pPr>
      <w:r>
        <w:t>сведе</w:t>
      </w:r>
      <w:r>
        <w:t>ния об иммунизации, реакции на введение вакцин.</w:t>
      </w:r>
    </w:p>
    <w:p w:rsidR="00000000" w:rsidRDefault="00D20609">
      <w:pPr>
        <w:pStyle w:val="ConsPlusNormal"/>
        <w:spacing w:before="240"/>
        <w:ind w:firstLine="540"/>
        <w:jc w:val="both"/>
      </w:pPr>
      <w:r>
        <w:t>Данные эпидемиологического анамнеза вносятся в медицинские документы больного.</w:t>
      </w:r>
    </w:p>
    <w:p w:rsidR="00000000" w:rsidRDefault="00D20609">
      <w:pPr>
        <w:pStyle w:val="ConsPlusNormal"/>
        <w:spacing w:before="24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w:t>
      </w:r>
      <w:r>
        <w:t>елях определения возбудителя, вызвавшего заболевание, любым из доступных методов диагностики.</w:t>
      </w:r>
    </w:p>
    <w:p w:rsidR="00000000" w:rsidRDefault="00D20609">
      <w:pPr>
        <w:pStyle w:val="ConsPlusNormal"/>
        <w:spacing w:before="24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w:t>
      </w:r>
      <w:r>
        <w:t>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w:t>
      </w:r>
      <w:r>
        <w:t>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000000" w:rsidRDefault="00D20609">
      <w:pPr>
        <w:pStyle w:val="ConsPlusNormal"/>
        <w:spacing w:before="240"/>
        <w:ind w:firstLine="540"/>
        <w:jc w:val="both"/>
      </w:pPr>
      <w:r>
        <w:t>В очагах ин</w:t>
      </w:r>
      <w:r>
        <w:t>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000000" w:rsidRDefault="00D20609">
      <w:pPr>
        <w:pStyle w:val="ConsPlusNormal"/>
        <w:spacing w:before="240"/>
        <w:ind w:firstLine="540"/>
        <w:jc w:val="both"/>
      </w:pPr>
      <w:r>
        <w:t>33. Забор биологического материала проводится в первый день обращения больного за медицинской помо</w:t>
      </w:r>
      <w:r>
        <w:t>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000000" w:rsidRDefault="00D20609">
      <w:pPr>
        <w:pStyle w:val="ConsPlusNormal"/>
        <w:spacing w:before="240"/>
        <w:ind w:firstLine="540"/>
        <w:jc w:val="both"/>
      </w:pPr>
      <w:r>
        <w:t>34. При доставке биоматериала для исследования учитываются сроки з</w:t>
      </w:r>
      <w:r>
        <w:t>абора и хранения биоматериала, условия и сроки транспортирования биоматериала, соблюдение требований биобезопасности.</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ind w:firstLine="540"/>
        <w:jc w:val="both"/>
      </w:pPr>
    </w:p>
    <w:p w:rsidR="00000000" w:rsidRDefault="00D20609">
      <w:pPr>
        <w:pStyle w:val="ConsPlusNormal"/>
        <w:ind w:firstLine="540"/>
        <w:jc w:val="both"/>
      </w:pPr>
      <w:r>
        <w:t>35. Меры в отношении больных инфе</w:t>
      </w:r>
      <w:r>
        <w:t>кционными болезнями:</w:t>
      </w:r>
    </w:p>
    <w:p w:rsidR="00000000" w:rsidRDefault="00D20609">
      <w:pPr>
        <w:pStyle w:val="ConsPlusNormal"/>
        <w:spacing w:before="240"/>
        <w:ind w:firstLine="540"/>
        <w:jc w:val="both"/>
      </w:pPr>
      <w:r>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w:t>
      </w:r>
      <w:r>
        <w:t>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w:t>
      </w:r>
      <w:r>
        <w:t>вляют опасность для окружающих, изолируются и (или) госпитализируются;</w:t>
      </w:r>
    </w:p>
    <w:p w:rsidR="00000000" w:rsidRDefault="00D20609">
      <w:pPr>
        <w:pStyle w:val="ConsPlusNormal"/>
        <w:spacing w:before="24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w:t>
      </w:r>
      <w:r>
        <w:t>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000000" w:rsidRDefault="00D20609">
      <w:pPr>
        <w:pStyle w:val="ConsPlusNormal"/>
        <w:spacing w:before="240"/>
        <w:ind w:firstLine="540"/>
        <w:jc w:val="both"/>
      </w:pPr>
      <w:r>
        <w:t>36. Изолирование и эвакуация больных инфекционными болезнями, лиц с подозре</w:t>
      </w:r>
      <w:r>
        <w:t>нием на инфекционные болезни, носителей возбудителей инфекционных болезней:</w:t>
      </w:r>
    </w:p>
    <w:p w:rsidR="00000000" w:rsidRDefault="00D20609">
      <w:pPr>
        <w:pStyle w:val="ConsPlusNormal"/>
        <w:spacing w:before="24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000000" w:rsidRDefault="00D20609">
      <w:pPr>
        <w:pStyle w:val="ConsPlusNormal"/>
        <w:spacing w:before="240"/>
        <w:ind w:firstLine="540"/>
        <w:jc w:val="both"/>
      </w:pPr>
      <w:r>
        <w:t>эв</w:t>
      </w:r>
      <w:r>
        <w:t>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000000" w:rsidRDefault="00D20609">
      <w:pPr>
        <w:pStyle w:val="ConsPlusNormal"/>
        <w:spacing w:before="240"/>
        <w:ind w:firstLine="540"/>
        <w:jc w:val="both"/>
      </w:pPr>
      <w:r>
        <w:t>санитарный транспорт после эвакуации инфекционных больных подлежит дезинфекции в оборудованн</w:t>
      </w:r>
      <w:r>
        <w:t>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000000" w:rsidRDefault="00D20609">
      <w:pPr>
        <w:pStyle w:val="ConsPlusNormal"/>
        <w:spacing w:before="240"/>
        <w:ind w:firstLine="540"/>
        <w:jc w:val="both"/>
      </w:pPr>
      <w:r>
        <w:t>37. Лечение больных инфекционными болезнями, носителей возбудителей инфекционных болезней, порядок их выписк</w:t>
      </w:r>
      <w:r>
        <w:t>и и допуска к работе, диспансеризация реконвалесцентов:</w:t>
      </w:r>
    </w:p>
    <w:p w:rsidR="00000000" w:rsidRDefault="00D20609">
      <w:pPr>
        <w:pStyle w:val="ConsPlusNormal"/>
        <w:spacing w:before="24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000000" w:rsidRDefault="00D20609">
      <w:pPr>
        <w:pStyle w:val="ConsPlusNormal"/>
        <w:spacing w:before="240"/>
        <w:ind w:firstLine="540"/>
        <w:jc w:val="both"/>
      </w:pPr>
      <w:r>
        <w:t>реконвале</w:t>
      </w:r>
      <w:r>
        <w:t>сценты подлежат диспансерному наблюдению.</w:t>
      </w:r>
    </w:p>
    <w:p w:rsidR="00000000" w:rsidRDefault="00D20609">
      <w:pPr>
        <w:pStyle w:val="ConsPlusNormal"/>
        <w:spacing w:before="240"/>
        <w:ind w:firstLine="540"/>
        <w:jc w:val="both"/>
      </w:pPr>
      <w:r>
        <w:t>38. Мероприятия в отношении лиц, общавшихся с больными инфекционными болезнями:</w:t>
      </w:r>
    </w:p>
    <w:p w:rsidR="00000000" w:rsidRDefault="00D20609">
      <w:pPr>
        <w:pStyle w:val="ConsPlusNormal"/>
        <w:spacing w:before="24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w:t>
      </w:r>
      <w:r>
        <w:t>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000000" w:rsidRDefault="00D20609">
      <w:pPr>
        <w:pStyle w:val="ConsPlusNormal"/>
        <w:spacing w:before="240"/>
        <w:ind w:firstLine="540"/>
        <w:jc w:val="both"/>
      </w:pPr>
      <w:r>
        <w:t>лабораторному обследованию подлежат лица, рассматриваемые в качестве источника инфекции, и лица, у которых в ходе</w:t>
      </w:r>
      <w:r>
        <w:t xml:space="preserve">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w:t>
      </w:r>
      <w:r>
        <w:t>ционной болезни.</w:t>
      </w:r>
    </w:p>
    <w:p w:rsidR="00000000" w:rsidRDefault="00D20609">
      <w:pPr>
        <w:pStyle w:val="ConsPlusNormal"/>
        <w:spacing w:before="24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000000" w:rsidRDefault="00D20609">
      <w:pPr>
        <w:pStyle w:val="ConsPlusNormal"/>
        <w:spacing w:before="240"/>
        <w:ind w:firstLine="540"/>
        <w:jc w:val="both"/>
      </w:pPr>
      <w:r>
        <w:t xml:space="preserve">Перечень инфекционных болезней, эпидемические </w:t>
      </w:r>
      <w:r>
        <w:t>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w:t>
      </w:r>
      <w:r>
        <w:t xml:space="preserve"> Федерации.</w:t>
      </w:r>
    </w:p>
    <w:p w:rsidR="00000000" w:rsidRDefault="00D20609">
      <w:pPr>
        <w:pStyle w:val="ConsPlusNormal"/>
        <w:spacing w:before="240"/>
        <w:ind w:firstLine="540"/>
        <w:jc w:val="both"/>
      </w:pPr>
      <w:r>
        <w:t>39. Разобщение лиц, общавшихся с больными инфекционными болезнями, проводится по эпидемическим показаниям.</w:t>
      </w:r>
    </w:p>
    <w:p w:rsidR="00000000" w:rsidRDefault="00D20609">
      <w:pPr>
        <w:pStyle w:val="ConsPlusNormal"/>
        <w:spacing w:before="24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w:t>
      </w:r>
      <w:r>
        <w:t>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000000" w:rsidRDefault="00D20609">
      <w:pPr>
        <w:pStyle w:val="ConsPlusNormal"/>
        <w:spacing w:before="240"/>
        <w:ind w:firstLine="540"/>
        <w:jc w:val="both"/>
      </w:pPr>
      <w:r>
        <w:t>41. В эпидемических очагах проводятся т</w:t>
      </w:r>
      <w:r>
        <w:t>екущая и заключительная дезинфекция, дезинвазия, дезинсекция и дератизация.</w:t>
      </w:r>
    </w:p>
    <w:p w:rsidR="00000000" w:rsidRDefault="00D20609">
      <w:pPr>
        <w:pStyle w:val="ConsPlusNormal"/>
        <w:spacing w:before="240"/>
        <w:ind w:firstLine="540"/>
        <w:jc w:val="both"/>
      </w:pPr>
      <w:r>
        <w:t xml:space="preserve">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w:t>
      </w:r>
      <w:r>
        <w:t>уход за больным, после проведения инструктажа медицинским работником.</w:t>
      </w:r>
    </w:p>
    <w:p w:rsidR="00000000" w:rsidRDefault="00D20609">
      <w:pPr>
        <w:pStyle w:val="ConsPlusNormal"/>
        <w:spacing w:before="24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000000" w:rsidRDefault="00D20609">
      <w:pPr>
        <w:pStyle w:val="ConsPlusNormal"/>
        <w:spacing w:before="240"/>
        <w:ind w:firstLine="540"/>
        <w:jc w:val="both"/>
      </w:pPr>
      <w:r>
        <w:t>Заключительная д</w:t>
      </w:r>
      <w:r>
        <w:t>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w:t>
      </w:r>
      <w:r>
        <w:t>ях.</w:t>
      </w:r>
    </w:p>
    <w:p w:rsidR="00000000" w:rsidRDefault="00D20609">
      <w:pPr>
        <w:pStyle w:val="ConsPlusNormal"/>
        <w:ind w:firstLine="540"/>
        <w:jc w:val="both"/>
      </w:pPr>
    </w:p>
    <w:p w:rsidR="00000000" w:rsidRDefault="00D20609">
      <w:pPr>
        <w:pStyle w:val="ConsPlusTitle"/>
        <w:jc w:val="center"/>
        <w:outlineLvl w:val="2"/>
      </w:pPr>
      <w:r>
        <w:t>Санитарно-эпидемиологические требования</w:t>
      </w:r>
    </w:p>
    <w:p w:rsidR="00000000" w:rsidRDefault="00D20609">
      <w:pPr>
        <w:pStyle w:val="ConsPlusTitle"/>
        <w:jc w:val="center"/>
      </w:pPr>
      <w:r>
        <w:t>при введении карантина</w:t>
      </w:r>
    </w:p>
    <w:p w:rsidR="00000000" w:rsidRDefault="00D20609">
      <w:pPr>
        <w:pStyle w:val="ConsPlusNormal"/>
        <w:ind w:firstLine="540"/>
        <w:jc w:val="both"/>
      </w:pPr>
    </w:p>
    <w:p w:rsidR="00000000" w:rsidRDefault="00D20609">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w:t>
      </w:r>
      <w:r>
        <w:t xml:space="preserve">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000000" w:rsidRDefault="00D20609">
      <w:pPr>
        <w:pStyle w:val="ConsPlusNormal"/>
        <w:spacing w:before="24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000000" w:rsidRDefault="00D20609">
      <w:pPr>
        <w:pStyle w:val="ConsPlusNormal"/>
        <w:spacing w:before="240"/>
        <w:ind w:firstLine="540"/>
        <w:jc w:val="both"/>
      </w:pPr>
      <w:r>
        <w:t>тяжелое течение;</w:t>
      </w:r>
    </w:p>
    <w:p w:rsidR="00000000" w:rsidRDefault="00D20609">
      <w:pPr>
        <w:pStyle w:val="ConsPlusNormal"/>
        <w:spacing w:before="240"/>
        <w:ind w:firstLine="540"/>
        <w:jc w:val="both"/>
      </w:pPr>
      <w:r>
        <w:t>высокий уровень летальности и инвалидности;</w:t>
      </w:r>
    </w:p>
    <w:p w:rsidR="00000000" w:rsidRDefault="00D20609">
      <w:pPr>
        <w:pStyle w:val="ConsPlusNormal"/>
        <w:spacing w:before="240"/>
        <w:ind w:firstLine="540"/>
        <w:jc w:val="both"/>
      </w:pPr>
      <w:r>
        <w:t>быстрое (эпидемическое) распространение среди населен</w:t>
      </w:r>
      <w:r>
        <w:t>ия;</w:t>
      </w:r>
    </w:p>
    <w:p w:rsidR="00000000" w:rsidRDefault="00D20609">
      <w:pPr>
        <w:pStyle w:val="ConsPlusNormal"/>
        <w:spacing w:before="240"/>
        <w:ind w:firstLine="540"/>
        <w:jc w:val="both"/>
      </w:pPr>
      <w:r>
        <w:t>новая, неизвестная инфекционная болезнь;</w:t>
      </w:r>
    </w:p>
    <w:p w:rsidR="00000000" w:rsidRDefault="00D20609">
      <w:pPr>
        <w:pStyle w:val="ConsPlusNormal"/>
        <w:spacing w:before="240"/>
        <w:ind w:firstLine="540"/>
        <w:jc w:val="both"/>
      </w:pPr>
      <w:r>
        <w:t>отсутствие средств специфической профилактики и лечения.</w:t>
      </w:r>
    </w:p>
    <w:p w:rsidR="00000000" w:rsidRDefault="00D20609">
      <w:pPr>
        <w:pStyle w:val="ConsPlusNormal"/>
        <w:spacing w:before="240"/>
        <w:ind w:firstLine="540"/>
        <w:jc w:val="both"/>
      </w:pPr>
      <w:r>
        <w:t xml:space="preserve">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w:t>
      </w:r>
      <w:r>
        <w:t>транспортных средств, грузов, товаров.</w:t>
      </w:r>
    </w:p>
    <w:p w:rsidR="00000000" w:rsidRDefault="00D20609">
      <w:pPr>
        <w:pStyle w:val="ConsPlusNormal"/>
        <w:spacing w:before="24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w:t>
      </w:r>
      <w:r>
        <w:t>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w:t>
      </w:r>
      <w:r>
        <w:t>жения, направляющих устройств и ограничивающих ограждений для обеспечения безопасности в местах размещения контрольно-пропускных пунктов.</w:t>
      </w:r>
    </w:p>
    <w:p w:rsidR="00000000" w:rsidRDefault="00D20609">
      <w:pPr>
        <w:pStyle w:val="ConsPlusNormal"/>
        <w:spacing w:before="240"/>
        <w:ind w:firstLine="540"/>
        <w:jc w:val="both"/>
      </w:pPr>
      <w:r>
        <w:t>46. Движение транспортных средств и людей через границу территории карантина допускается только через специально орган</w:t>
      </w:r>
      <w:r>
        <w:t>изованные и оборудованные контрольно-пропускные пункты (посты).</w:t>
      </w:r>
    </w:p>
    <w:p w:rsidR="00000000" w:rsidRDefault="00D20609">
      <w:pPr>
        <w:pStyle w:val="ConsPlusNormal"/>
        <w:spacing w:before="24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000000" w:rsidRDefault="00D20609">
      <w:pPr>
        <w:pStyle w:val="ConsPlusNormal"/>
        <w:spacing w:before="240"/>
        <w:ind w:firstLine="540"/>
        <w:jc w:val="both"/>
      </w:pPr>
      <w:r>
        <w:t>48. Ограничение въезда не распространяется на граждан, въезд ко</w:t>
      </w:r>
      <w:r>
        <w:t xml:space="preserve">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w:t>
      </w:r>
      <w:r>
        <w:t>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000000" w:rsidRDefault="00D20609">
      <w:pPr>
        <w:pStyle w:val="ConsPlusNormal"/>
        <w:spacing w:before="24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000000" w:rsidRDefault="00D20609">
      <w:pPr>
        <w:pStyle w:val="ConsPlusNormal"/>
        <w:spacing w:before="240"/>
        <w:ind w:firstLine="540"/>
        <w:jc w:val="both"/>
      </w:pPr>
      <w:r>
        <w:t>50. Ввоз товаров и</w:t>
      </w:r>
      <w:r>
        <w:t xml:space="preserve">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000000" w:rsidRDefault="00D20609">
      <w:pPr>
        <w:pStyle w:val="ConsPlusNormal"/>
        <w:spacing w:before="240"/>
        <w:ind w:firstLine="540"/>
        <w:jc w:val="both"/>
      </w:pPr>
      <w:r>
        <w:t>51. Запрещаются любые мероприятия, связанные с массовым скоплением людей. Приостанавливают работу органи</w:t>
      </w:r>
      <w:r>
        <w:t>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000000" w:rsidRDefault="00D20609">
      <w:pPr>
        <w:pStyle w:val="ConsPlusNormal"/>
        <w:spacing w:before="240"/>
        <w:ind w:firstLine="540"/>
        <w:jc w:val="both"/>
      </w:pPr>
      <w:r>
        <w:t>52. Граждане, юридические лица и индивидуальные предприниматели обязаны выполнять требо</w:t>
      </w:r>
      <w:r>
        <w:t>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w:t>
      </w:r>
      <w:r>
        <w:t>иятную среду обитания.</w:t>
      </w:r>
    </w:p>
    <w:p w:rsidR="00000000" w:rsidRDefault="00D20609">
      <w:pPr>
        <w:pStyle w:val="ConsPlusNormal"/>
        <w:spacing w:before="24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000000" w:rsidRDefault="00D20609">
      <w:pPr>
        <w:pStyle w:val="ConsPlusNormal"/>
        <w:spacing w:before="240"/>
        <w:ind w:firstLine="540"/>
        <w:jc w:val="both"/>
      </w:pPr>
      <w:r>
        <w:t>54. Контактировавшие с больными лица подлежат лабораторному обследованию, медицин</w:t>
      </w:r>
      <w:r>
        <w:t>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w:t>
      </w:r>
      <w:r>
        <w:t>ны здоровья субъекта Российской Федерации или иными уполномоченными на решение указанных вопросов на соответствующей территории органами.</w:t>
      </w:r>
    </w:p>
    <w:p w:rsidR="00000000" w:rsidRDefault="00D20609">
      <w:pPr>
        <w:pStyle w:val="ConsPlusNormal"/>
        <w:spacing w:before="240"/>
        <w:ind w:firstLine="540"/>
        <w:jc w:val="both"/>
      </w:pPr>
      <w:r>
        <w:t>55. На территории карантина обеспечивается выполнение требований биологической безопасности сотрудниками организаций в</w:t>
      </w:r>
      <w:r>
        <w:t xml:space="preserve">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000000" w:rsidRDefault="00D20609">
      <w:pPr>
        <w:pStyle w:val="ConsPlusNormal"/>
        <w:spacing w:before="240"/>
        <w:ind w:firstLine="540"/>
        <w:jc w:val="both"/>
      </w:pPr>
      <w:r>
        <w:t>56. Органы исполнительной влас</w:t>
      </w:r>
      <w:r>
        <w:t>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w:t>
      </w:r>
      <w:r>
        <w:t>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000000" w:rsidRDefault="00D20609">
      <w:pPr>
        <w:pStyle w:val="ConsPlusNormal"/>
        <w:spacing w:before="240"/>
        <w:ind w:firstLine="540"/>
        <w:jc w:val="both"/>
      </w:pPr>
      <w:r>
        <w:t xml:space="preserve">57. При устранении угрозы распространения инфекционной </w:t>
      </w:r>
      <w:r>
        <w:t>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w:t>
      </w:r>
      <w:r>
        <w:t>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w:t>
      </w:r>
      <w:r>
        <w:t>)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000000" w:rsidRDefault="00D20609">
      <w:pPr>
        <w:pStyle w:val="ConsPlusNormal"/>
        <w:jc w:val="center"/>
      </w:pPr>
    </w:p>
    <w:p w:rsidR="00000000" w:rsidRDefault="00D20609">
      <w:pPr>
        <w:pStyle w:val="ConsPlusTitle"/>
        <w:jc w:val="center"/>
        <w:outlineLvl w:val="2"/>
      </w:pPr>
      <w:r>
        <w:t>Профилактические мероприятия</w:t>
      </w:r>
    </w:p>
    <w:p w:rsidR="00000000" w:rsidRDefault="00D20609">
      <w:pPr>
        <w:pStyle w:val="ConsPlusNormal"/>
        <w:jc w:val="center"/>
      </w:pPr>
    </w:p>
    <w:p w:rsidR="00000000" w:rsidRDefault="00D20609">
      <w:pPr>
        <w:pStyle w:val="ConsPlusNormal"/>
        <w:ind w:firstLine="540"/>
        <w:jc w:val="both"/>
      </w:pPr>
      <w:r>
        <w:t>58. В целях предупреждения возникновения и распространения инфекционны</w:t>
      </w:r>
      <w:r>
        <w:t>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w:t>
      </w:r>
      <w:r>
        <w:t xml:space="preserve"> периодические медицинские осмотры (обследования) &lt;9&gt;.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&lt;9&gt; </w:t>
      </w:r>
      <w:hyperlink r:id="rId105" w:history="1">
        <w:r>
          <w:rPr>
            <w:color w:val="0000FF"/>
          </w:rPr>
          <w:t>Приказ</w:t>
        </w:r>
      </w:hyperlink>
      <w:r>
        <w:t xml:space="preserve"> Минздрава России от 28.01.2021 N 29н "Об утверждении Порядка проведе</w:t>
      </w:r>
      <w:r>
        <w:t>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w:t>
      </w:r>
      <w:r>
        <w:t>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w:t>
      </w:r>
      <w:r>
        <w:t>021 N 29н).</w:t>
      </w:r>
    </w:p>
    <w:p w:rsidR="00000000" w:rsidRDefault="00D20609">
      <w:pPr>
        <w:pStyle w:val="ConsPlusNormal"/>
        <w:ind w:firstLine="540"/>
        <w:jc w:val="both"/>
      </w:pPr>
    </w:p>
    <w:p w:rsidR="00000000" w:rsidRDefault="00D20609">
      <w:pPr>
        <w:pStyle w:val="ConsPlusNormal"/>
        <w:ind w:firstLine="540"/>
        <w:jc w:val="both"/>
      </w:pPr>
      <w:r>
        <w:t xml:space="preserve">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w:t>
      </w:r>
      <w:r>
        <w:t>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&lt;10&gt; </w:t>
      </w:r>
      <w:hyperlink r:id="rId106"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000000" w:rsidRDefault="00D20609">
      <w:pPr>
        <w:pStyle w:val="ConsPlusNormal"/>
        <w:ind w:firstLine="540"/>
        <w:jc w:val="both"/>
      </w:pPr>
    </w:p>
    <w:p w:rsidR="00000000" w:rsidRDefault="00D20609">
      <w:pPr>
        <w:pStyle w:val="ConsPlusNormal"/>
        <w:ind w:firstLine="540"/>
        <w:jc w:val="both"/>
      </w:pPr>
      <w:r>
        <w:t>60. Работодатели обязаны освобождать работников от работы для прохождения медицинских осмотров и дисп</w:t>
      </w:r>
      <w:r>
        <w:t>ансеризации.</w:t>
      </w:r>
    </w:p>
    <w:p w:rsidR="00000000" w:rsidRDefault="00D20609">
      <w:pPr>
        <w:pStyle w:val="ConsPlusNormal"/>
        <w:spacing w:before="24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000000" w:rsidRDefault="00D20609">
      <w:pPr>
        <w:pStyle w:val="ConsPlusNormal"/>
        <w:spacing w:before="240"/>
        <w:ind w:firstLine="540"/>
        <w:jc w:val="both"/>
      </w:pPr>
      <w:r>
        <w:t>Контроль доп</w:t>
      </w:r>
      <w:r>
        <w:t>уска к работе лиц, не прошедших медицинский осмотр, обеспечивается юридическими лицами и индивидуальными предпринимателями.</w:t>
      </w:r>
    </w:p>
    <w:p w:rsidR="00000000" w:rsidRDefault="00D20609">
      <w:pPr>
        <w:pStyle w:val="ConsPlusNormal"/>
        <w:spacing w:before="24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w:t>
      </w:r>
      <w:r>
        <w:t>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w:t>
      </w:r>
      <w:r>
        <w:t>альный государственный санитарно-эпидемиологический надзор.</w:t>
      </w:r>
    </w:p>
    <w:p w:rsidR="00000000" w:rsidRDefault="00D20609">
      <w:pPr>
        <w:pStyle w:val="ConsPlusNormal"/>
        <w:spacing w:before="24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w:t>
      </w:r>
      <w:r>
        <w:t xml:space="preserve">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w:t>
      </w:r>
      <w:r>
        <w:t>законодательством Российской Федерации &lt;11&gt;.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&lt;11&gt; Трудовой </w:t>
      </w:r>
      <w:hyperlink r:id="rId107" w:history="1">
        <w:r>
          <w:rPr>
            <w:color w:val="0000FF"/>
          </w:rPr>
          <w:t>кодекс</w:t>
        </w:r>
      </w:hyperlink>
      <w:r>
        <w:t xml:space="preserve"> Российской Федерации (Собрание законодательства Российской Федерации, 2002, N 1, ст. 3; 2021, N 1, ст. 16).</w:t>
      </w:r>
    </w:p>
    <w:p w:rsidR="00000000" w:rsidRDefault="00D20609">
      <w:pPr>
        <w:pStyle w:val="ConsPlusNormal"/>
        <w:ind w:firstLine="540"/>
        <w:jc w:val="both"/>
      </w:pPr>
    </w:p>
    <w:p w:rsidR="00000000" w:rsidRDefault="00D20609">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w:t>
      </w:r>
      <w:r>
        <w:t>одательством Российской Федерации &lt;12&gt;.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&lt;12&gt; Федеральный </w:t>
      </w:r>
      <w:hyperlink r:id="rId108" w:history="1">
        <w:r>
          <w:rPr>
            <w:color w:val="0000FF"/>
          </w:rPr>
          <w:t>закон</w:t>
        </w:r>
      </w:hyperlink>
      <w:r>
        <w:t xml:space="preserve"> от 17.09.1998 N 157-ФЗ "Об иммунопрофилактике инфе</w:t>
      </w:r>
      <w:r>
        <w:t xml:space="preserve">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9" w:history="1">
        <w:r>
          <w:rPr>
            <w:color w:val="0000FF"/>
          </w:rPr>
          <w:t>закон</w:t>
        </w:r>
      </w:hyperlink>
      <w:r>
        <w:t xml:space="preserve"> от 30.03.1999 N 52-ФЗ "О санитарно-эпидемиологическом благополучии населения".</w:t>
      </w:r>
    </w:p>
    <w:p w:rsidR="00000000" w:rsidRDefault="00D20609">
      <w:pPr>
        <w:pStyle w:val="ConsPlusNormal"/>
        <w:ind w:firstLine="540"/>
        <w:jc w:val="both"/>
      </w:pPr>
    </w:p>
    <w:p w:rsidR="00000000" w:rsidRDefault="00D20609">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000000" w:rsidRDefault="00D20609">
      <w:pPr>
        <w:pStyle w:val="ConsPlusNormal"/>
        <w:spacing w:before="240"/>
        <w:ind w:firstLine="540"/>
        <w:jc w:val="both"/>
      </w:pPr>
      <w:r>
        <w:t xml:space="preserve">66. Решение о проведении </w:t>
      </w:r>
      <w:r>
        <w:t>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w:t>
      </w:r>
      <w:r>
        <w:t xml:space="preserve"> охраны здоровья граждан с учетом складывающейся эпидемиологической ситуации.</w:t>
      </w:r>
    </w:p>
    <w:p w:rsidR="00000000" w:rsidRDefault="00D20609">
      <w:pPr>
        <w:pStyle w:val="ConsPlusNormal"/>
        <w:spacing w:before="24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w:t>
      </w:r>
      <w:r>
        <w:t>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w:t>
      </w:r>
      <w:r>
        <w:t>а отдельных объектах, - на основании постановлений главных государственных санитарных врачей субъектов Российской Федерации.</w:t>
      </w:r>
    </w:p>
    <w:p w:rsidR="00000000" w:rsidRDefault="00D20609">
      <w:pPr>
        <w:pStyle w:val="ConsPlusNormal"/>
        <w:spacing w:before="24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000000" w:rsidRDefault="00D20609">
      <w:pPr>
        <w:pStyle w:val="ConsPlusNormal"/>
        <w:spacing w:before="240"/>
        <w:ind w:firstLine="540"/>
        <w:jc w:val="both"/>
      </w:pPr>
      <w:r>
        <w:t>69.</w:t>
      </w:r>
      <w:r>
        <w:t xml:space="preserve">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000000" w:rsidRDefault="00D20609">
      <w:pPr>
        <w:pStyle w:val="ConsPlusNormal"/>
        <w:spacing w:before="240"/>
        <w:ind w:firstLine="540"/>
        <w:jc w:val="both"/>
      </w:pPr>
      <w:r>
        <w:t>70. Профилактические прививки, а т</w:t>
      </w:r>
      <w:r>
        <w:t>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w:t>
      </w:r>
      <w:r>
        <w:t>арно-эпидемиологический надзор.</w:t>
      </w:r>
    </w:p>
    <w:p w:rsidR="00000000" w:rsidRDefault="00D20609">
      <w:pPr>
        <w:pStyle w:val="ConsPlusNormal"/>
        <w:spacing w:before="24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000000" w:rsidRDefault="00D20609">
      <w:pPr>
        <w:pStyle w:val="ConsPlusNormal"/>
        <w:spacing w:before="240"/>
        <w:ind w:firstLine="540"/>
        <w:jc w:val="both"/>
      </w:pPr>
      <w:r>
        <w:t>72. Факт проведения профилактической прививки или отказа от нее в письменном ви</w:t>
      </w:r>
      <w:r>
        <w:t>де должен быть зафиксирован в медицинских документах постоянного хранения.</w:t>
      </w:r>
    </w:p>
    <w:p w:rsidR="00000000" w:rsidRDefault="00D20609">
      <w:pPr>
        <w:pStyle w:val="ConsPlusNormal"/>
        <w:spacing w:before="240"/>
        <w:ind w:firstLine="540"/>
        <w:jc w:val="both"/>
      </w:pPr>
      <w:r>
        <w:t>73. Иммунизация должна осуществляться в соответствии с медицинскими показаниями и противопоказаниями.</w:t>
      </w:r>
    </w:p>
    <w:p w:rsidR="00000000" w:rsidRDefault="00D20609">
      <w:pPr>
        <w:pStyle w:val="ConsPlusNormal"/>
        <w:ind w:firstLine="540"/>
        <w:jc w:val="both"/>
      </w:pPr>
    </w:p>
    <w:p w:rsidR="00000000" w:rsidRDefault="00D20609">
      <w:pPr>
        <w:pStyle w:val="ConsPlusTitle"/>
        <w:jc w:val="center"/>
        <w:outlineLvl w:val="2"/>
      </w:pPr>
      <w:r>
        <w:t>Гигиеническое воспитание и обучение граждан</w:t>
      </w:r>
    </w:p>
    <w:p w:rsidR="00000000" w:rsidRDefault="00D20609">
      <w:pPr>
        <w:pStyle w:val="ConsPlusTitle"/>
        <w:jc w:val="center"/>
      </w:pPr>
      <w:r>
        <w:t>по вопросам профилактики</w:t>
      </w:r>
    </w:p>
    <w:p w:rsidR="00000000" w:rsidRDefault="00D20609">
      <w:pPr>
        <w:pStyle w:val="ConsPlusNormal"/>
        <w:ind w:firstLine="540"/>
        <w:jc w:val="both"/>
      </w:pPr>
    </w:p>
    <w:p w:rsidR="00000000" w:rsidRDefault="00D20609">
      <w:pPr>
        <w:pStyle w:val="ConsPlusNormal"/>
        <w:ind w:firstLine="540"/>
        <w:jc w:val="both"/>
      </w:pPr>
      <w:r>
        <w:t>74. В це</w:t>
      </w:r>
      <w:r>
        <w:t>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&lt;13&gt; Федеральный </w:t>
      </w:r>
      <w:hyperlink r:id="rId110" w:history="1">
        <w:r>
          <w:rPr>
            <w:color w:val="0000FF"/>
          </w:rPr>
          <w:t>закон</w:t>
        </w:r>
      </w:hyperlink>
      <w:r>
        <w:t xml:space="preserve"> от 30.03.1999 N 52-ФЗ "О санитарно-эпидемиологическом благополучии населения".</w:t>
      </w:r>
    </w:p>
    <w:p w:rsidR="00000000" w:rsidRDefault="00D20609">
      <w:pPr>
        <w:pStyle w:val="ConsPlusNormal"/>
        <w:ind w:firstLine="540"/>
        <w:jc w:val="both"/>
      </w:pPr>
    </w:p>
    <w:p w:rsidR="00000000" w:rsidRDefault="00D20609">
      <w:pPr>
        <w:pStyle w:val="ConsPlusNormal"/>
        <w:ind w:firstLine="540"/>
        <w:jc w:val="both"/>
      </w:pPr>
      <w:r>
        <w:t>75. Гигиеническое воспитание и обучение осуществляется в процессе воспитания и обучения в организациях,</w:t>
      </w:r>
      <w:r>
        <w:t xml:space="preserve">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w:t>
      </w:r>
      <w:r>
        <w:t>вкой и реализацией пищевых продуктов и питьевой воды, воспитанием и обучением детей, коммунальным и бытовым обслуживанием населения.</w:t>
      </w:r>
    </w:p>
    <w:p w:rsidR="00000000" w:rsidRDefault="00D20609">
      <w:pPr>
        <w:pStyle w:val="ConsPlusNormal"/>
        <w:spacing w:before="240"/>
        <w:ind w:firstLine="540"/>
        <w:jc w:val="both"/>
      </w:pPr>
      <w:r>
        <w:t>76. Вопросы профилактики инфекционных и паразитарных болезней должны быть включены в программы обучения и воспитания, квали</w:t>
      </w:r>
      <w:r>
        <w:t>фикационные требования при проведении аттестации работников.</w:t>
      </w:r>
    </w:p>
    <w:p w:rsidR="00000000" w:rsidRDefault="00D20609">
      <w:pPr>
        <w:pStyle w:val="ConsPlusNormal"/>
        <w:spacing w:before="24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w:t>
      </w:r>
      <w:r>
        <w:t xml:space="preserve"> информационных материалов среди различных групп населения, в ходе лекций и бесед в организациях и в индивидуальном порядке.</w:t>
      </w:r>
    </w:p>
    <w:p w:rsidR="00000000" w:rsidRDefault="00D20609">
      <w:pPr>
        <w:pStyle w:val="ConsPlusNormal"/>
        <w:spacing w:before="24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000000" w:rsidRDefault="00D20609">
      <w:pPr>
        <w:pStyle w:val="ConsPlusNormal"/>
        <w:jc w:val="center"/>
      </w:pPr>
    </w:p>
    <w:p w:rsidR="00000000" w:rsidRDefault="00D20609">
      <w:pPr>
        <w:pStyle w:val="ConsPlusTitle"/>
        <w:jc w:val="center"/>
        <w:outlineLvl w:val="1"/>
      </w:pPr>
      <w:r>
        <w:t>III. САНИТАРНО-ЭПИДЕМИОЛОГИЧЕСКИЕ</w:t>
      </w:r>
    </w:p>
    <w:p w:rsidR="00000000" w:rsidRDefault="00D20609">
      <w:pPr>
        <w:pStyle w:val="ConsPlusTitle"/>
        <w:jc w:val="center"/>
      </w:pPr>
      <w:r>
        <w:t>ТРЕБОВАНИЯ К ОРГАНИЗАЦИИ И ОСУЩЕСТВЛЕНИЮ ДЕЗИНФЕКЦИОННОЙ,</w:t>
      </w:r>
    </w:p>
    <w:p w:rsidR="00000000" w:rsidRDefault="00D20609">
      <w:pPr>
        <w:pStyle w:val="ConsPlusTitle"/>
        <w:jc w:val="center"/>
      </w:pPr>
      <w:r>
        <w:t>ДЕРАТИЗАЦИОННОЙ И Д</w:t>
      </w:r>
      <w:r>
        <w:t>ЕЗИНСЕКЦИОННОЙ ДЕЯТЕЛЬНОСТИ</w:t>
      </w:r>
    </w:p>
    <w:p w:rsidR="00000000" w:rsidRDefault="00D20609">
      <w:pPr>
        <w:pStyle w:val="ConsPlusNormal"/>
        <w:jc w:val="center"/>
      </w:pPr>
    </w:p>
    <w:p w:rsidR="00000000" w:rsidRDefault="00D20609">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w:t>
      </w:r>
      <w:r>
        <w:t>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w:t>
      </w:r>
      <w:r>
        <w:t>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000000" w:rsidRDefault="00D20609">
      <w:pPr>
        <w:pStyle w:val="ConsPlusNormal"/>
        <w:spacing w:before="240"/>
        <w:ind w:firstLine="540"/>
        <w:jc w:val="both"/>
      </w:pPr>
      <w:r>
        <w:t>80. В ходе организации и осуществления дезинфекционной деятельности выполняются работы и услуги по пр</w:t>
      </w:r>
      <w:r>
        <w:t>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w:t>
      </w:r>
      <w:r>
        <w:t>и медицинских изделий, контролю эффективности и безопасности проводимых мероприятий.</w:t>
      </w:r>
    </w:p>
    <w:p w:rsidR="00000000" w:rsidRDefault="00D20609">
      <w:pPr>
        <w:pStyle w:val="ConsPlusNormal"/>
        <w:spacing w:before="24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w:t>
      </w:r>
      <w:r>
        <w:t>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000000" w:rsidRDefault="00D20609">
      <w:pPr>
        <w:pStyle w:val="ConsPlusNormal"/>
        <w:spacing w:before="240"/>
        <w:ind w:firstLine="540"/>
        <w:jc w:val="both"/>
      </w:pPr>
      <w:r>
        <w:t>8</w:t>
      </w:r>
      <w:r>
        <w:t>2. Юридические и физические лица при осуществлении дезинфекционной деятельности обеспечивают:</w:t>
      </w:r>
    </w:p>
    <w:p w:rsidR="00000000" w:rsidRDefault="00D20609">
      <w:pPr>
        <w:pStyle w:val="ConsPlusNormal"/>
        <w:spacing w:before="240"/>
        <w:ind w:firstLine="540"/>
        <w:jc w:val="both"/>
      </w:pPr>
      <w:r>
        <w:t>безопасные для человека и окружающей среды условия выполнения работ и оказания услуг;</w:t>
      </w:r>
    </w:p>
    <w:p w:rsidR="00000000" w:rsidRDefault="00D20609">
      <w:pPr>
        <w:pStyle w:val="ConsPlusNormal"/>
        <w:spacing w:before="240"/>
        <w:ind w:firstLine="540"/>
        <w:jc w:val="both"/>
      </w:pPr>
      <w:r>
        <w:t>подготовку персонала по вопросам, связанным с проведением дезинфекционных ме</w:t>
      </w:r>
      <w:r>
        <w:t>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000000" w:rsidRDefault="00D20609">
      <w:pPr>
        <w:pStyle w:val="ConsPlusNormal"/>
        <w:spacing w:before="240"/>
        <w:ind w:firstLine="540"/>
        <w:jc w:val="both"/>
      </w:pPr>
      <w:r>
        <w:t>организацию и осуществление производственного контроля за соблюдением санитарно-эпидемиологичес</w:t>
      </w:r>
      <w:r>
        <w:t>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000000" w:rsidRDefault="00D20609">
      <w:pPr>
        <w:pStyle w:val="ConsPlusNormal"/>
        <w:spacing w:before="240"/>
        <w:ind w:firstLine="540"/>
        <w:jc w:val="both"/>
      </w:pPr>
      <w:r>
        <w:t xml:space="preserve">информирование в течение </w:t>
      </w:r>
      <w:r>
        <w:t>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w:t>
      </w:r>
      <w:r>
        <w:t>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000000" w:rsidRDefault="00D20609">
      <w:pPr>
        <w:pStyle w:val="ConsPlusNormal"/>
        <w:spacing w:before="240"/>
        <w:ind w:firstLine="540"/>
        <w:jc w:val="both"/>
      </w:pPr>
      <w:r>
        <w:t xml:space="preserve">83. Средства, оборудование, материалы </w:t>
      </w:r>
      <w:r>
        <w:t>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ar13984" w:tooltip="ЭФФЕКТИВНОСТЬ" w:history="1">
        <w:r>
          <w:rPr>
            <w:color w:val="0000FF"/>
          </w:rPr>
          <w:t>приложение 6</w:t>
        </w:r>
      </w:hyperlink>
      <w:r>
        <w:t xml:space="preserve"> к Санитарным правилам).</w:t>
      </w:r>
    </w:p>
    <w:p w:rsidR="00000000" w:rsidRDefault="00D20609">
      <w:pPr>
        <w:pStyle w:val="ConsPlusNormal"/>
        <w:spacing w:before="24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000000" w:rsidRDefault="00D20609">
      <w:pPr>
        <w:pStyle w:val="ConsPlusNormal"/>
        <w:spacing w:before="240"/>
        <w:ind w:firstLine="540"/>
        <w:jc w:val="both"/>
      </w:pPr>
      <w:r>
        <w:t>-----------------</w:t>
      </w:r>
      <w:r>
        <w:t>---------------</w:t>
      </w:r>
    </w:p>
    <w:p w:rsidR="00000000" w:rsidRDefault="00D20609">
      <w:pPr>
        <w:pStyle w:val="ConsPlusNormal"/>
        <w:spacing w:before="240"/>
        <w:ind w:firstLine="540"/>
        <w:jc w:val="both"/>
      </w:pPr>
      <w:r>
        <w:t xml:space="preserve">&lt;14&gt; </w:t>
      </w:r>
      <w:hyperlink r:id="rId111"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w:t>
      </w:r>
      <w:r>
        <w:t xml:space="preserve">/, 5 июня 2014 г.), ратифицированный Федеральным </w:t>
      </w:r>
      <w:hyperlink r:id="rId112"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w:t>
      </w:r>
      <w:r>
        <w:t>оссийской Федерации, 2014, N 40, ст. 5310).</w:t>
      </w:r>
    </w:p>
    <w:p w:rsidR="00000000" w:rsidRDefault="00D20609">
      <w:pPr>
        <w:pStyle w:val="ConsPlusNormal"/>
        <w:ind w:firstLine="540"/>
        <w:jc w:val="both"/>
      </w:pPr>
    </w:p>
    <w:p w:rsidR="00000000" w:rsidRDefault="00D20609">
      <w:pPr>
        <w:pStyle w:val="ConsPlusNormal"/>
        <w:ind w:firstLine="540"/>
        <w:jc w:val="both"/>
      </w:pPr>
      <w:r>
        <w:t xml:space="preserve">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w:t>
      </w:r>
      <w:r>
        <w:t>местах, недоступных для их несанкционированного использования.</w:t>
      </w:r>
    </w:p>
    <w:p w:rsidR="00000000" w:rsidRDefault="00D20609">
      <w:pPr>
        <w:pStyle w:val="ConsPlusNormal"/>
        <w:spacing w:before="240"/>
        <w:ind w:firstLine="540"/>
        <w:jc w:val="both"/>
      </w:pPr>
      <w:r>
        <w:t>86. Юридические и физические лица, осуществляющие торговлю дезинфекционными средствами, обязаны обеспечить:</w:t>
      </w:r>
    </w:p>
    <w:p w:rsidR="00000000" w:rsidRDefault="00D20609">
      <w:pPr>
        <w:pStyle w:val="ConsPlusNormal"/>
        <w:spacing w:before="240"/>
        <w:ind w:firstLine="540"/>
        <w:jc w:val="both"/>
      </w:pPr>
      <w:r>
        <w:t>наличие информации, подтверждающей государственную регистрацию и инструкции по примен</w:t>
      </w:r>
      <w:r>
        <w:t>ению конкретного дезинфицирующего средства, деклараций о соответствии на дезинфекционные средства или их копий;</w:t>
      </w:r>
    </w:p>
    <w:p w:rsidR="00000000" w:rsidRDefault="00D20609">
      <w:pPr>
        <w:pStyle w:val="ConsPlusNormal"/>
        <w:spacing w:before="24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w:t>
      </w:r>
      <w:r>
        <w:t>ния, мерах предосторожности при транспортировании и использовании, реквизиты изготовителя.</w:t>
      </w:r>
    </w:p>
    <w:p w:rsidR="00000000" w:rsidRDefault="00D20609">
      <w:pPr>
        <w:pStyle w:val="ConsPlusNormal"/>
        <w:spacing w:before="240"/>
        <w:ind w:firstLine="540"/>
        <w:jc w:val="both"/>
      </w:pPr>
      <w: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w:t>
      </w:r>
      <w:r>
        <w:t>нность средства и упаковки.</w:t>
      </w:r>
    </w:p>
    <w:p w:rsidR="00000000" w:rsidRDefault="00D20609">
      <w:pPr>
        <w:pStyle w:val="ConsPlusNormal"/>
        <w:spacing w:before="24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w:t>
      </w:r>
      <w:r>
        <w:t>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w:t>
      </w:r>
      <w:r>
        <w:t>твом привлечения специализированных организаций, осуществляющих дезинфекционную деятельность, и в этих целях проводят:</w:t>
      </w:r>
    </w:p>
    <w:p w:rsidR="00000000" w:rsidRDefault="00D20609">
      <w:pPr>
        <w:pStyle w:val="ConsPlusNormal"/>
        <w:spacing w:before="24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000000" w:rsidRDefault="00D20609">
      <w:pPr>
        <w:pStyle w:val="ConsPlusNormal"/>
        <w:spacing w:before="240"/>
        <w:ind w:firstLine="540"/>
        <w:jc w:val="both"/>
      </w:pPr>
      <w:r>
        <w:t xml:space="preserve">обследования с целью определения технического и гигиенического состояния объекта и прилегающей к </w:t>
      </w:r>
      <w:r>
        <w:t>нему территории, учета численности и определения заселенности объектов и территории грызунами и членистоногими;</w:t>
      </w:r>
    </w:p>
    <w:p w:rsidR="00000000" w:rsidRDefault="00D20609">
      <w:pPr>
        <w:pStyle w:val="ConsPlusNormal"/>
        <w:spacing w:before="240"/>
        <w:ind w:firstLine="540"/>
        <w:jc w:val="both"/>
      </w:pPr>
      <w:r>
        <w:t>истребительные мероприятия против грызунов и членистоногих;</w:t>
      </w:r>
    </w:p>
    <w:p w:rsidR="00000000" w:rsidRDefault="00D20609">
      <w:pPr>
        <w:pStyle w:val="ConsPlusNormal"/>
        <w:spacing w:before="240"/>
        <w:ind w:firstLine="540"/>
        <w:jc w:val="both"/>
      </w:pPr>
      <w:r>
        <w:t>профилактическую и очаговую (текущую и заключительную) дезинфекции по эпидемиологиче</w:t>
      </w:r>
      <w:r>
        <w:t>ским показаниям;</w:t>
      </w:r>
    </w:p>
    <w:p w:rsidR="00000000" w:rsidRDefault="00D20609">
      <w:pPr>
        <w:pStyle w:val="ConsPlusNormal"/>
        <w:spacing w:before="240"/>
        <w:ind w:firstLine="540"/>
        <w:jc w:val="both"/>
      </w:pPr>
      <w:r>
        <w:t>контроль за проведением дезинфекционных, дезинсекционных, дератизационных мероприятий и их эффективностью.</w:t>
      </w:r>
    </w:p>
    <w:p w:rsidR="00000000" w:rsidRDefault="00D20609">
      <w:pPr>
        <w:pStyle w:val="ConsPlusNormal"/>
        <w:spacing w:before="24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w:t>
      </w:r>
      <w:r>
        <w:t>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000000" w:rsidRDefault="00D20609">
      <w:pPr>
        <w:pStyle w:val="ConsPlusNormal"/>
        <w:ind w:firstLine="540"/>
        <w:jc w:val="both"/>
      </w:pPr>
    </w:p>
    <w:p w:rsidR="00000000" w:rsidRDefault="00D20609">
      <w:pPr>
        <w:pStyle w:val="ConsPlusTitle"/>
        <w:jc w:val="center"/>
        <w:outlineLvl w:val="2"/>
      </w:pPr>
      <w:r>
        <w:t>Требования к организа</w:t>
      </w:r>
      <w:r>
        <w:t>ции и проведению</w:t>
      </w:r>
    </w:p>
    <w:p w:rsidR="00000000" w:rsidRDefault="00D20609">
      <w:pPr>
        <w:pStyle w:val="ConsPlusTitle"/>
        <w:jc w:val="center"/>
      </w:pPr>
      <w:r>
        <w:t>дезинфекции, стерилизации</w:t>
      </w:r>
    </w:p>
    <w:p w:rsidR="00000000" w:rsidRDefault="00D20609">
      <w:pPr>
        <w:pStyle w:val="ConsPlusNormal"/>
        <w:ind w:firstLine="540"/>
        <w:jc w:val="both"/>
      </w:pPr>
    </w:p>
    <w:p w:rsidR="00000000" w:rsidRDefault="00D20609">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000000" w:rsidRDefault="00D20609">
      <w:pPr>
        <w:pStyle w:val="ConsPlusNormal"/>
        <w:spacing w:before="240"/>
        <w:ind w:firstLine="540"/>
        <w:jc w:val="both"/>
      </w:pPr>
      <w:r>
        <w:t>91. Обеззараживание объектов проводят орошением, протиранием,</w:t>
      </w:r>
      <w:r>
        <w:t xml:space="preserve"> обработкой аэрозолями, погружением и другими способами.</w:t>
      </w:r>
    </w:p>
    <w:p w:rsidR="00000000" w:rsidRDefault="00D20609">
      <w:pPr>
        <w:pStyle w:val="ConsPlusNormal"/>
        <w:spacing w:before="240"/>
        <w:ind w:firstLine="540"/>
        <w:jc w:val="both"/>
      </w:pPr>
      <w:r>
        <w:t>92. Не допускается применение дезинфицирующих средств, обладающих только бактериостатическим действием.</w:t>
      </w:r>
    </w:p>
    <w:p w:rsidR="00000000" w:rsidRDefault="00D20609">
      <w:pPr>
        <w:pStyle w:val="ConsPlusNormal"/>
        <w:spacing w:before="240"/>
        <w:ind w:firstLine="540"/>
        <w:jc w:val="both"/>
      </w:pPr>
      <w:r>
        <w:t>93. Требования к порядку проведения дезинфекции с целью профилактики отдельных инфекционных бол</w:t>
      </w:r>
      <w:r>
        <w:t>езней устанавливаются в соответствии с требованиями Санитарных правил по профилактике соответствующего инфекционного заболевания.</w:t>
      </w:r>
    </w:p>
    <w:p w:rsidR="00000000" w:rsidRDefault="00D20609">
      <w:pPr>
        <w:pStyle w:val="ConsPlusNormal"/>
        <w:spacing w:before="240"/>
        <w:ind w:firstLine="540"/>
        <w:jc w:val="both"/>
      </w:pPr>
      <w:r>
        <w:t>94. Учет дезинфекции может быть проведен с использованием программных продуктов.</w:t>
      </w:r>
    </w:p>
    <w:p w:rsidR="00000000" w:rsidRDefault="00D20609">
      <w:pPr>
        <w:pStyle w:val="ConsPlusNormal"/>
        <w:spacing w:before="240"/>
        <w:ind w:firstLine="540"/>
        <w:jc w:val="both"/>
      </w:pPr>
      <w:r>
        <w:t>95. Стерилизации подвергают все медицинские и</w:t>
      </w:r>
      <w:r>
        <w:t>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w:t>
      </w:r>
      <w:r>
        <w:t>касаются со слизистой оболочкой и могут вызвать ее повреждение.</w:t>
      </w:r>
    </w:p>
    <w:p w:rsidR="00000000" w:rsidRDefault="00D20609">
      <w:pPr>
        <w:pStyle w:val="ConsPlusNormal"/>
        <w:spacing w:before="240"/>
        <w:ind w:firstLine="54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000000" w:rsidRDefault="00D20609">
      <w:pPr>
        <w:pStyle w:val="ConsPlusNormal"/>
        <w:spacing w:before="240"/>
        <w:ind w:firstLine="540"/>
        <w:jc w:val="both"/>
      </w:pPr>
      <w:r>
        <w:t xml:space="preserve">96. В </w:t>
      </w:r>
      <w:r>
        <w:t>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000000" w:rsidRDefault="00D20609">
      <w:pPr>
        <w:pStyle w:val="ConsPlusNormal"/>
        <w:spacing w:before="240"/>
        <w:ind w:firstLine="540"/>
        <w:jc w:val="both"/>
      </w:pPr>
      <w:r>
        <w:t>97. Стерилизации должна предшествовать предстерилизационная очистка с применением средств, обладающих м</w:t>
      </w:r>
      <w:r>
        <w:t>оющими свойствами.</w:t>
      </w:r>
    </w:p>
    <w:p w:rsidR="00000000" w:rsidRDefault="00D20609">
      <w:pPr>
        <w:pStyle w:val="ConsPlusNormal"/>
        <w:jc w:val="center"/>
      </w:pPr>
    </w:p>
    <w:p w:rsidR="00000000" w:rsidRDefault="00D20609">
      <w:pPr>
        <w:pStyle w:val="ConsPlusTitle"/>
        <w:jc w:val="center"/>
        <w:outlineLvl w:val="2"/>
      </w:pPr>
      <w:r>
        <w:t>Требования к организации и проведению дезинсекции</w:t>
      </w:r>
    </w:p>
    <w:p w:rsidR="00000000" w:rsidRDefault="00D20609">
      <w:pPr>
        <w:pStyle w:val="ConsPlusNormal"/>
        <w:jc w:val="center"/>
      </w:pPr>
    </w:p>
    <w:p w:rsidR="00000000" w:rsidRDefault="00D20609">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w:t>
      </w:r>
      <w:r>
        <w:t>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000000" w:rsidRDefault="00D20609">
      <w:pPr>
        <w:pStyle w:val="ConsPlusNormal"/>
        <w:spacing w:before="240"/>
        <w:ind w:firstLine="540"/>
        <w:jc w:val="both"/>
      </w:pPr>
      <w:r>
        <w:t>организации пищевой промышленности, общественного питания и организации, осуществляющие хранение и реал</w:t>
      </w:r>
      <w:r>
        <w:t>изацию пищевой продукции;</w:t>
      </w:r>
    </w:p>
    <w:p w:rsidR="00000000" w:rsidRDefault="00D20609">
      <w:pPr>
        <w:pStyle w:val="ConsPlusNormal"/>
        <w:spacing w:before="240"/>
        <w:ind w:firstLine="540"/>
        <w:jc w:val="both"/>
      </w:pPr>
      <w:r>
        <w:t>здания, предназначенные для постоянного или временного пребывания людей;</w:t>
      </w:r>
    </w:p>
    <w:p w:rsidR="00000000" w:rsidRDefault="00D20609">
      <w:pPr>
        <w:pStyle w:val="ConsPlusNormal"/>
        <w:spacing w:before="240"/>
        <w:ind w:firstLine="540"/>
        <w:jc w:val="both"/>
      </w:pPr>
      <w:r>
        <w:t>гостиницы, общежития;</w:t>
      </w:r>
    </w:p>
    <w:p w:rsidR="00000000" w:rsidRDefault="00D20609">
      <w:pPr>
        <w:pStyle w:val="ConsPlusNormal"/>
        <w:spacing w:before="240"/>
        <w:ind w:firstLine="540"/>
        <w:jc w:val="both"/>
      </w:pPr>
      <w:r>
        <w:t>медицинские организации;</w:t>
      </w:r>
    </w:p>
    <w:p w:rsidR="00000000" w:rsidRDefault="00D20609">
      <w:pPr>
        <w:pStyle w:val="ConsPlusNormal"/>
        <w:spacing w:before="240"/>
        <w:ind w:firstLine="540"/>
        <w:jc w:val="both"/>
      </w:pPr>
      <w:r>
        <w:t>санаторно-курортные организации, дома отдыха, пансионаты;</w:t>
      </w:r>
    </w:p>
    <w:p w:rsidR="00000000" w:rsidRDefault="00D20609">
      <w:pPr>
        <w:pStyle w:val="ConsPlusNormal"/>
        <w:spacing w:before="240"/>
        <w:ind w:firstLine="540"/>
        <w:jc w:val="both"/>
      </w:pPr>
      <w:r>
        <w:t xml:space="preserve">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w:t>
      </w:r>
      <w:r>
        <w:t>(далее - образовательные организации для детей), организации отдыха детей и их оздоровления;</w:t>
      </w:r>
    </w:p>
    <w:p w:rsidR="00000000" w:rsidRDefault="00D20609">
      <w:pPr>
        <w:pStyle w:val="ConsPlusNormal"/>
        <w:spacing w:before="240"/>
        <w:ind w:firstLine="540"/>
        <w:jc w:val="both"/>
      </w:pPr>
      <w:r>
        <w:t>организации водоснабжения и канализации;</w:t>
      </w:r>
    </w:p>
    <w:p w:rsidR="00000000" w:rsidRDefault="00D20609">
      <w:pPr>
        <w:pStyle w:val="ConsPlusNormal"/>
        <w:spacing w:before="240"/>
        <w:ind w:firstLine="540"/>
        <w:jc w:val="both"/>
      </w:pPr>
      <w:r>
        <w:t>объекты коммунально-бытового назначения;</w:t>
      </w:r>
    </w:p>
    <w:p w:rsidR="00000000" w:rsidRDefault="00D20609">
      <w:pPr>
        <w:pStyle w:val="ConsPlusNormal"/>
        <w:spacing w:before="240"/>
        <w:ind w:firstLine="540"/>
        <w:jc w:val="both"/>
      </w:pPr>
      <w:r>
        <w:t>объекты и территории организаций, занимающихся утилизацией твердых коммунальных о</w:t>
      </w:r>
      <w:r>
        <w:t>тходов, кладбища, очистные сооружения;</w:t>
      </w:r>
    </w:p>
    <w:p w:rsidR="00000000" w:rsidRDefault="00D20609">
      <w:pPr>
        <w:pStyle w:val="ConsPlusNormal"/>
        <w:spacing w:before="24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000000" w:rsidRDefault="00D20609">
      <w:pPr>
        <w:pStyle w:val="ConsPlusNormal"/>
        <w:spacing w:before="240"/>
        <w:ind w:firstLine="540"/>
        <w:jc w:val="both"/>
      </w:pPr>
      <w:r>
        <w:t>рекреационные объекты и территории (пляжи, места массового отдыха, туризма, рыбал</w:t>
      </w:r>
      <w:r>
        <w:t>ки, охоты и другие);</w:t>
      </w:r>
    </w:p>
    <w:p w:rsidR="00000000" w:rsidRDefault="00D20609">
      <w:pPr>
        <w:pStyle w:val="ConsPlusNormal"/>
        <w:spacing w:before="240"/>
        <w:ind w:firstLine="540"/>
        <w:jc w:val="both"/>
      </w:pPr>
      <w:r>
        <w:t>садоводческие, огороднические и дачные объединения граждан;</w:t>
      </w:r>
    </w:p>
    <w:p w:rsidR="00000000" w:rsidRDefault="00D20609">
      <w:pPr>
        <w:pStyle w:val="ConsPlusNormal"/>
        <w:spacing w:before="240"/>
        <w:ind w:firstLine="540"/>
        <w:jc w:val="both"/>
      </w:pPr>
      <w:r>
        <w:t>таможенные терминалы;</w:t>
      </w:r>
    </w:p>
    <w:p w:rsidR="00000000" w:rsidRDefault="00D20609">
      <w:pPr>
        <w:pStyle w:val="ConsPlusNormal"/>
        <w:spacing w:before="240"/>
        <w:ind w:firstLine="540"/>
        <w:jc w:val="both"/>
      </w:pPr>
      <w:r>
        <w:t>объекты транспортной инфраструктуры;</w:t>
      </w:r>
    </w:p>
    <w:p w:rsidR="00000000" w:rsidRDefault="00D20609">
      <w:pPr>
        <w:pStyle w:val="ConsPlusNormal"/>
        <w:spacing w:before="240"/>
        <w:ind w:firstLine="540"/>
        <w:jc w:val="both"/>
      </w:pPr>
      <w:r>
        <w:t>пункты пропуска через государственную границу Российской Федерации;</w:t>
      </w:r>
    </w:p>
    <w:p w:rsidR="00000000" w:rsidRDefault="00D20609">
      <w:pPr>
        <w:pStyle w:val="ConsPlusNormal"/>
        <w:spacing w:before="240"/>
        <w:ind w:firstLine="540"/>
        <w:jc w:val="both"/>
      </w:pPr>
      <w:r>
        <w:t>железнодорожные вокзалы, морские (речные, озерны</w:t>
      </w:r>
      <w:r>
        <w:t>е) вокзалы и порты, автовокзалы, аэропорты;</w:t>
      </w:r>
    </w:p>
    <w:p w:rsidR="00000000" w:rsidRDefault="00D20609">
      <w:pPr>
        <w:pStyle w:val="ConsPlusNormal"/>
        <w:spacing w:before="240"/>
        <w:ind w:firstLine="540"/>
        <w:jc w:val="both"/>
      </w:pPr>
      <w:r>
        <w:t>суда морские, речные, смешанного (река-море) плавания:</w:t>
      </w:r>
    </w:p>
    <w:p w:rsidR="00000000" w:rsidRDefault="00D20609">
      <w:pPr>
        <w:pStyle w:val="ConsPlusNormal"/>
        <w:spacing w:before="240"/>
        <w:ind w:firstLine="540"/>
        <w:jc w:val="both"/>
      </w:pPr>
      <w:r>
        <w:t>воздушные суда;</w:t>
      </w:r>
    </w:p>
    <w:p w:rsidR="00000000" w:rsidRDefault="00D20609">
      <w:pPr>
        <w:pStyle w:val="ConsPlusNormal"/>
        <w:spacing w:before="240"/>
        <w:ind w:firstLine="540"/>
        <w:jc w:val="both"/>
      </w:pPr>
      <w:r>
        <w:t>подвижной состав железнодорожного транспорта (пассажирский, грузовой), а также транспортное оборудование (контейнеры),</w:t>
      </w:r>
    </w:p>
    <w:p w:rsidR="00000000" w:rsidRDefault="00D20609">
      <w:pPr>
        <w:pStyle w:val="ConsPlusNormal"/>
        <w:spacing w:before="240"/>
        <w:ind w:firstLine="540"/>
        <w:jc w:val="both"/>
      </w:pPr>
      <w:r>
        <w:t>подвижной состав метро</w:t>
      </w:r>
      <w:r>
        <w:t>политена;</w:t>
      </w:r>
    </w:p>
    <w:p w:rsidR="00000000" w:rsidRDefault="00D20609">
      <w:pPr>
        <w:pStyle w:val="ConsPlusNormal"/>
        <w:spacing w:before="240"/>
        <w:ind w:firstLine="540"/>
        <w:jc w:val="both"/>
      </w:pPr>
      <w:r>
        <w:t>специализированный автотранспорт.</w:t>
      </w:r>
    </w:p>
    <w:p w:rsidR="00000000" w:rsidRDefault="00D20609">
      <w:pPr>
        <w:pStyle w:val="ConsPlusNormal"/>
        <w:spacing w:before="240"/>
        <w:ind w:firstLine="540"/>
        <w:jc w:val="both"/>
      </w:pPr>
      <w:r>
        <w:t>99. Дезинсекционные мероприятия включают организацию и проведение:</w:t>
      </w:r>
    </w:p>
    <w:p w:rsidR="00000000" w:rsidRDefault="00D20609">
      <w:pPr>
        <w:pStyle w:val="ConsPlusNormal"/>
        <w:spacing w:before="24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000000" w:rsidRDefault="00D20609">
      <w:pPr>
        <w:pStyle w:val="ConsPlusNormal"/>
        <w:spacing w:before="240"/>
        <w:ind w:firstLine="540"/>
        <w:jc w:val="both"/>
      </w:pPr>
      <w:r>
        <w:t>истребительны</w:t>
      </w:r>
      <w:r>
        <w:t>х мероприятий с использованием механических, химических и биологических методов;</w:t>
      </w:r>
    </w:p>
    <w:p w:rsidR="00000000" w:rsidRDefault="00D20609">
      <w:pPr>
        <w:pStyle w:val="ConsPlusNormal"/>
        <w:spacing w:before="24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w:t>
      </w:r>
      <w:r>
        <w:t xml:space="preserve"> качество препарата, а дезинсекционные обработки повторяют, используя инсектициды из других групп химических веществ.</w:t>
      </w:r>
    </w:p>
    <w:p w:rsidR="00000000" w:rsidRDefault="00D20609">
      <w:pPr>
        <w:pStyle w:val="ConsPlusNormal"/>
        <w:spacing w:before="24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w:t>
      </w:r>
      <w:r>
        <w:t>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000000" w:rsidRDefault="00D20609">
      <w:pPr>
        <w:pStyle w:val="ConsPlusNormal"/>
        <w:spacing w:before="240"/>
        <w:ind w:firstLine="540"/>
        <w:jc w:val="both"/>
      </w:pPr>
      <w:r>
        <w:t>101. Кратность плановых обслед</w:t>
      </w:r>
      <w:r>
        <w:t xml:space="preserve">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w:t>
      </w:r>
      <w:r>
        <w:t>и паразитарных заболеваний, а также анофелогенных водоемов - 1 раз в неделю, открытых территорий - 1 раз в месяц.</w:t>
      </w:r>
    </w:p>
    <w:p w:rsidR="00000000" w:rsidRDefault="00D20609">
      <w:pPr>
        <w:pStyle w:val="ConsPlusNormal"/>
        <w:spacing w:before="24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w:t>
      </w:r>
      <w:r>
        <w:t>ни проведения и мерах предосторожности и провести подготовку помещений к истребительным мероприятиям.</w:t>
      </w:r>
    </w:p>
    <w:p w:rsidR="00000000" w:rsidRDefault="00D20609">
      <w:pPr>
        <w:pStyle w:val="ConsPlusNormal"/>
        <w:spacing w:before="24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w:t>
      </w:r>
      <w:r>
        <w:t>менению дезинсекционного средства.</w:t>
      </w:r>
    </w:p>
    <w:p w:rsidR="00000000" w:rsidRDefault="00D20609">
      <w:pPr>
        <w:pStyle w:val="ConsPlusNormal"/>
        <w:spacing w:before="24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000000" w:rsidRDefault="00D20609">
      <w:pPr>
        <w:pStyle w:val="ConsPlusNormal"/>
        <w:spacing w:before="24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000000" w:rsidRDefault="00D20609">
      <w:pPr>
        <w:pStyle w:val="ConsPlusNormal"/>
        <w:spacing w:before="240"/>
        <w:ind w:firstLine="540"/>
        <w:jc w:val="both"/>
      </w:pPr>
      <w:r>
        <w:t>106. Область</w:t>
      </w:r>
      <w:r>
        <w:t xml:space="preserve"> и условия применения дезинсекционных средств определяются инструкцией по их применению.</w:t>
      </w:r>
    </w:p>
    <w:p w:rsidR="00000000" w:rsidRDefault="00D20609">
      <w:pPr>
        <w:pStyle w:val="ConsPlusNormal"/>
        <w:spacing w:before="24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000000" w:rsidRDefault="00D20609">
      <w:pPr>
        <w:pStyle w:val="ConsPlusNormal"/>
        <w:jc w:val="center"/>
      </w:pPr>
    </w:p>
    <w:p w:rsidR="00000000" w:rsidRDefault="00D20609">
      <w:pPr>
        <w:pStyle w:val="ConsPlusTitle"/>
        <w:jc w:val="center"/>
        <w:outlineLvl w:val="2"/>
      </w:pPr>
      <w:r>
        <w:t>Требования к организации и проведению дерат</w:t>
      </w:r>
      <w:r>
        <w:t>изации</w:t>
      </w:r>
    </w:p>
    <w:p w:rsidR="00000000" w:rsidRDefault="00D20609">
      <w:pPr>
        <w:pStyle w:val="ConsPlusNormal"/>
        <w:jc w:val="center"/>
      </w:pPr>
    </w:p>
    <w:p w:rsidR="00000000" w:rsidRDefault="00D20609">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000000" w:rsidRDefault="00D20609">
      <w:pPr>
        <w:pStyle w:val="ConsPlusNormal"/>
        <w:spacing w:before="240"/>
        <w:ind w:firstLine="540"/>
        <w:jc w:val="both"/>
      </w:pPr>
      <w:r>
        <w:t xml:space="preserve">109. Дератизация на </w:t>
      </w:r>
      <w:r>
        <w:t>объектах предусматривает:</w:t>
      </w:r>
    </w:p>
    <w:p w:rsidR="00000000" w:rsidRDefault="00D20609">
      <w:pPr>
        <w:pStyle w:val="ConsPlusNormal"/>
        <w:spacing w:before="24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000000" w:rsidRDefault="00D20609">
      <w:pPr>
        <w:pStyle w:val="ConsPlusNormal"/>
        <w:spacing w:before="240"/>
        <w:ind w:firstLine="540"/>
        <w:jc w:val="both"/>
      </w:pPr>
      <w:r>
        <w:t>разработку тактики и методики проведения дератизации, определения объ</w:t>
      </w:r>
      <w:r>
        <w:t>емов истребительных и профилактических дератизационных мероприятий;</w:t>
      </w:r>
    </w:p>
    <w:p w:rsidR="00000000" w:rsidRDefault="00D20609">
      <w:pPr>
        <w:pStyle w:val="ConsPlusNormal"/>
        <w:spacing w:before="240"/>
        <w:ind w:firstLine="540"/>
        <w:jc w:val="both"/>
      </w:pPr>
      <w:r>
        <w:t>проведение дератизации;</w:t>
      </w:r>
    </w:p>
    <w:p w:rsidR="00000000" w:rsidRDefault="00D20609">
      <w:pPr>
        <w:pStyle w:val="ConsPlusNormal"/>
        <w:spacing w:before="240"/>
        <w:ind w:firstLine="540"/>
        <w:jc w:val="both"/>
      </w:pPr>
      <w:r>
        <w:t>оценку результатов проводимых мероприятий.</w:t>
      </w:r>
    </w:p>
    <w:p w:rsidR="00000000" w:rsidRDefault="00D20609">
      <w:pPr>
        <w:pStyle w:val="ConsPlusNormal"/>
        <w:spacing w:before="240"/>
        <w:ind w:firstLine="540"/>
        <w:jc w:val="both"/>
      </w:pPr>
      <w:r>
        <w:t>110. На объектах, имеющих особое эпидемиологическое значение, дератизация осуществляется по результатам ежемесячной оценк</w:t>
      </w:r>
      <w:r>
        <w:t>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000000" w:rsidRDefault="00D20609">
      <w:pPr>
        <w:pStyle w:val="ConsPlusNormal"/>
        <w:spacing w:before="240"/>
        <w:ind w:firstLine="540"/>
        <w:jc w:val="both"/>
      </w:pPr>
      <w:r>
        <w:t>111. При проведении обследования объекта или территории о</w:t>
      </w:r>
      <w:r>
        <w:t>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000000" w:rsidRDefault="00D20609">
      <w:pPr>
        <w:pStyle w:val="ConsPlusNormal"/>
        <w:spacing w:before="240"/>
        <w:ind w:firstLine="540"/>
        <w:jc w:val="both"/>
      </w:pPr>
      <w:r>
        <w:t xml:space="preserve">При эксплуатации производственных, общественных, жилых помещений, зданий, транспорта следует </w:t>
      </w:r>
      <w:r>
        <w:t>соблюдать меры, препятствующие миграции грызунов, создающие неблагоприятные условия для их обитания.</w:t>
      </w:r>
    </w:p>
    <w:p w:rsidR="00000000" w:rsidRDefault="00D20609">
      <w:pPr>
        <w:pStyle w:val="ConsPlusNormal"/>
        <w:spacing w:before="240"/>
        <w:ind w:firstLine="540"/>
        <w:jc w:val="both"/>
      </w:pPr>
      <w:bookmarkStart w:id="5" w:name="Par422"/>
      <w:bookmarkEnd w:id="5"/>
      <w:r>
        <w:t>112. В природных очагах (зоны рекреации, лесопарковые территории, прилегающие к населенным пунктам) истребительные мероприятия проводят до сниж</w:t>
      </w:r>
      <w:r>
        <w:t>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000000" w:rsidRDefault="00D20609">
      <w:pPr>
        <w:pStyle w:val="ConsPlusNormal"/>
        <w:spacing w:before="240"/>
        <w:ind w:firstLine="540"/>
        <w:jc w:val="both"/>
      </w:pPr>
      <w:r>
        <w:t>113. В природных и антропоургических очагах зо</w:t>
      </w:r>
      <w:r>
        <w:t xml:space="preserve">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ar422" w:tooltip="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 w:history="1">
        <w:r>
          <w:rPr>
            <w:color w:val="0000FF"/>
          </w:rPr>
          <w:t>пункте 112</w:t>
        </w:r>
      </w:hyperlink>
      <w:r>
        <w:t xml:space="preserve"> Санитарных правил), проводят экстренные очаговые дератизационные мероприятия.</w:t>
      </w:r>
    </w:p>
    <w:p w:rsidR="00000000" w:rsidRDefault="00D20609">
      <w:pPr>
        <w:pStyle w:val="ConsPlusNormal"/>
        <w:spacing w:before="24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w:t>
      </w:r>
      <w:r>
        <w:t>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000000" w:rsidRDefault="00D20609">
      <w:pPr>
        <w:pStyle w:val="ConsPlusNormal"/>
        <w:spacing w:before="240"/>
        <w:ind w:firstLine="540"/>
        <w:jc w:val="both"/>
      </w:pPr>
      <w:r>
        <w:t>115. Показателями эффективности истребительных работ являются:</w:t>
      </w:r>
    </w:p>
    <w:p w:rsidR="00000000" w:rsidRDefault="00D20609">
      <w:pPr>
        <w:pStyle w:val="ConsPlusNormal"/>
        <w:spacing w:before="240"/>
        <w:ind w:firstLine="540"/>
        <w:jc w:val="both"/>
      </w:pPr>
      <w:r>
        <w:t>в зданиях и строениях - освобождение от г</w:t>
      </w:r>
      <w:r>
        <w:t>рызунов площади зданий и строений (удельный вес площади в процентах);</w:t>
      </w:r>
    </w:p>
    <w:p w:rsidR="00000000" w:rsidRDefault="00D20609">
      <w:pPr>
        <w:pStyle w:val="ConsPlusNormal"/>
        <w:spacing w:before="240"/>
        <w:ind w:firstLine="540"/>
        <w:jc w:val="both"/>
      </w:pPr>
      <w:r>
        <w:t>на незастроенных территориях населенного пункта - снижение численности грызунов в результате обработок на 80% и более.</w:t>
      </w:r>
    </w:p>
    <w:p w:rsidR="00000000" w:rsidRDefault="00D20609">
      <w:pPr>
        <w:pStyle w:val="ConsPlusNormal"/>
        <w:spacing w:before="240"/>
        <w:ind w:firstLine="540"/>
        <w:jc w:val="both"/>
      </w:pPr>
      <w:r>
        <w:t>116. Эффективными являются дератизационные мероприятия, обеспечиваю</w:t>
      </w:r>
      <w:r>
        <w:t>щие:</w:t>
      </w:r>
    </w:p>
    <w:p w:rsidR="00000000" w:rsidRDefault="00D20609">
      <w:pPr>
        <w:pStyle w:val="ConsPlusNormal"/>
        <w:spacing w:before="24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000000" w:rsidRDefault="00D20609">
      <w:pPr>
        <w:pStyle w:val="ConsPlusNormal"/>
        <w:spacing w:before="240"/>
        <w:ind w:firstLine="540"/>
        <w:jc w:val="both"/>
      </w:pPr>
      <w:r>
        <w:t xml:space="preserve">снижение численности грызунов на территории населенного пункта до 3%, а в природных очагах </w:t>
      </w:r>
      <w:r>
        <w:t>инфекций или рекреационных лесных массивах по границе населенного пункта до 7% попаданий грызунов в течение 24 часов в установленные ловушки.</w:t>
      </w:r>
    </w:p>
    <w:p w:rsidR="00000000" w:rsidRDefault="00D20609">
      <w:pPr>
        <w:pStyle w:val="ConsPlusNormal"/>
        <w:spacing w:before="240"/>
        <w:ind w:firstLine="540"/>
        <w:jc w:val="both"/>
      </w:pPr>
      <w:r>
        <w:t>117. Объект и территория считаются заселенными грызунами при наличии хотя бы одного из следующих признаков:</w:t>
      </w:r>
    </w:p>
    <w:p w:rsidR="00000000" w:rsidRDefault="00D20609">
      <w:pPr>
        <w:pStyle w:val="ConsPlusNormal"/>
        <w:spacing w:before="240"/>
        <w:ind w:firstLine="540"/>
        <w:jc w:val="both"/>
      </w:pPr>
      <w:r>
        <w:t>а) нал</w:t>
      </w:r>
      <w:r>
        <w:t>ичие отловленного грызуна;</w:t>
      </w:r>
    </w:p>
    <w:p w:rsidR="00000000" w:rsidRDefault="00D20609">
      <w:pPr>
        <w:pStyle w:val="ConsPlusNormal"/>
        <w:spacing w:before="240"/>
        <w:ind w:firstLine="540"/>
        <w:jc w:val="both"/>
      </w:pPr>
      <w:r>
        <w:t>б) обнаружение следов грызунов на контрольно-пылевых (следовых) площадках;</w:t>
      </w:r>
    </w:p>
    <w:p w:rsidR="00000000" w:rsidRDefault="00D20609">
      <w:pPr>
        <w:pStyle w:val="ConsPlusNormal"/>
        <w:spacing w:before="240"/>
        <w:ind w:firstLine="540"/>
        <w:jc w:val="both"/>
      </w:pPr>
      <w:r>
        <w:t>в) открытое перемещение грызунов по объекту или территории;</w:t>
      </w:r>
    </w:p>
    <w:p w:rsidR="00000000" w:rsidRDefault="00D20609">
      <w:pPr>
        <w:pStyle w:val="ConsPlusNormal"/>
        <w:spacing w:before="240"/>
        <w:ind w:firstLine="540"/>
        <w:jc w:val="both"/>
      </w:pPr>
      <w:r>
        <w:t>г) наличие жилых нор, свежего помета, повреждение продуктов, тары и других предметов;</w:t>
      </w:r>
    </w:p>
    <w:p w:rsidR="00000000" w:rsidRDefault="00D20609">
      <w:pPr>
        <w:pStyle w:val="ConsPlusNormal"/>
        <w:spacing w:before="240"/>
        <w:ind w:firstLine="540"/>
        <w:jc w:val="both"/>
      </w:pPr>
      <w:r>
        <w:t>д) поедание грызунами разложенной приманки.</w:t>
      </w:r>
    </w:p>
    <w:p w:rsidR="00000000" w:rsidRDefault="00D20609">
      <w:pPr>
        <w:pStyle w:val="ConsPlusNormal"/>
        <w:spacing w:before="240"/>
        <w:ind w:firstLine="540"/>
        <w:jc w:val="both"/>
      </w:pPr>
      <w:r>
        <w:t>Объект считается свободным от грызунов, если отсутствуют все вышеперечисленные признаки.</w:t>
      </w:r>
    </w:p>
    <w:p w:rsidR="00000000" w:rsidRDefault="00D20609">
      <w:pPr>
        <w:pStyle w:val="ConsPlusNormal"/>
        <w:spacing w:before="240"/>
        <w:ind w:firstLine="540"/>
        <w:jc w:val="both"/>
      </w:pPr>
      <w:r>
        <w:t>118. При барьерных, сплошных и очаговых дератизационных мероприятиях используют родентициды острого действия или антикоагул</w:t>
      </w:r>
      <w:r>
        <w:t>янты второго поколения, а также физические средства дератизации.</w:t>
      </w:r>
    </w:p>
    <w:p w:rsidR="00000000" w:rsidRDefault="00D20609">
      <w:pPr>
        <w:pStyle w:val="ConsPlusNormal"/>
        <w:spacing w:before="24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w:t>
      </w:r>
      <w:r>
        <w:t>ше критерия низкой численности 3% в населенных местах и 7% в природных очагах инфекций).</w:t>
      </w:r>
    </w:p>
    <w:p w:rsidR="00000000" w:rsidRDefault="00D20609">
      <w:pPr>
        <w:pStyle w:val="ConsPlusNormal"/>
        <w:spacing w:before="240"/>
        <w:ind w:firstLine="540"/>
        <w:jc w:val="both"/>
      </w:pPr>
      <w:r>
        <w:t xml:space="preserve">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w:t>
      </w:r>
      <w:r>
        <w:t>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000000" w:rsidRDefault="00D20609">
      <w:pPr>
        <w:pStyle w:val="ConsPlusNormal"/>
        <w:spacing w:before="240"/>
        <w:ind w:firstLine="540"/>
        <w:jc w:val="both"/>
      </w:pPr>
      <w:r>
        <w:t>1</w:t>
      </w:r>
      <w:r>
        <w:t>21. При изготовлении приманок для грызунов используют разрешенные к применению на территории Российской Федерации родентициды.</w:t>
      </w:r>
    </w:p>
    <w:p w:rsidR="00000000" w:rsidRDefault="00D20609">
      <w:pPr>
        <w:pStyle w:val="ConsPlusNormal"/>
        <w:spacing w:before="24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w:t>
      </w:r>
      <w:r>
        <w:t>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000000" w:rsidRDefault="00D20609">
      <w:pPr>
        <w:pStyle w:val="ConsPlusNormal"/>
        <w:spacing w:before="240"/>
        <w:ind w:firstLine="540"/>
        <w:jc w:val="both"/>
      </w:pPr>
      <w:r>
        <w:t>123. Не допускается выдача (п</w:t>
      </w:r>
      <w:r>
        <w:t>ередача) родентицидов лицам, не прошедшим соответствующую профессиональную подготовку по дезинфектологии.</w:t>
      </w:r>
    </w:p>
    <w:p w:rsidR="00000000" w:rsidRDefault="00D20609">
      <w:pPr>
        <w:pStyle w:val="ConsPlusNormal"/>
        <w:spacing w:before="24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w:t>
      </w:r>
      <w:r>
        <w:t>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000000" w:rsidRDefault="00D20609">
      <w:pPr>
        <w:pStyle w:val="ConsPlusNormal"/>
        <w:spacing w:before="240"/>
        <w:ind w:firstLine="540"/>
        <w:jc w:val="both"/>
      </w:pPr>
      <w:r>
        <w:t>Трупы отловленных животных утилизируются в соответствии с законодательством в области вет</w:t>
      </w:r>
      <w:r>
        <w:t>еринарии.</w:t>
      </w:r>
    </w:p>
    <w:p w:rsidR="00000000" w:rsidRDefault="00D20609">
      <w:pPr>
        <w:pStyle w:val="ConsPlusNormal"/>
        <w:jc w:val="center"/>
      </w:pPr>
    </w:p>
    <w:p w:rsidR="00000000" w:rsidRDefault="00D20609">
      <w:pPr>
        <w:pStyle w:val="ConsPlusTitle"/>
        <w:jc w:val="center"/>
        <w:outlineLvl w:val="2"/>
      </w:pPr>
      <w:r>
        <w:t>Требования к осуществлению дезинфекционной деятельности</w:t>
      </w:r>
    </w:p>
    <w:p w:rsidR="00000000" w:rsidRDefault="00D20609">
      <w:pPr>
        <w:pStyle w:val="ConsPlusTitle"/>
        <w:jc w:val="center"/>
      </w:pPr>
      <w:r>
        <w:t>на отдельных объектах</w:t>
      </w:r>
    </w:p>
    <w:p w:rsidR="00000000" w:rsidRDefault="00D20609">
      <w:pPr>
        <w:pStyle w:val="ConsPlusNormal"/>
        <w:jc w:val="center"/>
      </w:pPr>
    </w:p>
    <w:p w:rsidR="00000000" w:rsidRDefault="00D20609">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000000" w:rsidRDefault="00D20609">
      <w:pPr>
        <w:pStyle w:val="ConsPlusNormal"/>
        <w:spacing w:before="240"/>
        <w:ind w:firstLine="540"/>
        <w:jc w:val="both"/>
      </w:pPr>
      <w:r>
        <w:t>1) дезинфекцию, пред</w:t>
      </w:r>
      <w:r>
        <w:t>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000000" w:rsidRDefault="00D20609">
      <w:pPr>
        <w:pStyle w:val="ConsPlusNormal"/>
        <w:spacing w:before="240"/>
        <w:ind w:firstLine="540"/>
        <w:jc w:val="both"/>
      </w:pPr>
      <w:r>
        <w:t>2</w:t>
      </w:r>
      <w:r>
        <w:t>)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000000" w:rsidRDefault="00D20609">
      <w:pPr>
        <w:pStyle w:val="ConsPlusNormal"/>
        <w:spacing w:before="240"/>
        <w:ind w:firstLine="540"/>
        <w:jc w:val="both"/>
      </w:pPr>
      <w:r>
        <w:t>3) при проведении текущей дезинфекции в</w:t>
      </w:r>
      <w:r>
        <w:t xml:space="preserve">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w:t>
      </w:r>
      <w:r>
        <w:t>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000000" w:rsidRDefault="00D20609">
      <w:pPr>
        <w:pStyle w:val="ConsPlusNormal"/>
        <w:spacing w:before="240"/>
        <w:ind w:firstLine="540"/>
        <w:jc w:val="both"/>
      </w:pPr>
      <w:r>
        <w:t xml:space="preserve">4) централизованное приготовление дезинфицирующих растворов, их хранение, обеззараживание </w:t>
      </w:r>
      <w:r>
        <w:t>белья, медицинских изделий и других объектов проводят в специально выделенных и оборудованных помещениях;</w:t>
      </w:r>
    </w:p>
    <w:p w:rsidR="00000000" w:rsidRDefault="00D20609">
      <w:pPr>
        <w:pStyle w:val="ConsPlusNormal"/>
        <w:spacing w:before="240"/>
        <w:ind w:firstLine="540"/>
        <w:jc w:val="both"/>
      </w:pPr>
      <w:r>
        <w:t xml:space="preserve">5) в медицинских организациях применяют инсектициды только IV класса опасности, исключение составляют средства в аэрозольных упаковках. В присутствии </w:t>
      </w:r>
      <w:r>
        <w:t>больных не допускается проводить дезинсекцию методами орошения и опыливания;</w:t>
      </w:r>
    </w:p>
    <w:p w:rsidR="00000000" w:rsidRDefault="00D20609">
      <w:pPr>
        <w:pStyle w:val="ConsPlusNormal"/>
        <w:spacing w:before="24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000000" w:rsidRDefault="00D20609">
      <w:pPr>
        <w:pStyle w:val="ConsPlusNormal"/>
        <w:spacing w:before="240"/>
        <w:ind w:firstLine="540"/>
        <w:jc w:val="both"/>
      </w:pPr>
      <w:r>
        <w:t>7) при дератизации помещений дл</w:t>
      </w:r>
      <w:r>
        <w:t>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w:t>
      </w:r>
      <w:r>
        <w:t>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000000" w:rsidRDefault="00D20609">
      <w:pPr>
        <w:pStyle w:val="ConsPlusNormal"/>
        <w:spacing w:before="24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w:t>
      </w:r>
      <w:r>
        <w:t>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w:t>
      </w:r>
      <w:r>
        <w:t>вания при манипуляциях у пациентов подлежат обеззараживанию (обезвреживанию), их повторное использование запрещается;</w:t>
      </w:r>
    </w:p>
    <w:p w:rsidR="00000000" w:rsidRDefault="00D20609">
      <w:pPr>
        <w:pStyle w:val="ConsPlusNormal"/>
        <w:spacing w:before="24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w:t>
      </w:r>
      <w:r>
        <w:t>сперебойной работы с учетом времени, необходимого для их обработки между манипуляциями у пациентов;</w:t>
      </w:r>
    </w:p>
    <w:p w:rsidR="00000000" w:rsidRDefault="00D20609">
      <w:pPr>
        <w:pStyle w:val="ConsPlusNormal"/>
        <w:spacing w:before="24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w:t>
      </w:r>
      <w:r>
        <w:t>кцию можно проводить физическими и химическими методами. Выбор метода зависит от особенностей изделия и его назначения;</w:t>
      </w:r>
    </w:p>
    <w:p w:rsidR="00000000" w:rsidRDefault="00D20609">
      <w:pPr>
        <w:pStyle w:val="ConsPlusNormal"/>
        <w:spacing w:before="24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w:t>
      </w:r>
      <w:r>
        <w:t>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w:t>
      </w:r>
      <w:r>
        <w:t>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w:t>
      </w:r>
      <w:r>
        <w:t>ими бактериями, а также при работе с этими возбудителями, применяют спороцидные средства;</w:t>
      </w:r>
    </w:p>
    <w:p w:rsidR="00000000" w:rsidRDefault="00D20609">
      <w:pPr>
        <w:pStyle w:val="ConsPlusNormal"/>
        <w:spacing w:before="24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w:t>
      </w:r>
      <w:r>
        <w:t>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000000" w:rsidRDefault="00D20609">
      <w:pPr>
        <w:pStyle w:val="ConsPlusNormal"/>
        <w:spacing w:before="240"/>
        <w:ind w:firstLine="540"/>
        <w:jc w:val="both"/>
      </w:pPr>
      <w:r>
        <w:t>13) дезинфекцию медицинских изделий выполняют ручным (в специально предназначенн</w:t>
      </w:r>
      <w:r>
        <w:t>ых для этой цели емкостях) или механизированным (моюще-дезинфицирующие машины, ультразвуковые установки) способом;</w:t>
      </w:r>
    </w:p>
    <w:p w:rsidR="00000000" w:rsidRDefault="00D20609">
      <w:pPr>
        <w:pStyle w:val="ConsPlusNormal"/>
        <w:spacing w:before="24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w:t>
      </w:r>
      <w:r>
        <w:t>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w:t>
      </w:r>
      <w:r>
        <w:t>о фильтра;</w:t>
      </w:r>
    </w:p>
    <w:p w:rsidR="00000000" w:rsidRDefault="00D20609">
      <w:pPr>
        <w:pStyle w:val="ConsPlusNormal"/>
        <w:spacing w:before="24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000000" w:rsidRDefault="00D20609">
      <w:pPr>
        <w:pStyle w:val="ConsPlusNormal"/>
        <w:spacing w:before="240"/>
        <w:ind w:firstLine="540"/>
        <w:jc w:val="both"/>
      </w:pPr>
      <w:r>
        <w:t>16) обезза</w:t>
      </w:r>
      <w:r>
        <w:t>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000000" w:rsidRDefault="00D20609">
      <w:pPr>
        <w:pStyle w:val="ConsPlusNormal"/>
        <w:spacing w:before="240"/>
        <w:ind w:firstLine="540"/>
        <w:jc w:val="both"/>
      </w:pPr>
      <w:r>
        <w:t>17) при проведении дезинфекции, предстерилизационной очистки и стерилизации растворами химических средств медицинс</w:t>
      </w:r>
      <w:r>
        <w:t>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w:t>
      </w:r>
      <w:r>
        <w:t>чих движений;</w:t>
      </w:r>
    </w:p>
    <w:p w:rsidR="00000000" w:rsidRDefault="00D20609">
      <w:pPr>
        <w:pStyle w:val="ConsPlusNormal"/>
        <w:spacing w:before="24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000000" w:rsidRDefault="00D20609">
      <w:pPr>
        <w:pStyle w:val="ConsPlusNormal"/>
        <w:spacing w:before="24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000000" w:rsidRDefault="00D20609">
      <w:pPr>
        <w:pStyle w:val="ConsPlusNormal"/>
        <w:spacing w:before="240"/>
        <w:ind w:firstLine="540"/>
        <w:jc w:val="both"/>
      </w:pPr>
      <w:r>
        <w:t xml:space="preserve">20) после дезинфекции медицинские </w:t>
      </w:r>
      <w:r>
        <w:t>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000000" w:rsidRDefault="00D20609">
      <w:pPr>
        <w:pStyle w:val="ConsPlusNormal"/>
        <w:spacing w:before="240"/>
        <w:ind w:firstLine="540"/>
        <w:jc w:val="both"/>
      </w:pPr>
      <w:r>
        <w:t>21) предстерилизационную очистку медицинских изделий осуществляют после дезинфекции или при совмещени</w:t>
      </w:r>
      <w:r>
        <w:t>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000000" w:rsidRDefault="00D20609">
      <w:pPr>
        <w:pStyle w:val="ConsPlusNormal"/>
        <w:spacing w:before="240"/>
        <w:ind w:firstLine="540"/>
        <w:jc w:val="both"/>
      </w:pPr>
      <w:r>
        <w:t>22) предстерилизационную очистку медицинских изделий проводят в центр</w:t>
      </w:r>
      <w:r>
        <w:t>ализованных стерилизационных отделениях, при их отсутствии этот этап обработки осуществляют в отделениях медицинских организаций;</w:t>
      </w:r>
    </w:p>
    <w:p w:rsidR="00000000" w:rsidRDefault="00D20609">
      <w:pPr>
        <w:pStyle w:val="ConsPlusNormal"/>
        <w:spacing w:before="240"/>
        <w:ind w:firstLine="540"/>
        <w:jc w:val="both"/>
      </w:pPr>
      <w:r>
        <w:t>23) качество предстерилизационной очистки медицинских изделий оценивают путем постановки азопирамовой, амидопириновой или друг</w:t>
      </w:r>
      <w:r>
        <w:t>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w:t>
      </w:r>
      <w:r>
        <w:t>учаях применения средств, рабочие растворы которых имеют pH более 8,5) в соответствии с инструкциями по применению конкретных средств;</w:t>
      </w:r>
    </w:p>
    <w:p w:rsidR="00000000" w:rsidRDefault="00D20609">
      <w:pPr>
        <w:pStyle w:val="ConsPlusNormal"/>
        <w:spacing w:before="240"/>
        <w:ind w:firstLine="540"/>
        <w:jc w:val="both"/>
      </w:pPr>
      <w:r>
        <w:t>24) контроль качества предстерилизационной очистки проводят ежедневно. Контролю подлежат: в стерилизационной - 1% от кажд</w:t>
      </w:r>
      <w:r>
        <w:t>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000000" w:rsidRDefault="00D20609">
      <w:pPr>
        <w:pStyle w:val="ConsPlusNormal"/>
        <w:spacing w:before="240"/>
        <w:ind w:firstLine="540"/>
        <w:jc w:val="both"/>
      </w:pPr>
      <w:r>
        <w:t>25) изделия однократного применения, предназ</w:t>
      </w:r>
      <w:r>
        <w:t>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000000" w:rsidRDefault="00D20609">
      <w:pPr>
        <w:pStyle w:val="ConsPlusNormal"/>
        <w:spacing w:before="240"/>
        <w:ind w:firstLine="540"/>
        <w:jc w:val="both"/>
      </w:pPr>
      <w:r>
        <w:t>26) стерилизацию изделий медицинского назначения осуществляют физическими (паровой, воздушный, инфракрасный) и</w:t>
      </w:r>
      <w:r>
        <w:t>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w:t>
      </w:r>
      <w:r>
        <w:t>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w:t>
      </w:r>
      <w:r>
        <w:t>т этап обработки осуществляют в стерилизационных или/и отделениях/кабинетах медицинских организаций;</w:t>
      </w:r>
    </w:p>
    <w:p w:rsidR="00000000" w:rsidRDefault="00D20609">
      <w:pPr>
        <w:pStyle w:val="ConsPlusNormal"/>
        <w:spacing w:before="24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w:t>
      </w:r>
      <w:r>
        <w:t xml:space="preserve">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w:t>
      </w:r>
      <w:r>
        <w:t>рещается;</w:t>
      </w:r>
    </w:p>
    <w:p w:rsidR="00000000" w:rsidRDefault="00D20609">
      <w:pPr>
        <w:pStyle w:val="ConsPlusNormal"/>
        <w:spacing w:before="24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000000" w:rsidRDefault="00D20609">
      <w:pPr>
        <w:pStyle w:val="ConsPlusNormal"/>
        <w:spacing w:before="240"/>
        <w:ind w:firstLine="540"/>
        <w:jc w:val="both"/>
      </w:pPr>
      <w:r>
        <w:t>29) дл</w:t>
      </w:r>
      <w:r>
        <w:t>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000000" w:rsidRDefault="00D20609">
      <w:pPr>
        <w:pStyle w:val="ConsPlusNormal"/>
        <w:spacing w:before="240"/>
        <w:ind w:firstLine="540"/>
        <w:jc w:val="both"/>
      </w:pPr>
      <w:r>
        <w:t>30) во избежание разбавления рабочих растворов, в том числе используемых многократно, погружаемые в ни</w:t>
      </w:r>
      <w:r>
        <w:t>х изделия должны быть сухими. Для контроля концентрации действующих веществ в средствах (рабочих растворах) используют экспресс-методы;</w:t>
      </w:r>
    </w:p>
    <w:p w:rsidR="00000000" w:rsidRDefault="00D20609">
      <w:pPr>
        <w:pStyle w:val="ConsPlusNormal"/>
        <w:spacing w:before="240"/>
        <w:ind w:firstLine="540"/>
        <w:jc w:val="both"/>
      </w:pPr>
      <w:r>
        <w:t>31) при стерилизации растворами химических средств все манипуляции проводят, соблюдая правила асептики; используют стери</w:t>
      </w:r>
      <w:r>
        <w:t>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000000" w:rsidRDefault="00D20609">
      <w:pPr>
        <w:pStyle w:val="ConsPlusNormal"/>
        <w:spacing w:before="240"/>
        <w:ind w:firstLine="540"/>
        <w:jc w:val="both"/>
      </w:pPr>
      <w:r>
        <w:t>32) газовым методом стерилизуют изделия из различных, в</w:t>
      </w:r>
      <w:r>
        <w:t xml:space="preserve">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w:t>
      </w:r>
      <w:r>
        <w:t>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000000" w:rsidRDefault="00D20609">
      <w:pPr>
        <w:pStyle w:val="ConsPlusNormal"/>
        <w:spacing w:before="240"/>
        <w:ind w:firstLine="540"/>
        <w:jc w:val="both"/>
      </w:pPr>
      <w:r>
        <w:t xml:space="preserve">33) химическим методом с применением паров перекиси водорода в специально предназначенных </w:t>
      </w:r>
      <w:r>
        <w:t>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w:t>
      </w:r>
      <w:r>
        <w:t xml:space="preserve"> латекса, пластмасс, стекла и кремния;</w:t>
      </w:r>
    </w:p>
    <w:p w:rsidR="00000000" w:rsidRDefault="00D20609">
      <w:pPr>
        <w:pStyle w:val="ConsPlusNormal"/>
        <w:spacing w:before="240"/>
        <w:ind w:firstLine="540"/>
        <w:jc w:val="both"/>
      </w:pPr>
      <w:r>
        <w:t xml:space="preserve">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w:t>
      </w:r>
      <w:r>
        <w:t>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000000" w:rsidRDefault="00D20609">
      <w:pPr>
        <w:pStyle w:val="ConsPlusNormal"/>
        <w:spacing w:before="240"/>
        <w:ind w:firstLine="540"/>
        <w:jc w:val="both"/>
      </w:pPr>
      <w:r>
        <w:t>35) инфракрасным методом стерилизуют стомато</w:t>
      </w:r>
      <w:r>
        <w:t>логические и иные инструменты из металлов;</w:t>
      </w:r>
    </w:p>
    <w:p w:rsidR="00000000" w:rsidRDefault="00D20609">
      <w:pPr>
        <w:pStyle w:val="ConsPlusNormal"/>
        <w:spacing w:before="240"/>
        <w:ind w:firstLine="540"/>
        <w:jc w:val="both"/>
      </w:pPr>
      <w:r>
        <w:t xml:space="preserve">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w:t>
      </w:r>
      <w:r>
        <w:t>метода стерилизации). Упаковочные материалы используют однократно. При паровом методе также используют стерилизационные коробки с фильтрами;</w:t>
      </w:r>
    </w:p>
    <w:p w:rsidR="00000000" w:rsidRDefault="00D20609">
      <w:pPr>
        <w:pStyle w:val="ConsPlusNormal"/>
        <w:spacing w:before="240"/>
        <w:ind w:firstLine="540"/>
        <w:jc w:val="both"/>
      </w:pPr>
      <w:r>
        <w:t>37) при воздушном и инфракрасном методах допускается стерилизация инструментов в неупакованном виде (в открытых лот</w:t>
      </w:r>
      <w:r>
        <w:t>ках), после чего их сразу используют по назначению;</w:t>
      </w:r>
    </w:p>
    <w:p w:rsidR="00000000" w:rsidRDefault="00D20609">
      <w:pPr>
        <w:pStyle w:val="ConsPlusNormal"/>
        <w:spacing w:before="24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w:t>
      </w:r>
      <w:r>
        <w:t>о его применению;</w:t>
      </w:r>
    </w:p>
    <w:p w:rsidR="00000000" w:rsidRDefault="00D20609">
      <w:pPr>
        <w:pStyle w:val="ConsPlusNormal"/>
        <w:spacing w:before="24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000000" w:rsidRDefault="00D20609">
      <w:pPr>
        <w:pStyle w:val="ConsPlusNormal"/>
        <w:spacing w:before="240"/>
        <w:ind w:firstLine="540"/>
        <w:jc w:val="both"/>
      </w:pPr>
      <w:r>
        <w:t>при стерилизации изделий медицинского назначения растворами химических средств;</w:t>
      </w:r>
    </w:p>
    <w:p w:rsidR="00000000" w:rsidRDefault="00D20609">
      <w:pPr>
        <w:pStyle w:val="ConsPlusNormal"/>
        <w:spacing w:before="240"/>
        <w:ind w:firstLine="540"/>
        <w:jc w:val="both"/>
      </w:pPr>
      <w:r>
        <w:t xml:space="preserve">при стерилизации металлических </w:t>
      </w:r>
      <w:r>
        <w:t>инструментов термическими методами (гласперленовый, инфракрасный, воздушный, паровой) в портативных стерилизаторах.</w:t>
      </w:r>
    </w:p>
    <w:p w:rsidR="00000000" w:rsidRDefault="00D20609">
      <w:pPr>
        <w:pStyle w:val="ConsPlusNormal"/>
        <w:spacing w:before="240"/>
        <w:ind w:firstLine="540"/>
        <w:jc w:val="both"/>
      </w:pPr>
      <w:r>
        <w:t>40) все изделия, простерилизованные в неупакованном виде, запрещается переносить из кабинета в кабинет;</w:t>
      </w:r>
    </w:p>
    <w:p w:rsidR="00000000" w:rsidRDefault="00D20609">
      <w:pPr>
        <w:pStyle w:val="ConsPlusNormal"/>
        <w:spacing w:before="240"/>
        <w:ind w:firstLine="540"/>
        <w:jc w:val="both"/>
      </w:pPr>
      <w:r>
        <w:t>41) при необходимости инструменты, п</w:t>
      </w:r>
      <w:r>
        <w:t>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w:t>
      </w:r>
      <w:r>
        <w:t>уатации оборудования, а в случае отсутствия таких камер - на стерильном столе не более 6 часов;</w:t>
      </w:r>
    </w:p>
    <w:p w:rsidR="00000000" w:rsidRDefault="00D20609">
      <w:pPr>
        <w:pStyle w:val="ConsPlusNormal"/>
        <w:spacing w:before="24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w:t>
      </w:r>
      <w:r>
        <w:t>е чем в течение 6 часов после их вскрытия;</w:t>
      </w:r>
    </w:p>
    <w:p w:rsidR="00000000" w:rsidRDefault="00D20609">
      <w:pPr>
        <w:pStyle w:val="ConsPlusNormal"/>
        <w:spacing w:before="240"/>
        <w:ind w:firstLine="540"/>
        <w:jc w:val="both"/>
      </w:pPr>
      <w:r>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w:t>
      </w:r>
      <w:r>
        <w:t xml:space="preserve"> по эксплуатации. Запрещается применять такое оборудование с целью дезинфекции или стерилизации изделий;</w:t>
      </w:r>
    </w:p>
    <w:p w:rsidR="00000000" w:rsidRDefault="00D20609">
      <w:pPr>
        <w:pStyle w:val="ConsPlusNormal"/>
        <w:spacing w:before="24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w:t>
      </w:r>
      <w:r>
        <w:t>спользование на следующий день после стерилизации;</w:t>
      </w:r>
    </w:p>
    <w:p w:rsidR="00000000" w:rsidRDefault="00D20609">
      <w:pPr>
        <w:pStyle w:val="ConsPlusNormal"/>
        <w:spacing w:before="24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w:t>
      </w:r>
      <w:r>
        <w:t>терилизационную коробку с фильтром, выложенную стерильной простыней, на срок не более 3 календарных дней;</w:t>
      </w:r>
    </w:p>
    <w:p w:rsidR="00000000" w:rsidRDefault="00D20609">
      <w:pPr>
        <w:pStyle w:val="ConsPlusNormal"/>
        <w:spacing w:before="24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w:t>
      </w:r>
      <w:r>
        <w:t>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000000" w:rsidRDefault="00D20609">
      <w:pPr>
        <w:pStyle w:val="ConsPlusNormal"/>
        <w:spacing w:before="240"/>
        <w:ind w:firstLine="540"/>
        <w:jc w:val="both"/>
      </w:pPr>
      <w:r>
        <w:t>47) не допускается использование простерилизован</w:t>
      </w:r>
      <w:r>
        <w:t>ных медицинских изделий назначения с истекшим сроком хранения после стерилизации;</w:t>
      </w:r>
    </w:p>
    <w:p w:rsidR="00000000" w:rsidRDefault="00D20609">
      <w:pPr>
        <w:pStyle w:val="ConsPlusNormal"/>
        <w:spacing w:before="240"/>
        <w:ind w:firstLine="540"/>
        <w:jc w:val="both"/>
      </w:pPr>
      <w:r>
        <w:t>48) учет стерилизации медицинских изделий ведут в журнале;</w:t>
      </w:r>
    </w:p>
    <w:p w:rsidR="00000000" w:rsidRDefault="00D20609">
      <w:pPr>
        <w:pStyle w:val="ConsPlusNormal"/>
        <w:spacing w:before="240"/>
        <w:ind w:firstLine="540"/>
        <w:jc w:val="both"/>
      </w:pPr>
      <w:r>
        <w:t>49) контроль стерилизации должен включать контроль работы стерилизаторов, проверку значений параметров режимов стер</w:t>
      </w:r>
      <w:r>
        <w:t>илизации и оценку ее эффективности;</w:t>
      </w:r>
    </w:p>
    <w:p w:rsidR="00000000" w:rsidRDefault="00D20609">
      <w:pPr>
        <w:pStyle w:val="ConsPlusNormal"/>
        <w:spacing w:before="24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w:t>
      </w:r>
      <w:r>
        <w:t>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000000" w:rsidRDefault="00D20609">
      <w:pPr>
        <w:pStyle w:val="ConsPlusNormal"/>
        <w:spacing w:before="240"/>
        <w:ind w:firstLine="540"/>
        <w:jc w:val="both"/>
      </w:pPr>
      <w:r>
        <w:t>51) ст</w:t>
      </w:r>
      <w:r>
        <w:t>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000000" w:rsidRDefault="00D20609">
      <w:pPr>
        <w:pStyle w:val="ConsPlusNormal"/>
        <w:spacing w:before="240"/>
        <w:ind w:firstLine="540"/>
        <w:jc w:val="both"/>
      </w:pPr>
      <w:r>
        <w:t>52) контроль качества дезинфекции, предстерилизационной очистки и стерилизации изделий м</w:t>
      </w:r>
      <w:r>
        <w:t>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000000" w:rsidRDefault="00D20609">
      <w:pPr>
        <w:pStyle w:val="ConsPlusNormal"/>
        <w:spacing w:before="240"/>
        <w:ind w:firstLine="540"/>
        <w:jc w:val="both"/>
      </w:pPr>
      <w:r>
        <w:t>126. В организациях, осуществляющих образовательную</w:t>
      </w:r>
      <w:r>
        <w:t xml:space="preserve"> деятельность, при проведении дезинфекционной деятельности должны выполняться следующие санитарно-эпидемиологические требования:</w:t>
      </w:r>
    </w:p>
    <w:p w:rsidR="00000000" w:rsidRDefault="00D20609">
      <w:pPr>
        <w:pStyle w:val="ConsPlusNormal"/>
        <w:spacing w:before="240"/>
        <w:ind w:firstLine="540"/>
        <w:jc w:val="both"/>
      </w:pPr>
      <w:r>
        <w:t>1) в организациях, осуществляющих образовательную деятельность, проводят профилактическую и текущую дезинфекцию, дезинсекцию, д</w:t>
      </w:r>
      <w:r>
        <w:t>ератизацию;</w:t>
      </w:r>
    </w:p>
    <w:p w:rsidR="00000000" w:rsidRDefault="00D20609">
      <w:pPr>
        <w:pStyle w:val="ConsPlusNormal"/>
        <w:spacing w:before="24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000000" w:rsidRDefault="00D20609">
      <w:pPr>
        <w:pStyle w:val="ConsPlusNormal"/>
        <w:spacing w:before="240"/>
        <w:ind w:firstLine="540"/>
        <w:jc w:val="both"/>
      </w:pPr>
      <w:r>
        <w:t>3) профилактическую и текущую дезинфекцию проводит прошедший инструктаж персонал организа</w:t>
      </w:r>
      <w:r>
        <w:t>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w:t>
      </w:r>
      <w:r>
        <w:t>еятельность;</w:t>
      </w:r>
    </w:p>
    <w:p w:rsidR="00000000" w:rsidRDefault="00D20609">
      <w:pPr>
        <w:pStyle w:val="ConsPlusNormal"/>
        <w:spacing w:before="24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w:t>
      </w:r>
      <w:r>
        <w:t>щих средств I - III классов опасности при ингаляционном пути поступления;</w:t>
      </w:r>
    </w:p>
    <w:p w:rsidR="00000000" w:rsidRDefault="00D20609">
      <w:pPr>
        <w:pStyle w:val="ConsPlusNormal"/>
        <w:spacing w:before="24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w:t>
      </w:r>
      <w:r>
        <w:t>.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w:t>
      </w:r>
      <w:r>
        <w:t xml:space="preserve"> игровые и иные помещения для детей) применяют механические методы и средства, разрешенные для этих целей, в отсутствие детей;</w:t>
      </w:r>
    </w:p>
    <w:p w:rsidR="00000000" w:rsidRDefault="00D20609">
      <w:pPr>
        <w:pStyle w:val="ConsPlusNormal"/>
        <w:spacing w:before="240"/>
        <w:ind w:firstLine="540"/>
        <w:jc w:val="both"/>
      </w:pPr>
      <w:r>
        <w:t>Приманки размещают в местах, исключающих доступ для детей, раскладывают в специальные, доступные только для грызунов емкости (кон</w:t>
      </w:r>
      <w:r>
        <w:t>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000000" w:rsidRDefault="00D20609">
      <w:pPr>
        <w:pStyle w:val="ConsPlusNormal"/>
        <w:spacing w:before="240"/>
        <w:ind w:firstLine="540"/>
        <w:jc w:val="both"/>
      </w:pPr>
      <w:r>
        <w:t>По окончании работ остатки приман</w:t>
      </w:r>
      <w:r>
        <w:t>ки собирают и уничтожают.</w:t>
      </w:r>
    </w:p>
    <w:p w:rsidR="00000000" w:rsidRDefault="00D20609">
      <w:pPr>
        <w:pStyle w:val="ConsPlusNormal"/>
        <w:spacing w:before="24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000000" w:rsidRDefault="00D20609">
      <w:pPr>
        <w:pStyle w:val="ConsPlusNormal"/>
        <w:spacing w:before="24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w:t>
      </w:r>
      <w:r>
        <w:t>но-гигиеническое значение;</w:t>
      </w:r>
    </w:p>
    <w:p w:rsidR="00000000" w:rsidRDefault="00D20609">
      <w:pPr>
        <w:pStyle w:val="ConsPlusNormal"/>
        <w:spacing w:before="240"/>
        <w:ind w:firstLine="540"/>
        <w:jc w:val="both"/>
      </w:pPr>
      <w:r>
        <w:t>2) в душевых, ванных, санитарных узлах общежитий и гостиниц профилактическую дезинфекцию проводят ежедневно;</w:t>
      </w:r>
    </w:p>
    <w:p w:rsidR="00000000" w:rsidRDefault="00D20609">
      <w:pPr>
        <w:pStyle w:val="ConsPlusNormal"/>
        <w:spacing w:before="240"/>
        <w:ind w:firstLine="540"/>
        <w:jc w:val="both"/>
      </w:pPr>
      <w:r>
        <w:t>3) очаговую дезинфекцию в квартирах жилых домов, а также в гостиницах, общежитиях осуществляют по эпидемиологическим пок</w:t>
      </w:r>
      <w:r>
        <w:t>азаниям. В присутствии больного проводят текущую дезинфекцию, а после его эвакуации - заключительную;</w:t>
      </w:r>
    </w:p>
    <w:p w:rsidR="00000000" w:rsidRDefault="00D20609">
      <w:pPr>
        <w:pStyle w:val="ConsPlusNormal"/>
        <w:spacing w:before="240"/>
        <w:ind w:firstLine="540"/>
        <w:jc w:val="both"/>
      </w:pPr>
      <w:r>
        <w:t xml:space="preserve">4) для текущей дезинфекции не допускается применение дезинфицирующих средств I - III класса опасности при ингаляционном пути поступления в концентрациях, </w:t>
      </w:r>
      <w:r>
        <w:t>превышающих гигиенические нормативы для атмосферного воздуха городских и сельских поселений;</w:t>
      </w:r>
    </w:p>
    <w:p w:rsidR="00000000" w:rsidRDefault="00D20609">
      <w:pPr>
        <w:pStyle w:val="ConsPlusNormal"/>
        <w:spacing w:before="24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000000" w:rsidRDefault="00D20609">
      <w:pPr>
        <w:pStyle w:val="ConsPlusNormal"/>
        <w:spacing w:before="240"/>
        <w:ind w:firstLine="540"/>
        <w:jc w:val="both"/>
      </w:pPr>
      <w:r>
        <w:t>6) профила</w:t>
      </w:r>
      <w:r>
        <w:t>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000000" w:rsidRDefault="00D20609">
      <w:pPr>
        <w:pStyle w:val="ConsPlusNormal"/>
        <w:spacing w:before="240"/>
        <w:ind w:firstLine="540"/>
        <w:jc w:val="both"/>
      </w:pPr>
      <w:r>
        <w:t>7) выборочную дезинсекцию проводят в отдельных жилых комнатах (номерах гостиниц) и других п</w:t>
      </w:r>
      <w:r>
        <w:t>омещениях, где выявлены насекомые и клещи, в отсутствие людей. После обработки проводят влажную уборку помещений и проветривание;</w:t>
      </w:r>
    </w:p>
    <w:p w:rsidR="00000000" w:rsidRDefault="00D20609">
      <w:pPr>
        <w:pStyle w:val="ConsPlusNormal"/>
        <w:spacing w:before="240"/>
        <w:ind w:firstLine="540"/>
        <w:jc w:val="both"/>
      </w:pPr>
      <w:r>
        <w:t>8) при дератизации в гостиницах или общежитиях не допускается применение дератизационных средств, содержащих яды острого дейст</w:t>
      </w:r>
      <w:r>
        <w:t>вия и порошковидных форм родентицидов.</w:t>
      </w:r>
    </w:p>
    <w:p w:rsidR="00000000" w:rsidRDefault="00D20609">
      <w:pPr>
        <w:pStyle w:val="ConsPlusNormal"/>
        <w:spacing w:before="240"/>
        <w:ind w:firstLine="540"/>
        <w:jc w:val="both"/>
      </w:pPr>
      <w: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w:t>
      </w:r>
      <w:r>
        <w:t>огические требования:</w:t>
      </w:r>
    </w:p>
    <w:p w:rsidR="00000000" w:rsidRDefault="00D20609">
      <w:pPr>
        <w:pStyle w:val="ConsPlusNormal"/>
        <w:spacing w:before="240"/>
        <w:ind w:firstLine="540"/>
        <w:jc w:val="both"/>
      </w:pPr>
      <w:r>
        <w:t>1) не допускается наличие грызунов и насекомых;</w:t>
      </w:r>
    </w:p>
    <w:p w:rsidR="00000000" w:rsidRDefault="00D20609">
      <w:pPr>
        <w:pStyle w:val="ConsPlusNormal"/>
        <w:spacing w:before="24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w:t>
      </w:r>
      <w:r>
        <w:t>тельность.</w:t>
      </w:r>
    </w:p>
    <w:p w:rsidR="00000000" w:rsidRDefault="00D20609">
      <w:pPr>
        <w:pStyle w:val="ConsPlusNormal"/>
        <w:spacing w:before="24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000000" w:rsidRDefault="00D20609">
      <w:pPr>
        <w:pStyle w:val="ConsPlusNormal"/>
        <w:spacing w:before="240"/>
        <w:ind w:firstLine="540"/>
        <w:jc w:val="both"/>
      </w:pPr>
      <w:r>
        <w:t>1) не допуск</w:t>
      </w:r>
      <w:r>
        <w:t>ается наличие грызунов и насекомых;</w:t>
      </w:r>
    </w:p>
    <w:p w:rsidR="00000000" w:rsidRDefault="00D20609">
      <w:pPr>
        <w:pStyle w:val="ConsPlusNormal"/>
        <w:spacing w:before="24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w:t>
      </w:r>
      <w:r>
        <w:t>ебованиями Санитарных правил;</w:t>
      </w:r>
    </w:p>
    <w:p w:rsidR="00000000" w:rsidRDefault="00D20609">
      <w:pPr>
        <w:pStyle w:val="ConsPlusNormal"/>
        <w:spacing w:before="24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000000" w:rsidRDefault="00D20609">
      <w:pPr>
        <w:pStyle w:val="ConsPlusNormal"/>
        <w:spacing w:before="240"/>
        <w:ind w:firstLine="540"/>
        <w:jc w:val="both"/>
      </w:pPr>
      <w:r>
        <w:t>130. В местах массового пребывания людей при проведении дезинфекционной деяте</w:t>
      </w:r>
      <w:r>
        <w:t>льности должны выполняться следующие санитарно-эпидемиологические требования:</w:t>
      </w:r>
    </w:p>
    <w:p w:rsidR="00000000" w:rsidRDefault="00D20609">
      <w:pPr>
        <w:pStyle w:val="ConsPlusNormal"/>
        <w:spacing w:before="24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000000" w:rsidRDefault="00D20609">
      <w:pPr>
        <w:pStyle w:val="ConsPlusNormal"/>
        <w:spacing w:before="240"/>
        <w:ind w:firstLine="540"/>
        <w:jc w:val="both"/>
      </w:pPr>
      <w:r>
        <w:t>2) дезинфекционные мероприятия в пери</w:t>
      </w:r>
      <w:r>
        <w:t>од эпидемиологического неблагополучия проводятся в соответствии с требованиями по профилактике соответствующих инфекционных заболеваний;</w:t>
      </w:r>
    </w:p>
    <w:p w:rsidR="00000000" w:rsidRDefault="00D20609">
      <w:pPr>
        <w:pStyle w:val="ConsPlusNormal"/>
        <w:spacing w:before="240"/>
        <w:ind w:firstLine="540"/>
        <w:jc w:val="both"/>
      </w:pPr>
      <w:r>
        <w:t>3) не допускается наличие грызунов и членистоногих, имеющих эпидемиологическое и санитарно-гигиеническое значение в кул</w:t>
      </w:r>
      <w:r>
        <w:t>ьтурно-просветительных, культурно-развлекательных, зрелищных учреждениях;</w:t>
      </w:r>
    </w:p>
    <w:p w:rsidR="00000000" w:rsidRDefault="00D20609">
      <w:pPr>
        <w:pStyle w:val="ConsPlusNormal"/>
        <w:spacing w:before="24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w:t>
      </w:r>
      <w:r>
        <w:t>ю деятельность.</w:t>
      </w:r>
    </w:p>
    <w:p w:rsidR="00000000" w:rsidRDefault="00D20609">
      <w:pPr>
        <w:pStyle w:val="ConsPlusNormal"/>
        <w:spacing w:before="24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000000" w:rsidRDefault="00D20609">
      <w:pPr>
        <w:pStyle w:val="ConsPlusNormal"/>
        <w:spacing w:before="240"/>
        <w:ind w:firstLine="540"/>
        <w:jc w:val="both"/>
      </w:pPr>
      <w:r>
        <w:t xml:space="preserve">1) дезинфекции подвергаются пассажирский, грузовой, железнодорожный </w:t>
      </w:r>
      <w:r>
        <w:t>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w:t>
      </w:r>
      <w:r>
        <w:t xml:space="preserve">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13" w:history="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&lt;15&gt; Утверждены </w:t>
      </w:r>
      <w:hyperlink r:id="rId114" w:history="1">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w:t>
      </w:r>
      <w:r>
        <w:t>инюстом России 25.12.2020, регистрационный N 61815).</w:t>
      </w:r>
    </w:p>
    <w:p w:rsidR="00000000" w:rsidRDefault="00D20609">
      <w:pPr>
        <w:pStyle w:val="ConsPlusNormal"/>
        <w:ind w:firstLine="540"/>
        <w:jc w:val="both"/>
      </w:pPr>
    </w:p>
    <w:p w:rsidR="00000000" w:rsidRDefault="00D20609">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000000" w:rsidRDefault="00D20609">
      <w:pPr>
        <w:pStyle w:val="ConsPlusNormal"/>
        <w:spacing w:before="240"/>
        <w:ind w:firstLine="540"/>
        <w:jc w:val="both"/>
      </w:pPr>
      <w:r>
        <w:t>3) для дезинфекции транспорта и объектов транспортной инфраструктуры ис</w:t>
      </w:r>
      <w:r>
        <w:t>пользуются дезинфицирующие средства III - IV класса опасности в соответствии с инструкциями по их применению;</w:t>
      </w:r>
    </w:p>
    <w:p w:rsidR="00000000" w:rsidRDefault="00D20609">
      <w:pPr>
        <w:pStyle w:val="ConsPlusNormal"/>
        <w:spacing w:before="24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5) мероприятия по дезинфекции, дезинсекции, дерат</w:t>
      </w:r>
      <w:r>
        <w:t>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000000" w:rsidRDefault="00D20609">
      <w:pPr>
        <w:pStyle w:val="ConsPlusNormal"/>
        <w:spacing w:before="240"/>
        <w:ind w:firstLine="540"/>
        <w:jc w:val="both"/>
      </w:pPr>
      <w:r>
        <w:t>6) санитарный транспорт, предназначенный для перевозки больных инфекционными болезнями, обрабатывается в санитарном</w:t>
      </w:r>
      <w:r>
        <w:t xml:space="preserve"> шлюзе или на специально оборудованной площадке, имеющей сток для смывных вод;</w:t>
      </w:r>
    </w:p>
    <w:p w:rsidR="00000000" w:rsidRDefault="00D20609">
      <w:pPr>
        <w:pStyle w:val="ConsPlusNormal"/>
        <w:spacing w:before="24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w:t>
      </w:r>
      <w:r>
        <w:t>ры;</w:t>
      </w:r>
    </w:p>
    <w:p w:rsidR="00000000" w:rsidRDefault="00D20609">
      <w:pPr>
        <w:pStyle w:val="ConsPlusNormal"/>
        <w:spacing w:before="24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000000" w:rsidRDefault="00D20609">
      <w:pPr>
        <w:pStyle w:val="ConsPlusNormal"/>
        <w:spacing w:before="240"/>
        <w:ind w:firstLine="540"/>
        <w:jc w:val="both"/>
      </w:pPr>
      <w:r>
        <w:t>9) уполномоченными должностными лицами результаты проведения дезинсекции на морских судах внутреннего плавания вн</w:t>
      </w:r>
      <w:r>
        <w:t xml:space="preserve">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w:t>
      </w:r>
      <w:r>
        <w:t>или электронные программные комплексы;</w:t>
      </w:r>
    </w:p>
    <w:p w:rsidR="00000000" w:rsidRDefault="00D20609">
      <w:pPr>
        <w:pStyle w:val="ConsPlusNormal"/>
        <w:spacing w:before="24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000000" w:rsidRDefault="00D20609">
      <w:pPr>
        <w:pStyle w:val="ConsPlusNormal"/>
        <w:spacing w:before="240"/>
        <w:ind w:firstLine="540"/>
        <w:jc w:val="both"/>
      </w:pPr>
      <w:r>
        <w:t>Дезинфекционные мероприятия на воздушных судах проводятся в виде профилактическо</w:t>
      </w:r>
      <w:r>
        <w:t>й дезинфекции и заключительной дезинфекции по эпидемиологическим показаниям.</w:t>
      </w:r>
    </w:p>
    <w:p w:rsidR="00000000" w:rsidRDefault="00D20609">
      <w:pPr>
        <w:pStyle w:val="ConsPlusNormal"/>
        <w:spacing w:before="24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000000" w:rsidRDefault="00D20609">
      <w:pPr>
        <w:pStyle w:val="ConsPlusNormal"/>
        <w:spacing w:before="240"/>
        <w:ind w:firstLine="540"/>
        <w:jc w:val="both"/>
      </w:pPr>
      <w:r>
        <w:t>Профилактическая дезинфекция на воздушном судне проводится</w:t>
      </w:r>
      <w:r>
        <w:t xml:space="preserve">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000000" w:rsidRDefault="00D20609">
      <w:pPr>
        <w:pStyle w:val="ConsPlusNormal"/>
        <w:spacing w:before="240"/>
        <w:ind w:firstLine="540"/>
        <w:jc w:val="both"/>
      </w:pPr>
      <w:r>
        <w:t>После каждого использования по окончании полета обеззараживают с использованием дезинфицир</w:t>
      </w:r>
      <w:r>
        <w:t>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w:t>
      </w:r>
      <w:r>
        <w:t>ых камерах.</w:t>
      </w:r>
    </w:p>
    <w:p w:rsidR="00000000" w:rsidRDefault="00D20609">
      <w:pPr>
        <w:pStyle w:val="ConsPlusNormal"/>
        <w:spacing w:before="24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w:t>
      </w:r>
      <w:r>
        <w:t xml:space="preserve"> водоснабжения подтверждается результатами лабораторных исследований питьевой воды, проводимых после каждой обработки.</w:t>
      </w:r>
    </w:p>
    <w:p w:rsidR="00000000" w:rsidRDefault="00D20609">
      <w:pPr>
        <w:pStyle w:val="ConsPlusNormal"/>
        <w:spacing w:before="24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w:t>
      </w:r>
      <w:r>
        <w:t>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000000" w:rsidRDefault="00D20609">
      <w:pPr>
        <w:pStyle w:val="ConsPlusNormal"/>
        <w:spacing w:before="240"/>
        <w:ind w:firstLine="540"/>
        <w:jc w:val="both"/>
      </w:pPr>
      <w:r>
        <w:t>Все опер</w:t>
      </w:r>
      <w:r>
        <w:t>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w:t>
      </w:r>
      <w:r>
        <w:t>ествляется в цистерны специального автотранспорта.</w:t>
      </w:r>
    </w:p>
    <w:p w:rsidR="00000000" w:rsidRDefault="00D20609">
      <w:pPr>
        <w:pStyle w:val="ConsPlusNormal"/>
        <w:spacing w:before="24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w:t>
      </w:r>
      <w:r>
        <w:t>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000000" w:rsidRDefault="00D20609">
      <w:pPr>
        <w:pStyle w:val="ConsPlusNormal"/>
        <w:spacing w:before="240"/>
        <w:ind w:firstLine="540"/>
        <w:jc w:val="both"/>
      </w:pPr>
      <w:r>
        <w:t>Дезинфекционные мероприятия по эпидемиологическим показаниям пр</w:t>
      </w:r>
      <w:r>
        <w:t>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000000" w:rsidRDefault="00D20609">
      <w:pPr>
        <w:pStyle w:val="ConsPlusNormal"/>
        <w:spacing w:before="240"/>
        <w:ind w:firstLine="540"/>
        <w:jc w:val="both"/>
      </w:pPr>
      <w:r>
        <w:t>На воздушных судах не должно быть насекомых. При обнаружении насекомых пров</w:t>
      </w:r>
      <w:r>
        <w:t>одятся истребительные дезинсекционные мероприятия.</w:t>
      </w:r>
    </w:p>
    <w:p w:rsidR="00000000" w:rsidRDefault="00D20609">
      <w:pPr>
        <w:pStyle w:val="ConsPlusNormal"/>
        <w:spacing w:before="24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000000" w:rsidRDefault="00D20609">
      <w:pPr>
        <w:pStyle w:val="ConsPlusNormal"/>
        <w:spacing w:before="240"/>
        <w:ind w:firstLine="540"/>
        <w:jc w:val="both"/>
      </w:pPr>
      <w:r>
        <w:t>на стоя</w:t>
      </w:r>
      <w:r>
        <w:t>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000000" w:rsidRDefault="00D20609">
      <w:pPr>
        <w:pStyle w:val="ConsPlusNormal"/>
        <w:spacing w:before="240"/>
        <w:ind w:firstLine="540"/>
        <w:jc w:val="both"/>
      </w:pPr>
      <w:r>
        <w:t>при подготовке воздушного судна к рейсу в регион, являющийся неблагополучным по т</w:t>
      </w:r>
      <w:r>
        <w:t>рансмиссивным заболеваниям - инсектицидами, обладающими остаточным действием против нелетающих и летающих насекомых;</w:t>
      </w:r>
    </w:p>
    <w:p w:rsidR="00000000" w:rsidRDefault="00D20609">
      <w:pPr>
        <w:pStyle w:val="ConsPlusNormal"/>
        <w:spacing w:before="24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w:t>
      </w:r>
      <w:r>
        <w:t>ны аэропорта прибытия - до взлета перед началом руления или за 15 минут перед посадкой самолета - инсектицидами в аэрозольной упаковке.</w:t>
      </w:r>
    </w:p>
    <w:p w:rsidR="00000000" w:rsidRDefault="00D20609">
      <w:pPr>
        <w:pStyle w:val="ConsPlusNormal"/>
        <w:spacing w:before="240"/>
        <w:ind w:firstLine="540"/>
        <w:jc w:val="both"/>
      </w:pPr>
      <w:r>
        <w:t xml:space="preserve">Воздушные суда, выполняющие международные полеты в эпидемически неблагополучные по трансмиссивным заболеваниям регионы, </w:t>
      </w:r>
      <w:r>
        <w:t>должны быть обеспечены инсектицидными средствами в аэрозольных упаковках.</w:t>
      </w:r>
    </w:p>
    <w:p w:rsidR="00000000" w:rsidRDefault="00D20609">
      <w:pPr>
        <w:pStyle w:val="ConsPlusNormal"/>
        <w:spacing w:before="24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000000" w:rsidRDefault="00D20609">
      <w:pPr>
        <w:pStyle w:val="ConsPlusNormal"/>
        <w:spacing w:before="240"/>
        <w:ind w:firstLine="540"/>
        <w:jc w:val="both"/>
      </w:pPr>
      <w:r>
        <w:t xml:space="preserve">132. В отношении централизованных систем </w:t>
      </w:r>
      <w:r>
        <w:t>кондиционирования и увлажнения воздуха должны выполняться следующие санитарно-эпидемиологические требования:</w:t>
      </w:r>
    </w:p>
    <w:p w:rsidR="00000000" w:rsidRDefault="00D20609">
      <w:pPr>
        <w:pStyle w:val="ConsPlusNormal"/>
        <w:spacing w:before="24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w:t>
      </w:r>
      <w:r>
        <w:t xml:space="preserve">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w:t>
      </w:r>
      <w:r>
        <w:t>установок малой мощности без увлажнения воздуха и сплит-систем;</w:t>
      </w:r>
    </w:p>
    <w:p w:rsidR="00000000" w:rsidRDefault="00D20609">
      <w:pPr>
        <w:pStyle w:val="ConsPlusNormal"/>
        <w:spacing w:before="24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w:t>
      </w:r>
      <w:r>
        <w:t>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000000" w:rsidRDefault="00D20609">
      <w:pPr>
        <w:pStyle w:val="ConsPlusNormal"/>
        <w:spacing w:before="240"/>
        <w:ind w:firstLine="540"/>
        <w:jc w:val="both"/>
      </w:pPr>
      <w:r>
        <w:t>133. В отношении систем мусороудаления должны выполняться следующ</w:t>
      </w:r>
      <w:r>
        <w:t>ие санитарно-эпидемиологические требования:</w:t>
      </w:r>
    </w:p>
    <w:p w:rsidR="00000000" w:rsidRDefault="00D20609">
      <w:pPr>
        <w:pStyle w:val="ConsPlusNormal"/>
        <w:spacing w:before="24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w:t>
      </w:r>
      <w:r>
        <w:t>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000000" w:rsidRDefault="00D20609">
      <w:pPr>
        <w:pStyle w:val="ConsPlusNormal"/>
        <w:spacing w:before="240"/>
        <w:ind w:firstLine="540"/>
        <w:jc w:val="both"/>
      </w:pPr>
      <w:r>
        <w:t>2) для проведения дезинсекционных работ применяют инсектициды III - IV класса опасности.</w:t>
      </w:r>
    </w:p>
    <w:p w:rsidR="00000000" w:rsidRDefault="00D20609">
      <w:pPr>
        <w:pStyle w:val="ConsPlusNormal"/>
        <w:ind w:firstLine="540"/>
        <w:jc w:val="both"/>
      </w:pPr>
    </w:p>
    <w:p w:rsidR="00000000" w:rsidRDefault="00D20609">
      <w:pPr>
        <w:pStyle w:val="ConsPlusTitle"/>
        <w:jc w:val="center"/>
        <w:outlineLvl w:val="1"/>
      </w:pPr>
      <w:bookmarkStart w:id="6" w:name="Par571"/>
      <w:bookmarkEnd w:id="6"/>
      <w:r>
        <w:t>IV. САНИТАРНО-ЭПИДЕМИОЛОГИЧЕСКИЕ ТРЕБОВАНИЯ К ОБЕСПЕЧЕНИЮ</w:t>
      </w:r>
    </w:p>
    <w:p w:rsidR="00000000" w:rsidRDefault="00D20609">
      <w:pPr>
        <w:pStyle w:val="ConsPlusTitle"/>
        <w:jc w:val="center"/>
      </w:pPr>
      <w:r>
        <w:t>БЕЗОПАСНОСТИ ПРИ РАБОТЕ С ПБА</w:t>
      </w:r>
    </w:p>
    <w:p w:rsidR="00000000" w:rsidRDefault="00D20609">
      <w:pPr>
        <w:pStyle w:val="ConsPlusNormal"/>
        <w:ind w:firstLine="540"/>
        <w:jc w:val="both"/>
      </w:pPr>
    </w:p>
    <w:p w:rsidR="00000000" w:rsidRDefault="00D20609">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w:t>
      </w:r>
      <w:r>
        <w:t>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w:t>
      </w:r>
      <w:r>
        <w:t>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w:t>
      </w:r>
      <w:r>
        <w:t>казанием выполняемых в подразделениях видов работ (услуг), связанных с использованием ПБА.</w:t>
      </w:r>
    </w:p>
    <w:p w:rsidR="00000000" w:rsidRDefault="00D20609">
      <w:pPr>
        <w:pStyle w:val="ConsPlusNormal"/>
        <w:spacing w:before="24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w:t>
      </w:r>
      <w:r>
        <w:t>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w:t>
      </w:r>
      <w:r>
        <w:t xml:space="preserve"> биологическими агентами I - IV групп патогенности (опасности) требованиям Санитарных правил.</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&lt;16&gt; </w:t>
      </w:r>
      <w:hyperlink r:id="rId115" w:history="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000000" w:rsidRDefault="00D20609">
      <w:pPr>
        <w:pStyle w:val="ConsPlusNormal"/>
        <w:ind w:firstLine="540"/>
        <w:jc w:val="both"/>
      </w:pPr>
    </w:p>
    <w:p w:rsidR="00000000" w:rsidRDefault="00D20609">
      <w:pPr>
        <w:pStyle w:val="ConsPlusNormal"/>
        <w:ind w:firstLine="540"/>
        <w:jc w:val="both"/>
      </w:pPr>
      <w:r>
        <w:t>136. В соответствии с установленным порядком &lt;17&gt;: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&lt;17&gt; </w:t>
      </w:r>
      <w:hyperlink r:id="rId116" w:history="1">
        <w:r>
          <w:rPr>
            <w:color w:val="0000FF"/>
          </w:rPr>
          <w:t>Пункт 3 статьи 42</w:t>
        </w:r>
      </w:hyperlink>
      <w:r>
        <w:t xml:space="preserve"> Федерального закона от 30.03.1999 N 52-ФЗ "О санитарно-эпидемиологическом благополучии населения".</w:t>
      </w:r>
    </w:p>
    <w:p w:rsidR="00000000" w:rsidRDefault="00D20609">
      <w:pPr>
        <w:pStyle w:val="ConsPlusNormal"/>
        <w:ind w:firstLine="540"/>
        <w:jc w:val="both"/>
      </w:pPr>
    </w:p>
    <w:p w:rsidR="00000000" w:rsidRDefault="00D20609">
      <w:pPr>
        <w:pStyle w:val="ConsPlusNormal"/>
        <w:ind w:firstLine="540"/>
        <w:jc w:val="both"/>
      </w:pPr>
      <w:r>
        <w:t>Главный государственный санитарный врач (заместитель Главного государственного санитарного вра</w:t>
      </w:r>
      <w:r>
        <w:t>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w:t>
      </w:r>
      <w:r>
        <w:t>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w:t>
      </w:r>
      <w:r>
        <w:t>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000000" w:rsidRDefault="00D20609">
      <w:pPr>
        <w:pStyle w:val="ConsPlusNormal"/>
        <w:spacing w:before="240"/>
        <w:ind w:firstLine="540"/>
        <w:jc w:val="both"/>
      </w:pPr>
      <w:r>
        <w:t>Главные государственные санитарные врачи (заместители главного государственного санитарно</w:t>
      </w:r>
      <w:r>
        <w:t>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w:t>
      </w:r>
      <w:r>
        <w:t xml:space="preserve">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(далее - ФМБА России) по </w:t>
      </w:r>
      <w:hyperlink r:id="rId117" w:history="1">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w:t>
      </w:r>
      <w:r>
        <w:t>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w:t>
      </w:r>
      <w:r>
        <w:t>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w:t>
      </w:r>
      <w:r>
        <w:t>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w:t>
      </w:r>
      <w:r>
        <w:t>I - IV групп (диагностических, экспериментальных и производственных) санитарно-эпидемиологическим требованиям.</w:t>
      </w:r>
    </w:p>
    <w:p w:rsidR="00000000" w:rsidRDefault="00D20609">
      <w:pPr>
        <w:pStyle w:val="ConsPlusNormal"/>
        <w:jc w:val="both"/>
      </w:pPr>
      <w:r>
        <w:t xml:space="preserve">(в ред. </w:t>
      </w:r>
      <w:hyperlink r:id="rId118" w:history="1">
        <w:r>
          <w:rPr>
            <w:color w:val="0000FF"/>
          </w:rPr>
          <w:t>Постановления</w:t>
        </w:r>
      </w:hyperlink>
      <w:r>
        <w:t xml:space="preserve"> Главного госу</w:t>
      </w:r>
      <w:r>
        <w:t>дарственного санитарного врача РФ от 11.02.2022 N 5)</w:t>
      </w:r>
    </w:p>
    <w:p w:rsidR="00000000" w:rsidRDefault="00D20609">
      <w:pPr>
        <w:pStyle w:val="ConsPlusNormal"/>
        <w:spacing w:before="240"/>
        <w:ind w:firstLine="540"/>
        <w:jc w:val="both"/>
      </w:pPr>
      <w:r>
        <w:t>Главный государственный санитарный врач ФМБА России (заместитель Главного государственного санитарного врача Российской Федерации) проводит в отношении подведомственных ФМБА России учреждений санитарно-э</w:t>
      </w:r>
      <w:r>
        <w:t>пидемиологическую экспертизу и выдает санитарно-эпидемиологическое заключение на право выполнения работ с патогенными биологическими агентами I - II групп патогенности, аэрозолями микроорганизмов I - IV групп патогенности, генно-инженерно-модифицированными</w:t>
      </w:r>
      <w:r>
        <w:t xml:space="preserve"> микроорганизмами I - IV групп патогенности.</w:t>
      </w:r>
    </w:p>
    <w:p w:rsidR="00000000" w:rsidRDefault="00D20609">
      <w:pPr>
        <w:pStyle w:val="ConsPlusNormal"/>
        <w:jc w:val="both"/>
      </w:pPr>
      <w:r>
        <w:t xml:space="preserve">(абзац введен </w:t>
      </w:r>
      <w:hyperlink r:id="rId119" w:history="1">
        <w:r>
          <w:rPr>
            <w:color w:val="0000FF"/>
          </w:rPr>
          <w:t>Постановлением</w:t>
        </w:r>
      </w:hyperlink>
      <w:r>
        <w:t xml:space="preserve"> Главного государственного санитарного врача РФ от 11.02.2022 N 5)</w:t>
      </w:r>
    </w:p>
    <w:p w:rsidR="00000000" w:rsidRDefault="00D20609">
      <w:pPr>
        <w:pStyle w:val="ConsPlusNormal"/>
        <w:jc w:val="center"/>
      </w:pPr>
    </w:p>
    <w:p w:rsidR="00000000" w:rsidRDefault="00D20609">
      <w:pPr>
        <w:pStyle w:val="ConsPlusTitle"/>
        <w:jc w:val="center"/>
        <w:outlineLvl w:val="2"/>
      </w:pPr>
      <w:r>
        <w:t>Общие</w:t>
      </w:r>
      <w:r>
        <w:t xml:space="preserve"> требования к условиям работы с использованием ПБА</w:t>
      </w:r>
    </w:p>
    <w:p w:rsidR="00000000" w:rsidRDefault="00D20609">
      <w:pPr>
        <w:pStyle w:val="ConsPlusNormal"/>
        <w:jc w:val="center"/>
      </w:pPr>
    </w:p>
    <w:p w:rsidR="00000000" w:rsidRDefault="00D20609">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w:t>
      </w:r>
      <w:r>
        <w:t xml:space="preserve"> проводят работу (</w:t>
      </w:r>
      <w:hyperlink w:anchor="Par9852" w:tooltip="ПБА ПО ГРУППАМ ПАТОГЕННОСТИ" w:history="1">
        <w:r>
          <w:rPr>
            <w:color w:val="0000FF"/>
          </w:rPr>
          <w:t>приложение 1</w:t>
        </w:r>
      </w:hyperlink>
      <w:r>
        <w:t xml:space="preserve"> к Санитарным правилам).</w:t>
      </w:r>
    </w:p>
    <w:p w:rsidR="00000000" w:rsidRDefault="00D20609">
      <w:pPr>
        <w:pStyle w:val="ConsPlusNormal"/>
        <w:spacing w:before="240"/>
        <w:ind w:firstLine="540"/>
        <w:jc w:val="both"/>
      </w:pPr>
      <w:r>
        <w:t>137(1). Для обеспечения коллекционной деятельности, связанной с использованием патогенных микроорганизмов и вирусов, определяются следующие уров</w:t>
      </w:r>
      <w:r>
        <w:t>ни патогенности для человека и животных:</w:t>
      </w:r>
    </w:p>
    <w:p w:rsidR="00000000" w:rsidRDefault="00D20609">
      <w:pPr>
        <w:pStyle w:val="ConsPlusNormal"/>
        <w:spacing w:before="240"/>
        <w:ind w:firstLine="540"/>
        <w:jc w:val="both"/>
      </w:pPr>
      <w:r>
        <w:t xml:space="preserve">высокий уровень патогенности - штаммы возбудителей инфекционных заболеваний человека и животных I - II группы патогенности (опасности) в соответствии с </w:t>
      </w:r>
      <w:hyperlink w:anchor="Par9852" w:tooltip="ПБА ПО ГРУППАМ ПАТОГЕННОСТИ" w:history="1">
        <w:r>
          <w:rPr>
            <w:color w:val="0000FF"/>
          </w:rPr>
          <w:t>приложением 1</w:t>
        </w:r>
      </w:hyperlink>
      <w:r>
        <w:t xml:space="preserve"> к Санитарным правилам, а также штаммы возбудителей инфекционных заболеваний человека и животных, таксономическое положение которых не определено, а степень опасности не изучена;</w:t>
      </w:r>
    </w:p>
    <w:p w:rsidR="00000000" w:rsidRDefault="00D20609">
      <w:pPr>
        <w:pStyle w:val="ConsPlusNormal"/>
        <w:spacing w:before="240"/>
        <w:ind w:firstLine="540"/>
        <w:jc w:val="both"/>
      </w:pPr>
      <w:r>
        <w:t>средний уровень патогенности - штаммы возбудителей инфекционн</w:t>
      </w:r>
      <w:r>
        <w:t xml:space="preserve">ых заболеваний человека и животных III группы патогенности (опасности) в соответствии с </w:t>
      </w:r>
      <w:hyperlink w:anchor="Par9852" w:tooltip="ПБА ПО ГРУППАМ ПАТОГЕННОСТИ" w:history="1">
        <w:r>
          <w:rPr>
            <w:color w:val="0000FF"/>
          </w:rPr>
          <w:t>приложением 1</w:t>
        </w:r>
      </w:hyperlink>
      <w:r>
        <w:t xml:space="preserve"> к Санитарным правилам;</w:t>
      </w:r>
    </w:p>
    <w:p w:rsidR="00000000" w:rsidRDefault="00D20609">
      <w:pPr>
        <w:pStyle w:val="ConsPlusNormal"/>
        <w:spacing w:before="240"/>
        <w:ind w:firstLine="540"/>
        <w:jc w:val="both"/>
      </w:pPr>
      <w:r>
        <w:t>низкий уровень патогенности - штаммы возбудителей инфекционных заболеваний</w:t>
      </w:r>
      <w:r>
        <w:t xml:space="preserve"> человека и животных IV группы патогенности (опасности) в соответствии с </w:t>
      </w:r>
      <w:hyperlink w:anchor="Par9852" w:tooltip="ПБА ПО ГРУППАМ ПАТОГЕННОСТИ" w:history="1">
        <w:r>
          <w:rPr>
            <w:color w:val="0000FF"/>
          </w:rPr>
          <w:t>приложением 1</w:t>
        </w:r>
      </w:hyperlink>
      <w:r>
        <w:t xml:space="preserve"> к Санитарным правилам.</w:t>
      </w:r>
    </w:p>
    <w:p w:rsidR="00000000" w:rsidRDefault="00D20609">
      <w:pPr>
        <w:pStyle w:val="ConsPlusNormal"/>
        <w:jc w:val="both"/>
      </w:pPr>
      <w:r>
        <w:t xml:space="preserve">(п. 137(1) введен </w:t>
      </w:r>
      <w:hyperlink r:id="rId120" w:history="1">
        <w:r>
          <w:rPr>
            <w:color w:val="0000FF"/>
          </w:rPr>
          <w:t>Постановлением</w:t>
        </w:r>
      </w:hyperlink>
      <w:r>
        <w:t xml:space="preserve"> Главного государственного санитарного врача РФ от 25.05.2022 N 16)</w:t>
      </w:r>
    </w:p>
    <w:p w:rsidR="00000000" w:rsidRDefault="00D20609">
      <w:pPr>
        <w:pStyle w:val="ConsPlusNormal"/>
        <w:spacing w:before="24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w:t>
      </w:r>
      <w:r>
        <w:t>низации производственного контроля в отношении указанных объектов должны соблюдаться требования Санитарных правил.</w:t>
      </w:r>
    </w:p>
    <w:p w:rsidR="00000000" w:rsidRDefault="00D20609">
      <w:pPr>
        <w:pStyle w:val="ConsPlusNormal"/>
        <w:spacing w:before="24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w:t>
      </w:r>
      <w:r>
        <w:t>етоды амплификации нуклеиновых кислот при работе с материалом, содержащим микроорганизмы I - IV групп патогенности.</w:t>
      </w:r>
    </w:p>
    <w:p w:rsidR="00000000" w:rsidRDefault="00D20609">
      <w:pPr>
        <w:pStyle w:val="ConsPlusNormal"/>
        <w:spacing w:before="24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w:t>
      </w:r>
      <w:r>
        <w:t>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w:t>
      </w:r>
      <w:r>
        <w:t>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000000" w:rsidRDefault="00D20609">
      <w:pPr>
        <w:pStyle w:val="ConsPlusNormal"/>
        <w:spacing w:before="240"/>
        <w:ind w:firstLine="540"/>
        <w:jc w:val="both"/>
      </w:pPr>
      <w:r>
        <w:t>142. Хранение ПБА I - IV групп осуществляют в специально</w:t>
      </w:r>
      <w:r>
        <w:t xml:space="preserve"> определенном помещении "заразной" зоны.</w:t>
      </w:r>
    </w:p>
    <w:p w:rsidR="00000000" w:rsidRDefault="00D20609">
      <w:pPr>
        <w:pStyle w:val="ConsPlusNormal"/>
        <w:spacing w:before="24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w:t>
      </w:r>
      <w:r>
        <w:t>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w:t>
      </w:r>
      <w:r>
        <w:t>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w:t>
      </w:r>
      <w:r>
        <w:t xml:space="preserve">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w:t>
      </w:r>
      <w:r>
        <w:t>исследования штаммов со множественной устойчивостью к антибиотикам и химиопрепаратам; аэробиологические исследования с ПБА I - II групп).</w:t>
      </w:r>
    </w:p>
    <w:p w:rsidR="00000000" w:rsidRDefault="00D20609">
      <w:pPr>
        <w:pStyle w:val="ConsPlusNormal"/>
        <w:spacing w:before="240"/>
        <w:ind w:firstLine="540"/>
        <w:jc w:val="both"/>
      </w:pPr>
      <w:r>
        <w:t>144. В организациях, осуществляющих работы с использованием ПБА, должны обеспечиваться:</w:t>
      </w:r>
    </w:p>
    <w:p w:rsidR="00000000" w:rsidRDefault="00D20609">
      <w:pPr>
        <w:pStyle w:val="ConsPlusNormal"/>
        <w:spacing w:before="240"/>
        <w:ind w:firstLine="540"/>
        <w:jc w:val="both"/>
      </w:pPr>
      <w:r>
        <w:t>контроль обеспечения биологиче</w:t>
      </w:r>
      <w:r>
        <w:t>ской безопасности в организации;</w:t>
      </w:r>
    </w:p>
    <w:p w:rsidR="00000000" w:rsidRDefault="00D20609">
      <w:pPr>
        <w:pStyle w:val="ConsPlusNormal"/>
        <w:spacing w:before="24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000000" w:rsidRDefault="00D20609">
      <w:pPr>
        <w:pStyle w:val="ConsPlusNormal"/>
        <w:spacing w:before="240"/>
        <w:ind w:firstLine="540"/>
        <w:jc w:val="both"/>
      </w:pPr>
      <w:r>
        <w:t>контроль подготовленности персонала к работе с ПБА и организация наблюдения за состоянием здоровь</w:t>
      </w:r>
      <w:r>
        <w:t>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000000" w:rsidRDefault="00D20609">
      <w:pPr>
        <w:pStyle w:val="ConsPlusNormal"/>
        <w:spacing w:before="240"/>
        <w:ind w:firstLine="540"/>
        <w:jc w:val="both"/>
      </w:pPr>
      <w:r>
        <w:t>контроль выполнения санитарно-эпидемиологических требований;</w:t>
      </w:r>
    </w:p>
    <w:p w:rsidR="00000000" w:rsidRDefault="00D20609">
      <w:pPr>
        <w:pStyle w:val="ConsPlusNormal"/>
        <w:spacing w:before="240"/>
        <w:ind w:firstLine="540"/>
        <w:jc w:val="both"/>
      </w:pPr>
      <w:r>
        <w:t>контроль по</w:t>
      </w:r>
      <w:r>
        <w:t>рядка выезда сотрудников, выдача обсервационных удостоверений (при отсутствии врача изолятора);</w:t>
      </w:r>
    </w:p>
    <w:p w:rsidR="00000000" w:rsidRDefault="00D20609">
      <w:pPr>
        <w:pStyle w:val="ConsPlusNormal"/>
        <w:spacing w:before="240"/>
        <w:ind w:firstLine="540"/>
        <w:jc w:val="both"/>
      </w:pPr>
      <w:r>
        <w:t>проведение анализа состояния биологической безопасности и разработка комплекса мер по ее совершенствованию.</w:t>
      </w:r>
    </w:p>
    <w:p w:rsidR="00000000" w:rsidRDefault="00D20609">
      <w:pPr>
        <w:pStyle w:val="ConsPlusNormal"/>
        <w:spacing w:before="240"/>
        <w:ind w:firstLine="540"/>
        <w:jc w:val="both"/>
      </w:pPr>
      <w:r>
        <w:t xml:space="preserve">145. Организацию и выполнение комплекса мероприятий </w:t>
      </w:r>
      <w:r>
        <w:t>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w:t>
      </w:r>
      <w:r>
        <w:t>и (КББ).</w:t>
      </w:r>
    </w:p>
    <w:p w:rsidR="00000000" w:rsidRDefault="00D20609">
      <w:pPr>
        <w:pStyle w:val="ConsPlusNormal"/>
        <w:spacing w:before="24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000000" w:rsidRDefault="00D20609">
      <w:pPr>
        <w:pStyle w:val="ConsPlusNormal"/>
        <w:spacing w:before="240"/>
        <w:ind w:firstLine="540"/>
        <w:jc w:val="both"/>
      </w:pPr>
      <w:r>
        <w:t>147. Во всех подраздел</w:t>
      </w:r>
      <w:r>
        <w:t>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000000" w:rsidRDefault="00D20609">
      <w:pPr>
        <w:pStyle w:val="ConsPlusNormal"/>
        <w:spacing w:before="240"/>
        <w:ind w:firstLine="540"/>
        <w:jc w:val="both"/>
      </w:pPr>
      <w:r>
        <w:t>148. В</w:t>
      </w:r>
      <w:r>
        <w:t xml:space="preserve">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000000" w:rsidRDefault="00D20609">
      <w:pPr>
        <w:pStyle w:val="ConsPlusNormal"/>
        <w:spacing w:before="240"/>
        <w:ind w:firstLine="540"/>
        <w:jc w:val="both"/>
      </w:pPr>
      <w:r>
        <w:t>149. Работу с ПБА выполняют специалисты не моложе 18 лет, не имеющие медицинских пр</w:t>
      </w:r>
      <w:r>
        <w:t>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w:t>
      </w:r>
      <w:r>
        <w:t>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w:t>
      </w:r>
      <w:r>
        <w:t>ие в возможно более короткие сроки с момента трудоустройства.</w:t>
      </w:r>
    </w:p>
    <w:p w:rsidR="00000000" w:rsidRDefault="00D20609">
      <w:pPr>
        <w:pStyle w:val="ConsPlusNormal"/>
        <w:spacing w:before="24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w:t>
      </w:r>
      <w:r>
        <w:t xml:space="preserve"> опасным и вредными производственными факторами.</w:t>
      </w:r>
    </w:p>
    <w:p w:rsidR="00000000" w:rsidRDefault="00D20609">
      <w:pPr>
        <w:pStyle w:val="ConsPlusNormal"/>
        <w:spacing w:before="24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w:t>
      </w:r>
      <w:r>
        <w:t>я на основании приказа руководителя организации, издаваемого один раз в два года.</w:t>
      </w:r>
    </w:p>
    <w:p w:rsidR="00000000" w:rsidRDefault="00D20609">
      <w:pPr>
        <w:pStyle w:val="ConsPlusNormal"/>
        <w:spacing w:before="24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w:t>
      </w:r>
      <w:r>
        <w:t>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000000" w:rsidRDefault="00D20609">
      <w:pPr>
        <w:pStyle w:val="ConsPlusNormal"/>
        <w:spacing w:before="240"/>
        <w:ind w:firstLine="540"/>
        <w:jc w:val="both"/>
      </w:pPr>
      <w:r>
        <w:t>153. Прикомандированных в организацию лиц допускают к работе с ПБА на общих основания</w:t>
      </w:r>
      <w:r>
        <w:t>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000000" w:rsidRDefault="00D20609">
      <w:pPr>
        <w:pStyle w:val="ConsPlusNormal"/>
        <w:spacing w:before="240"/>
        <w:ind w:firstLine="540"/>
        <w:jc w:val="both"/>
      </w:pPr>
      <w:r>
        <w:t>154. В период обучения слушателей курсов профессиональ</w:t>
      </w:r>
      <w:r>
        <w:t>ной переподготовки допускают к работе с ПБА отдельным приказом по организации.</w:t>
      </w:r>
    </w:p>
    <w:p w:rsidR="00000000" w:rsidRDefault="00D20609">
      <w:pPr>
        <w:pStyle w:val="ConsPlusNormal"/>
        <w:spacing w:before="24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000000" w:rsidRDefault="00D20609">
      <w:pPr>
        <w:pStyle w:val="ConsPlusNormal"/>
        <w:spacing w:before="240"/>
        <w:ind w:firstLine="540"/>
        <w:jc w:val="both"/>
      </w:pPr>
      <w:r>
        <w:t>156. Инструктаж со</w:t>
      </w:r>
      <w:r>
        <w:t>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ar13931" w:tooltip="КОНТРОЛЬНЫЙ ЛИСТ" w:history="1">
        <w:r>
          <w:rPr>
            <w:color w:val="0000FF"/>
          </w:rPr>
          <w:t>приложение 5</w:t>
        </w:r>
      </w:hyperlink>
      <w:r>
        <w:t xml:space="preserve"> </w:t>
      </w:r>
      <w:r>
        <w:t>к Санитарным правилам).</w:t>
      </w:r>
    </w:p>
    <w:p w:rsidR="00000000" w:rsidRDefault="00D20609">
      <w:pPr>
        <w:pStyle w:val="ConsPlusNormal"/>
        <w:spacing w:before="24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w:t>
      </w:r>
      <w:r>
        <w:t>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w:t>
      </w:r>
      <w:r>
        <w:t>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000000" w:rsidRDefault="00D20609">
      <w:pPr>
        <w:pStyle w:val="ConsPlusNormal"/>
        <w:spacing w:before="240"/>
        <w:ind w:firstLine="540"/>
        <w:jc w:val="both"/>
      </w:pPr>
      <w:r>
        <w:t>158. Специалистов, выполняющих работы с ПБА, в отношении которых разработаны средства с</w:t>
      </w:r>
      <w:r>
        <w:t>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w:t>
      </w:r>
      <w:r>
        <w:t>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w:t>
      </w:r>
      <w:r>
        <w:t xml:space="preserve"> а также к работе с ПБА, в отношении которых не разработаны методы специфического лечения, эта категория сотрудников не допускается.</w:t>
      </w:r>
    </w:p>
    <w:p w:rsidR="00000000" w:rsidRDefault="00D20609">
      <w:pPr>
        <w:pStyle w:val="ConsPlusNormal"/>
        <w:spacing w:before="240"/>
        <w:ind w:firstLine="540"/>
        <w:jc w:val="both"/>
      </w:pPr>
      <w:r>
        <w:t>159. Оценку уровня специфического иммунитета до и после вакцинации (ревакцинации) проводят регламентированными методами. Ре</w:t>
      </w:r>
      <w:r>
        <w:t>шение о проведении ревакцинации принимается по результатам оценки специфического иммунитета.</w:t>
      </w:r>
    </w:p>
    <w:p w:rsidR="00000000" w:rsidRDefault="00D20609">
      <w:pPr>
        <w:pStyle w:val="ConsPlusNormal"/>
        <w:spacing w:before="240"/>
        <w:ind w:firstLine="540"/>
        <w:jc w:val="both"/>
      </w:pPr>
      <w:r>
        <w:t xml:space="preserve">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w:t>
      </w:r>
      <w:r>
        <w:t>и в конце рабочего дня проводят термометрию с фиксацией результатов в журнале.</w:t>
      </w:r>
    </w:p>
    <w:p w:rsidR="00000000" w:rsidRDefault="00D20609">
      <w:pPr>
        <w:pStyle w:val="ConsPlusNormal"/>
        <w:spacing w:before="240"/>
        <w:ind w:firstLine="540"/>
        <w:jc w:val="both"/>
      </w:pPr>
      <w:r>
        <w:t>161. Каждый сотрудник обязан сообщать о выявленных нарушениях биологической безопасности руководителю подразделения.</w:t>
      </w:r>
    </w:p>
    <w:p w:rsidR="00000000" w:rsidRDefault="00D20609">
      <w:pPr>
        <w:pStyle w:val="ConsPlusNormal"/>
        <w:spacing w:before="240"/>
        <w:ind w:firstLine="540"/>
        <w:jc w:val="both"/>
      </w:pPr>
      <w:r>
        <w:t>162. Лаборатории (организации/подразделения), осуществляющие</w:t>
      </w:r>
      <w:r>
        <w:t xml:space="preserve">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w:t>
      </w:r>
      <w:r>
        <w:t xml:space="preserve">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w:t>
      </w:r>
      <w:r>
        <w:t>опасность" &lt;18&gt; (допускается использование международного знака "Биологическая опасность" красного или красно-оранжевого цвета на желтом фоне).</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&lt;18&gt; </w:t>
      </w:r>
      <w:hyperlink r:id="rId121" w:history="1">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22" w:history="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000000" w:rsidRDefault="00D20609">
      <w:pPr>
        <w:pStyle w:val="ConsPlusNormal"/>
        <w:ind w:firstLine="540"/>
        <w:jc w:val="both"/>
      </w:pPr>
    </w:p>
    <w:p w:rsidR="00000000" w:rsidRDefault="00D20609">
      <w:pPr>
        <w:pStyle w:val="ConsPlusNormal"/>
        <w:ind w:firstLine="540"/>
        <w:jc w:val="both"/>
      </w:pPr>
      <w:r>
        <w:t>163. Не доп</w:t>
      </w:r>
      <w:r>
        <w:t>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000000" w:rsidRDefault="00D20609">
      <w:pPr>
        <w:pStyle w:val="ConsPlusNormal"/>
        <w:spacing w:before="240"/>
        <w:ind w:firstLine="540"/>
        <w:jc w:val="both"/>
      </w:pPr>
      <w:r>
        <w:t>164. Объемно-планировочные решения и размещение оборудования должны обеспечивать поточность движения ПБА, перс</w:t>
      </w:r>
      <w:r>
        <w:t>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w:t>
      </w:r>
      <w:r>
        <w:t>ие помещений "чистой" и "заразной" зоны отражаются на схеме, утвержденной руководителем подразделения.</w:t>
      </w:r>
    </w:p>
    <w:p w:rsidR="00000000" w:rsidRDefault="00D20609">
      <w:pPr>
        <w:pStyle w:val="ConsPlusNormal"/>
        <w:spacing w:before="240"/>
        <w:ind w:firstLine="540"/>
        <w:jc w:val="both"/>
      </w:pPr>
      <w:r>
        <w:t xml:space="preserve">165. Набор помещений и их оснащение оборудованием могут варьироваться в зависимости от конкретных целей, задач и видов работ и исследований, выполняемых </w:t>
      </w:r>
      <w:r>
        <w:t>в подразделении.</w:t>
      </w:r>
    </w:p>
    <w:p w:rsidR="00000000" w:rsidRDefault="00D20609">
      <w:pPr>
        <w:pStyle w:val="ConsPlusNormal"/>
        <w:spacing w:before="24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000000" w:rsidRDefault="00D20609">
      <w:pPr>
        <w:pStyle w:val="ConsPlusNormal"/>
        <w:spacing w:before="240"/>
        <w:ind w:firstLine="540"/>
        <w:jc w:val="both"/>
      </w:pPr>
      <w:r>
        <w:t>167. Подразделение обеспечивают холодным и горячим водоснабжением и канализацией</w:t>
      </w:r>
      <w:r>
        <w:t>,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000000" w:rsidRDefault="00D20609">
      <w:pPr>
        <w:pStyle w:val="ConsPlusNormal"/>
        <w:spacing w:before="240"/>
        <w:ind w:firstLine="540"/>
        <w:jc w:val="both"/>
      </w:pPr>
      <w:r>
        <w:t>168. На территории "заразной" зоны лаборатории 2 уровня биобезопасности и выше не допускается</w:t>
      </w:r>
      <w:r>
        <w:t xml:space="preserve"> наличие системы водоснабжения, не защищенной техническими средствами для предотвращения обратного тока воды.</w:t>
      </w:r>
    </w:p>
    <w:p w:rsidR="00000000" w:rsidRDefault="00D20609">
      <w:pPr>
        <w:pStyle w:val="ConsPlusNormal"/>
        <w:spacing w:before="24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w:t>
      </w:r>
      <w:r>
        <w:t>аниями, за исключением помещений, к которым предъявляют особые требования.</w:t>
      </w:r>
    </w:p>
    <w:p w:rsidR="00000000" w:rsidRDefault="00D20609">
      <w:pPr>
        <w:pStyle w:val="ConsPlusNormal"/>
        <w:spacing w:before="24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w:t>
      </w:r>
      <w:r>
        <w:t xml:space="preserve"> проведения их дезинфекции.</w:t>
      </w:r>
    </w:p>
    <w:p w:rsidR="00000000" w:rsidRDefault="00D20609">
      <w:pPr>
        <w:pStyle w:val="ConsPlusNormal"/>
        <w:spacing w:before="240"/>
        <w:ind w:firstLine="540"/>
        <w:jc w:val="both"/>
      </w:pPr>
      <w:r>
        <w:t>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w:t>
      </w:r>
      <w:r>
        <w:t xml:space="preserve">емыми на защитную эффективность в соответствии с </w:t>
      </w:r>
      <w:hyperlink w:anchor="Par13758" w:tooltip="ОБЕСПЕЧЕНИЕ" w:history="1">
        <w:r>
          <w:rPr>
            <w:color w:val="0000FF"/>
          </w:rPr>
          <w:t>приложением 4</w:t>
        </w:r>
      </w:hyperlink>
      <w:r>
        <w:t xml:space="preserve"> к Санитарным правилам.</w:t>
      </w:r>
    </w:p>
    <w:p w:rsidR="00000000" w:rsidRDefault="00D20609">
      <w:pPr>
        <w:pStyle w:val="ConsPlusNormal"/>
        <w:spacing w:before="24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w:t>
      </w:r>
      <w:r>
        <w:t>и пожарной безопасности.</w:t>
      </w:r>
    </w:p>
    <w:p w:rsidR="00000000" w:rsidRDefault="00D20609">
      <w:pPr>
        <w:pStyle w:val="ConsPlusNormal"/>
        <w:spacing w:before="240"/>
        <w:ind w:firstLine="540"/>
        <w:jc w:val="both"/>
      </w:pPr>
      <w:r>
        <w:t>173. Помещения, где осуществляют работу с ПБА, оснащают средствами аварийной сигнализации.</w:t>
      </w:r>
    </w:p>
    <w:p w:rsidR="00000000" w:rsidRDefault="00D20609">
      <w:pPr>
        <w:pStyle w:val="ConsPlusNormal"/>
        <w:spacing w:before="24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000000" w:rsidRDefault="00D20609">
      <w:pPr>
        <w:pStyle w:val="ConsPlusNormal"/>
        <w:spacing w:before="24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w:t>
      </w:r>
      <w:r>
        <w:t>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000000" w:rsidRDefault="00D20609">
      <w:pPr>
        <w:pStyle w:val="ConsPlusNormal"/>
        <w:spacing w:before="240"/>
        <w:ind w:firstLine="540"/>
        <w:jc w:val="both"/>
      </w:pPr>
      <w:r>
        <w:t xml:space="preserve">176. Двери помещений "заразной" зоны должны быть плотно закрывающимися, без щелей, иметь запирающее </w:t>
      </w:r>
      <w:r>
        <w:t>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000000" w:rsidRDefault="00D20609">
      <w:pPr>
        <w:pStyle w:val="ConsPlusNormal"/>
        <w:spacing w:before="240"/>
        <w:ind w:firstLine="540"/>
        <w:jc w:val="both"/>
      </w:pPr>
      <w:r>
        <w:t>177. Внутреннюю отделку помещений выполняют в соответствии с их функциональным назначением и гигиеническими но</w:t>
      </w:r>
      <w:r>
        <w:t>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000000" w:rsidRDefault="00D20609">
      <w:pPr>
        <w:pStyle w:val="ConsPlusNormal"/>
        <w:spacing w:before="240"/>
        <w:ind w:firstLine="540"/>
        <w:jc w:val="both"/>
      </w:pPr>
      <w:r>
        <w:t>178. Полы должны быть не скользкими, иметь гидроизоляцию. Во вновь строящихся ил</w:t>
      </w:r>
      <w:r>
        <w:t>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w:t>
      </w:r>
      <w:r>
        <w:t>ков, не нарушающих требования СП и обеспечивающих отсутствие щелей.</w:t>
      </w:r>
    </w:p>
    <w:p w:rsidR="00000000" w:rsidRDefault="00D20609">
      <w:pPr>
        <w:pStyle w:val="ConsPlusNormal"/>
        <w:spacing w:before="24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000000" w:rsidRDefault="00D20609">
      <w:pPr>
        <w:pStyle w:val="ConsPlusNormal"/>
        <w:spacing w:before="24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000000" w:rsidRDefault="00D20609">
      <w:pPr>
        <w:pStyle w:val="ConsPlusNormal"/>
        <w:spacing w:before="240"/>
        <w:ind w:firstLine="540"/>
        <w:jc w:val="both"/>
      </w:pPr>
      <w:r>
        <w:t>181. Электрические розетки в помещениях "заразной" зоны</w:t>
      </w:r>
      <w:r>
        <w:t xml:space="preserve"> должны быть с пылевлагозащитными крышками, светильники - герметичны.</w:t>
      </w:r>
    </w:p>
    <w:p w:rsidR="00000000" w:rsidRDefault="00D20609">
      <w:pPr>
        <w:pStyle w:val="ConsPlusNormal"/>
        <w:spacing w:before="24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w:t>
      </w:r>
      <w:r>
        <w:t>оры должны иметь гладкую легко очищаемую поверхность, устойчивую к многократному действию моющих и дезинфицирующих средств.</w:t>
      </w:r>
    </w:p>
    <w:p w:rsidR="00000000" w:rsidRDefault="00D20609">
      <w:pPr>
        <w:pStyle w:val="ConsPlusNormal"/>
        <w:spacing w:before="240"/>
        <w:ind w:firstLine="540"/>
        <w:jc w:val="both"/>
      </w:pPr>
      <w:r>
        <w:t>183. Оборудование и лабораторная мебель (столы, стеллажи для содержания лабораторных животных, стулья и другие) должны иметь гладкую</w:t>
      </w:r>
      <w:r>
        <w:t xml:space="preserve">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000000" w:rsidRDefault="00D20609">
      <w:pPr>
        <w:pStyle w:val="ConsPlusNormal"/>
        <w:spacing w:before="240"/>
        <w:ind w:firstLine="540"/>
        <w:jc w:val="both"/>
      </w:pPr>
      <w:r>
        <w:t>184. Помещения, где проводят работы с возбудителями протозойных инфекций и гельми</w:t>
      </w:r>
      <w:r>
        <w:t>нтозов оборудуют вытяжным шкафом, подключенным к вытяжной системе вентиляции или БМБ II класса, с искусственным освещением, подводкой воды.</w:t>
      </w:r>
    </w:p>
    <w:p w:rsidR="00000000" w:rsidRDefault="00D20609">
      <w:pPr>
        <w:pStyle w:val="ConsPlusNormal"/>
        <w:spacing w:before="240"/>
        <w:ind w:firstLine="540"/>
        <w:jc w:val="both"/>
      </w:pPr>
      <w:r>
        <w:t>185. Приборы, испытательное оборудование и средства измерений, используемые в работе лаборатории, должны быть технич</w:t>
      </w:r>
      <w:r>
        <w:t>ески исправны, соответствовать законодательству о технических средствах измерений, должны быть аттестованы.</w:t>
      </w:r>
    </w:p>
    <w:p w:rsidR="00000000" w:rsidRDefault="00D20609">
      <w:pPr>
        <w:pStyle w:val="ConsPlusNormal"/>
        <w:spacing w:before="24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w:t>
      </w:r>
      <w:r>
        <w:t>ют в соответствии с годовым графиком, утвержденным руководителем организации.</w:t>
      </w:r>
    </w:p>
    <w:p w:rsidR="00000000" w:rsidRDefault="00D20609">
      <w:pPr>
        <w:pStyle w:val="ConsPlusNormal"/>
        <w:spacing w:before="24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w:t>
      </w:r>
      <w:r>
        <w:t>а "Биологическая опасность" красного или красно-оранжевого цвета на желтом фоне).</w:t>
      </w:r>
    </w:p>
    <w:p w:rsidR="00000000" w:rsidRDefault="00D20609">
      <w:pPr>
        <w:pStyle w:val="ConsPlusNormal"/>
        <w:spacing w:before="240"/>
        <w:ind w:firstLine="540"/>
        <w:jc w:val="both"/>
      </w:pPr>
      <w:r>
        <w:t xml:space="preserve">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w:t>
      </w:r>
      <w:r>
        <w:t>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000000" w:rsidRDefault="00D20609">
      <w:pPr>
        <w:pStyle w:val="ConsPlusNormal"/>
        <w:spacing w:before="240"/>
        <w:ind w:firstLine="540"/>
        <w:jc w:val="both"/>
      </w:pPr>
      <w:r>
        <w:t>после монтажа и подготовки к использованию;</w:t>
      </w:r>
    </w:p>
    <w:p w:rsidR="00000000" w:rsidRDefault="00D20609">
      <w:pPr>
        <w:pStyle w:val="ConsPlusNormal"/>
        <w:spacing w:before="240"/>
        <w:ind w:firstLine="540"/>
        <w:jc w:val="both"/>
      </w:pPr>
      <w:r>
        <w:t>не реже одного раза в год;</w:t>
      </w:r>
    </w:p>
    <w:p w:rsidR="00000000" w:rsidRDefault="00D20609">
      <w:pPr>
        <w:pStyle w:val="ConsPlusNormal"/>
        <w:spacing w:before="240"/>
        <w:ind w:firstLine="540"/>
        <w:jc w:val="both"/>
      </w:pPr>
      <w:r>
        <w:t>после пе</w:t>
      </w:r>
      <w:r>
        <w:t>ремещения, замены фильтров или ремонта БМБ.</w:t>
      </w:r>
    </w:p>
    <w:p w:rsidR="00000000" w:rsidRDefault="00D20609">
      <w:pPr>
        <w:pStyle w:val="ConsPlusNormal"/>
        <w:spacing w:before="24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000000" w:rsidRDefault="00D20609">
      <w:pPr>
        <w:pStyle w:val="ConsPlusNormal"/>
        <w:spacing w:before="240"/>
        <w:ind w:firstLine="540"/>
        <w:jc w:val="both"/>
      </w:pPr>
      <w:r>
        <w:t>190. Защитная эффекти</w:t>
      </w:r>
      <w:r>
        <w:t>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w:t>
      </w:r>
      <w:r>
        <w:t>зателей:</w:t>
      </w:r>
    </w:p>
    <w:p w:rsidR="00000000" w:rsidRDefault="00D20609">
      <w:pPr>
        <w:pStyle w:val="ConsPlusNormal"/>
        <w:spacing w:before="240"/>
        <w:ind w:firstLine="540"/>
        <w:jc w:val="both"/>
      </w:pPr>
      <w:r>
        <w:t>1) перечень эксплуатационных характеристик БМБ I класса:</w:t>
      </w:r>
    </w:p>
    <w:p w:rsidR="00000000" w:rsidRDefault="00D20609">
      <w:pPr>
        <w:pStyle w:val="ConsPlusNormal"/>
        <w:spacing w:before="240"/>
        <w:ind w:firstLine="540"/>
        <w:jc w:val="both"/>
      </w:pPr>
      <w:r>
        <w:t>средняя скорость входящего потока - от 0,70 до 1,00 м/с;</w:t>
      </w:r>
    </w:p>
    <w:p w:rsidR="00000000" w:rsidRDefault="00D20609">
      <w:pPr>
        <w:pStyle w:val="ConsPlusNormal"/>
        <w:spacing w:before="240"/>
        <w:ind w:firstLine="540"/>
        <w:jc w:val="both"/>
      </w:pPr>
      <w:r>
        <w:t>защитная эффективность фильтра - соответствие методике контроля;</w:t>
      </w:r>
    </w:p>
    <w:p w:rsidR="00000000" w:rsidRDefault="00D20609">
      <w:pPr>
        <w:pStyle w:val="ConsPlusNormal"/>
        <w:spacing w:before="240"/>
        <w:ind w:firstLine="540"/>
        <w:jc w:val="both"/>
      </w:pPr>
      <w:r>
        <w:t>направление потоков - входящий вдоль всего сечения рабочего проема;</w:t>
      </w:r>
    </w:p>
    <w:p w:rsidR="00000000" w:rsidRDefault="00D20609">
      <w:pPr>
        <w:pStyle w:val="ConsPlusNormal"/>
        <w:spacing w:before="240"/>
        <w:ind w:firstLine="540"/>
        <w:jc w:val="both"/>
      </w:pPr>
      <w:r>
        <w:t>2) перечень эксплуатационных характеристик БМБ II класса:</w:t>
      </w:r>
    </w:p>
    <w:p w:rsidR="00000000" w:rsidRDefault="00D20609">
      <w:pPr>
        <w:pStyle w:val="ConsPlusNormal"/>
        <w:spacing w:before="240"/>
        <w:ind w:firstLine="540"/>
        <w:jc w:val="both"/>
      </w:pPr>
      <w:r>
        <w:t>средняя скорость нисходящего потока - от 0,25 до 0,50 м/с;</w:t>
      </w:r>
    </w:p>
    <w:p w:rsidR="00000000" w:rsidRDefault="00D20609">
      <w:pPr>
        <w:pStyle w:val="ConsPlusNormal"/>
        <w:spacing w:before="240"/>
        <w:ind w:firstLine="540"/>
        <w:jc w:val="both"/>
      </w:pPr>
      <w:r>
        <w:t xml:space="preserve">однородность нисходящего потока - </w:t>
      </w:r>
      <w:r w:rsidR="0046301A">
        <w:rPr>
          <w:noProof/>
          <w:position w:val="-2"/>
        </w:rPr>
        <w:drawing>
          <wp:inline distT="0" distB="0" distL="0" distR="0">
            <wp:extent cx="171450" cy="184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20% от среднего значения;</w:t>
      </w:r>
    </w:p>
    <w:p w:rsidR="00000000" w:rsidRDefault="00D20609">
      <w:pPr>
        <w:pStyle w:val="ConsPlusNormal"/>
        <w:spacing w:before="240"/>
        <w:ind w:firstLine="540"/>
        <w:jc w:val="both"/>
      </w:pPr>
      <w:r>
        <w:t>средняя скорость входящего потока - не мене</w:t>
      </w:r>
      <w:r>
        <w:t>е 0,40 м/с;</w:t>
      </w:r>
    </w:p>
    <w:p w:rsidR="00000000" w:rsidRDefault="00D20609">
      <w:pPr>
        <w:pStyle w:val="ConsPlusNormal"/>
        <w:spacing w:before="240"/>
        <w:ind w:firstLine="540"/>
        <w:jc w:val="both"/>
      </w:pPr>
      <w:r>
        <w:t>защитная эффективность фильтра - соответствие методике контроля;</w:t>
      </w:r>
    </w:p>
    <w:p w:rsidR="00000000" w:rsidRDefault="00D20609">
      <w:pPr>
        <w:pStyle w:val="ConsPlusNormal"/>
        <w:spacing w:before="240"/>
        <w:ind w:firstLine="540"/>
        <w:jc w:val="both"/>
      </w:pPr>
      <w:r>
        <w:t>направление потоков - входящий вдоль всего сечения рабочего проема;</w:t>
      </w:r>
    </w:p>
    <w:p w:rsidR="00000000" w:rsidRDefault="00D20609">
      <w:pPr>
        <w:pStyle w:val="ConsPlusNormal"/>
        <w:spacing w:before="240"/>
        <w:ind w:firstLine="540"/>
        <w:jc w:val="both"/>
      </w:pPr>
      <w:r>
        <w:t>направление потоков - нисходящий по всему сечению камеры бокса;</w:t>
      </w:r>
    </w:p>
    <w:p w:rsidR="00000000" w:rsidRDefault="00D20609">
      <w:pPr>
        <w:pStyle w:val="ConsPlusNormal"/>
        <w:spacing w:before="240"/>
        <w:ind w:firstLine="540"/>
        <w:jc w:val="both"/>
      </w:pPr>
      <w:r>
        <w:t xml:space="preserve">3) перечень эксплуатационных характеристик БМБ </w:t>
      </w:r>
      <w:r>
        <w:t>III класса:</w:t>
      </w:r>
    </w:p>
    <w:p w:rsidR="00000000" w:rsidRDefault="00D20609">
      <w:pPr>
        <w:pStyle w:val="ConsPlusNormal"/>
        <w:spacing w:before="24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000000" w:rsidRDefault="00D20609">
      <w:pPr>
        <w:pStyle w:val="ConsPlusNormal"/>
        <w:spacing w:before="240"/>
        <w:ind w:firstLine="540"/>
        <w:jc w:val="both"/>
      </w:pPr>
      <w:r>
        <w:t>средняя скорость входящего потока через перчаточный порт при одной снятой перчатке - не менее 0,70 м/с;</w:t>
      </w:r>
    </w:p>
    <w:p w:rsidR="00000000" w:rsidRDefault="00D20609">
      <w:pPr>
        <w:pStyle w:val="ConsPlusNormal"/>
        <w:spacing w:before="240"/>
        <w:ind w:firstLine="540"/>
        <w:jc w:val="both"/>
      </w:pPr>
      <w:r>
        <w:t>защитная эффективность фильтра - соответствие методике контроля;</w:t>
      </w:r>
    </w:p>
    <w:p w:rsidR="00000000" w:rsidRDefault="00D20609">
      <w:pPr>
        <w:pStyle w:val="ConsPlusNormal"/>
        <w:spacing w:before="240"/>
        <w:ind w:firstLine="540"/>
        <w:jc w:val="both"/>
      </w:pPr>
      <w:r>
        <w:t>разряжение в рабочей камере бокса - не менее 200 Па по отношению к помещению лаборатории.</w:t>
      </w:r>
    </w:p>
    <w:p w:rsidR="00000000" w:rsidRDefault="00D20609">
      <w:pPr>
        <w:pStyle w:val="ConsPlusNormal"/>
        <w:spacing w:before="240"/>
        <w:ind w:firstLine="540"/>
        <w:jc w:val="both"/>
      </w:pPr>
      <w:r>
        <w:t>191. Результаты проверки эксплуатационных характеристик и подтверждение/не подтверждение защитной эфф</w:t>
      </w:r>
      <w:r>
        <w:t>ективности должно быть зафиксировано в протоколе проверки защитной эффективности.</w:t>
      </w:r>
    </w:p>
    <w:p w:rsidR="00000000" w:rsidRDefault="00D20609">
      <w:pPr>
        <w:pStyle w:val="ConsPlusNormal"/>
        <w:spacing w:before="24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w:t>
      </w:r>
      <w:r>
        <w:t>оспособность основных систем устройства.</w:t>
      </w:r>
    </w:p>
    <w:p w:rsidR="00000000" w:rsidRDefault="00D20609">
      <w:pPr>
        <w:pStyle w:val="ConsPlusNormal"/>
        <w:spacing w:before="24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000000" w:rsidRDefault="00D20609">
      <w:pPr>
        <w:pStyle w:val="ConsPlusNormal"/>
        <w:spacing w:before="240"/>
        <w:ind w:firstLine="540"/>
        <w:jc w:val="both"/>
      </w:pPr>
      <w:r>
        <w:t>194. Эксплуатацию систем п</w:t>
      </w:r>
      <w:r>
        <w:t>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w:t>
      </w:r>
      <w:r>
        <w:t>я ответственным лицом организации или другой специализированной организацией, привлекаемой к этому виду деятельности.</w:t>
      </w:r>
    </w:p>
    <w:p w:rsidR="00000000" w:rsidRDefault="00D20609">
      <w:pPr>
        <w:pStyle w:val="ConsPlusNormal"/>
        <w:spacing w:before="24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w:t>
      </w:r>
      <w:r>
        <w:t>нты (с предварительной дезинфекцией), с отметкой в журнале.</w:t>
      </w:r>
    </w:p>
    <w:p w:rsidR="00000000" w:rsidRDefault="00D20609">
      <w:pPr>
        <w:pStyle w:val="ConsPlusNormal"/>
        <w:spacing w:before="240"/>
        <w:ind w:firstLine="540"/>
        <w:jc w:val="both"/>
      </w:pPr>
      <w:r>
        <w:t>196. Установка оконных кондиционеров в подразделениях не допускается.</w:t>
      </w:r>
    </w:p>
    <w:p w:rsidR="00000000" w:rsidRDefault="00D20609">
      <w:pPr>
        <w:pStyle w:val="ConsPlusNormal"/>
        <w:spacing w:before="240"/>
        <w:ind w:firstLine="540"/>
        <w:jc w:val="both"/>
      </w:pPr>
      <w:r>
        <w:t>197. В лабораториях (подразделениях) 1 и 2 уровня биобезопасности, осуществляющих деятельность с использованием ПБА III - IV г</w:t>
      </w:r>
      <w:r>
        <w:t>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000000" w:rsidRDefault="00D20609">
      <w:pPr>
        <w:pStyle w:val="ConsPlusNormal"/>
        <w:spacing w:before="240"/>
        <w:ind w:firstLine="540"/>
        <w:jc w:val="both"/>
      </w:pPr>
      <w:r>
        <w:t>198. В лабораториях (подразделениях) 3 и 4 уровня биоб</w:t>
      </w:r>
      <w:r>
        <w:t>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000000" w:rsidRDefault="00D20609">
      <w:pPr>
        <w:pStyle w:val="ConsPlusNormal"/>
        <w:spacing w:before="240"/>
        <w:ind w:firstLine="540"/>
        <w:jc w:val="both"/>
      </w:pPr>
      <w:r>
        <w:t>199. Не допускается установка кондиционеров в помещениях для содержан</w:t>
      </w:r>
      <w:r>
        <w:t>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000000" w:rsidRDefault="00D20609">
      <w:pPr>
        <w:pStyle w:val="ConsPlusNormal"/>
        <w:spacing w:before="240"/>
        <w:ind w:firstLine="540"/>
        <w:jc w:val="both"/>
      </w:pPr>
      <w:r>
        <w:t xml:space="preserve">200. В </w:t>
      </w:r>
      <w:r>
        <w:t>одном помещении лаборатории (подразделения) допускается одновременное проведение работ:</w:t>
      </w:r>
    </w:p>
    <w:p w:rsidR="00000000" w:rsidRDefault="00D20609">
      <w:pPr>
        <w:pStyle w:val="ConsPlusNormal"/>
        <w:spacing w:before="24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w:t>
      </w:r>
      <w:r>
        <w:t>остями используемых ПБА;</w:t>
      </w:r>
    </w:p>
    <w:p w:rsidR="00000000" w:rsidRDefault="00D20609">
      <w:pPr>
        <w:pStyle w:val="ConsPlusNormal"/>
        <w:spacing w:before="24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000000" w:rsidRDefault="00D20609">
      <w:pPr>
        <w:pStyle w:val="ConsPlusNormal"/>
        <w:spacing w:before="240"/>
        <w:ind w:firstLine="540"/>
        <w:jc w:val="both"/>
      </w:pPr>
      <w:r>
        <w:t>201. Не допускается одновременная работа в одном помещении лаборатории (подр</w:t>
      </w:r>
      <w:r>
        <w:t>азделения) с диагностическим материалом, коллекционными культурами микроорганизмов и вакцинами.</w:t>
      </w:r>
    </w:p>
    <w:p w:rsidR="00000000" w:rsidRDefault="00D20609">
      <w:pPr>
        <w:pStyle w:val="ConsPlusNormal"/>
        <w:spacing w:before="24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w:t>
      </w:r>
      <w:r>
        <w:t>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000000" w:rsidRDefault="00D20609">
      <w:pPr>
        <w:pStyle w:val="ConsPlusNormal"/>
        <w:spacing w:before="240"/>
        <w:ind w:firstLine="540"/>
        <w:jc w:val="both"/>
      </w:pPr>
      <w:r>
        <w:t>203. Во время работы двери боксов и п</w:t>
      </w:r>
      <w:r>
        <w:t>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000000" w:rsidRDefault="00D20609">
      <w:pPr>
        <w:pStyle w:val="ConsPlusNormal"/>
        <w:spacing w:before="240"/>
        <w:ind w:firstLine="540"/>
        <w:jc w:val="both"/>
      </w:pPr>
      <w:r>
        <w:t>204. Обеспечивают соблюдение принципа парности (не менее двух человек, один из которых врач</w:t>
      </w:r>
      <w:r>
        <w:t xml:space="preserve"> или научный сотрудник) при выполнении всех видов работ с ПБА I - II групп и заражении лабораторных животных при работе с ПБА III - IV групп.</w:t>
      </w:r>
    </w:p>
    <w:p w:rsidR="00000000" w:rsidRDefault="00D20609">
      <w:pPr>
        <w:pStyle w:val="ConsPlusNormal"/>
        <w:spacing w:before="240"/>
        <w:ind w:firstLine="540"/>
        <w:jc w:val="both"/>
      </w:pPr>
      <w:r>
        <w:t>205. Время непрерывной работы с ПБА ограничивают 4 часами, после которых устанавливают не менее чем 30-минутный пе</w:t>
      </w:r>
      <w:r>
        <w:t>рерыв.</w:t>
      </w:r>
    </w:p>
    <w:p w:rsidR="00000000" w:rsidRDefault="00D20609">
      <w:pPr>
        <w:pStyle w:val="ConsPlusNormal"/>
        <w:spacing w:before="24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w:t>
      </w:r>
      <w:r>
        <w:t>раженных жидкостей в канализационную сеть и вынос из "заразной" зоны необеззараженных отходов.</w:t>
      </w:r>
    </w:p>
    <w:p w:rsidR="00000000" w:rsidRDefault="00D20609">
      <w:pPr>
        <w:pStyle w:val="ConsPlusNormal"/>
        <w:spacing w:before="24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w:t>
      </w:r>
      <w:r>
        <w:t>ют кожные антисептики в соответствии с инструкциями по применению производителя) и моют с мылом или иным моющим средством для рук.</w:t>
      </w:r>
    </w:p>
    <w:p w:rsidR="00000000" w:rsidRDefault="00D20609">
      <w:pPr>
        <w:pStyle w:val="ConsPlusNormal"/>
        <w:spacing w:before="240"/>
        <w:ind w:firstLine="540"/>
        <w:jc w:val="both"/>
      </w:pPr>
      <w:r>
        <w:t>208. Вынос из подразделения оборудования, лабораторной или хозяйственной посуды, реактивов, инструментов и других предметов п</w:t>
      </w:r>
      <w:r>
        <w:t>роизводят только после их дезинфекции и с разрешения его руководителя, за пределы организации - руководителя организации.</w:t>
      </w:r>
    </w:p>
    <w:p w:rsidR="00000000" w:rsidRDefault="00D20609">
      <w:pPr>
        <w:pStyle w:val="ConsPlusNormal"/>
        <w:spacing w:before="240"/>
        <w:ind w:firstLine="540"/>
        <w:jc w:val="both"/>
      </w:pPr>
      <w:r>
        <w:t xml:space="preserve">209. Опечатывание и снятие печатей помещений подразделения, осуществляющего деятельность с использованием ПБА, производят сотрудники, </w:t>
      </w:r>
      <w:r>
        <w:t>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000000" w:rsidRDefault="00D20609">
      <w:pPr>
        <w:pStyle w:val="ConsPlusNormal"/>
        <w:spacing w:before="240"/>
        <w:ind w:firstLine="540"/>
        <w:jc w:val="both"/>
      </w:pPr>
      <w:r>
        <w:t xml:space="preserve">210. Прием посетителей, хранение пищевых продуктов, прием пищи разрешены в специально отведенных </w:t>
      </w:r>
      <w:r>
        <w:t>местах в "чистой" зоне лаборатории.</w:t>
      </w:r>
    </w:p>
    <w:p w:rsidR="00000000" w:rsidRDefault="00D20609">
      <w:pPr>
        <w:pStyle w:val="ConsPlusNormal"/>
        <w:spacing w:before="240"/>
        <w:ind w:firstLine="540"/>
        <w:jc w:val="both"/>
      </w:pPr>
      <w:r>
        <w:t xml:space="preserve">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w:t>
      </w:r>
      <w:r>
        <w:t>протоколом. Протоколы подлежат хранению в организации.</w:t>
      </w:r>
    </w:p>
    <w:p w:rsidR="00000000" w:rsidRDefault="00D20609">
      <w:pPr>
        <w:pStyle w:val="ConsPlusNormal"/>
        <w:spacing w:before="24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w:t>
      </w:r>
      <w:r>
        <w:t>им отходам.</w:t>
      </w:r>
    </w:p>
    <w:p w:rsidR="00000000" w:rsidRDefault="00D20609">
      <w:pPr>
        <w:pStyle w:val="ConsPlusNormal"/>
        <w:spacing w:before="240"/>
        <w:ind w:firstLine="540"/>
        <w:jc w:val="both"/>
      </w:pPr>
      <w:r>
        <w:t>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w:t>
      </w:r>
      <w:r>
        <w:t xml:space="preserve">зольным методом при условии отсутствия людей) или комбинированным методами и в режимах, приведенных в </w:t>
      </w:r>
      <w:hyperlink w:anchor="Par10741" w:tooltip="ОБЕСПЕЧЕНИЕ" w:history="1">
        <w:r>
          <w:rPr>
            <w:color w:val="0000FF"/>
          </w:rPr>
          <w:t>приложении 2</w:t>
        </w:r>
      </w:hyperlink>
      <w:r>
        <w:t xml:space="preserve"> к Санитарным правилам.</w:t>
      </w:r>
    </w:p>
    <w:p w:rsidR="00000000" w:rsidRDefault="00D20609">
      <w:pPr>
        <w:pStyle w:val="ConsPlusNormal"/>
        <w:spacing w:before="24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000000" w:rsidRDefault="00D20609">
      <w:pPr>
        <w:pStyle w:val="ConsPlusNormal"/>
        <w:spacing w:before="240"/>
        <w:ind w:firstLine="540"/>
        <w:jc w:val="both"/>
      </w:pPr>
      <w:r>
        <w:t>215. Методы и дезинфицирующие средства обеззараживания определяют в каждом отдельном случае в зависимости от используемы</w:t>
      </w:r>
      <w:r>
        <w:t>х ПБА и вида обеззараживаемого материала.</w:t>
      </w:r>
    </w:p>
    <w:p w:rsidR="00000000" w:rsidRDefault="00D20609">
      <w:pPr>
        <w:pStyle w:val="ConsPlusNormal"/>
        <w:spacing w:before="24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000000" w:rsidRDefault="00D20609">
      <w:pPr>
        <w:pStyle w:val="ConsPlusNormal"/>
        <w:spacing w:before="240"/>
        <w:ind w:firstLine="540"/>
        <w:jc w:val="both"/>
      </w:pPr>
      <w:r>
        <w:t>217. Отходы класса В подлежат обеззараживанию (дезинф</w:t>
      </w:r>
      <w:r>
        <w:t>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000000" w:rsidRDefault="00D20609">
      <w:pPr>
        <w:pStyle w:val="ConsPlusNormal"/>
        <w:spacing w:before="240"/>
        <w:ind w:firstLine="540"/>
        <w:jc w:val="both"/>
      </w:pPr>
      <w:r>
        <w:t>218. Юридические лица, осуществл</w:t>
      </w:r>
      <w:r>
        <w:t>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000000" w:rsidRDefault="00D20609">
      <w:pPr>
        <w:pStyle w:val="ConsPlusNormal"/>
        <w:spacing w:before="240"/>
        <w:ind w:firstLine="540"/>
        <w:jc w:val="both"/>
      </w:pPr>
      <w:r>
        <w:t>219. Отбор сточных вод необходимо проводить из всех колодцев канали</w:t>
      </w:r>
      <w:r>
        <w:t>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w:t>
      </w:r>
      <w:r>
        <w:t>ься в журнале учета таких исследований.</w:t>
      </w:r>
    </w:p>
    <w:p w:rsidR="00000000" w:rsidRDefault="00D20609">
      <w:pPr>
        <w:pStyle w:val="ConsPlusNormal"/>
        <w:spacing w:before="24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000000" w:rsidRDefault="00D20609">
      <w:pPr>
        <w:pStyle w:val="ConsPlusNormal"/>
        <w:spacing w:before="240"/>
        <w:ind w:firstLine="540"/>
        <w:jc w:val="both"/>
      </w:pPr>
      <w:r>
        <w:t>221. Вновь поступающие на склад партии дезинфицирующих средств д</w:t>
      </w:r>
      <w:r>
        <w:t>олжны иметь разрешительные документы, предусмотренные правом Евразийского экономического союза &lt;19&gt; и инструкции по их применению.</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&lt;19&gt; </w:t>
      </w:r>
      <w:hyperlink r:id="rId124" w:history="1">
        <w:r>
          <w:rPr>
            <w:color w:val="0000FF"/>
          </w:rPr>
          <w:t>Д</w:t>
        </w:r>
        <w:r>
          <w:rPr>
            <w:color w:val="0000FF"/>
          </w:rPr>
          <w:t>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25"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000000" w:rsidRDefault="00D20609">
      <w:pPr>
        <w:pStyle w:val="ConsPlusNormal"/>
        <w:ind w:firstLine="540"/>
        <w:jc w:val="both"/>
      </w:pPr>
    </w:p>
    <w:p w:rsidR="00000000" w:rsidRDefault="00D20609">
      <w:pPr>
        <w:pStyle w:val="ConsPlusNormal"/>
        <w:ind w:firstLine="540"/>
        <w:jc w:val="both"/>
      </w:pPr>
      <w:r>
        <w:t>222. Приготовление дезинфицирующих растворов, их хранение, обез</w:t>
      </w:r>
      <w:r>
        <w:t>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w:t>
      </w:r>
      <w:r>
        <w:t>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000000" w:rsidRDefault="00D20609">
      <w:pPr>
        <w:pStyle w:val="ConsPlusNormal"/>
        <w:spacing w:before="240"/>
        <w:ind w:firstLine="540"/>
        <w:jc w:val="both"/>
      </w:pPr>
      <w:r>
        <w:t>223. Контроль приготовления рабочих растворов дезинфицирующих сре</w:t>
      </w:r>
      <w:r>
        <w:t>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w:t>
      </w:r>
      <w:r>
        <w:t>чета и контроля приготовления рабочих растворов дезинфицирующих средств.</w:t>
      </w:r>
    </w:p>
    <w:p w:rsidR="00000000" w:rsidRDefault="00D20609">
      <w:pPr>
        <w:pStyle w:val="ConsPlusNormal"/>
        <w:spacing w:before="24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w:t>
      </w:r>
      <w:r>
        <w:t>ов.</w:t>
      </w:r>
    </w:p>
    <w:p w:rsidR="00000000" w:rsidRDefault="00D20609">
      <w:pPr>
        <w:pStyle w:val="ConsPlusNormal"/>
        <w:spacing w:before="24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000000" w:rsidRDefault="00D20609">
      <w:pPr>
        <w:pStyle w:val="ConsPlusNormal"/>
        <w:spacing w:before="240"/>
        <w:ind w:firstLine="540"/>
        <w:jc w:val="both"/>
      </w:pPr>
      <w:r>
        <w:t>226. Контроль работы паровых и воздушных стерилизаторов</w:t>
      </w:r>
      <w:r>
        <w:t>, используемых для обеззараживания материалов, осуществляют с применением физических, химических и биологических методов.</w:t>
      </w:r>
    </w:p>
    <w:p w:rsidR="00000000" w:rsidRDefault="00D20609">
      <w:pPr>
        <w:pStyle w:val="ConsPlusNormal"/>
        <w:spacing w:before="24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w:t>
      </w:r>
      <w:r>
        <w:t>и (плановый - 2 раза в год с интервалом в 6 месяцев и повторный при получении неудовлетворительных результатов контроля).</w:t>
      </w:r>
    </w:p>
    <w:p w:rsidR="00000000" w:rsidRDefault="00D20609">
      <w:pPr>
        <w:pStyle w:val="ConsPlusNormal"/>
        <w:spacing w:before="24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w:t>
      </w:r>
      <w:r>
        <w:t>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000000" w:rsidRDefault="00D20609">
      <w:pPr>
        <w:pStyle w:val="ConsPlusNormal"/>
        <w:spacing w:before="240"/>
        <w:ind w:firstLine="540"/>
        <w:jc w:val="both"/>
      </w:pPr>
      <w:r>
        <w:t>229. Дезинфекцию поверхностей в помещениях, оборудования, лабораторной мебели, приборов и п</w:t>
      </w:r>
      <w:r>
        <w:t xml:space="preserve">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w:t>
      </w:r>
      <w:r>
        <w:t>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w:t>
      </w:r>
      <w:r>
        <w:t xml:space="preserve"> 2 м. Допускается применение аэрозольного метода дезинфекции.</w:t>
      </w:r>
    </w:p>
    <w:p w:rsidR="00000000" w:rsidRDefault="00D20609">
      <w:pPr>
        <w:pStyle w:val="ConsPlusNormal"/>
        <w:spacing w:before="240"/>
        <w:ind w:firstLine="540"/>
        <w:jc w:val="both"/>
      </w:pPr>
      <w:r>
        <w:t>230. График и результаты проведения генеральных уборок фиксируют в журнале.</w:t>
      </w:r>
    </w:p>
    <w:p w:rsidR="00000000" w:rsidRDefault="00D20609">
      <w:pPr>
        <w:pStyle w:val="ConsPlusNormal"/>
        <w:spacing w:before="240"/>
        <w:ind w:firstLine="540"/>
        <w:jc w:val="both"/>
      </w:pPr>
      <w:r>
        <w:t>231. Эксплуатацию бактерицидных облучателей осуществляют в соответствии с нормативными документами по применению бакте</w:t>
      </w:r>
      <w:r>
        <w:t>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w:t>
      </w:r>
      <w:r>
        <w:t xml:space="preserve"> не реже 1 раза в неделю.</w:t>
      </w:r>
    </w:p>
    <w:p w:rsidR="00000000" w:rsidRDefault="00D20609">
      <w:pPr>
        <w:pStyle w:val="ConsPlusNormal"/>
        <w:spacing w:before="24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w:t>
      </w:r>
      <w:r>
        <w:t>нию не допускается.</w:t>
      </w:r>
    </w:p>
    <w:p w:rsidR="00000000" w:rsidRDefault="00D20609">
      <w:pPr>
        <w:pStyle w:val="ConsPlusNormal"/>
        <w:spacing w:before="24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w:t>
      </w:r>
      <w:r>
        <w:t>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000000" w:rsidRDefault="00D20609">
      <w:pPr>
        <w:pStyle w:val="ConsPlusNormal"/>
        <w:spacing w:before="240"/>
        <w:ind w:firstLine="540"/>
        <w:jc w:val="both"/>
      </w:pPr>
      <w:r>
        <w:t>234. Средства индивидуальной защиты используют специали</w:t>
      </w:r>
      <w:r>
        <w:t>сты при выполнении работ с ПБА в "заразной" зоне (</w:t>
      </w:r>
      <w:hyperlink w:anchor="Par13445" w:tooltip="ОБЕСПЕЧЕНИЕ" w:history="1">
        <w:r>
          <w:rPr>
            <w:color w:val="0000FF"/>
          </w:rPr>
          <w:t>приложение 3</w:t>
        </w:r>
      </w:hyperlink>
      <w:r>
        <w:t xml:space="preserve"> к Санитарным правилам). Соответствующие СИЗ надевают поверх рабочей одежды.</w:t>
      </w:r>
    </w:p>
    <w:p w:rsidR="00000000" w:rsidRDefault="00D20609">
      <w:pPr>
        <w:pStyle w:val="ConsPlusNormal"/>
        <w:spacing w:before="240"/>
        <w:ind w:firstLine="540"/>
        <w:jc w:val="both"/>
      </w:pPr>
      <w:r>
        <w:t>235. Смену рабочей и защитной одежды проводят по мере загрязнения, но не ре</w:t>
      </w:r>
      <w:r>
        <w:t>же 1 раза в неделю.</w:t>
      </w:r>
    </w:p>
    <w:p w:rsidR="00000000" w:rsidRDefault="00D20609">
      <w:pPr>
        <w:pStyle w:val="ConsPlusNormal"/>
        <w:spacing w:before="24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ar10741" w:tooltip="ОБЕСПЕЧЕНИЕ" w:history="1">
        <w:r>
          <w:rPr>
            <w:color w:val="0000FF"/>
          </w:rPr>
          <w:t>приложение 2</w:t>
        </w:r>
      </w:hyperlink>
      <w:r>
        <w:t xml:space="preserve"> к Санитарным правилам). Стирку рабочей и обеззаражен</w:t>
      </w:r>
      <w:r>
        <w:t>ной защитной одежды допускается проводить в помещении препараторской.</w:t>
      </w:r>
    </w:p>
    <w:p w:rsidR="00000000" w:rsidRDefault="00D20609">
      <w:pPr>
        <w:pStyle w:val="ConsPlusNormal"/>
        <w:spacing w:before="24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w:t>
      </w:r>
      <w:r>
        <w:t>й, а также защитной одеждой.</w:t>
      </w:r>
    </w:p>
    <w:p w:rsidR="00000000" w:rsidRDefault="00D20609">
      <w:pPr>
        <w:pStyle w:val="ConsPlusNormal"/>
        <w:spacing w:before="24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000000" w:rsidRDefault="00D20609">
      <w:pPr>
        <w:pStyle w:val="ConsPlusNormal"/>
        <w:spacing w:before="240"/>
        <w:ind w:firstLine="540"/>
        <w:jc w:val="both"/>
      </w:pPr>
      <w:r>
        <w:t xml:space="preserve">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w:t>
      </w:r>
      <w:hyperlink r:id="rId126" w:history="1">
        <w:r>
          <w:rPr>
            <w:color w:val="0000FF"/>
          </w:rPr>
          <w:t>требований</w:t>
        </w:r>
      </w:hyperlink>
      <w:r>
        <w:t xml:space="preserve"> к санитарно-защитным зонам и санитарной классификации предприятий, сооружений и иных объектов.</w:t>
      </w:r>
    </w:p>
    <w:p w:rsidR="00000000" w:rsidRDefault="00D20609">
      <w:pPr>
        <w:pStyle w:val="ConsPlusNormal"/>
        <w:spacing w:before="240"/>
        <w:ind w:firstLine="540"/>
        <w:jc w:val="both"/>
      </w:pPr>
      <w:r>
        <w:t xml:space="preserve">240. При размещении вивария в лабораторном корпусе организации помещения вивария изолируются от помещений </w:t>
      </w:r>
      <w:r>
        <w:t>иного назначения, в том числе административных и бытовых помещений организации.</w:t>
      </w:r>
    </w:p>
    <w:p w:rsidR="00000000" w:rsidRDefault="00D20609">
      <w:pPr>
        <w:pStyle w:val="ConsPlusNormal"/>
        <w:spacing w:before="240"/>
        <w:ind w:firstLine="540"/>
        <w:jc w:val="both"/>
      </w:pPr>
      <w:r>
        <w:t>241. Виварий оборудуется отдельным входом и автономными системами вентиляции.</w:t>
      </w:r>
    </w:p>
    <w:p w:rsidR="00000000" w:rsidRDefault="00D20609">
      <w:pPr>
        <w:pStyle w:val="ConsPlusNormal"/>
        <w:spacing w:before="240"/>
        <w:ind w:firstLine="540"/>
        <w:jc w:val="both"/>
      </w:pPr>
      <w:r>
        <w:t>242. При размещении вивария на верхних этажах здания организации оборудуется отдельный лифт или от</w:t>
      </w:r>
      <w:r>
        <w:t>дельная лестница. Использование пассажирского лифта организации для целей вивария не допускается.</w:t>
      </w:r>
    </w:p>
    <w:p w:rsidR="00000000" w:rsidRDefault="00D20609">
      <w:pPr>
        <w:pStyle w:val="ConsPlusNormal"/>
        <w:spacing w:before="24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w:t>
      </w:r>
      <w:r>
        <w:t>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000000" w:rsidRDefault="00D20609">
      <w:pPr>
        <w:pStyle w:val="ConsPlusNormal"/>
        <w:spacing w:before="240"/>
        <w:ind w:firstLine="540"/>
        <w:jc w:val="both"/>
      </w:pPr>
      <w:r>
        <w:t xml:space="preserve">244. В составе "чистых" </w:t>
      </w:r>
      <w:r>
        <w:t>помещений вивария предусматриваются:</w:t>
      </w:r>
    </w:p>
    <w:p w:rsidR="00000000" w:rsidRDefault="00D20609">
      <w:pPr>
        <w:pStyle w:val="ConsPlusNormal"/>
        <w:spacing w:before="240"/>
        <w:ind w:firstLine="540"/>
        <w:jc w:val="both"/>
      </w:pPr>
      <w:r>
        <w:t>помещения приема, карантина и адаптации вновь поступающих животных;</w:t>
      </w:r>
    </w:p>
    <w:p w:rsidR="00000000" w:rsidRDefault="00D20609">
      <w:pPr>
        <w:pStyle w:val="ConsPlusNormal"/>
        <w:spacing w:before="240"/>
        <w:ind w:firstLine="540"/>
        <w:jc w:val="both"/>
      </w:pPr>
      <w:r>
        <w:t>помещения экспериментальных животных;</w:t>
      </w:r>
    </w:p>
    <w:p w:rsidR="00000000" w:rsidRDefault="00D20609">
      <w:pPr>
        <w:pStyle w:val="ConsPlusNormal"/>
        <w:spacing w:before="240"/>
        <w:ind w:firstLine="540"/>
        <w:jc w:val="both"/>
      </w:pPr>
      <w:r>
        <w:t>операционная с предоперационной для экспериментальных работ, требующих особых условий;</w:t>
      </w:r>
    </w:p>
    <w:p w:rsidR="00000000" w:rsidRDefault="00D20609">
      <w:pPr>
        <w:pStyle w:val="ConsPlusNormal"/>
        <w:spacing w:before="240"/>
        <w:ind w:firstLine="540"/>
        <w:jc w:val="both"/>
      </w:pPr>
      <w:r>
        <w:t>помещения хранения чистого</w:t>
      </w:r>
      <w:r>
        <w:t xml:space="preserve"> (обеззараженного) инвентаря для ухода за животными (клеток, поилок, посуды для кормов, оборудования);</w:t>
      </w:r>
    </w:p>
    <w:p w:rsidR="00000000" w:rsidRDefault="00D20609">
      <w:pPr>
        <w:pStyle w:val="ConsPlusNormal"/>
        <w:spacing w:before="240"/>
        <w:ind w:firstLine="540"/>
        <w:jc w:val="both"/>
      </w:pPr>
      <w:r>
        <w:t>помещение манипуляционной для изучения обменных процессов, взятия проб для анализа;</w:t>
      </w:r>
    </w:p>
    <w:p w:rsidR="00000000" w:rsidRDefault="00D20609">
      <w:pPr>
        <w:pStyle w:val="ConsPlusNormal"/>
        <w:spacing w:before="240"/>
        <w:ind w:firstLine="540"/>
        <w:jc w:val="both"/>
      </w:pPr>
      <w:r>
        <w:t>помещения для хранения и приготовления кормов для животных;</w:t>
      </w:r>
    </w:p>
    <w:p w:rsidR="00000000" w:rsidRDefault="00D20609">
      <w:pPr>
        <w:pStyle w:val="ConsPlusNormal"/>
        <w:spacing w:before="240"/>
        <w:ind w:firstLine="540"/>
        <w:jc w:val="both"/>
      </w:pPr>
      <w:r>
        <w:t>диагности</w:t>
      </w:r>
      <w:r>
        <w:t>ческий кабинет;</w:t>
      </w:r>
    </w:p>
    <w:p w:rsidR="00000000" w:rsidRDefault="00D20609">
      <w:pPr>
        <w:pStyle w:val="ConsPlusNormal"/>
        <w:spacing w:before="240"/>
        <w:ind w:firstLine="540"/>
        <w:jc w:val="both"/>
      </w:pPr>
      <w:r>
        <w:t>помещение или оборудованная выделенная зона для испытуемых образцов (биологические материалы) и образцов сравнения.</w:t>
      </w:r>
    </w:p>
    <w:p w:rsidR="00000000" w:rsidRDefault="00D20609">
      <w:pPr>
        <w:pStyle w:val="ConsPlusNormal"/>
        <w:spacing w:before="240"/>
        <w:ind w:firstLine="540"/>
        <w:jc w:val="both"/>
      </w:pPr>
      <w:r>
        <w:t>245. В составе "грязных" помещений вивария предусматриваются:</w:t>
      </w:r>
    </w:p>
    <w:p w:rsidR="00000000" w:rsidRDefault="00D20609">
      <w:pPr>
        <w:pStyle w:val="ConsPlusNormal"/>
        <w:spacing w:before="240"/>
        <w:ind w:firstLine="540"/>
        <w:jc w:val="both"/>
      </w:pPr>
      <w:r>
        <w:t>помещения изоляторов, предназначенные для содержания подозрите</w:t>
      </w:r>
      <w:r>
        <w:t>льных по инфекционным заболеваниям животных или больных животных;</w:t>
      </w:r>
    </w:p>
    <w:p w:rsidR="00000000" w:rsidRDefault="00D20609">
      <w:pPr>
        <w:pStyle w:val="ConsPlusNormal"/>
        <w:spacing w:before="240"/>
        <w:ind w:firstLine="540"/>
        <w:jc w:val="both"/>
      </w:pPr>
      <w:r>
        <w:t>помещение (или отделение) для мойки и дезинфекции оборудования и инвентаря;</w:t>
      </w:r>
    </w:p>
    <w:p w:rsidR="00000000" w:rsidRDefault="00D20609">
      <w:pPr>
        <w:pStyle w:val="ConsPlusNormal"/>
        <w:spacing w:before="240"/>
        <w:ind w:firstLine="540"/>
        <w:jc w:val="both"/>
      </w:pPr>
      <w:r>
        <w:t>холодильное помещение или холодильная камера для сбора и хранения трупов животных, отходов;</w:t>
      </w:r>
    </w:p>
    <w:p w:rsidR="00000000" w:rsidRDefault="00D20609">
      <w:pPr>
        <w:pStyle w:val="ConsPlusNormal"/>
        <w:spacing w:before="240"/>
        <w:ind w:firstLine="540"/>
        <w:jc w:val="both"/>
      </w:pPr>
      <w:r>
        <w:t>помещения для персонал</w:t>
      </w:r>
      <w:r>
        <w:t>а вивария (душевая, туалет и гардеробная).</w:t>
      </w:r>
    </w:p>
    <w:p w:rsidR="00000000" w:rsidRDefault="00D20609">
      <w:pPr>
        <w:pStyle w:val="ConsPlusNormal"/>
        <w:spacing w:before="24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w:t>
      </w:r>
      <w:r>
        <w:t>удования, инвентаря, материалов, а также животных и трупов животных.</w:t>
      </w:r>
    </w:p>
    <w:p w:rsidR="00000000" w:rsidRDefault="00D20609">
      <w:pPr>
        <w:pStyle w:val="ConsPlusNormal"/>
        <w:spacing w:before="24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000000" w:rsidRDefault="00D20609">
      <w:pPr>
        <w:pStyle w:val="ConsPlusNormal"/>
        <w:spacing w:before="240"/>
        <w:ind w:firstLine="540"/>
        <w:jc w:val="both"/>
      </w:pPr>
      <w:r>
        <w:t>248. Помещения вивария для содержания животных обор</w:t>
      </w:r>
      <w:r>
        <w:t>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w:t>
      </w:r>
      <w:r>
        <w:t>ормативами.</w:t>
      </w:r>
    </w:p>
    <w:p w:rsidR="00000000" w:rsidRDefault="00D20609">
      <w:pPr>
        <w:pStyle w:val="ConsPlusNormal"/>
        <w:spacing w:before="24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w:t>
      </w:r>
      <w:r>
        <w:t>отреть наличие соответствующих фильтров на вытяжных системах вентиляции.</w:t>
      </w:r>
    </w:p>
    <w:p w:rsidR="00000000" w:rsidRDefault="00D20609">
      <w:pPr>
        <w:pStyle w:val="ConsPlusNormal"/>
        <w:spacing w:before="240"/>
        <w:ind w:firstLine="540"/>
        <w:jc w:val="both"/>
      </w:pPr>
      <w:r>
        <w:t xml:space="preserve">250. Работники вивария должны прививаться в соответствии с </w:t>
      </w:r>
      <w:hyperlink r:id="rId127" w:history="1">
        <w:r>
          <w:rPr>
            <w:color w:val="0000FF"/>
          </w:rPr>
          <w:t>календарем</w:t>
        </w:r>
      </w:hyperlink>
      <w:r>
        <w:t xml:space="preserve"> про</w:t>
      </w:r>
      <w:r>
        <w:t>филактических прививок по эпидемическим показаниям.</w:t>
      </w:r>
    </w:p>
    <w:p w:rsidR="00000000" w:rsidRDefault="00D20609">
      <w:pPr>
        <w:pStyle w:val="ConsPlusNormal"/>
        <w:spacing w:before="24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ar571" w:tooltip="IV. САНИТАРНО-ЭПИДЕМИОЛОГИЧЕСКИЕ ТРЕБОВАНИЯ К ОБЕСПЕЧЕНИЮ" w:history="1">
        <w:r>
          <w:rPr>
            <w:color w:val="0000FF"/>
          </w:rPr>
          <w:t>гла</w:t>
        </w:r>
        <w:r>
          <w:rPr>
            <w:color w:val="0000FF"/>
          </w:rPr>
          <w:t>вы IV</w:t>
        </w:r>
      </w:hyperlink>
      <w:r>
        <w:t xml:space="preserve"> Санитарных правил.</w:t>
      </w:r>
    </w:p>
    <w:p w:rsidR="00000000" w:rsidRDefault="00D20609">
      <w:pPr>
        <w:pStyle w:val="ConsPlusNormal"/>
        <w:spacing w:before="24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w:t>
      </w:r>
      <w:r>
        <w:t>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000000" w:rsidRDefault="00D20609">
      <w:pPr>
        <w:pStyle w:val="ConsPlusNormal"/>
        <w:spacing w:before="240"/>
        <w:ind w:firstLine="540"/>
        <w:jc w:val="both"/>
      </w:pPr>
      <w:r>
        <w:t xml:space="preserve">253. Операции по заражению и </w:t>
      </w:r>
      <w:r>
        <w:t>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000000" w:rsidRDefault="00D20609">
      <w:pPr>
        <w:pStyle w:val="ConsPlusNormal"/>
        <w:spacing w:before="24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000000" w:rsidRDefault="00D20609">
      <w:pPr>
        <w:pStyle w:val="ConsPlusNormal"/>
        <w:spacing w:before="240"/>
        <w:ind w:firstLine="540"/>
        <w:jc w:val="both"/>
      </w:pPr>
      <w:r>
        <w:t>255. Посещение блока вивария для работы с инфицированными животными регис</w:t>
      </w:r>
      <w:r>
        <w:t>трируют в журнале с указанием времени пребывания и характера выполненных работ.</w:t>
      </w:r>
    </w:p>
    <w:p w:rsidR="00000000" w:rsidRDefault="00D20609">
      <w:pPr>
        <w:pStyle w:val="ConsPlusNormal"/>
        <w:spacing w:before="24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w:t>
      </w:r>
      <w:r>
        <w:t xml:space="preserve"> и обеззараживания средств индивидуальной защиты.</w:t>
      </w:r>
    </w:p>
    <w:p w:rsidR="00000000" w:rsidRDefault="00D20609">
      <w:pPr>
        <w:pStyle w:val="ConsPlusNormal"/>
        <w:spacing w:before="24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000000" w:rsidRDefault="00D20609">
      <w:pPr>
        <w:pStyle w:val="ConsPlusNormal"/>
        <w:spacing w:before="240"/>
        <w:ind w:firstLine="540"/>
        <w:jc w:val="both"/>
      </w:pPr>
      <w:r>
        <w:t>258. Зараженных мелких и средних животных и эктопаразитов содержат в</w:t>
      </w:r>
      <w:r>
        <w:t xml:space="preserve"> помещениях блока для работы с инфицированными животными с соблюдением следующих требований:</w:t>
      </w:r>
    </w:p>
    <w:p w:rsidR="00000000" w:rsidRDefault="00D20609">
      <w:pPr>
        <w:pStyle w:val="ConsPlusNormal"/>
        <w:spacing w:before="24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w:t>
      </w:r>
      <w:r>
        <w:t>А-фильтрами, банках или металлических ящиках;</w:t>
      </w:r>
    </w:p>
    <w:p w:rsidR="00000000" w:rsidRDefault="00D20609">
      <w:pPr>
        <w:pStyle w:val="ConsPlusNormal"/>
        <w:spacing w:before="24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000000" w:rsidRDefault="00D20609">
      <w:pPr>
        <w:pStyle w:val="ConsPlusNormal"/>
        <w:spacing w:before="240"/>
        <w:ind w:firstLine="540"/>
        <w:jc w:val="both"/>
      </w:pPr>
      <w:r>
        <w:t>допускается содержание зараженных лабораторных животных в специальных вентилируе</w:t>
      </w:r>
      <w:r>
        <w:t>мых шкафах, присоединенных к вытяжной вентиляции;</w:t>
      </w:r>
    </w:p>
    <w:p w:rsidR="00000000" w:rsidRDefault="00D20609">
      <w:pPr>
        <w:pStyle w:val="ConsPlusNormal"/>
        <w:spacing w:before="240"/>
        <w:ind w:firstLine="540"/>
        <w:jc w:val="both"/>
      </w:pPr>
      <w:r>
        <w:t>банки и металлические ящики с животными размещают на металлических стеллажах;</w:t>
      </w:r>
    </w:p>
    <w:p w:rsidR="00000000" w:rsidRDefault="00D20609">
      <w:pPr>
        <w:pStyle w:val="ConsPlusNormal"/>
        <w:spacing w:before="240"/>
        <w:ind w:firstLine="540"/>
        <w:jc w:val="both"/>
      </w:pPr>
      <w:r>
        <w:t xml:space="preserve">емкости, клетки для размещения животных заранее проверяют на целостность, маркируют, используют приспособления, предупреждающие </w:t>
      </w:r>
      <w:r>
        <w:t>беспрепятственный выход животных;</w:t>
      </w:r>
    </w:p>
    <w:p w:rsidR="00000000" w:rsidRDefault="00D20609">
      <w:pPr>
        <w:pStyle w:val="ConsPlusNormal"/>
        <w:spacing w:before="240"/>
        <w:ind w:firstLine="540"/>
        <w:jc w:val="both"/>
      </w:pPr>
      <w:r>
        <w:t>животные, зараженные разными видами микроорганизмов, подлежат раздельному содержанию;</w:t>
      </w:r>
    </w:p>
    <w:p w:rsidR="00000000" w:rsidRDefault="00D20609">
      <w:pPr>
        <w:pStyle w:val="ConsPlusNormal"/>
        <w:spacing w:before="24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w:t>
      </w:r>
      <w:r>
        <w:t>беззараживают;</w:t>
      </w:r>
    </w:p>
    <w:p w:rsidR="00000000" w:rsidRDefault="00D20609">
      <w:pPr>
        <w:pStyle w:val="ConsPlusNormal"/>
        <w:spacing w:before="24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000000" w:rsidRDefault="00D20609">
      <w:pPr>
        <w:pStyle w:val="ConsPlusNormal"/>
        <w:spacing w:before="240"/>
        <w:ind w:firstLine="540"/>
        <w:jc w:val="both"/>
      </w:pPr>
      <w:r>
        <w:t>259. Сосуды с эктопаразитами в помещениях блока для работы с инфицированными животными по</w:t>
      </w:r>
      <w:r>
        <w:t>мещают в вентилируемые шкафы, холодильники или термостаты.</w:t>
      </w:r>
    </w:p>
    <w:p w:rsidR="00000000" w:rsidRDefault="00D20609">
      <w:pPr>
        <w:pStyle w:val="ConsPlusNormal"/>
        <w:spacing w:before="24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w:t>
      </w:r>
      <w:r>
        <w:t>й салфеткой, смоченной дезинфицирующим раствором или в клетках с НЕРА-фильтрами.</w:t>
      </w:r>
    </w:p>
    <w:p w:rsidR="00000000" w:rsidRDefault="00D20609">
      <w:pPr>
        <w:pStyle w:val="ConsPlusNormal"/>
        <w:spacing w:before="24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000000" w:rsidRDefault="00D20609">
      <w:pPr>
        <w:pStyle w:val="ConsPlusNormal"/>
        <w:spacing w:before="240"/>
        <w:ind w:firstLine="540"/>
        <w:jc w:val="both"/>
      </w:pPr>
      <w:r>
        <w:t>262. Перед провед</w:t>
      </w:r>
      <w:r>
        <w:t>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000000" w:rsidRDefault="00D20609">
      <w:pPr>
        <w:pStyle w:val="ConsPlusNormal"/>
        <w:spacing w:before="240"/>
        <w:ind w:firstLine="540"/>
        <w:jc w:val="both"/>
      </w:pPr>
      <w:r>
        <w:t>263</w:t>
      </w:r>
      <w:r>
        <w:t>. Во время работы с лабораторными животными в помещениях "заразной" зоны вивария запрещается:</w:t>
      </w:r>
    </w:p>
    <w:p w:rsidR="00000000" w:rsidRDefault="00D20609">
      <w:pPr>
        <w:pStyle w:val="ConsPlusNormal"/>
        <w:spacing w:before="240"/>
        <w:ind w:firstLine="540"/>
        <w:jc w:val="both"/>
      </w:pPr>
      <w:r>
        <w:t>проводить любые манипуляции с животным, не убедившись в его надежной фиксации;</w:t>
      </w:r>
    </w:p>
    <w:p w:rsidR="00000000" w:rsidRDefault="00D20609">
      <w:pPr>
        <w:pStyle w:val="ConsPlusNormal"/>
        <w:spacing w:before="240"/>
        <w:ind w:firstLine="540"/>
        <w:jc w:val="both"/>
      </w:pPr>
      <w:r>
        <w:t>чистить банки и ящики с сухими (не смоченными дезинфицирующим раствором) отходами;</w:t>
      </w:r>
    </w:p>
    <w:p w:rsidR="00000000" w:rsidRDefault="00D20609">
      <w:pPr>
        <w:pStyle w:val="ConsPlusNormal"/>
        <w:spacing w:before="240"/>
        <w:ind w:firstLine="540"/>
        <w:jc w:val="both"/>
      </w:pPr>
      <w:r>
        <w:t>брать павших мелких и средних животных руками без корнцанга.</w:t>
      </w:r>
    </w:p>
    <w:p w:rsidR="00000000" w:rsidRDefault="00D20609">
      <w:pPr>
        <w:pStyle w:val="ConsPlusNormal"/>
        <w:spacing w:before="24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000000" w:rsidRDefault="00D20609">
      <w:pPr>
        <w:pStyle w:val="ConsPlusNormal"/>
        <w:spacing w:before="240"/>
        <w:ind w:firstLine="540"/>
        <w:jc w:val="both"/>
      </w:pPr>
      <w:r>
        <w:t>265. Отходы микробиологических лабораторий, включая тушки лаборато</w:t>
      </w:r>
      <w:r>
        <w:t>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000000" w:rsidRDefault="00D20609">
      <w:pPr>
        <w:pStyle w:val="ConsPlusNormal"/>
        <w:spacing w:before="240"/>
        <w:ind w:firstLine="540"/>
        <w:jc w:val="both"/>
      </w:pPr>
      <w:r>
        <w:t>266. Перед и (или) во время проведения животным внутриполостных операций используют обезболивающие, анестез</w:t>
      </w:r>
      <w:r>
        <w:t>ирующие и другие необходимые фармацевтические средства.</w:t>
      </w:r>
    </w:p>
    <w:p w:rsidR="00000000" w:rsidRDefault="00D20609">
      <w:pPr>
        <w:pStyle w:val="ConsPlusNormal"/>
        <w:spacing w:before="240"/>
        <w:ind w:firstLine="540"/>
        <w:jc w:val="both"/>
      </w:pPr>
      <w:r>
        <w:t>267. Животных, предназначенных для вскрытия, предварительно умерщвляют.</w:t>
      </w:r>
    </w:p>
    <w:p w:rsidR="00000000" w:rsidRDefault="00D20609">
      <w:pPr>
        <w:pStyle w:val="ConsPlusNormal"/>
        <w:spacing w:before="240"/>
        <w:ind w:firstLine="540"/>
        <w:jc w:val="both"/>
      </w:pPr>
      <w:r>
        <w:t>268. Обращение с биологическими отходами, зараженными или подозрительными на заражение возбудителем сибирской язвы, осуществляют</w:t>
      </w:r>
      <w:r>
        <w:t xml:space="preserve"> в соответствии с законодательством в области ветеринарии.</w:t>
      </w:r>
    </w:p>
    <w:p w:rsidR="00000000" w:rsidRDefault="00D20609">
      <w:pPr>
        <w:pStyle w:val="ConsPlusNormal"/>
        <w:spacing w:before="24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000000" w:rsidRDefault="00D20609">
      <w:pPr>
        <w:pStyle w:val="ConsPlusNormal"/>
        <w:spacing w:before="240"/>
        <w:ind w:firstLine="540"/>
        <w:jc w:val="both"/>
      </w:pPr>
      <w:r>
        <w:t>27</w:t>
      </w:r>
      <w:r>
        <w:t>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w:t>
      </w:r>
      <w:r>
        <w:t xml:space="preserve"> активных в отношении возбудителей, с которыми проводят исследования, с учетом вида микроорганизма (</w:t>
      </w:r>
      <w:hyperlink w:anchor="Par10741" w:tooltip="ОБЕСПЕЧЕНИЕ" w:history="1">
        <w:r>
          <w:rPr>
            <w:color w:val="0000FF"/>
          </w:rPr>
          <w:t>приложение 2</w:t>
        </w:r>
      </w:hyperlink>
      <w:r>
        <w:t xml:space="preserve"> к Санитарным правилам), особенностей работы и объемов помещений, запас воды.</w:t>
      </w:r>
    </w:p>
    <w:p w:rsidR="00000000" w:rsidRDefault="00D20609">
      <w:pPr>
        <w:pStyle w:val="ConsPlusNormal"/>
        <w:spacing w:before="24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w:t>
      </w:r>
      <w:r>
        <w:t>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w:t>
      </w:r>
      <w:r>
        <w:t>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000000" w:rsidRDefault="00D20609">
      <w:pPr>
        <w:pStyle w:val="ConsPlusNormal"/>
        <w:spacing w:before="240"/>
        <w:ind w:firstLine="540"/>
        <w:jc w:val="both"/>
      </w:pPr>
      <w:r>
        <w:t>272. В вирусологической лабора</w:t>
      </w:r>
      <w:r>
        <w:t>тории должны быть в наличии интерферон или индуктор интерферона.</w:t>
      </w:r>
    </w:p>
    <w:p w:rsidR="00000000" w:rsidRDefault="00D20609">
      <w:pPr>
        <w:pStyle w:val="ConsPlusNormal"/>
        <w:spacing w:before="24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000000" w:rsidRDefault="00D20609">
      <w:pPr>
        <w:pStyle w:val="ConsPlusNormal"/>
        <w:spacing w:before="240"/>
        <w:ind w:firstLine="540"/>
        <w:jc w:val="both"/>
      </w:pPr>
      <w:r>
        <w:t>274. Руководителем подразделения должно быть обеспе</w:t>
      </w:r>
      <w:r>
        <w:t>чено наличие и укомплектование аварийной аптечки.</w:t>
      </w:r>
    </w:p>
    <w:p w:rsidR="00000000" w:rsidRDefault="00D20609">
      <w:pPr>
        <w:pStyle w:val="ConsPlusNormal"/>
        <w:spacing w:before="24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000000" w:rsidRDefault="00D20609">
      <w:pPr>
        <w:pStyle w:val="ConsPlusNormal"/>
        <w:spacing w:before="240"/>
        <w:ind w:firstLine="540"/>
        <w:jc w:val="both"/>
      </w:pPr>
      <w:r>
        <w:t>авария с разбрызгиванием ПБА (с образованием аэрозоля) - бой пробирок, флак</w:t>
      </w:r>
      <w:r>
        <w:t xml:space="preserve">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w:t>
      </w:r>
      <w:r>
        <w:t>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000000" w:rsidRDefault="00D20609">
      <w:pPr>
        <w:pStyle w:val="ConsPlusNormal"/>
        <w:spacing w:before="240"/>
        <w:ind w:firstLine="540"/>
        <w:jc w:val="both"/>
      </w:pPr>
      <w:r>
        <w:t>а</w:t>
      </w:r>
      <w:r>
        <w:t>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000000" w:rsidRDefault="00D20609">
      <w:pPr>
        <w:pStyle w:val="ConsPlusNormal"/>
        <w:spacing w:before="240"/>
        <w:ind w:firstLine="540"/>
        <w:jc w:val="both"/>
      </w:pPr>
      <w:r>
        <w:t>авария, связанная с нарушением ц</w:t>
      </w:r>
      <w:r>
        <w:t>елостности кожных покровов;</w:t>
      </w:r>
    </w:p>
    <w:p w:rsidR="00000000" w:rsidRDefault="00D20609">
      <w:pPr>
        <w:pStyle w:val="ConsPlusNormal"/>
        <w:spacing w:before="240"/>
        <w:ind w:firstLine="540"/>
        <w:jc w:val="both"/>
      </w:pPr>
      <w:r>
        <w:t>авария, связанная с нарушением целости средств индивидуальной защиты, изолирующего костюма.</w:t>
      </w:r>
    </w:p>
    <w:p w:rsidR="00000000" w:rsidRDefault="00D20609">
      <w:pPr>
        <w:pStyle w:val="ConsPlusNormal"/>
        <w:spacing w:before="240"/>
        <w:ind w:firstLine="540"/>
        <w:jc w:val="both"/>
      </w:pPr>
      <w:r>
        <w:t>276. При аварии с разбрызгиванием ПБА сотрудники:</w:t>
      </w:r>
    </w:p>
    <w:p w:rsidR="00000000" w:rsidRDefault="00D20609">
      <w:pPr>
        <w:pStyle w:val="ConsPlusNormal"/>
        <w:spacing w:before="240"/>
        <w:ind w:firstLine="540"/>
        <w:jc w:val="both"/>
      </w:pPr>
      <w:r>
        <w:t>проводят обработку открытых, не защищенных СИЗ, участков тела (кожных покровов) 70% эт</w:t>
      </w:r>
      <w:r>
        <w:t>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000000" w:rsidRDefault="00D20609">
      <w:pPr>
        <w:pStyle w:val="ConsPlusNormal"/>
        <w:spacing w:before="240"/>
        <w:ind w:firstLine="540"/>
        <w:jc w:val="both"/>
      </w:pPr>
      <w:r>
        <w:t>обрабатывают салфеткой, пропитанной дезраствором, места защитного костюма, на которые мог попасть инфекцио</w:t>
      </w:r>
      <w:r>
        <w:t>нный материал, снимают СИЗ и рабочую одежду, замачивают в емкости с дезраствором или помещают в пакет для автоклавирования;</w:t>
      </w:r>
    </w:p>
    <w:p w:rsidR="00000000" w:rsidRDefault="00D20609">
      <w:pPr>
        <w:pStyle w:val="ConsPlusNormal"/>
        <w:spacing w:before="240"/>
        <w:ind w:firstLine="540"/>
        <w:jc w:val="both"/>
      </w:pPr>
      <w:r>
        <w:t>обрабатывают руки в перчатках в емкости с дезсредством, снимают перчатки и помещают их в пакет для автоклавирования;</w:t>
      </w:r>
    </w:p>
    <w:p w:rsidR="00000000" w:rsidRDefault="00D20609">
      <w:pPr>
        <w:pStyle w:val="ConsPlusNormal"/>
        <w:spacing w:before="240"/>
        <w:ind w:firstLine="540"/>
        <w:jc w:val="both"/>
      </w:pPr>
      <w:r>
        <w:t>обрабатывают ру</w:t>
      </w:r>
      <w:r>
        <w:t>ки дезинфицирующим раствором или 70% раствором этилового спирта;</w:t>
      </w:r>
    </w:p>
    <w:p w:rsidR="00000000" w:rsidRDefault="00D20609">
      <w:pPr>
        <w:pStyle w:val="ConsPlusNormal"/>
        <w:spacing w:before="24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w:t>
      </w:r>
      <w:r>
        <w:t>ерферон или индуктор интерферона;</w:t>
      </w:r>
    </w:p>
    <w:p w:rsidR="00000000" w:rsidRDefault="00D20609">
      <w:pPr>
        <w:pStyle w:val="ConsPlusNormal"/>
        <w:spacing w:before="240"/>
        <w:ind w:firstLine="540"/>
        <w:jc w:val="both"/>
      </w:pPr>
      <w:r>
        <w:t>промывают водой и разведенной до 10 МЕ/мл антитоксической сывороткой при аварии с ботулиническим токсином глаза и рот;</w:t>
      </w:r>
    </w:p>
    <w:p w:rsidR="00000000" w:rsidRDefault="00D20609">
      <w:pPr>
        <w:pStyle w:val="ConsPlusNormal"/>
        <w:spacing w:before="240"/>
        <w:ind w:firstLine="540"/>
        <w:jc w:val="both"/>
      </w:pPr>
      <w:r>
        <w:t>принимают гигиенический душ;</w:t>
      </w:r>
    </w:p>
    <w:p w:rsidR="00000000" w:rsidRDefault="00D20609">
      <w:pPr>
        <w:pStyle w:val="ConsPlusNormal"/>
        <w:spacing w:before="240"/>
        <w:ind w:firstLine="540"/>
        <w:jc w:val="both"/>
      </w:pPr>
      <w:r>
        <w:t>надевают чистую рабочую одежду.</w:t>
      </w:r>
    </w:p>
    <w:p w:rsidR="00000000" w:rsidRDefault="00D20609">
      <w:pPr>
        <w:pStyle w:val="ConsPlusNormal"/>
        <w:spacing w:before="240"/>
        <w:ind w:firstLine="540"/>
        <w:jc w:val="both"/>
      </w:pPr>
      <w:r>
        <w:t xml:space="preserve">277. Сотрудники, участвующие в ликвидации </w:t>
      </w:r>
      <w:r>
        <w:t>аварии, должны использовать средства индивидуальной защиты в соответствии со степенью опасности ПБА.</w:t>
      </w:r>
    </w:p>
    <w:p w:rsidR="00000000" w:rsidRDefault="00D20609">
      <w:pPr>
        <w:pStyle w:val="ConsPlusNormal"/>
        <w:spacing w:before="24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000000" w:rsidRDefault="00D20609">
      <w:pPr>
        <w:pStyle w:val="ConsPlusNormal"/>
        <w:spacing w:before="240"/>
        <w:ind w:firstLine="540"/>
        <w:jc w:val="both"/>
      </w:pPr>
      <w:r>
        <w:t>Для</w:t>
      </w:r>
      <w:r>
        <w:t xml:space="preserve"> обработки используют дезинфицирующий раствор, эффективный в отношении соответствующего инфекционного агента.</w:t>
      </w:r>
    </w:p>
    <w:p w:rsidR="00000000" w:rsidRDefault="00D20609">
      <w:pPr>
        <w:pStyle w:val="ConsPlusNormal"/>
        <w:spacing w:before="24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w:t>
      </w:r>
      <w:r>
        <w:t>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w:t>
      </w:r>
      <w:r>
        <w:t>моченную дезинфицирующим раствором салфетку.</w:t>
      </w:r>
    </w:p>
    <w:p w:rsidR="00000000" w:rsidRDefault="00D20609">
      <w:pPr>
        <w:pStyle w:val="ConsPlusNormal"/>
        <w:spacing w:before="240"/>
        <w:ind w:firstLine="540"/>
        <w:jc w:val="both"/>
      </w:pPr>
      <w: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w:t>
      </w:r>
      <w:r>
        <w:t>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w:t>
      </w:r>
      <w:r>
        <w:t>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000000" w:rsidRDefault="00D20609">
      <w:pPr>
        <w:pStyle w:val="ConsPlusNormal"/>
        <w:spacing w:before="240"/>
        <w:ind w:firstLine="540"/>
        <w:jc w:val="both"/>
      </w:pPr>
      <w:r>
        <w:t>Сотрудник, проводивший дезинфекционную обработк</w:t>
      </w:r>
      <w:r>
        <w:t>у, выходит в предбокс, снимает защитную одежду, погружая ее в дезинфицирующий раствор.</w:t>
      </w:r>
    </w:p>
    <w:p w:rsidR="00000000" w:rsidRDefault="00D20609">
      <w:pPr>
        <w:pStyle w:val="ConsPlusNormal"/>
        <w:spacing w:before="240"/>
        <w:ind w:firstLine="540"/>
        <w:jc w:val="both"/>
      </w:pPr>
      <w:r>
        <w:t>Спустя два часа проводят уборку помещения, после чего работа может быть возобновлена.</w:t>
      </w:r>
    </w:p>
    <w:p w:rsidR="00000000" w:rsidRDefault="00D20609">
      <w:pPr>
        <w:pStyle w:val="ConsPlusNormal"/>
        <w:spacing w:before="240"/>
        <w:ind w:firstLine="540"/>
        <w:jc w:val="both"/>
      </w:pPr>
      <w:r>
        <w:t>278. При аварии без разбрызгивания ПБА должны выполняться следующие действия:</w:t>
      </w:r>
    </w:p>
    <w:p w:rsidR="00000000" w:rsidRDefault="00D20609">
      <w:pPr>
        <w:pStyle w:val="ConsPlusNormal"/>
        <w:spacing w:before="240"/>
        <w:ind w:firstLine="540"/>
        <w:jc w:val="both"/>
      </w:pPr>
      <w:r>
        <w:t>не вы</w:t>
      </w:r>
      <w:r>
        <w:t>ходя из помещения, накладывают тампон с дезинфицирующим раствором на место контаминации ПБА поверхности объекта;</w:t>
      </w:r>
    </w:p>
    <w:p w:rsidR="00000000" w:rsidRDefault="00D20609">
      <w:pPr>
        <w:pStyle w:val="ConsPlusNormal"/>
        <w:spacing w:before="24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w:t>
      </w:r>
      <w:r>
        <w:t>арии;</w:t>
      </w:r>
    </w:p>
    <w:p w:rsidR="00000000" w:rsidRDefault="00D20609">
      <w:pPr>
        <w:pStyle w:val="ConsPlusNormal"/>
        <w:spacing w:before="24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000000" w:rsidRDefault="00D20609">
      <w:pPr>
        <w:pStyle w:val="ConsPlusNormal"/>
        <w:spacing w:before="240"/>
        <w:ind w:firstLine="540"/>
        <w:jc w:val="both"/>
      </w:pPr>
      <w:r>
        <w:t>открытые части тела обрабатывают дезинфицирующим раствором или 70% спиртом.</w:t>
      </w:r>
    </w:p>
    <w:p w:rsidR="00000000" w:rsidRDefault="00D20609">
      <w:pPr>
        <w:pStyle w:val="ConsPlusNormal"/>
        <w:spacing w:before="240"/>
        <w:ind w:firstLine="540"/>
        <w:jc w:val="both"/>
      </w:pPr>
      <w:r>
        <w:t>279. При аварии, связанной с нарушением целостности кожных покровов, должны выполняться следующие действия:</w:t>
      </w:r>
    </w:p>
    <w:p w:rsidR="00000000" w:rsidRDefault="00D20609">
      <w:pPr>
        <w:pStyle w:val="ConsPlusNormal"/>
        <w:spacing w:before="240"/>
        <w:ind w:firstLine="540"/>
        <w:jc w:val="both"/>
      </w:pPr>
      <w:r>
        <w:t>работу прекращают;</w:t>
      </w:r>
    </w:p>
    <w:p w:rsidR="00000000" w:rsidRDefault="00D20609">
      <w:pPr>
        <w:pStyle w:val="ConsPlusNormal"/>
        <w:spacing w:before="240"/>
        <w:ind w:firstLine="540"/>
        <w:jc w:val="both"/>
      </w:pPr>
      <w:r>
        <w:t>опускают руки в перчатках в чистый дезинфицирующий раствор в помещении, где произошла авария;</w:t>
      </w:r>
    </w:p>
    <w:p w:rsidR="00000000" w:rsidRDefault="00D20609">
      <w:pPr>
        <w:pStyle w:val="ConsPlusNormal"/>
        <w:spacing w:before="240"/>
        <w:ind w:firstLine="540"/>
        <w:jc w:val="both"/>
      </w:pPr>
      <w:r>
        <w:t>включают аварийную сигнализацию;</w:t>
      </w:r>
    </w:p>
    <w:p w:rsidR="00000000" w:rsidRDefault="00D20609">
      <w:pPr>
        <w:pStyle w:val="ConsPlusNormal"/>
        <w:spacing w:before="240"/>
        <w:ind w:firstLine="540"/>
        <w:jc w:val="both"/>
      </w:pPr>
      <w:r>
        <w:t>вы</w:t>
      </w:r>
      <w:r>
        <w:t>ходят в предбокс, руки обрабатывают дезинфицирующим раствором, снимают перчатку;</w:t>
      </w:r>
    </w:p>
    <w:p w:rsidR="00000000" w:rsidRDefault="00D20609">
      <w:pPr>
        <w:pStyle w:val="ConsPlusNormal"/>
        <w:spacing w:before="240"/>
        <w:ind w:firstLine="540"/>
        <w:jc w:val="both"/>
      </w:pPr>
      <w:r>
        <w:t>на место ранения накладывают тампон, смоченный 70% раствором этилового спирта;</w:t>
      </w:r>
    </w:p>
    <w:p w:rsidR="00000000" w:rsidRDefault="00D20609">
      <w:pPr>
        <w:pStyle w:val="ConsPlusNormal"/>
        <w:spacing w:before="240"/>
        <w:ind w:firstLine="540"/>
        <w:jc w:val="both"/>
      </w:pPr>
      <w:r>
        <w:t>при работе с вирусами обрабатывают ранку 5% настойкой йода.</w:t>
      </w:r>
    </w:p>
    <w:p w:rsidR="00000000" w:rsidRDefault="00D20609">
      <w:pPr>
        <w:pStyle w:val="ConsPlusNormal"/>
        <w:spacing w:before="240"/>
        <w:ind w:firstLine="540"/>
        <w:jc w:val="both"/>
      </w:pPr>
      <w:r>
        <w:t>280. При аварии, связанной с нарушен</w:t>
      </w:r>
      <w:r>
        <w:t>ием целостности изолирующего или пневмокостюма во время работы, необходимо:</w:t>
      </w:r>
    </w:p>
    <w:p w:rsidR="00000000" w:rsidRDefault="00D20609">
      <w:pPr>
        <w:pStyle w:val="ConsPlusNormal"/>
        <w:spacing w:before="240"/>
        <w:ind w:firstLine="540"/>
        <w:jc w:val="both"/>
      </w:pPr>
      <w:r>
        <w:t>устранить повреждение подручными средствами (пластырь, салфетка с дезинфектантом, корнцанг);</w:t>
      </w:r>
    </w:p>
    <w:p w:rsidR="00000000" w:rsidRDefault="00D20609">
      <w:pPr>
        <w:pStyle w:val="ConsPlusNormal"/>
        <w:spacing w:before="240"/>
        <w:ind w:firstLine="540"/>
        <w:jc w:val="both"/>
      </w:pPr>
      <w:r>
        <w:t>провести дезинфекцию наружной поверхности пневмокостюма и, по возможности, не отключаяс</w:t>
      </w:r>
      <w:r>
        <w:t>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000000" w:rsidRDefault="00D20609">
      <w:pPr>
        <w:pStyle w:val="ConsPlusNormal"/>
        <w:spacing w:before="240"/>
        <w:ind w:firstLine="540"/>
        <w:jc w:val="both"/>
      </w:pPr>
      <w:r>
        <w:t>281. В случае разрыва перчатки поверх нее надевают запасную,</w:t>
      </w:r>
      <w:r>
        <w:t xml:space="preserve">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000000" w:rsidRDefault="00D20609">
      <w:pPr>
        <w:pStyle w:val="ConsPlusNormal"/>
        <w:spacing w:before="240"/>
        <w:ind w:firstLine="540"/>
        <w:jc w:val="both"/>
      </w:pPr>
      <w:r>
        <w:t>282. Если работающий в "заразной" зоне сотрудник лаборатории, одетый в пневмокостюм, потерял сознание, помо</w:t>
      </w:r>
      <w:r>
        <w:t>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w:t>
      </w:r>
      <w:r>
        <w:t>ции из зоны.</w:t>
      </w:r>
    </w:p>
    <w:p w:rsidR="00000000" w:rsidRDefault="00D20609">
      <w:pPr>
        <w:pStyle w:val="ConsPlusNormal"/>
        <w:spacing w:before="24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w:t>
      </w:r>
      <w:r>
        <w:t xml:space="preserve"> аварии силами аварийной бригады.</w:t>
      </w:r>
    </w:p>
    <w:p w:rsidR="00000000" w:rsidRDefault="00D20609">
      <w:pPr>
        <w:pStyle w:val="ConsPlusNormal"/>
        <w:spacing w:before="24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w:t>
      </w:r>
      <w:r>
        <w:t>р, поверхность крышки, внутренние части центрифуги, ее наружную поверхность дезинфицируют.</w:t>
      </w:r>
    </w:p>
    <w:p w:rsidR="00000000" w:rsidRDefault="00D20609">
      <w:pPr>
        <w:pStyle w:val="ConsPlusNormal"/>
        <w:spacing w:before="24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w:t>
      </w:r>
      <w:r>
        <w:t>анных в данном разделе.</w:t>
      </w:r>
    </w:p>
    <w:p w:rsidR="00000000" w:rsidRDefault="00D20609">
      <w:pPr>
        <w:pStyle w:val="ConsPlusNormal"/>
        <w:spacing w:before="24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000000" w:rsidRDefault="00D20609">
      <w:pPr>
        <w:pStyle w:val="ConsPlusNormal"/>
        <w:spacing w:before="240"/>
        <w:ind w:firstLine="540"/>
        <w:jc w:val="both"/>
      </w:pPr>
      <w:r>
        <w:t>287. Руководитель подразделения немедленно сообщает об аварии руководителю орг</w:t>
      </w:r>
      <w:r>
        <w:t>анизации и КББ.</w:t>
      </w:r>
    </w:p>
    <w:p w:rsidR="00000000" w:rsidRDefault="00D20609">
      <w:pPr>
        <w:pStyle w:val="ConsPlusNormal"/>
        <w:spacing w:before="24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w:t>
      </w:r>
      <w:r>
        <w:t>дников, участвующих в ликвидации аварии.</w:t>
      </w:r>
    </w:p>
    <w:p w:rsidR="00000000" w:rsidRDefault="00D20609">
      <w:pPr>
        <w:pStyle w:val="ConsPlusNormal"/>
        <w:spacing w:before="24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w:t>
      </w:r>
      <w:r>
        <w:t xml:space="preserve">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000000" w:rsidRDefault="00D20609">
      <w:pPr>
        <w:pStyle w:val="ConsPlusNormal"/>
        <w:spacing w:before="240"/>
        <w:ind w:firstLine="540"/>
        <w:jc w:val="both"/>
      </w:pPr>
      <w:r>
        <w:t>290. Председатель КББ подает докладную записку в течение 2 часов на им</w:t>
      </w:r>
      <w:r>
        <w:t>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w:t>
      </w:r>
      <w:r>
        <w:t>длагает объем мероприятий по ликвидации последствий, делает запись в журнале учета аварий и происшествий.</w:t>
      </w:r>
    </w:p>
    <w:p w:rsidR="00000000" w:rsidRDefault="00D20609">
      <w:pPr>
        <w:pStyle w:val="ConsPlusNormal"/>
        <w:spacing w:before="24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w:t>
      </w:r>
      <w:r>
        <w:t>я планом мероприятий по ликвидации аварий.</w:t>
      </w:r>
    </w:p>
    <w:p w:rsidR="00000000" w:rsidRDefault="00D20609">
      <w:pPr>
        <w:pStyle w:val="ConsPlusNormal"/>
        <w:spacing w:before="24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000000" w:rsidRDefault="00D20609">
      <w:pPr>
        <w:pStyle w:val="ConsPlusNormal"/>
        <w:spacing w:before="240"/>
        <w:ind w:firstLine="540"/>
        <w:jc w:val="both"/>
      </w:pPr>
      <w:r>
        <w:t>293. Обо</w:t>
      </w:r>
      <w:r>
        <w:t xml:space="preserve">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000000" w:rsidRDefault="00D20609">
      <w:pPr>
        <w:pStyle w:val="ConsPlusNormal"/>
        <w:spacing w:before="240"/>
        <w:ind w:firstLine="540"/>
        <w:jc w:val="both"/>
      </w:pPr>
      <w:r>
        <w:t>294. После ликвидации аварии руководитель организации совместно с членами КББ по контролю соблюд</w:t>
      </w:r>
      <w:r>
        <w:t>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r>
        <w:t>.</w:t>
      </w:r>
    </w:p>
    <w:p w:rsidR="00000000" w:rsidRDefault="00D20609">
      <w:pPr>
        <w:pStyle w:val="ConsPlusNormal"/>
        <w:spacing w:before="24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w:t>
      </w:r>
      <w:r>
        <w:t>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000000" w:rsidRDefault="00D20609">
      <w:pPr>
        <w:pStyle w:val="ConsPlusNormal"/>
        <w:spacing w:before="240"/>
        <w:ind w:firstLine="540"/>
        <w:jc w:val="both"/>
      </w:pPr>
      <w:r>
        <w:t>296. Обо всех случаях заболеваний со</w:t>
      </w:r>
      <w:r>
        <w:t>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w:t>
      </w:r>
      <w:r>
        <w:t>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000000" w:rsidRDefault="00D20609">
      <w:pPr>
        <w:pStyle w:val="ConsPlusNormal"/>
        <w:spacing w:before="24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w:t>
      </w:r>
      <w:r>
        <w:t>у нормативному документу.</w:t>
      </w:r>
    </w:p>
    <w:p w:rsidR="00000000" w:rsidRDefault="00D20609">
      <w:pPr>
        <w:pStyle w:val="ConsPlusNormal"/>
        <w:ind w:firstLine="540"/>
        <w:jc w:val="both"/>
      </w:pPr>
    </w:p>
    <w:p w:rsidR="00000000" w:rsidRDefault="00D20609">
      <w:pPr>
        <w:pStyle w:val="ConsPlusTitle"/>
        <w:jc w:val="center"/>
        <w:outlineLvl w:val="2"/>
      </w:pPr>
      <w:r>
        <w:t>Требования к лаборатории базового уровня 1 (лаборатории,</w:t>
      </w:r>
    </w:p>
    <w:p w:rsidR="00000000" w:rsidRDefault="00D20609">
      <w:pPr>
        <w:pStyle w:val="ConsPlusTitle"/>
        <w:jc w:val="center"/>
      </w:pPr>
      <w:r>
        <w:t>осуществляющие работы с ПБА IV группы патогенности)</w:t>
      </w:r>
    </w:p>
    <w:p w:rsidR="00000000" w:rsidRDefault="00D20609">
      <w:pPr>
        <w:pStyle w:val="ConsPlusNormal"/>
        <w:ind w:firstLine="540"/>
        <w:jc w:val="both"/>
      </w:pPr>
    </w:p>
    <w:p w:rsidR="00000000" w:rsidRDefault="00D20609">
      <w:pPr>
        <w:pStyle w:val="ConsPlusNormal"/>
        <w:ind w:firstLine="540"/>
        <w:jc w:val="both"/>
      </w:pPr>
      <w:r>
        <w:t xml:space="preserve">298. Для обеспечения безопасности проведения работ с ПБА IV группы в лабораториях базового уровня 1 должны выполняться </w:t>
      </w:r>
      <w:r>
        <w:t>общие требования к условиям работы с использованием ПБА, предусмотренные в настоящей главе Санитарных правил.</w:t>
      </w:r>
    </w:p>
    <w:p w:rsidR="00000000" w:rsidRDefault="00D20609">
      <w:pPr>
        <w:pStyle w:val="ConsPlusNormal"/>
        <w:spacing w:before="24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w:t>
      </w:r>
      <w:r>
        <w:t xml:space="preserve"> с ПБА IV группы санитарно-эпидемиологическим требованиям.</w:t>
      </w:r>
    </w:p>
    <w:p w:rsidR="00000000" w:rsidRDefault="00D20609">
      <w:pPr>
        <w:pStyle w:val="ConsPlusNormal"/>
        <w:spacing w:before="24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000000" w:rsidRDefault="00D20609">
      <w:pPr>
        <w:pStyle w:val="ConsPlusNormal"/>
        <w:spacing w:before="240"/>
        <w:ind w:firstLine="540"/>
        <w:jc w:val="both"/>
      </w:pPr>
      <w:r>
        <w:t>301. Персонал прохо</w:t>
      </w:r>
      <w:r>
        <w:t>дит инструктаж по биологической безопасности один раз в год.</w:t>
      </w:r>
    </w:p>
    <w:p w:rsidR="00000000" w:rsidRDefault="00D20609">
      <w:pPr>
        <w:pStyle w:val="ConsPlusNormal"/>
        <w:spacing w:before="24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w:t>
      </w:r>
      <w:r>
        <w:t>, утвержденной руководителем подразделения.</w:t>
      </w:r>
    </w:p>
    <w:p w:rsidR="00000000" w:rsidRDefault="00D20609">
      <w:pPr>
        <w:pStyle w:val="ConsPlusNormal"/>
        <w:spacing w:before="24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000000" w:rsidRDefault="00D20609">
      <w:pPr>
        <w:pStyle w:val="ConsPlusNormal"/>
        <w:spacing w:before="240"/>
        <w:ind w:firstLine="540"/>
        <w:jc w:val="both"/>
      </w:pPr>
      <w:r>
        <w:t>304. Материал в лаборатории, осуществляющие</w:t>
      </w:r>
      <w:r>
        <w:t xml:space="preserve"> диагностические исследования, должен поступать в плотно закрытых промаркированных контейнерах, биксах, сумках-холодильниках.</w:t>
      </w:r>
    </w:p>
    <w:p w:rsidR="00000000" w:rsidRDefault="00D20609">
      <w:pPr>
        <w:pStyle w:val="ConsPlusNormal"/>
        <w:spacing w:before="240"/>
        <w:ind w:firstLine="540"/>
        <w:jc w:val="both"/>
      </w:pPr>
      <w:r>
        <w:t xml:space="preserve">305. Допускается размещение производственных лабораторий, работающих с ПБА IV группы, в изолированном блоке производственного или </w:t>
      </w:r>
      <w:r>
        <w:t>административного корпуса.</w:t>
      </w:r>
    </w:p>
    <w:p w:rsidR="00000000" w:rsidRDefault="00D20609">
      <w:pPr>
        <w:pStyle w:val="ConsPlusNormal"/>
        <w:spacing w:before="24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000000" w:rsidRDefault="00D20609">
      <w:pPr>
        <w:pStyle w:val="ConsPlusNormal"/>
        <w:spacing w:before="240"/>
        <w:ind w:firstLine="540"/>
        <w:jc w:val="both"/>
      </w:pPr>
      <w:r>
        <w:t>307. Для вновь строящихся или реконструируемых лабораторий для проведения работ с ПБА выделяют отде</w:t>
      </w:r>
      <w:r>
        <w:t>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w:t>
      </w:r>
      <w:r>
        <w:t>ми животными (заражение, вскрытие), для содержания инфицированных лабораторных животных, обеззараживания инфицированного материала.</w:t>
      </w:r>
    </w:p>
    <w:p w:rsidR="00000000" w:rsidRDefault="00D20609">
      <w:pPr>
        <w:pStyle w:val="ConsPlusNormal"/>
        <w:spacing w:before="240"/>
        <w:ind w:firstLine="540"/>
        <w:jc w:val="both"/>
      </w:pPr>
      <w:r>
        <w:t>308. Для проведения подготовительных работ выделяют отдельные помещения - "чистая" зона: для мойки лабораторной посуды, преп</w:t>
      </w:r>
      <w:r>
        <w:t>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000000" w:rsidRDefault="00D20609">
      <w:pPr>
        <w:pStyle w:val="ConsPlusNormal"/>
        <w:spacing w:before="240"/>
        <w:ind w:firstLine="540"/>
        <w:jc w:val="both"/>
      </w:pPr>
      <w:r>
        <w:t>309. Для лабораторий обеспечивают наличие санитар</w:t>
      </w:r>
      <w:r>
        <w:t>но-бытовых помещений для переодевания и раздельного хранения личной и рабочей одежды, душевой, санузлов.</w:t>
      </w:r>
    </w:p>
    <w:p w:rsidR="00000000" w:rsidRDefault="00D20609">
      <w:pPr>
        <w:pStyle w:val="ConsPlusNormal"/>
        <w:spacing w:before="240"/>
        <w:ind w:firstLine="540"/>
        <w:jc w:val="both"/>
      </w:pPr>
      <w:r>
        <w:t>310. Набор помещений должен определяться функциональными задачами лаборатории.</w:t>
      </w:r>
    </w:p>
    <w:p w:rsidR="00000000" w:rsidRDefault="00D20609">
      <w:pPr>
        <w:pStyle w:val="ConsPlusNormal"/>
        <w:spacing w:before="240"/>
        <w:ind w:firstLine="540"/>
        <w:jc w:val="both"/>
      </w:pPr>
      <w:r>
        <w:t>311. Допускается проведение диагностических работ с ПБА IV группы в микр</w:t>
      </w:r>
      <w:r>
        <w:t>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000000" w:rsidRDefault="00D20609">
      <w:pPr>
        <w:pStyle w:val="ConsPlusNormal"/>
        <w:spacing w:before="240"/>
        <w:ind w:firstLine="540"/>
        <w:jc w:val="both"/>
      </w:pPr>
      <w:r>
        <w:t>312. Работы с накоплением ПБА IV гру</w:t>
      </w:r>
      <w:r>
        <w:t>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000000" w:rsidRDefault="00D20609">
      <w:pPr>
        <w:pStyle w:val="ConsPlusNormal"/>
        <w:spacing w:before="240"/>
        <w:ind w:firstLine="540"/>
        <w:jc w:val="both"/>
      </w:pPr>
      <w:r>
        <w:t>313. Диагностиче</w:t>
      </w:r>
      <w:r>
        <w:t>ские и экспериментальные работы с вирусами IV группы патогенности проводят в боксированных помещениях в БМБ не ниже II класса.</w:t>
      </w:r>
    </w:p>
    <w:p w:rsidR="00000000" w:rsidRDefault="00D20609">
      <w:pPr>
        <w:pStyle w:val="ConsPlusNormal"/>
        <w:spacing w:before="240"/>
        <w:ind w:firstLine="540"/>
        <w:jc w:val="both"/>
      </w:pPr>
      <w:r>
        <w:t>314. Раковину для мытья рук располагают за пределами микробиологической комнаты или в предбоксе.</w:t>
      </w:r>
    </w:p>
    <w:p w:rsidR="00000000" w:rsidRDefault="00D20609">
      <w:pPr>
        <w:pStyle w:val="ConsPlusNormal"/>
        <w:spacing w:before="240"/>
        <w:ind w:firstLine="540"/>
        <w:jc w:val="both"/>
      </w:pPr>
      <w:r>
        <w:t>315. Работы выполняют с соблюден</w:t>
      </w:r>
      <w:r>
        <w:t>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000000" w:rsidRDefault="00D20609">
      <w:pPr>
        <w:pStyle w:val="ConsPlusNormal"/>
        <w:spacing w:before="240"/>
        <w:ind w:firstLine="540"/>
        <w:jc w:val="both"/>
      </w:pPr>
      <w:r>
        <w:t>316. До начала работы необходима замена личной одежды и обуви на рабочие</w:t>
      </w:r>
      <w:r>
        <w:t xml:space="preserve">.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w:t>
      </w:r>
      <w:r>
        <w:t>с аэрогенным механизмом передачи дополнительно используют противоаэрозольный респиратор не ниже FFP2 класса защиты, защитный щиток или очки.</w:t>
      </w:r>
    </w:p>
    <w:p w:rsidR="00000000" w:rsidRDefault="00D20609">
      <w:pPr>
        <w:pStyle w:val="ConsPlusNormal"/>
        <w:spacing w:before="240"/>
        <w:ind w:firstLine="540"/>
        <w:jc w:val="both"/>
      </w:pPr>
      <w:r>
        <w:t xml:space="preserve">317. Обеззараживание отходов при работе с ПБА III - IV групп проводят согласно </w:t>
      </w:r>
      <w:hyperlink w:anchor="Par10741" w:tooltip="ОБЕСПЕЧЕНИЕ" w:history="1">
        <w:r>
          <w:rPr>
            <w:color w:val="0000FF"/>
          </w:rPr>
          <w:t>приложению 2</w:t>
        </w:r>
      </w:hyperlink>
      <w:r>
        <w:t xml:space="preserve"> к Санитарным правилам.</w:t>
      </w:r>
    </w:p>
    <w:p w:rsidR="00000000" w:rsidRDefault="00D20609">
      <w:pPr>
        <w:pStyle w:val="ConsPlusNormal"/>
        <w:ind w:firstLine="540"/>
        <w:jc w:val="both"/>
      </w:pPr>
    </w:p>
    <w:p w:rsidR="00000000" w:rsidRDefault="00D20609">
      <w:pPr>
        <w:pStyle w:val="ConsPlusTitle"/>
        <w:jc w:val="center"/>
        <w:outlineLvl w:val="2"/>
      </w:pPr>
      <w:r>
        <w:t>Требования к лаборатории базового уровня 2 (лаборатории,</w:t>
      </w:r>
    </w:p>
    <w:p w:rsidR="00000000" w:rsidRDefault="00D20609">
      <w:pPr>
        <w:pStyle w:val="ConsPlusTitle"/>
        <w:jc w:val="center"/>
      </w:pPr>
      <w:r>
        <w:t>осуществляющие работы с ПБА III группы патогенности)</w:t>
      </w:r>
    </w:p>
    <w:p w:rsidR="00000000" w:rsidRDefault="00D20609">
      <w:pPr>
        <w:pStyle w:val="ConsPlusNormal"/>
        <w:ind w:firstLine="540"/>
        <w:jc w:val="both"/>
      </w:pPr>
    </w:p>
    <w:p w:rsidR="00000000" w:rsidRDefault="00D20609">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000000" w:rsidRDefault="00D20609">
      <w:pPr>
        <w:pStyle w:val="ConsPlusNormal"/>
        <w:spacing w:before="240"/>
        <w:ind w:firstLine="540"/>
        <w:jc w:val="both"/>
      </w:pPr>
      <w:r>
        <w:t>319. Лаборатории, выполняющие работы с ПБА III группы, должны</w:t>
      </w:r>
      <w:r>
        <w:t xml:space="preserve">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w:t>
      </w:r>
      <w:r>
        <w:t>ого патогена.</w:t>
      </w:r>
    </w:p>
    <w:p w:rsidR="00000000" w:rsidRDefault="00D20609">
      <w:pPr>
        <w:pStyle w:val="ConsPlusNormal"/>
        <w:spacing w:before="24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000000" w:rsidRDefault="00D20609">
      <w:pPr>
        <w:pStyle w:val="ConsPlusNormal"/>
        <w:spacing w:before="240"/>
        <w:ind w:firstLine="540"/>
        <w:jc w:val="both"/>
      </w:pPr>
      <w:r>
        <w:t xml:space="preserve">321. Персонал проходит инструктаж по биологической безопасности </w:t>
      </w:r>
      <w:r>
        <w:t>один раз в год.</w:t>
      </w:r>
    </w:p>
    <w:p w:rsidR="00000000" w:rsidRDefault="00D20609">
      <w:pPr>
        <w:pStyle w:val="ConsPlusNormal"/>
        <w:spacing w:before="24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r>
        <w:t>.</w:t>
      </w:r>
    </w:p>
    <w:p w:rsidR="00000000" w:rsidRDefault="00D20609">
      <w:pPr>
        <w:pStyle w:val="ConsPlusNormal"/>
        <w:spacing w:before="24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w:t>
      </w:r>
      <w:r>
        <w:t>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000000" w:rsidRDefault="00D20609">
      <w:pPr>
        <w:pStyle w:val="ConsPlusNormal"/>
        <w:spacing w:before="240"/>
        <w:ind w:firstLine="540"/>
        <w:jc w:val="both"/>
      </w:pPr>
      <w:r>
        <w:t>324. Обеспечивается зонирование лаборатории. Помещения лаборатории раз</w:t>
      </w:r>
      <w:r>
        <w:t>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000000" w:rsidRDefault="00D20609">
      <w:pPr>
        <w:pStyle w:val="ConsPlusNormal"/>
        <w:spacing w:before="240"/>
        <w:ind w:firstLine="540"/>
        <w:jc w:val="both"/>
      </w:pPr>
      <w:r>
        <w:t xml:space="preserve">325. Во вновь строящихся </w:t>
      </w:r>
      <w:r>
        <w:t>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000000" w:rsidRDefault="00D20609">
      <w:pPr>
        <w:pStyle w:val="ConsPlusNormal"/>
        <w:spacing w:before="240"/>
        <w:ind w:firstLine="540"/>
        <w:jc w:val="both"/>
      </w:pPr>
      <w:r>
        <w:t>326.</w:t>
      </w:r>
      <w:r>
        <w:t xml:space="preserve"> Помещения "чистой" зоны включают:</w:t>
      </w:r>
    </w:p>
    <w:p w:rsidR="00000000" w:rsidRDefault="00D20609">
      <w:pPr>
        <w:pStyle w:val="ConsPlusNormal"/>
        <w:spacing w:before="240"/>
        <w:ind w:firstLine="540"/>
        <w:jc w:val="both"/>
      </w:pPr>
      <w:r>
        <w:t>гардероб (шкаф) для верхней одежды;</w:t>
      </w:r>
    </w:p>
    <w:p w:rsidR="00000000" w:rsidRDefault="00D20609">
      <w:pPr>
        <w:pStyle w:val="ConsPlusNormal"/>
        <w:spacing w:before="240"/>
        <w:ind w:firstLine="540"/>
        <w:jc w:val="both"/>
      </w:pPr>
      <w:r>
        <w:t>помещение (шкаф) для рабочей одежды чистой зоны;</w:t>
      </w:r>
    </w:p>
    <w:p w:rsidR="00000000" w:rsidRDefault="00D20609">
      <w:pPr>
        <w:pStyle w:val="ConsPlusNormal"/>
        <w:spacing w:before="240"/>
        <w:ind w:firstLine="540"/>
        <w:jc w:val="both"/>
      </w:pPr>
      <w:r>
        <w:t>помещения для проведения подготовительных работ: мойка лабораторной посуды, препараторская;</w:t>
      </w:r>
    </w:p>
    <w:p w:rsidR="00000000" w:rsidRDefault="00D20609">
      <w:pPr>
        <w:pStyle w:val="ConsPlusNormal"/>
        <w:spacing w:before="240"/>
        <w:ind w:firstLine="540"/>
        <w:jc w:val="both"/>
      </w:pPr>
      <w:r>
        <w:t xml:space="preserve">помещение для стерилизации питательных сред </w:t>
      </w:r>
      <w:r>
        <w:t>и лабораторной посуды (стерилизационная);</w:t>
      </w:r>
    </w:p>
    <w:p w:rsidR="00000000" w:rsidRDefault="00D20609">
      <w:pPr>
        <w:pStyle w:val="ConsPlusNormal"/>
        <w:spacing w:before="240"/>
        <w:ind w:firstLine="540"/>
        <w:jc w:val="both"/>
      </w:pPr>
      <w:r>
        <w:t>помещение для приготовления и розлива питательных сред;</w:t>
      </w:r>
    </w:p>
    <w:p w:rsidR="00000000" w:rsidRDefault="00D20609">
      <w:pPr>
        <w:pStyle w:val="ConsPlusNormal"/>
        <w:spacing w:before="24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000000" w:rsidRDefault="00D20609">
      <w:pPr>
        <w:pStyle w:val="ConsPlusNormal"/>
        <w:spacing w:before="240"/>
        <w:ind w:firstLine="540"/>
        <w:jc w:val="both"/>
      </w:pPr>
      <w:r>
        <w:t xml:space="preserve">комнаты для работы с документами </w:t>
      </w:r>
      <w:r>
        <w:t>и литературой;</w:t>
      </w:r>
    </w:p>
    <w:p w:rsidR="00000000" w:rsidRDefault="00D20609">
      <w:pPr>
        <w:pStyle w:val="ConsPlusNormal"/>
        <w:spacing w:before="240"/>
        <w:ind w:firstLine="540"/>
        <w:jc w:val="both"/>
      </w:pPr>
      <w:r>
        <w:t>комната отдыха;</w:t>
      </w:r>
    </w:p>
    <w:p w:rsidR="00000000" w:rsidRDefault="00D20609">
      <w:pPr>
        <w:pStyle w:val="ConsPlusNormal"/>
        <w:spacing w:before="240"/>
        <w:ind w:firstLine="540"/>
        <w:jc w:val="both"/>
      </w:pPr>
      <w:r>
        <w:t>кабинет заведующего;</w:t>
      </w:r>
    </w:p>
    <w:p w:rsidR="00000000" w:rsidRDefault="00D20609">
      <w:pPr>
        <w:pStyle w:val="ConsPlusNormal"/>
        <w:spacing w:before="240"/>
        <w:ind w:firstLine="540"/>
        <w:jc w:val="both"/>
      </w:pPr>
      <w:r>
        <w:t>подсобные помещения;</w:t>
      </w:r>
    </w:p>
    <w:p w:rsidR="00000000" w:rsidRDefault="00D20609">
      <w:pPr>
        <w:pStyle w:val="ConsPlusNormal"/>
        <w:spacing w:before="240"/>
        <w:ind w:firstLine="540"/>
        <w:jc w:val="both"/>
      </w:pPr>
      <w:r>
        <w:t>туалет.</w:t>
      </w:r>
    </w:p>
    <w:p w:rsidR="00000000" w:rsidRDefault="00D20609">
      <w:pPr>
        <w:pStyle w:val="ConsPlusNormal"/>
        <w:spacing w:before="240"/>
        <w:ind w:firstLine="540"/>
        <w:jc w:val="both"/>
      </w:pPr>
      <w:r>
        <w:t>327. Помещения "заразной" зоны включают:</w:t>
      </w:r>
    </w:p>
    <w:p w:rsidR="00000000" w:rsidRDefault="00D20609">
      <w:pPr>
        <w:pStyle w:val="ConsPlusNormal"/>
        <w:spacing w:before="240"/>
        <w:ind w:firstLine="540"/>
        <w:jc w:val="both"/>
      </w:pPr>
      <w:r>
        <w:t>помещения для приема материала (проб) на исследование;</w:t>
      </w:r>
    </w:p>
    <w:p w:rsidR="00000000" w:rsidRDefault="00D20609">
      <w:pPr>
        <w:pStyle w:val="ConsPlusNormal"/>
        <w:spacing w:before="240"/>
        <w:ind w:firstLine="540"/>
        <w:jc w:val="both"/>
      </w:pPr>
      <w:r>
        <w:t>блок для работы с инфицированными животными;</w:t>
      </w:r>
    </w:p>
    <w:p w:rsidR="00000000" w:rsidRDefault="00D20609">
      <w:pPr>
        <w:pStyle w:val="ConsPlusNormal"/>
        <w:spacing w:before="24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000000" w:rsidRDefault="00D20609">
      <w:pPr>
        <w:pStyle w:val="ConsPlusNormal"/>
        <w:spacing w:before="240"/>
        <w:ind w:firstLine="540"/>
        <w:jc w:val="both"/>
      </w:pPr>
      <w:r>
        <w:t>боксированные помещения (или микробиологические комнаты, оснащенные боксами биологической безопасности),</w:t>
      </w:r>
      <w:r>
        <w:t xml:space="preserve"> помещения для проведения иммунологических исследований;</w:t>
      </w:r>
    </w:p>
    <w:p w:rsidR="00000000" w:rsidRDefault="00D20609">
      <w:pPr>
        <w:pStyle w:val="ConsPlusNormal"/>
        <w:spacing w:before="240"/>
        <w:ind w:firstLine="540"/>
        <w:jc w:val="both"/>
      </w:pPr>
      <w:r>
        <w:t>помещение для проведения зооэнтомологических работ;</w:t>
      </w:r>
    </w:p>
    <w:p w:rsidR="00000000" w:rsidRDefault="00D20609">
      <w:pPr>
        <w:pStyle w:val="ConsPlusNormal"/>
        <w:spacing w:before="240"/>
        <w:ind w:firstLine="540"/>
        <w:jc w:val="both"/>
      </w:pPr>
      <w:r>
        <w:t>помещение для паразитологических работ;</w:t>
      </w:r>
    </w:p>
    <w:p w:rsidR="00000000" w:rsidRDefault="00D20609">
      <w:pPr>
        <w:pStyle w:val="ConsPlusNormal"/>
        <w:spacing w:before="240"/>
        <w:ind w:firstLine="540"/>
        <w:jc w:val="both"/>
      </w:pPr>
      <w:r>
        <w:t>набор помещений для исследований по детекции нуклеиновых кислот (ПЦР);</w:t>
      </w:r>
    </w:p>
    <w:p w:rsidR="00000000" w:rsidRDefault="00D20609">
      <w:pPr>
        <w:pStyle w:val="ConsPlusNormal"/>
        <w:spacing w:before="240"/>
        <w:ind w:firstLine="540"/>
        <w:jc w:val="both"/>
      </w:pPr>
      <w:r>
        <w:t>автоклавная для обеззараживания мате</w:t>
      </w:r>
      <w:r>
        <w:t>риала;</w:t>
      </w:r>
    </w:p>
    <w:p w:rsidR="00000000" w:rsidRDefault="00D20609">
      <w:pPr>
        <w:pStyle w:val="ConsPlusNormal"/>
        <w:spacing w:before="240"/>
        <w:ind w:firstLine="540"/>
        <w:jc w:val="both"/>
      </w:pPr>
      <w:r>
        <w:t>помещение для ведения записей в рабочих журналах.</w:t>
      </w:r>
    </w:p>
    <w:p w:rsidR="00000000" w:rsidRDefault="00D20609">
      <w:pPr>
        <w:pStyle w:val="ConsPlusNormal"/>
        <w:spacing w:before="240"/>
        <w:ind w:firstLine="540"/>
        <w:jc w:val="both"/>
      </w:pPr>
      <w:r>
        <w:t>328. Набор помещений может варьировать в зависимости от целей и задач лаборатории.</w:t>
      </w:r>
    </w:p>
    <w:p w:rsidR="00000000" w:rsidRDefault="00D20609">
      <w:pPr>
        <w:pStyle w:val="ConsPlusNormal"/>
        <w:spacing w:before="240"/>
        <w:ind w:firstLine="540"/>
        <w:jc w:val="both"/>
      </w:pPr>
      <w:r>
        <w:t>329. В подразделении необходимо наличие помещения для приготовления и хранения дезинфицирующих средств.</w:t>
      </w:r>
    </w:p>
    <w:p w:rsidR="00000000" w:rsidRDefault="00D20609">
      <w:pPr>
        <w:pStyle w:val="ConsPlusNormal"/>
        <w:spacing w:before="240"/>
        <w:ind w:firstLine="540"/>
        <w:jc w:val="both"/>
      </w:pPr>
      <w:r>
        <w:t>330. На вход</w:t>
      </w:r>
      <w:r>
        <w:t>е в "заразную" зону на полу размещают дезинфекционный коврик, смоченный дезинфицирующим раствором.</w:t>
      </w:r>
    </w:p>
    <w:p w:rsidR="00000000" w:rsidRDefault="00D20609">
      <w:pPr>
        <w:pStyle w:val="ConsPlusNormal"/>
        <w:spacing w:before="240"/>
        <w:ind w:firstLine="540"/>
        <w:jc w:val="both"/>
      </w:pPr>
      <w:r>
        <w:t xml:space="preserve">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w:t>
      </w:r>
      <w:r>
        <w:t>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w:t>
      </w:r>
      <w:r>
        <w:t>иям к системам вентиляции помещений "заразной" зоны (</w:t>
      </w:r>
      <w:hyperlink w:anchor="Par13758" w:tooltip="ОБЕСПЕЧЕНИЕ" w:history="1">
        <w:r>
          <w:rPr>
            <w:color w:val="0000FF"/>
          </w:rPr>
          <w:t>приложение 4</w:t>
        </w:r>
      </w:hyperlink>
      <w:r>
        <w:t xml:space="preserve"> к Санитарным правилам).</w:t>
      </w:r>
    </w:p>
    <w:p w:rsidR="00000000" w:rsidRDefault="00D20609">
      <w:pPr>
        <w:pStyle w:val="ConsPlusNormal"/>
        <w:spacing w:before="240"/>
        <w:ind w:firstLine="540"/>
        <w:jc w:val="both"/>
      </w:pPr>
      <w:r>
        <w:t>332. В микробиологической комнате на лабораторном столе без укрытий допускается проводить следующие виды работ: все виды мик</w:t>
      </w:r>
      <w:r>
        <w:t>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000000" w:rsidRDefault="00D20609">
      <w:pPr>
        <w:pStyle w:val="ConsPlusNormal"/>
        <w:spacing w:before="240"/>
        <w:ind w:firstLine="540"/>
        <w:jc w:val="both"/>
      </w:pPr>
      <w:r>
        <w:t>333. Работы с ПБА должны выполнять в боксах микробиологической безопасности (БМБ) II класса защиты.</w:t>
      </w:r>
    </w:p>
    <w:p w:rsidR="00000000" w:rsidRDefault="00D20609">
      <w:pPr>
        <w:pStyle w:val="ConsPlusNormal"/>
        <w:spacing w:before="24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w:t>
      </w:r>
      <w:r>
        <w:t>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w:t>
      </w:r>
      <w:r>
        <w:t>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000000" w:rsidRDefault="00D20609">
      <w:pPr>
        <w:pStyle w:val="ConsPlusNormal"/>
        <w:spacing w:before="240"/>
        <w:ind w:firstLine="540"/>
        <w:jc w:val="both"/>
      </w:pPr>
      <w:r>
        <w:t>335. Экспериментальные исследования с вирусами проводятся в боксиро</w:t>
      </w:r>
      <w:r>
        <w:t>ванных помещениях в БМБ.</w:t>
      </w:r>
    </w:p>
    <w:p w:rsidR="00000000" w:rsidRDefault="00D20609">
      <w:pPr>
        <w:pStyle w:val="ConsPlusNormal"/>
        <w:spacing w:before="240"/>
        <w:ind w:firstLine="540"/>
        <w:jc w:val="both"/>
      </w:pPr>
      <w:r>
        <w:t>336. Работы в лаборатории должны выполняться с соблюдением НТВМР.</w:t>
      </w:r>
    </w:p>
    <w:p w:rsidR="00000000" w:rsidRDefault="00D20609">
      <w:pPr>
        <w:pStyle w:val="ConsPlusNormal"/>
        <w:spacing w:before="240"/>
        <w:ind w:firstLine="540"/>
        <w:jc w:val="both"/>
      </w:pPr>
      <w:r>
        <w:t>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w:t>
      </w:r>
      <w:r>
        <w:t xml:space="preserve">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w:t>
      </w:r>
      <w:r>
        <w:t>ы, защитный щиток или очки. Надевание и снятие СИЗ осуществляют в предбоксе или при входе в микробиологическую комнату.</w:t>
      </w:r>
    </w:p>
    <w:p w:rsidR="00000000" w:rsidRDefault="00D20609">
      <w:pPr>
        <w:pStyle w:val="ConsPlusNormal"/>
        <w:spacing w:before="24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ar10741" w:tooltip="ОБЕСПЕЧЕНИЕ" w:history="1">
        <w:r>
          <w:rPr>
            <w:color w:val="0000FF"/>
          </w:rPr>
          <w:t>приложению 2</w:t>
        </w:r>
      </w:hyperlink>
      <w:r>
        <w:t xml:space="preserve"> к Санитарным правилам.</w:t>
      </w:r>
    </w:p>
    <w:p w:rsidR="00000000" w:rsidRDefault="00D20609">
      <w:pPr>
        <w:pStyle w:val="ConsPlusNormal"/>
        <w:spacing w:before="240"/>
        <w:ind w:firstLine="540"/>
        <w:jc w:val="both"/>
      </w:pPr>
      <w:r>
        <w:t>339. При проведении работ с гидатидозным и альвеолярным эхинококками должны выполняться следующие требования:</w:t>
      </w:r>
    </w:p>
    <w:p w:rsidR="00000000" w:rsidRDefault="00D20609">
      <w:pPr>
        <w:pStyle w:val="ConsPlusNormal"/>
        <w:spacing w:before="24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000000" w:rsidRDefault="00D20609">
      <w:pPr>
        <w:pStyle w:val="ConsPlusNormal"/>
        <w:spacing w:before="240"/>
        <w:ind w:firstLine="540"/>
        <w:jc w:val="both"/>
      </w:pPr>
      <w:r>
        <w:t>работы со зрелыми яйцами ленточной стадии указанных</w:t>
      </w:r>
      <w:r>
        <w:t xml:space="preserve"> эхинококков должны проводиться в боксах микробиологической безопасности не ниже II класса.</w:t>
      </w:r>
    </w:p>
    <w:p w:rsidR="00000000" w:rsidRDefault="00D20609">
      <w:pPr>
        <w:pStyle w:val="ConsPlusNormal"/>
        <w:spacing w:before="24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w:t>
      </w:r>
      <w:r>
        <w:t>бованиями &lt;20&gt;.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&lt;20&gt; </w:t>
      </w:r>
      <w:hyperlink r:id="rId128" w:history="1">
        <w:r>
          <w:rPr>
            <w:color w:val="0000FF"/>
          </w:rPr>
          <w:t>Приказ</w:t>
        </w:r>
      </w:hyperlink>
      <w:r>
        <w:t xml:space="preserve"> Минздрава России от 21.03.2003 N 109 "О совершенствовании противотуберкулезных мероприятий в Российской Фе</w:t>
      </w:r>
      <w:r>
        <w:t>дерации" (не нуждается в государственной регистрации в соответствии с письмом Минюста России от 06.05.2003 N 07/4535-ЮД).</w:t>
      </w:r>
    </w:p>
    <w:p w:rsidR="00000000" w:rsidRDefault="00D20609">
      <w:pPr>
        <w:pStyle w:val="ConsPlusNormal"/>
        <w:ind w:firstLine="540"/>
        <w:jc w:val="both"/>
      </w:pPr>
    </w:p>
    <w:p w:rsidR="00000000" w:rsidRDefault="00D20609">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w:t>
      </w:r>
      <w:r>
        <w:t>ческой безопасности II класса в противочумных костюмах IV типа (или его аналогах), дополненных респираторами и медицинскими перчатками.</w:t>
      </w:r>
    </w:p>
    <w:p w:rsidR="00000000" w:rsidRDefault="00D20609">
      <w:pPr>
        <w:pStyle w:val="ConsPlusNormal"/>
        <w:jc w:val="center"/>
      </w:pPr>
    </w:p>
    <w:p w:rsidR="00000000" w:rsidRDefault="00D20609">
      <w:pPr>
        <w:pStyle w:val="ConsPlusTitle"/>
        <w:jc w:val="center"/>
        <w:outlineLvl w:val="2"/>
      </w:pPr>
      <w:r>
        <w:t>Требования к изолированной лаборатории 3 уровня</w:t>
      </w:r>
    </w:p>
    <w:p w:rsidR="00000000" w:rsidRDefault="00D20609">
      <w:pPr>
        <w:pStyle w:val="ConsPlusNormal"/>
        <w:ind w:firstLine="540"/>
        <w:jc w:val="both"/>
      </w:pPr>
    </w:p>
    <w:p w:rsidR="00000000" w:rsidRDefault="00D20609">
      <w:pPr>
        <w:pStyle w:val="ConsPlusNormal"/>
        <w:ind w:firstLine="540"/>
        <w:jc w:val="both"/>
      </w:pPr>
      <w:bookmarkStart w:id="7" w:name="Par923"/>
      <w:bookmarkEnd w:id="7"/>
      <w:r>
        <w:t>342. К лабораториям, осуществляющим работы с ПБА II группы, предъявляются следующие санитарно-эпидемиологические требования:</w:t>
      </w:r>
    </w:p>
    <w:p w:rsidR="00000000" w:rsidRDefault="00D20609">
      <w:pPr>
        <w:pStyle w:val="ConsPlusNormal"/>
        <w:spacing w:before="24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w:t>
      </w:r>
      <w:r>
        <w:t xml:space="preserve"> использованием ПБА, а также требования к лабораториям базового уровня 2, установленные в настоящей главе Санитарных правил;</w:t>
      </w:r>
    </w:p>
    <w:p w:rsidR="00000000" w:rsidRDefault="00D20609">
      <w:pPr>
        <w:pStyle w:val="ConsPlusNormal"/>
        <w:spacing w:before="24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w:t>
      </w:r>
      <w:r>
        <w:t>тарным правилам условий проведения работ ПБА II - IV групп;</w:t>
      </w:r>
    </w:p>
    <w:p w:rsidR="00000000" w:rsidRDefault="00D20609">
      <w:pPr>
        <w:pStyle w:val="ConsPlusNormal"/>
        <w:spacing w:before="24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000000" w:rsidRDefault="00D20609">
      <w:pPr>
        <w:pStyle w:val="ConsPlusNormal"/>
        <w:spacing w:before="240"/>
        <w:ind w:firstLine="540"/>
        <w:jc w:val="both"/>
      </w:pPr>
      <w:r>
        <w:t>4) инструктаж пер</w:t>
      </w:r>
      <w:r>
        <w:t>сонала по вопросам биологической безопасности при работе с ПБА II группы проводится 1 раз в квартал;</w:t>
      </w:r>
    </w:p>
    <w:p w:rsidR="00000000" w:rsidRDefault="00D20609">
      <w:pPr>
        <w:pStyle w:val="ConsPlusNormal"/>
        <w:spacing w:before="240"/>
        <w:ind w:firstLine="540"/>
        <w:jc w:val="both"/>
      </w:pPr>
      <w:r>
        <w:t>5) обеспечиваются ограничение и контроль доступа в лабораторию, круглосуточная охранная сигнализация;</w:t>
      </w:r>
    </w:p>
    <w:p w:rsidR="00000000" w:rsidRDefault="00D20609">
      <w:pPr>
        <w:pStyle w:val="ConsPlusNormal"/>
        <w:spacing w:before="240"/>
        <w:ind w:firstLine="540"/>
        <w:jc w:val="both"/>
      </w:pPr>
      <w:r>
        <w:t>6) во вновь строящихся и реконструируемых подразделен</w:t>
      </w:r>
      <w:r>
        <w:t xml:space="preserve">иях/организациях требования к инженерно-техническим системам биологической безопасности должны соответствовать требованиям </w:t>
      </w:r>
      <w:hyperlink w:anchor="Par13758" w:tooltip="ОБЕСПЕЧЕНИЕ" w:history="1">
        <w:r>
          <w:rPr>
            <w:color w:val="0000FF"/>
          </w:rPr>
          <w:t>приложения 4</w:t>
        </w:r>
      </w:hyperlink>
      <w:r>
        <w:t xml:space="preserve"> к Санитарным правилам;</w:t>
      </w:r>
    </w:p>
    <w:p w:rsidR="00000000" w:rsidRDefault="00D20609">
      <w:pPr>
        <w:pStyle w:val="ConsPlusNormal"/>
        <w:spacing w:before="240"/>
        <w:ind w:firstLine="540"/>
        <w:jc w:val="both"/>
      </w:pPr>
      <w:r>
        <w:t>7) вход персонала в "заразную" зону осуществляется чере</w:t>
      </w:r>
      <w:r>
        <w:t>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w:t>
      </w:r>
      <w:r>
        <w:t xml:space="preserve">е). Устройство санитарных пропускников обеспечивают в соответствии с </w:t>
      </w:r>
      <w:hyperlink w:anchor="Par13758" w:tooltip="ОБЕСПЕЧЕНИЕ" w:history="1">
        <w:r>
          <w:rPr>
            <w:color w:val="0000FF"/>
          </w:rPr>
          <w:t>приложением 4</w:t>
        </w:r>
      </w:hyperlink>
      <w:r>
        <w:t xml:space="preserve"> к Санитарным правилам;</w:t>
      </w:r>
    </w:p>
    <w:p w:rsidR="00000000" w:rsidRDefault="00D20609">
      <w:pPr>
        <w:pStyle w:val="ConsPlusNormal"/>
        <w:spacing w:before="240"/>
        <w:ind w:firstLine="540"/>
        <w:jc w:val="both"/>
      </w:pPr>
      <w:r>
        <w:t>8) до начала работы необходима замена личной одежды и обуви на рабочие. Использование СИЗ осуществляется сог</w:t>
      </w:r>
      <w:r>
        <w:t xml:space="preserve">ласно </w:t>
      </w:r>
      <w:hyperlink w:anchor="Par13445" w:tooltip="ОБЕСПЕЧЕНИЕ" w:history="1">
        <w:r>
          <w:rPr>
            <w:color w:val="0000FF"/>
          </w:rPr>
          <w:t>приложению 3</w:t>
        </w:r>
      </w:hyperlink>
      <w:r>
        <w:t xml:space="preserve"> к Санитарным правилам;</w:t>
      </w:r>
    </w:p>
    <w:p w:rsidR="00000000" w:rsidRDefault="00D20609">
      <w:pPr>
        <w:pStyle w:val="ConsPlusNormal"/>
        <w:spacing w:before="24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w:t>
      </w:r>
      <w:r>
        <w:t>кировкой дверей и системой обеззараживания;</w:t>
      </w:r>
    </w:p>
    <w:p w:rsidR="00000000" w:rsidRDefault="00D20609">
      <w:pPr>
        <w:pStyle w:val="ConsPlusNormal"/>
        <w:spacing w:before="24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ar13758" w:tooltip="ОБЕСПЕЧЕНИЕ" w:history="1">
        <w:r>
          <w:rPr>
            <w:color w:val="0000FF"/>
          </w:rPr>
          <w:t>приложению 4</w:t>
        </w:r>
      </w:hyperlink>
      <w:r>
        <w:t xml:space="preserve"> к Санитарным правилам;</w:t>
      </w:r>
    </w:p>
    <w:p w:rsidR="00000000" w:rsidRDefault="00D20609">
      <w:pPr>
        <w:pStyle w:val="ConsPlusNormal"/>
        <w:spacing w:before="240"/>
        <w:ind w:firstLine="540"/>
        <w:jc w:val="both"/>
      </w:pPr>
      <w:r>
        <w:t>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w:t>
      </w:r>
      <w:r>
        <w:t xml:space="preserve">ы отвечать требованиям, изложенным в </w:t>
      </w:r>
      <w:hyperlink w:anchor="Par13758" w:tooltip="ОБЕСПЕЧЕНИЕ" w:history="1">
        <w:r>
          <w:rPr>
            <w:color w:val="0000FF"/>
          </w:rPr>
          <w:t>приложении 4</w:t>
        </w:r>
      </w:hyperlink>
      <w:r>
        <w:t xml:space="preserve"> к Санитарным правилам;</w:t>
      </w:r>
    </w:p>
    <w:p w:rsidR="00000000" w:rsidRDefault="00D20609">
      <w:pPr>
        <w:pStyle w:val="ConsPlusNormal"/>
        <w:spacing w:before="24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w:t>
      </w:r>
      <w:r>
        <w:t xml:space="preserve">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000000" w:rsidRDefault="00D20609">
      <w:pPr>
        <w:pStyle w:val="ConsPlusNormal"/>
        <w:spacing w:before="240"/>
        <w:ind w:firstLine="540"/>
        <w:jc w:val="both"/>
      </w:pPr>
      <w:r>
        <w:t>13) работа систем вентиляции характеризуетс</w:t>
      </w:r>
      <w:r>
        <w:t>я следующими основными контролируемыми параметрами:</w:t>
      </w:r>
    </w:p>
    <w:p w:rsidR="00000000" w:rsidRDefault="00D20609">
      <w:pPr>
        <w:pStyle w:val="ConsPlusNormal"/>
        <w:spacing w:before="24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w:t>
      </w:r>
      <w:r>
        <w:t xml:space="preserve"> экспериментальные работы;</w:t>
      </w:r>
    </w:p>
    <w:p w:rsidR="00000000" w:rsidRDefault="00D20609">
      <w:pPr>
        <w:pStyle w:val="ConsPlusNormal"/>
        <w:spacing w:before="240"/>
        <w:ind w:firstLine="540"/>
        <w:jc w:val="both"/>
      </w:pPr>
      <w:r>
        <w:t>величина разрежения в помещениях "заразной" зоны - контроль постоянный;</w:t>
      </w:r>
    </w:p>
    <w:p w:rsidR="00000000" w:rsidRDefault="00D20609">
      <w:pPr>
        <w:pStyle w:val="ConsPlusNormal"/>
        <w:spacing w:before="24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w:t>
      </w:r>
      <w:r>
        <w:t>А II группы, должна быть не менее 0,4 м/сек. Периодичность проверки 1 раз в 6 месяцев;</w:t>
      </w:r>
    </w:p>
    <w:p w:rsidR="00000000" w:rsidRDefault="00D20609">
      <w:pPr>
        <w:pStyle w:val="ConsPlusNormal"/>
        <w:spacing w:before="240"/>
        <w:ind w:firstLine="540"/>
        <w:jc w:val="both"/>
      </w:pPr>
      <w:r>
        <w:t>аэродинамическое сопротивление фильтров - контроль ежедневный;</w:t>
      </w:r>
    </w:p>
    <w:p w:rsidR="00000000" w:rsidRDefault="00D20609">
      <w:pPr>
        <w:pStyle w:val="ConsPlusNormal"/>
        <w:spacing w:before="240"/>
        <w:ind w:firstLine="540"/>
        <w:jc w:val="both"/>
      </w:pPr>
      <w:r>
        <w:t>эффективность фильтрации воздушных фильтров - контроль регулярно в соответствии с графиком организации, но</w:t>
      </w:r>
      <w:r>
        <w:t xml:space="preserve"> не реже 1 раза в год;</w:t>
      </w:r>
    </w:p>
    <w:p w:rsidR="00000000" w:rsidRDefault="00D20609">
      <w:pPr>
        <w:pStyle w:val="ConsPlusNormal"/>
        <w:spacing w:before="24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000000" w:rsidRDefault="00D20609">
      <w:pPr>
        <w:pStyle w:val="ConsPlusNormal"/>
        <w:spacing w:before="240"/>
        <w:ind w:firstLine="540"/>
        <w:jc w:val="both"/>
      </w:pPr>
      <w:r>
        <w:t>15) в существующих здания</w:t>
      </w:r>
      <w:r>
        <w:t>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000000" w:rsidRDefault="00D20609">
      <w:pPr>
        <w:pStyle w:val="ConsPlusNormal"/>
        <w:spacing w:before="240"/>
        <w:ind w:firstLine="540"/>
        <w:jc w:val="both"/>
      </w:pPr>
      <w:r>
        <w:t>16) обеззараживание инфицированного мате</w:t>
      </w:r>
      <w:r>
        <w:t>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000000" w:rsidRDefault="00D20609">
      <w:pPr>
        <w:pStyle w:val="ConsPlusNormal"/>
        <w:spacing w:before="240"/>
        <w:ind w:firstLine="540"/>
        <w:jc w:val="both"/>
      </w:pPr>
      <w:r>
        <w:t>17) запрещается слив (сток) необеззараженных жидкостей в канализационную сеть. Во вн</w:t>
      </w:r>
      <w:r>
        <w:t xml:space="preserve">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ar13758" w:tooltip="ОБЕСПЕЧЕНИЕ" w:history="1">
        <w:r>
          <w:rPr>
            <w:color w:val="0000FF"/>
          </w:rPr>
          <w:t>приложением 4</w:t>
        </w:r>
      </w:hyperlink>
      <w:r>
        <w:t xml:space="preserve"> к Санитарным правилам;</w:t>
      </w:r>
    </w:p>
    <w:p w:rsidR="00000000" w:rsidRDefault="00D20609">
      <w:pPr>
        <w:pStyle w:val="ConsPlusNormal"/>
        <w:spacing w:before="24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w:t>
      </w:r>
      <w:r>
        <w:t>ументально подтвержденную подготовку по вопросам клиники и эпидемиологии особо опасных инфекционных болезней;</w:t>
      </w:r>
    </w:p>
    <w:p w:rsidR="00000000" w:rsidRDefault="00D20609">
      <w:pPr>
        <w:pStyle w:val="ConsPlusNormal"/>
        <w:spacing w:before="24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000000" w:rsidRDefault="00D20609">
      <w:pPr>
        <w:pStyle w:val="ConsPlusNormal"/>
        <w:spacing w:before="24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w:t>
      </w:r>
      <w:r>
        <w:t>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w:t>
      </w:r>
      <w:r>
        <w:t xml:space="preserve"> очагов особо опасных инфекций (ООИ);</w:t>
      </w:r>
    </w:p>
    <w:p w:rsidR="00000000" w:rsidRDefault="00D20609">
      <w:pPr>
        <w:pStyle w:val="ConsPlusNormal"/>
        <w:spacing w:before="24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w:t>
      </w:r>
      <w:r>
        <w:t>шего врача о характере выполняемой работы и одновременно информировать о случившемся руководителя структурного подразделения;</w:t>
      </w:r>
    </w:p>
    <w:p w:rsidR="00000000" w:rsidRDefault="00D20609">
      <w:pPr>
        <w:pStyle w:val="ConsPlusNormal"/>
        <w:spacing w:before="240"/>
        <w:ind w:firstLine="540"/>
        <w:jc w:val="both"/>
      </w:pPr>
      <w:r>
        <w:t>22) сотрудники, которые по тем или иным причинам не могут явиться на работу, в течение двух часов ставят в известность заведующего</w:t>
      </w:r>
      <w:r>
        <w:t xml:space="preserve">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000000" w:rsidRDefault="00D20609">
      <w:pPr>
        <w:pStyle w:val="ConsPlusNormal"/>
        <w:spacing w:before="240"/>
        <w:ind w:firstLine="540"/>
        <w:jc w:val="both"/>
      </w:pPr>
      <w:bookmarkStart w:id="8" w:name="Par951"/>
      <w:bookmarkEnd w:id="8"/>
      <w:r>
        <w:t>343. К лабораториям, осуществля</w:t>
      </w:r>
      <w:r>
        <w:t>ющим работы с ПБА I группы (возбудитель чумы), предъявляются следующие санитарно-эпидемиологические требования:</w:t>
      </w:r>
    </w:p>
    <w:p w:rsidR="00000000" w:rsidRDefault="00D20609">
      <w:pPr>
        <w:pStyle w:val="ConsPlusNormal"/>
        <w:spacing w:before="240"/>
        <w:ind w:firstLine="540"/>
        <w:jc w:val="both"/>
      </w:pPr>
      <w:r>
        <w:t>1) для обеспечения безопасности проведения работ с ПБА в лабораториях выполняют общие требования к условиям работы с использованием ПБА, требова</w:t>
      </w:r>
      <w:r>
        <w:t xml:space="preserve">ния к лабораториям базового уровня 2 и требования </w:t>
      </w:r>
      <w:hyperlink w:anchor="Par923"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пункта 342</w:t>
        </w:r>
      </w:hyperlink>
      <w:r>
        <w:t>, установленные в настоящей главе Санитарны</w:t>
      </w:r>
      <w:r>
        <w:t>х правил;</w:t>
      </w:r>
    </w:p>
    <w:p w:rsidR="00000000" w:rsidRDefault="00D20609">
      <w:pPr>
        <w:pStyle w:val="ConsPlusNormal"/>
        <w:spacing w:before="24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000000" w:rsidRDefault="00D20609">
      <w:pPr>
        <w:pStyle w:val="ConsPlusNormal"/>
        <w:spacing w:before="24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000000" w:rsidRDefault="00D20609">
      <w:pPr>
        <w:pStyle w:val="ConsPlusNormal"/>
        <w:spacing w:before="240"/>
        <w:ind w:firstLine="540"/>
        <w:jc w:val="both"/>
      </w:pPr>
      <w:r>
        <w:t>4) инструктаж сотрудников лаборатории (подразделения) по вопросам биологическ</w:t>
      </w:r>
      <w:r>
        <w:t>ой безопасности при работе с возбудителем чумы проводят ежемесячно;</w:t>
      </w:r>
    </w:p>
    <w:p w:rsidR="00000000" w:rsidRDefault="00D20609">
      <w:pPr>
        <w:pStyle w:val="ConsPlusNormal"/>
        <w:spacing w:before="24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58" w:tooltip="ОБЕСПЕЧЕНИЕ" w:history="1">
        <w:r>
          <w:rPr>
            <w:color w:val="0000FF"/>
          </w:rPr>
          <w:t>приложения 4</w:t>
        </w:r>
      </w:hyperlink>
      <w:r>
        <w:t xml:space="preserve"> к Санитарным правилам;</w:t>
      </w:r>
    </w:p>
    <w:p w:rsidR="00000000" w:rsidRDefault="00D20609">
      <w:pPr>
        <w:pStyle w:val="ConsPlusNormal"/>
        <w:spacing w:before="24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ar13758" w:tooltip="ОБЕСПЕЧЕНИЕ" w:history="1">
        <w:r>
          <w:rPr>
            <w:color w:val="0000FF"/>
          </w:rPr>
          <w:t>приложении 4</w:t>
        </w:r>
      </w:hyperlink>
      <w:r>
        <w:t xml:space="preserve"> к Санитарным правилам. Обеспечивают:</w:t>
      </w:r>
    </w:p>
    <w:p w:rsidR="00000000" w:rsidRDefault="00D20609">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w:t>
      </w:r>
      <w:r>
        <w:t>атическим регулированием его параметров и их регистрацией;</w:t>
      </w:r>
    </w:p>
    <w:p w:rsidR="00000000" w:rsidRDefault="00D20609">
      <w:pPr>
        <w:pStyle w:val="ConsPlusNormal"/>
        <w:spacing w:before="240"/>
        <w:ind w:firstLine="540"/>
        <w:jc w:val="both"/>
      </w:pPr>
      <w:r>
        <w:t>создание направленных потоков воздуха;</w:t>
      </w:r>
    </w:p>
    <w:p w:rsidR="00000000" w:rsidRDefault="00D20609">
      <w:pPr>
        <w:pStyle w:val="ConsPlusNormal"/>
        <w:spacing w:before="24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w:t>
      </w:r>
      <w:r>
        <w:t>ивая эффективность фильтрации, соответствующую каскаду из 2-х фильтров очистки воздуха не менее класса H14;</w:t>
      </w:r>
    </w:p>
    <w:p w:rsidR="00000000" w:rsidRDefault="00D20609">
      <w:pPr>
        <w:pStyle w:val="ConsPlusNormal"/>
        <w:spacing w:before="24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w:t>
      </w:r>
      <w:r>
        <w:t>и регулярно после проведения ППР;</w:t>
      </w:r>
    </w:p>
    <w:p w:rsidR="00000000" w:rsidRDefault="00D20609">
      <w:pPr>
        <w:pStyle w:val="ConsPlusNormal"/>
        <w:spacing w:before="240"/>
        <w:ind w:firstLine="540"/>
        <w:jc w:val="both"/>
      </w:pPr>
      <w:r>
        <w:t>блокировку взаимосвязанных приточных и вытяжных установок;</w:t>
      </w:r>
    </w:p>
    <w:p w:rsidR="00000000" w:rsidRDefault="00D20609">
      <w:pPr>
        <w:pStyle w:val="ConsPlusNormal"/>
        <w:spacing w:before="240"/>
        <w:ind w:firstLine="540"/>
        <w:jc w:val="both"/>
      </w:pPr>
      <w:r>
        <w:t>автоматическое включение резервных вентиляторов при выходе из строя рабочих;</w:t>
      </w:r>
    </w:p>
    <w:p w:rsidR="00000000" w:rsidRDefault="00D20609">
      <w:pPr>
        <w:pStyle w:val="ConsPlusNormal"/>
        <w:spacing w:before="240"/>
        <w:ind w:firstLine="540"/>
        <w:jc w:val="both"/>
      </w:pPr>
      <w:r>
        <w:t>блокировку двигателей вентиляторов с электроприводами запорных устройств в составе каж</w:t>
      </w:r>
      <w:r>
        <w:t>дой вентиляционной установки, оснащенной ФОВ;</w:t>
      </w:r>
    </w:p>
    <w:p w:rsidR="00000000" w:rsidRDefault="00D20609">
      <w:pPr>
        <w:pStyle w:val="ConsPlusNormal"/>
        <w:spacing w:before="24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000000" w:rsidRDefault="00D20609">
      <w:pPr>
        <w:pStyle w:val="ConsPlusNormal"/>
        <w:spacing w:before="240"/>
        <w:ind w:firstLine="540"/>
        <w:jc w:val="both"/>
      </w:pPr>
      <w:r>
        <w:t>8)</w:t>
      </w:r>
      <w:r>
        <w:t xml:space="preserve">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w:t>
      </w:r>
      <w:r>
        <w:t>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000000" w:rsidRDefault="00D20609">
      <w:pPr>
        <w:pStyle w:val="ConsPlusNormal"/>
        <w:spacing w:before="240"/>
        <w:ind w:firstLine="540"/>
        <w:jc w:val="both"/>
      </w:pPr>
      <w:r>
        <w:t xml:space="preserve">9) обеззараживание инфицированного </w:t>
      </w:r>
      <w:r>
        <w:t xml:space="preserve">материала и отходов при работе с возбудителем чумы проводят согласно </w:t>
      </w:r>
      <w:hyperlink w:anchor="Par10741" w:tooltip="ОБЕСПЕЧЕНИЕ" w:history="1">
        <w:r>
          <w:rPr>
            <w:color w:val="0000FF"/>
          </w:rPr>
          <w:t>приложению 2</w:t>
        </w:r>
      </w:hyperlink>
      <w:r>
        <w:t xml:space="preserve"> к Санитарным правилам.</w:t>
      </w:r>
    </w:p>
    <w:p w:rsidR="00000000" w:rsidRDefault="00D20609">
      <w:pPr>
        <w:pStyle w:val="ConsPlusNormal"/>
        <w:spacing w:before="240"/>
        <w:ind w:firstLine="540"/>
        <w:jc w:val="both"/>
      </w:pPr>
      <w:r>
        <w:t>344. При проведении индикации вирусов I группы патогенности должны выполняться следующие дополнительные требо</w:t>
      </w:r>
      <w:r>
        <w:t>вания:</w:t>
      </w:r>
    </w:p>
    <w:p w:rsidR="00000000" w:rsidRDefault="00D20609">
      <w:pPr>
        <w:pStyle w:val="ConsPlusNormal"/>
        <w:spacing w:before="24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000000" w:rsidRDefault="00D20609">
      <w:pPr>
        <w:pStyle w:val="ConsPlusNormal"/>
        <w:spacing w:before="240"/>
        <w:ind w:firstLine="540"/>
        <w:jc w:val="both"/>
      </w:pPr>
      <w:r>
        <w:t xml:space="preserve">2) во всех случаях возникновения </w:t>
      </w:r>
      <w:r>
        <w:t>недомогания сотрудник ставит в известность руководителя подразделения или дежурного (диспетчерскую службу) по организации;</w:t>
      </w:r>
    </w:p>
    <w:p w:rsidR="00000000" w:rsidRDefault="00D20609">
      <w:pPr>
        <w:pStyle w:val="ConsPlusNormal"/>
        <w:spacing w:before="24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w:t>
      </w:r>
      <w:r>
        <w:t xml:space="preserve"> После обеззараживания исследуемого материала допускается проведение исследований в БМБ II класса защиты;</w:t>
      </w:r>
    </w:p>
    <w:p w:rsidR="00000000" w:rsidRDefault="00D20609">
      <w:pPr>
        <w:pStyle w:val="ConsPlusNormal"/>
        <w:spacing w:before="24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w:t>
      </w:r>
      <w:r>
        <w:t>редствами (аэрозольный метод, орошение или химический душ);</w:t>
      </w:r>
    </w:p>
    <w:p w:rsidR="00000000" w:rsidRDefault="00D20609">
      <w:pPr>
        <w:pStyle w:val="ConsPlusNormal"/>
        <w:spacing w:before="24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w:t>
      </w:r>
      <w:r>
        <w:t>ериалом;</w:t>
      </w:r>
    </w:p>
    <w:p w:rsidR="00000000" w:rsidRDefault="00D20609">
      <w:pPr>
        <w:pStyle w:val="ConsPlusNormal"/>
        <w:spacing w:before="24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ar10741" w:tooltip="ОБЕСПЕЧЕНИЕ" w:history="1">
        <w:r>
          <w:rPr>
            <w:color w:val="0000FF"/>
          </w:rPr>
          <w:t>приложению 2</w:t>
        </w:r>
      </w:hyperlink>
      <w:r>
        <w:t xml:space="preserve"> к Санитарным правилам.</w:t>
      </w:r>
    </w:p>
    <w:p w:rsidR="00000000" w:rsidRDefault="00D20609">
      <w:pPr>
        <w:pStyle w:val="ConsPlusNormal"/>
        <w:spacing w:before="24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000000" w:rsidRDefault="00D20609">
      <w:pPr>
        <w:pStyle w:val="ConsPlusNormal"/>
        <w:spacing w:before="240"/>
        <w:ind w:firstLine="540"/>
        <w:jc w:val="both"/>
      </w:pPr>
      <w:r>
        <w:t>1) все манипуляции с культурами мицелиальной фазы, а также изучение выживаемости грибов во всех фазах проводят в БМБ III клас</w:t>
      </w:r>
      <w:r>
        <w:t>са;</w:t>
      </w:r>
    </w:p>
    <w:p w:rsidR="00000000" w:rsidRDefault="00D20609">
      <w:pPr>
        <w:pStyle w:val="ConsPlusNormal"/>
        <w:spacing w:before="24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000000" w:rsidRDefault="00D20609">
      <w:pPr>
        <w:pStyle w:val="ConsPlusNormal"/>
        <w:spacing w:before="240"/>
        <w:ind w:firstLine="540"/>
        <w:jc w:val="both"/>
      </w:pPr>
      <w:r>
        <w:t>3) во избежание заражения аэрогенным путем пр</w:t>
      </w:r>
      <w:r>
        <w:t>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w:t>
      </w:r>
      <w:r>
        <w:t>о устройства);</w:t>
      </w:r>
    </w:p>
    <w:p w:rsidR="00000000" w:rsidRDefault="00D20609">
      <w:pPr>
        <w:pStyle w:val="ConsPlusNormal"/>
        <w:spacing w:before="24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000000" w:rsidRDefault="00D20609">
      <w:pPr>
        <w:pStyle w:val="ConsPlusNormal"/>
        <w:spacing w:before="240"/>
        <w:ind w:firstLine="540"/>
        <w:jc w:val="both"/>
      </w:pPr>
      <w:r>
        <w:t>5) для проведения подсчета клеточных элементов в камере Горяева суспензии грибов обез</w:t>
      </w:r>
      <w:r>
        <w:t xml:space="preserve">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sidR="0046301A">
        <w:rPr>
          <w:noProof/>
          <w:position w:val="-2"/>
        </w:rPr>
        <w:drawing>
          <wp:inline distT="0" distB="0" distL="0" distR="0">
            <wp:extent cx="171450" cy="184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 xml:space="preserve"> 1) °C; мертиолята натрия в концентрации 0,001%</w:t>
      </w:r>
      <w:r>
        <w:t xml:space="preserve"> с последующим прогреванием при температуре (56 </w:t>
      </w:r>
      <w:r w:rsidR="0046301A">
        <w:rPr>
          <w:noProof/>
          <w:position w:val="-2"/>
        </w:rPr>
        <w:drawing>
          <wp:inline distT="0" distB="0" distL="0" distR="0">
            <wp:extent cx="171450" cy="184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 xml:space="preserve"> 1) °C в течение 30 мин. или выдерживанием при комнатной температуре в течение 24 часов;</w:t>
      </w:r>
    </w:p>
    <w:p w:rsidR="00000000" w:rsidRDefault="00D20609">
      <w:pPr>
        <w:pStyle w:val="ConsPlusNormal"/>
        <w:spacing w:before="240"/>
        <w:ind w:firstLine="540"/>
        <w:jc w:val="both"/>
      </w:pPr>
      <w:r>
        <w:t>6) при заражении лабораторных животных место введения материала обрабатывают 1%-й на</w:t>
      </w:r>
      <w:r>
        <w:t>стойкой йода.</w:t>
      </w:r>
    </w:p>
    <w:p w:rsidR="00000000" w:rsidRDefault="00D20609">
      <w:pPr>
        <w:pStyle w:val="ConsPlusNormal"/>
        <w:ind w:firstLine="540"/>
        <w:jc w:val="both"/>
      </w:pPr>
    </w:p>
    <w:p w:rsidR="00000000" w:rsidRDefault="00D20609">
      <w:pPr>
        <w:pStyle w:val="ConsPlusTitle"/>
        <w:jc w:val="center"/>
        <w:outlineLvl w:val="2"/>
      </w:pPr>
      <w:r>
        <w:t>Требования к максимально изолированной лаборатории уровня 4</w:t>
      </w:r>
    </w:p>
    <w:p w:rsidR="00000000" w:rsidRDefault="00D20609">
      <w:pPr>
        <w:pStyle w:val="ConsPlusNormal"/>
        <w:ind w:firstLine="540"/>
        <w:jc w:val="both"/>
      </w:pPr>
    </w:p>
    <w:p w:rsidR="00000000" w:rsidRDefault="00D20609">
      <w:pPr>
        <w:pStyle w:val="ConsPlusNormal"/>
        <w:ind w:firstLine="540"/>
        <w:jc w:val="both"/>
      </w:pPr>
      <w:r>
        <w:t>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w:t>
      </w:r>
      <w:r>
        <w:t xml:space="preserve">ьзованием ПБА, требования к лабораториям базового уровня 2 и требования </w:t>
      </w:r>
      <w:hyperlink w:anchor="Par923"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пунктов 342</w:t>
        </w:r>
      </w:hyperlink>
      <w:r>
        <w:t xml:space="preserve"> - </w:t>
      </w:r>
      <w:hyperlink w:anchor="Par951" w:tooltip="343. К лабораториям, осуществляющим работы с ПБА I группы (возбудитель чумы), предъявляются следующие санитарно-эпидемиологические требования:" w:history="1">
        <w:r>
          <w:rPr>
            <w:color w:val="0000FF"/>
          </w:rPr>
          <w:t>343</w:t>
        </w:r>
      </w:hyperlink>
      <w:r>
        <w:t>, установленные в настоящей главе Санитарных правил.</w:t>
      </w:r>
    </w:p>
    <w:p w:rsidR="00000000" w:rsidRDefault="00D20609">
      <w:pPr>
        <w:pStyle w:val="ConsPlusNormal"/>
        <w:spacing w:before="240"/>
        <w:ind w:firstLine="540"/>
        <w:jc w:val="both"/>
      </w:pPr>
      <w:r>
        <w:t>347. Лаборатории максимально изолированного ур</w:t>
      </w:r>
      <w:r>
        <w:t>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000000" w:rsidRDefault="00D20609">
      <w:pPr>
        <w:pStyle w:val="ConsPlusNormal"/>
        <w:spacing w:before="240"/>
        <w:ind w:firstLine="540"/>
        <w:jc w:val="both"/>
      </w:pPr>
      <w:r>
        <w:t>348. Организация и непосредственная работа в помещениях максималь</w:t>
      </w:r>
      <w:r>
        <w:t>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000000" w:rsidRDefault="00D20609">
      <w:pPr>
        <w:pStyle w:val="ConsPlusNormal"/>
        <w:spacing w:before="240"/>
        <w:ind w:firstLine="540"/>
        <w:jc w:val="both"/>
      </w:pPr>
      <w:r>
        <w:t>349. К работе с микроорганизмами I группы патоге</w:t>
      </w:r>
      <w:r>
        <w:t>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000000" w:rsidRDefault="00D20609">
      <w:pPr>
        <w:pStyle w:val="ConsPlusNormal"/>
        <w:spacing w:before="240"/>
        <w:ind w:firstLine="540"/>
        <w:jc w:val="both"/>
      </w:pPr>
      <w:r>
        <w:t>350. Лица с нарушениями иммунной системы к работе в максимально из</w:t>
      </w:r>
      <w:r>
        <w:t>олированных лабораториях не допускаются.</w:t>
      </w:r>
    </w:p>
    <w:p w:rsidR="00000000" w:rsidRDefault="00D20609">
      <w:pPr>
        <w:pStyle w:val="ConsPlusNormal"/>
        <w:spacing w:before="24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000000" w:rsidRDefault="00D20609">
      <w:pPr>
        <w:pStyle w:val="ConsPlusNormal"/>
        <w:spacing w:before="24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w:t>
      </w:r>
      <w:r>
        <w:t xml:space="preserve"> (диспетчерскую службу) по организации.</w:t>
      </w:r>
    </w:p>
    <w:p w:rsidR="00000000" w:rsidRDefault="00D20609">
      <w:pPr>
        <w:pStyle w:val="ConsPlusNormal"/>
        <w:spacing w:before="24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w:t>
      </w:r>
      <w:r>
        <w:t xml:space="preserve">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w:t>
      </w:r>
      <w:r>
        <w:t>вери помещения душевой.</w:t>
      </w:r>
    </w:p>
    <w:p w:rsidR="00000000" w:rsidRDefault="00D20609">
      <w:pPr>
        <w:pStyle w:val="ConsPlusNormal"/>
        <w:spacing w:before="24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000000" w:rsidRDefault="00D20609">
      <w:pPr>
        <w:pStyle w:val="ConsPlusNormal"/>
        <w:spacing w:before="240"/>
        <w:ind w:firstLine="540"/>
        <w:jc w:val="both"/>
      </w:pPr>
      <w:r>
        <w:t>создание и поддержание величины отрицательного давления (р</w:t>
      </w:r>
      <w:r>
        <w:t>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000000" w:rsidRDefault="00D20609">
      <w:pPr>
        <w:pStyle w:val="ConsPlusNormal"/>
        <w:spacing w:before="240"/>
        <w:ind w:firstLine="540"/>
        <w:jc w:val="both"/>
      </w:pPr>
      <w:r>
        <w:t>оборудование дублирующей системой энергоснабжения, автономным источником питания.</w:t>
      </w:r>
    </w:p>
    <w:p w:rsidR="00000000" w:rsidRDefault="00D20609">
      <w:pPr>
        <w:pStyle w:val="ConsPlusNormal"/>
        <w:spacing w:before="240"/>
        <w:ind w:firstLine="540"/>
        <w:jc w:val="both"/>
      </w:pPr>
      <w:r>
        <w:t>355. У</w:t>
      </w:r>
      <w:r>
        <w:t>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w:t>
      </w:r>
      <w:r>
        <w:t>ежду помещениями разных групп, положения гермоклапанов и другое должна отображаться на мнемосхемах.</w:t>
      </w:r>
    </w:p>
    <w:p w:rsidR="00000000" w:rsidRDefault="00D20609">
      <w:pPr>
        <w:pStyle w:val="ConsPlusNormal"/>
        <w:spacing w:before="240"/>
        <w:ind w:firstLine="540"/>
        <w:jc w:val="both"/>
      </w:pPr>
      <w:r>
        <w:t xml:space="preserve">356. Для обеззараживания твердых отходов и предметов, передаваемых из помещений "заразной зоны", на границе зон устанавливаются проходные автоклавы с двумя </w:t>
      </w:r>
      <w:r>
        <w:t>дверями, оснащенными блокировкой, препятствующей одновременному открыванию дверей.</w:t>
      </w:r>
    </w:p>
    <w:p w:rsidR="00000000" w:rsidRDefault="00D20609">
      <w:pPr>
        <w:pStyle w:val="ConsPlusNormal"/>
        <w:spacing w:before="24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w:t>
      </w:r>
      <w:r>
        <w:t>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000000" w:rsidRDefault="00D20609">
      <w:pPr>
        <w:pStyle w:val="ConsPlusNormal"/>
        <w:spacing w:before="240"/>
        <w:ind w:firstLine="540"/>
        <w:jc w:val="both"/>
      </w:pPr>
      <w:r>
        <w:t>358. Все жидкие отходы, образующиеся в процессе работы, подлежат химическому и последующе</w:t>
      </w:r>
      <w:r>
        <w:t xml:space="preserve">му термическому обеззараживанию в соответствии с режимами, изложенными в </w:t>
      </w:r>
      <w:hyperlink w:anchor="Par10741" w:tooltip="ОБЕСПЕЧЕНИЕ"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w:t>
      </w:r>
      <w:r>
        <w:t>станций) периодического или непрерывного способа обеззараживания.</w:t>
      </w:r>
    </w:p>
    <w:p w:rsidR="00000000" w:rsidRDefault="00D20609">
      <w:pPr>
        <w:pStyle w:val="ConsPlusNormal"/>
        <w:spacing w:before="240"/>
        <w:ind w:firstLine="540"/>
        <w:jc w:val="both"/>
      </w:pPr>
      <w: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w:t>
      </w:r>
      <w:r>
        <w:t>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000000" w:rsidRDefault="00D20609">
      <w:pPr>
        <w:pStyle w:val="ConsPlusNormal"/>
        <w:spacing w:before="24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w:t>
      </w:r>
      <w:r>
        <w:t xml:space="preserve">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000000" w:rsidRDefault="00D20609">
      <w:pPr>
        <w:pStyle w:val="ConsPlusNormal"/>
        <w:spacing w:before="240"/>
        <w:ind w:firstLine="540"/>
        <w:jc w:val="both"/>
      </w:pPr>
      <w:r>
        <w:t xml:space="preserve">361. Пневмокостюмы подвергаются дезинфекционной </w:t>
      </w:r>
      <w:r>
        <w:t>обработке, проверке их целости и защитной эффективности фильтров после каждого посещения "заразной" зоны.</w:t>
      </w:r>
    </w:p>
    <w:p w:rsidR="00000000" w:rsidRDefault="00D20609">
      <w:pPr>
        <w:pStyle w:val="ConsPlusNormal"/>
        <w:spacing w:before="24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w:t>
      </w:r>
      <w:r>
        <w:t>дит специальную подготовку по использованию пневмокостюмов и порядку действия в аварийных ситуациях.</w:t>
      </w:r>
    </w:p>
    <w:p w:rsidR="00000000" w:rsidRDefault="00D20609">
      <w:pPr>
        <w:pStyle w:val="ConsPlusNormal"/>
        <w:spacing w:before="24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000000" w:rsidRDefault="00D20609">
      <w:pPr>
        <w:pStyle w:val="ConsPlusNormal"/>
        <w:spacing w:before="240"/>
        <w:ind w:firstLine="540"/>
        <w:jc w:val="both"/>
      </w:pPr>
      <w:r>
        <w:t>364. П</w:t>
      </w:r>
      <w:r>
        <w:t>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000000" w:rsidRDefault="00D20609">
      <w:pPr>
        <w:pStyle w:val="ConsPlusNormal"/>
        <w:spacing w:before="240"/>
        <w:ind w:firstLine="540"/>
        <w:jc w:val="both"/>
      </w:pPr>
      <w:r>
        <w:t>365. Работа с ПБА разрешается только после поло</w:t>
      </w:r>
      <w:r>
        <w:t>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000000" w:rsidRDefault="00D20609">
      <w:pPr>
        <w:pStyle w:val="ConsPlusNormal"/>
        <w:ind w:firstLine="540"/>
        <w:jc w:val="both"/>
      </w:pPr>
    </w:p>
    <w:p w:rsidR="00000000" w:rsidRDefault="00D20609">
      <w:pPr>
        <w:pStyle w:val="ConsPlusTitle"/>
        <w:jc w:val="center"/>
        <w:outlineLvl w:val="2"/>
      </w:pPr>
      <w:r>
        <w:t>Требования к организации работ с аэрозолями микроорганизмов</w:t>
      </w:r>
    </w:p>
    <w:p w:rsidR="00000000" w:rsidRDefault="00D20609">
      <w:pPr>
        <w:pStyle w:val="ConsPlusNormal"/>
        <w:ind w:firstLine="540"/>
        <w:jc w:val="both"/>
      </w:pPr>
    </w:p>
    <w:p w:rsidR="00000000" w:rsidRDefault="00D20609">
      <w:pPr>
        <w:pStyle w:val="ConsPlusNormal"/>
        <w:ind w:firstLine="540"/>
        <w:jc w:val="both"/>
      </w:pPr>
      <w:r>
        <w:t>366. Требования к выполнению аэрозольных иссл</w:t>
      </w:r>
      <w:r>
        <w:t>едований являются дополнительными к требованиям обеспечения биобезопасности в лабораториях соответствующего уровня биобезопасности.</w:t>
      </w:r>
    </w:p>
    <w:p w:rsidR="00000000" w:rsidRDefault="00D20609">
      <w:pPr>
        <w:pStyle w:val="ConsPlusNormal"/>
        <w:spacing w:before="240"/>
        <w:ind w:firstLine="540"/>
        <w:jc w:val="both"/>
      </w:pPr>
      <w:r>
        <w:t>367. Аэрозольные камеры (установки) должны размещаться в специально выделенных боксированных помещениях "заразной" зоны, име</w:t>
      </w:r>
      <w:r>
        <w:t>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w:t>
      </w:r>
      <w:r>
        <w:t>зов.</w:t>
      </w:r>
    </w:p>
    <w:p w:rsidR="00000000" w:rsidRDefault="00D20609">
      <w:pPr>
        <w:pStyle w:val="ConsPlusNormal"/>
        <w:spacing w:before="24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w:t>
      </w:r>
      <w:r>
        <w:t xml:space="preserve">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w:t>
      </w:r>
      <w:r>
        <w:t xml:space="preserve">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w:t>
      </w:r>
      <w:r>
        <w:t>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w:t>
      </w:r>
      <w:r>
        <w:t>х сопротивления на 50% и одновременном уменьшении скорости воздушного потока в боксирующих устройствах.</w:t>
      </w:r>
    </w:p>
    <w:p w:rsidR="00000000" w:rsidRDefault="00D20609">
      <w:pPr>
        <w:pStyle w:val="ConsPlusNormal"/>
        <w:spacing w:before="240"/>
        <w:ind w:firstLine="540"/>
        <w:jc w:val="both"/>
      </w:pPr>
      <w:r>
        <w:t>369. Конструкция аэрозольной камеры должна обеспечивать постоянное разрежение внутри нее не менее 40 Па (4 мм водяного столба) и оборудована системой оч</w:t>
      </w:r>
      <w:r>
        <w:t>истки (деконтаминации) воздуха.</w:t>
      </w:r>
    </w:p>
    <w:p w:rsidR="00000000" w:rsidRDefault="00D20609">
      <w:pPr>
        <w:pStyle w:val="ConsPlusNormal"/>
        <w:spacing w:before="24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000000" w:rsidRDefault="00D20609">
      <w:pPr>
        <w:pStyle w:val="ConsPlusNormal"/>
        <w:spacing w:before="240"/>
        <w:ind w:firstLine="540"/>
        <w:jc w:val="both"/>
      </w:pPr>
      <w:r>
        <w:t>Пусковые кнопки вентиляции должны быть оборудованы световым</w:t>
      </w:r>
      <w:r>
        <w:t xml:space="preserve"> сигналом.</w:t>
      </w:r>
    </w:p>
    <w:p w:rsidR="00000000" w:rsidRDefault="00D20609">
      <w:pPr>
        <w:pStyle w:val="ConsPlusNormal"/>
        <w:spacing w:before="24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w:t>
      </w:r>
      <w:r>
        <w:t xml:space="preserve"> в предбоксе.</w:t>
      </w:r>
    </w:p>
    <w:p w:rsidR="00000000" w:rsidRDefault="00D20609">
      <w:pPr>
        <w:pStyle w:val="ConsPlusNormal"/>
        <w:spacing w:before="24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000000" w:rsidRDefault="00D20609">
      <w:pPr>
        <w:pStyle w:val="ConsPlusNormal"/>
        <w:ind w:firstLine="540"/>
        <w:jc w:val="both"/>
      </w:pPr>
    </w:p>
    <w:p w:rsidR="00000000" w:rsidRDefault="00D20609">
      <w:pPr>
        <w:pStyle w:val="ConsPlusTitle"/>
        <w:jc w:val="center"/>
        <w:outlineLvl w:val="2"/>
      </w:pPr>
      <w:r>
        <w:t>Дополнительные требования к проведению работ с аэрозолями</w:t>
      </w:r>
    </w:p>
    <w:p w:rsidR="00000000" w:rsidRDefault="00D20609">
      <w:pPr>
        <w:pStyle w:val="ConsPlusTitle"/>
        <w:jc w:val="center"/>
      </w:pPr>
      <w:r>
        <w:t>микроорган</w:t>
      </w:r>
      <w:r>
        <w:t>измов I - II групп патогенности (опасности)</w:t>
      </w:r>
    </w:p>
    <w:p w:rsidR="00000000" w:rsidRDefault="00D20609">
      <w:pPr>
        <w:pStyle w:val="ConsPlusNormal"/>
        <w:ind w:firstLine="540"/>
        <w:jc w:val="both"/>
      </w:pPr>
    </w:p>
    <w:p w:rsidR="00000000" w:rsidRDefault="00D20609">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w:t>
      </w:r>
      <w:r>
        <w:t>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000000" w:rsidRDefault="00D20609">
      <w:pPr>
        <w:pStyle w:val="ConsPlusNormal"/>
        <w:spacing w:before="240"/>
        <w:ind w:firstLine="540"/>
        <w:jc w:val="both"/>
      </w:pPr>
      <w:r>
        <w:t>373. Лица, работающие в зонированных помещениях, независимо от характера выполняе</w:t>
      </w:r>
      <w:r>
        <w:t>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000000" w:rsidRDefault="00D20609">
      <w:pPr>
        <w:pStyle w:val="ConsPlusNormal"/>
        <w:spacing w:before="240"/>
        <w:ind w:firstLine="540"/>
        <w:jc w:val="both"/>
      </w:pPr>
      <w:r>
        <w:t>37</w:t>
      </w:r>
      <w:r>
        <w:t xml:space="preserve">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w:t>
      </w:r>
      <w:r>
        <w:t>год, перед началом работ с ПБА.</w:t>
      </w:r>
    </w:p>
    <w:p w:rsidR="00000000" w:rsidRDefault="00D20609">
      <w:pPr>
        <w:pStyle w:val="ConsPlusNormal"/>
        <w:spacing w:before="24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w:t>
      </w:r>
      <w:r>
        <w:t xml:space="preserve"> зоны. Вход в такие помещения должен иметь тамбур-шлюз с дезинфекционным душем.</w:t>
      </w:r>
    </w:p>
    <w:p w:rsidR="00000000" w:rsidRDefault="00D20609">
      <w:pPr>
        <w:pStyle w:val="ConsPlusNormal"/>
        <w:spacing w:before="24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w:t>
      </w:r>
      <w:r>
        <w:t>ительно помещения и оборудованы системой очистки (деконтаминации) воздуха.</w:t>
      </w:r>
    </w:p>
    <w:p w:rsidR="00000000" w:rsidRDefault="00D20609">
      <w:pPr>
        <w:pStyle w:val="ConsPlusNormal"/>
        <w:spacing w:before="24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w:t>
      </w:r>
      <w:r>
        <w:t>ны. Вентиляционные агрегаты для больших камер устанавливаются в технологических помещениях "чистой" зоны.</w:t>
      </w:r>
    </w:p>
    <w:p w:rsidR="00000000" w:rsidRDefault="00D20609">
      <w:pPr>
        <w:pStyle w:val="ConsPlusNormal"/>
        <w:spacing w:before="24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w:t>
      </w:r>
      <w:r>
        <w:t>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000000" w:rsidRDefault="00D20609">
      <w:pPr>
        <w:pStyle w:val="ConsPlusNormal"/>
        <w:spacing w:before="240"/>
        <w:ind w:firstLine="540"/>
        <w:jc w:val="both"/>
      </w:pPr>
      <w:r>
        <w:t>379. Управление работой аэрозольных камер должно осуществлят</w:t>
      </w:r>
      <w:r>
        <w:t>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000000" w:rsidRDefault="00D20609">
      <w:pPr>
        <w:pStyle w:val="ConsPlusNormal"/>
        <w:spacing w:before="240"/>
        <w:ind w:firstLine="540"/>
        <w:jc w:val="both"/>
      </w:pPr>
      <w:r>
        <w:t xml:space="preserve">380. Управление работой больших аэрозольных </w:t>
      </w:r>
      <w:r>
        <w:t>камер должно осуществляться с помощью пультов, расположенных в помещениях "чистой" зоны.</w:t>
      </w:r>
    </w:p>
    <w:p w:rsidR="00000000" w:rsidRDefault="00D20609">
      <w:pPr>
        <w:pStyle w:val="ConsPlusNormal"/>
        <w:spacing w:before="24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000000" w:rsidRDefault="00D20609">
      <w:pPr>
        <w:pStyle w:val="ConsPlusNormal"/>
        <w:spacing w:before="240"/>
        <w:ind w:firstLine="540"/>
        <w:jc w:val="both"/>
      </w:pPr>
      <w:r>
        <w:t>382. В помещениях должно поддерживаться разреже</w:t>
      </w:r>
      <w:r>
        <w:t>ние не менее 200 - 250 Па (20 - 25 мм водяного столба).</w:t>
      </w:r>
    </w:p>
    <w:p w:rsidR="00000000" w:rsidRDefault="00D20609">
      <w:pPr>
        <w:pStyle w:val="ConsPlusNormal"/>
        <w:spacing w:before="24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w:t>
      </w:r>
      <w:r>
        <w:t>тиляцию, удаляющую воздух непосредственно из камеры.</w:t>
      </w:r>
    </w:p>
    <w:p w:rsidR="00000000" w:rsidRDefault="00D20609">
      <w:pPr>
        <w:pStyle w:val="ConsPlusNormal"/>
        <w:spacing w:before="24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w:t>
      </w:r>
      <w:r>
        <w:t>духа направлено в сторону помещений с зараженными животными.</w:t>
      </w:r>
    </w:p>
    <w:p w:rsidR="00000000" w:rsidRDefault="00D20609">
      <w:pPr>
        <w:pStyle w:val="ConsPlusNormal"/>
        <w:spacing w:before="24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w:t>
      </w:r>
      <w:r>
        <w:t>ючении вытяжной вентиляции.</w:t>
      </w:r>
    </w:p>
    <w:p w:rsidR="00000000" w:rsidRDefault="00D20609">
      <w:pPr>
        <w:pStyle w:val="ConsPlusNormal"/>
        <w:spacing w:before="24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000000" w:rsidRDefault="00D20609">
      <w:pPr>
        <w:pStyle w:val="ConsPlusNormal"/>
        <w:spacing w:before="240"/>
        <w:ind w:firstLine="540"/>
        <w:jc w:val="both"/>
      </w:pPr>
      <w:r>
        <w:t>387. Аэрозольные лаборатории оборудуют дублирующей системой энергоснабжения,</w:t>
      </w:r>
      <w:r>
        <w:t xml:space="preserve"> автономным (резервным, аварийным) источником питания (дизель-электрогенератор).</w:t>
      </w:r>
    </w:p>
    <w:p w:rsidR="00000000" w:rsidRDefault="00D20609">
      <w:pPr>
        <w:pStyle w:val="ConsPlusNormal"/>
        <w:spacing w:before="24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w:t>
      </w:r>
      <w:r>
        <w:t>оздуха должны производиться не реже 1 раза в 6 месяцев непрерывной работы с составлением протокола проверки.</w:t>
      </w:r>
    </w:p>
    <w:p w:rsidR="00000000" w:rsidRDefault="00D20609">
      <w:pPr>
        <w:pStyle w:val="ConsPlusNormal"/>
        <w:spacing w:before="24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000000" w:rsidRDefault="00D20609">
      <w:pPr>
        <w:pStyle w:val="ConsPlusNormal"/>
        <w:spacing w:before="240"/>
        <w:ind w:firstLine="540"/>
        <w:jc w:val="both"/>
      </w:pPr>
      <w:r>
        <w:t>390. Смена фильтров долж</w:t>
      </w:r>
      <w:r>
        <w:t>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w:t>
      </w:r>
      <w:r>
        <w:t>еньшении скорости воздушного потока в боксирующих устройствах.</w:t>
      </w:r>
    </w:p>
    <w:p w:rsidR="00000000" w:rsidRDefault="00D20609">
      <w:pPr>
        <w:pStyle w:val="ConsPlusNormal"/>
        <w:spacing w:before="240"/>
        <w:ind w:firstLine="540"/>
        <w:jc w:val="both"/>
      </w:pPr>
      <w:r>
        <w:t>391. Проверка герметичности аэрозольных камер должна проводиться ежегодно методом обмыливания.</w:t>
      </w:r>
    </w:p>
    <w:p w:rsidR="00000000" w:rsidRDefault="00D20609">
      <w:pPr>
        <w:pStyle w:val="ConsPlusNormal"/>
        <w:spacing w:before="240"/>
        <w:ind w:firstLine="540"/>
        <w:jc w:val="both"/>
      </w:pPr>
      <w:r>
        <w:t>392. Все виды работ в помещениях "заразной" зоны проводятся в пневмокостюмах.</w:t>
      </w:r>
    </w:p>
    <w:p w:rsidR="00000000" w:rsidRDefault="00D20609">
      <w:pPr>
        <w:pStyle w:val="ConsPlusNormal"/>
        <w:spacing w:before="240"/>
        <w:ind w:firstLine="540"/>
        <w:jc w:val="both"/>
      </w:pPr>
      <w:r>
        <w:t>393. После окончания</w:t>
      </w:r>
      <w:r>
        <w:t xml:space="preserve"> эксперимента камерные установки изнутри подвергаются дезинфекционной обработке.</w:t>
      </w:r>
    </w:p>
    <w:p w:rsidR="00000000" w:rsidRDefault="00D20609">
      <w:pPr>
        <w:pStyle w:val="ConsPlusNormal"/>
        <w:spacing w:before="24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w:t>
      </w:r>
      <w:r>
        <w:t>бработке.</w:t>
      </w:r>
    </w:p>
    <w:p w:rsidR="00000000" w:rsidRDefault="00D20609">
      <w:pPr>
        <w:pStyle w:val="ConsPlusNormal"/>
        <w:spacing w:before="240"/>
        <w:ind w:firstLine="540"/>
        <w:jc w:val="both"/>
      </w:pPr>
      <w:r>
        <w:t>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000000" w:rsidRDefault="00D20609">
      <w:pPr>
        <w:pStyle w:val="ConsPlusNormal"/>
        <w:ind w:firstLine="540"/>
        <w:jc w:val="both"/>
      </w:pPr>
    </w:p>
    <w:p w:rsidR="00000000" w:rsidRDefault="00D20609">
      <w:pPr>
        <w:pStyle w:val="ConsPlusTitle"/>
        <w:jc w:val="center"/>
        <w:outlineLvl w:val="2"/>
      </w:pPr>
      <w:bookmarkStart w:id="9" w:name="Par1047"/>
      <w:bookmarkEnd w:id="9"/>
      <w:r>
        <w:t>Требования к орг</w:t>
      </w:r>
      <w:r>
        <w:t>анизации работы в госпиталях для больных</w:t>
      </w:r>
    </w:p>
    <w:p w:rsidR="00000000" w:rsidRDefault="00D20609">
      <w:pPr>
        <w:pStyle w:val="ConsPlusTitle"/>
        <w:jc w:val="center"/>
      </w:pPr>
      <w:r>
        <w:t>с заболеваниями, вызванными микроорганизмами I - II групп</w:t>
      </w:r>
    </w:p>
    <w:p w:rsidR="00000000" w:rsidRDefault="00D20609">
      <w:pPr>
        <w:pStyle w:val="ConsPlusTitle"/>
        <w:jc w:val="center"/>
      </w:pPr>
      <w:r>
        <w:t>патогенности, изоляторах и обсерваторах</w:t>
      </w:r>
    </w:p>
    <w:p w:rsidR="00000000" w:rsidRDefault="00D20609">
      <w:pPr>
        <w:pStyle w:val="ConsPlusNormal"/>
        <w:ind w:firstLine="540"/>
        <w:jc w:val="both"/>
      </w:pPr>
    </w:p>
    <w:p w:rsidR="00000000" w:rsidRDefault="00D20609">
      <w:pPr>
        <w:pStyle w:val="ConsPlusNormal"/>
        <w:ind w:firstLine="540"/>
        <w:jc w:val="both"/>
      </w:pPr>
      <w:r>
        <w:t>396. При возникновении случаев заболеваний, вызванных микроорганизмами I - II групп патогенности (чума, холера, забо</w:t>
      </w:r>
      <w:r>
        <w:t>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w:t>
      </w:r>
      <w:r>
        <w:t>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w:t>
      </w:r>
      <w:r>
        <w:t>не территории и требованиями Санитарных правил.</w:t>
      </w:r>
    </w:p>
    <w:p w:rsidR="00000000" w:rsidRDefault="00D20609">
      <w:pPr>
        <w:pStyle w:val="ConsPlusNormal"/>
        <w:spacing w:before="24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w:t>
      </w:r>
      <w:r>
        <w:t xml:space="preserve"> государственный санитарный врач по субъекту Российской Федерации.</w:t>
      </w:r>
    </w:p>
    <w:p w:rsidR="00000000" w:rsidRDefault="00D20609">
      <w:pPr>
        <w:pStyle w:val="ConsPlusNormal"/>
        <w:spacing w:before="24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000000" w:rsidRDefault="00D20609">
      <w:pPr>
        <w:pStyle w:val="ConsPlusNormal"/>
        <w:spacing w:before="24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w:t>
      </w:r>
      <w:r>
        <w:t>х палатах.</w:t>
      </w:r>
    </w:p>
    <w:p w:rsidR="00000000" w:rsidRDefault="00D20609">
      <w:pPr>
        <w:pStyle w:val="ConsPlusNormal"/>
        <w:spacing w:before="24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w:t>
      </w:r>
      <w:r>
        <w:t>равил.</w:t>
      </w:r>
    </w:p>
    <w:p w:rsidR="00000000" w:rsidRDefault="00D20609">
      <w:pPr>
        <w:pStyle w:val="ConsPlusNormal"/>
        <w:spacing w:before="24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w:t>
      </w:r>
      <w:r>
        <w:t>ти, а также II группы патогенности (КГЛ, легочная форма сапа, БВРС, ТОРС), с целью изолирования и лечения госпитализируют в инфекционный госпиталь.</w:t>
      </w:r>
    </w:p>
    <w:p w:rsidR="00000000" w:rsidRDefault="00D20609">
      <w:pPr>
        <w:pStyle w:val="ConsPlusNormal"/>
        <w:spacing w:before="240"/>
        <w:ind w:firstLine="540"/>
        <w:jc w:val="both"/>
      </w:pPr>
      <w:r>
        <w:t>402. Больных инфекционными болезнями, кроме указанных выше, госпитализируют в инфекционное отделение любой б</w:t>
      </w:r>
      <w:r>
        <w:t>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000000" w:rsidRDefault="00D20609">
      <w:pPr>
        <w:pStyle w:val="ConsPlusNormal"/>
        <w:spacing w:before="240"/>
        <w:ind w:firstLine="540"/>
        <w:jc w:val="both"/>
      </w:pPr>
      <w:r>
        <w:t>Выявленных в последующем больных с симптомами, не исключающими указанные заболевания, для</w:t>
      </w:r>
      <w:r>
        <w:t xml:space="preserve">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000000" w:rsidRDefault="00D20609">
      <w:pPr>
        <w:pStyle w:val="ConsPlusNormal"/>
        <w:spacing w:before="240"/>
        <w:ind w:firstLine="540"/>
        <w:jc w:val="both"/>
      </w:pPr>
      <w:r>
        <w:t>403. Лиц, не имеющих кл</w:t>
      </w:r>
      <w:r>
        <w:t>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w:t>
      </w:r>
      <w:r>
        <w:t>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000000" w:rsidRDefault="00D20609">
      <w:pPr>
        <w:pStyle w:val="ConsPlusNormal"/>
        <w:spacing w:before="240"/>
        <w:ind w:firstLine="540"/>
        <w:jc w:val="both"/>
      </w:pPr>
      <w:r>
        <w:t>404. В инфекционном госпитале (отделении) для больны</w:t>
      </w:r>
      <w:r>
        <w:t>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w:t>
      </w:r>
      <w:r>
        <w:t>дусматривают:</w:t>
      </w:r>
    </w:p>
    <w:p w:rsidR="00000000" w:rsidRDefault="00D20609">
      <w:pPr>
        <w:pStyle w:val="ConsPlusNormal"/>
        <w:spacing w:before="24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000000" w:rsidRDefault="00D20609">
      <w:pPr>
        <w:pStyle w:val="ConsPlusNormal"/>
        <w:spacing w:before="240"/>
        <w:ind w:firstLine="540"/>
        <w:jc w:val="both"/>
      </w:pPr>
      <w:r>
        <w:t xml:space="preserve">отделение для больных, в котором предусматривают боксы для изолированного размещения </w:t>
      </w:r>
      <w:r>
        <w:t>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000000" w:rsidRDefault="00D20609">
      <w:pPr>
        <w:pStyle w:val="ConsPlusNormal"/>
        <w:spacing w:before="240"/>
        <w:ind w:firstLine="540"/>
        <w:jc w:val="both"/>
      </w:pPr>
      <w:r>
        <w:t>буфетную (помещение для подготовки готовой пищи к раздаче пациентам) без моечной столовой п</w:t>
      </w:r>
      <w:r>
        <w:t>осуды;</w:t>
      </w:r>
    </w:p>
    <w:p w:rsidR="00000000" w:rsidRDefault="00D20609">
      <w:pPr>
        <w:pStyle w:val="ConsPlusNormal"/>
        <w:spacing w:before="240"/>
        <w:ind w:firstLine="540"/>
        <w:jc w:val="both"/>
      </w:pPr>
      <w:r>
        <w:t>помещение для обеззараживания инфицированного материала (выделения больных, судна, белье и других);</w:t>
      </w:r>
    </w:p>
    <w:p w:rsidR="00000000" w:rsidRDefault="00D20609">
      <w:pPr>
        <w:pStyle w:val="ConsPlusNormal"/>
        <w:spacing w:before="240"/>
        <w:ind w:firstLine="540"/>
        <w:jc w:val="both"/>
      </w:pPr>
      <w:r>
        <w:t>процедурную;</w:t>
      </w:r>
    </w:p>
    <w:p w:rsidR="00000000" w:rsidRDefault="00D20609">
      <w:pPr>
        <w:pStyle w:val="ConsPlusNormal"/>
        <w:spacing w:before="240"/>
        <w:ind w:firstLine="540"/>
        <w:jc w:val="both"/>
      </w:pPr>
      <w:r>
        <w:t>помещение с санитарным пропускником для выписки больных;</w:t>
      </w:r>
    </w:p>
    <w:p w:rsidR="00000000" w:rsidRDefault="00D20609">
      <w:pPr>
        <w:pStyle w:val="ConsPlusNormal"/>
        <w:spacing w:before="240"/>
        <w:ind w:firstLine="540"/>
        <w:jc w:val="both"/>
      </w:pPr>
      <w:r>
        <w:t>санитарный пропускник для персонала (комнаты для надевания и снятия защитной од</w:t>
      </w:r>
      <w:r>
        <w:t>ежды, душевая);</w:t>
      </w:r>
    </w:p>
    <w:p w:rsidR="00000000" w:rsidRDefault="00D20609">
      <w:pPr>
        <w:pStyle w:val="ConsPlusNormal"/>
        <w:spacing w:before="240"/>
        <w:ind w:firstLine="540"/>
        <w:jc w:val="both"/>
      </w:pPr>
      <w:r>
        <w:t>бокс, предусмотренный для перепрофилирования под блок клинико-диагностической лаборатории (КДЛ);</w:t>
      </w:r>
    </w:p>
    <w:p w:rsidR="00000000" w:rsidRDefault="00D20609">
      <w:pPr>
        <w:pStyle w:val="ConsPlusNormal"/>
        <w:spacing w:before="240"/>
        <w:ind w:firstLine="540"/>
        <w:jc w:val="both"/>
      </w:pPr>
      <w:r>
        <w:t>реанимационный бокс (или боксированную палату);</w:t>
      </w:r>
    </w:p>
    <w:p w:rsidR="00000000" w:rsidRDefault="00D20609">
      <w:pPr>
        <w:pStyle w:val="ConsPlusNormal"/>
        <w:spacing w:before="240"/>
        <w:ind w:firstLine="540"/>
        <w:jc w:val="both"/>
      </w:pPr>
      <w:r>
        <w:t>боксы (боксированные палаты) для больных со смешанными инфекциями;</w:t>
      </w:r>
    </w:p>
    <w:p w:rsidR="00000000" w:rsidRDefault="00D20609">
      <w:pPr>
        <w:pStyle w:val="ConsPlusNormal"/>
        <w:spacing w:before="240"/>
        <w:ind w:firstLine="540"/>
        <w:jc w:val="both"/>
      </w:pPr>
      <w:r>
        <w:t>санузел для слива обеззараже</w:t>
      </w:r>
      <w:r>
        <w:t>нных отходов и выделений больных.</w:t>
      </w:r>
    </w:p>
    <w:p w:rsidR="00000000" w:rsidRDefault="00D20609">
      <w:pPr>
        <w:pStyle w:val="ConsPlusNormal"/>
        <w:spacing w:before="24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w:t>
      </w:r>
      <w:r>
        <w:t>месителем, дозаторы с жидким (антисептическим) мылом и растворами антисептиков.</w:t>
      </w:r>
    </w:p>
    <w:p w:rsidR="00000000" w:rsidRDefault="00D20609">
      <w:pPr>
        <w:pStyle w:val="ConsPlusNormal"/>
        <w:spacing w:before="24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000000" w:rsidRDefault="00D20609">
      <w:pPr>
        <w:pStyle w:val="ConsPlusNormal"/>
        <w:spacing w:before="240"/>
        <w:ind w:firstLine="540"/>
        <w:jc w:val="both"/>
      </w:pPr>
      <w:r>
        <w:t xml:space="preserve">405. В </w:t>
      </w:r>
      <w:r>
        <w:t>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w:t>
      </w:r>
      <w:r>
        <w:t>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000000" w:rsidRDefault="00D20609">
      <w:pPr>
        <w:pStyle w:val="ConsPlusNormal"/>
        <w:spacing w:before="240"/>
        <w:ind w:firstLine="540"/>
        <w:jc w:val="both"/>
      </w:pPr>
      <w:r>
        <w:t>406. В кладовой одежду хранят в индивидуальных ме</w:t>
      </w:r>
      <w:r>
        <w:t>шках, сложенных в баки или полиэтиленовые пакеты, внутренняя поверхность которых должна быть обработана раствором инсектицида.</w:t>
      </w:r>
    </w:p>
    <w:p w:rsidR="00000000" w:rsidRDefault="00D20609">
      <w:pPr>
        <w:pStyle w:val="ConsPlusNormal"/>
        <w:spacing w:before="24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w:t>
      </w:r>
      <w:r>
        <w:t>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000000" w:rsidRDefault="00D20609">
      <w:pPr>
        <w:pStyle w:val="ConsPlusNormal"/>
        <w:spacing w:before="240"/>
        <w:ind w:firstLine="540"/>
        <w:jc w:val="both"/>
      </w:pPr>
      <w:r>
        <w:t>408. Пища для больных доставляется в посуде кухни к передаточному пункту, где перекладывается в</w:t>
      </w:r>
      <w:r>
        <w:t xml:space="preserve">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000000" w:rsidRDefault="00D20609">
      <w:pPr>
        <w:pStyle w:val="ConsPlusNormal"/>
        <w:spacing w:before="240"/>
        <w:ind w:firstLine="540"/>
        <w:jc w:val="both"/>
      </w:pPr>
      <w:r>
        <w:t>При организации индивидуально-порционной системы питания</w:t>
      </w:r>
      <w:r>
        <w:t xml:space="preserve">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w:t>
      </w:r>
      <w:r>
        <w:t xml:space="preserve"> посуды и организуют помещение для обработки тележек.</w:t>
      </w:r>
    </w:p>
    <w:p w:rsidR="00000000" w:rsidRDefault="00D20609">
      <w:pPr>
        <w:pStyle w:val="ConsPlusNormal"/>
        <w:spacing w:before="240"/>
        <w:ind w:firstLine="540"/>
        <w:jc w:val="both"/>
      </w:pPr>
      <w:r>
        <w:t xml:space="preserve">409. Обеззараженные медицинские отходы утилизируются в соответствии с санитарно-эпидемиологическими </w:t>
      </w:r>
      <w:hyperlink r:id="rId130" w:history="1">
        <w:r>
          <w:rPr>
            <w:color w:val="0000FF"/>
          </w:rPr>
          <w:t>требованиями</w:t>
        </w:r>
      </w:hyperlink>
      <w:r>
        <w:t xml:space="preserve"> к обращению с медицинскими отходами.</w:t>
      </w:r>
    </w:p>
    <w:p w:rsidR="00000000" w:rsidRDefault="00D20609">
      <w:pPr>
        <w:pStyle w:val="ConsPlusNormal"/>
        <w:spacing w:before="24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000000" w:rsidRDefault="00D20609">
      <w:pPr>
        <w:pStyle w:val="ConsPlusNormal"/>
        <w:spacing w:before="240"/>
        <w:ind w:firstLine="540"/>
        <w:jc w:val="both"/>
      </w:pPr>
      <w:r>
        <w:t>ординаторскую, комнаты для дежурного персонала (для оформления документации, отдыха);</w:t>
      </w:r>
    </w:p>
    <w:p w:rsidR="00000000" w:rsidRDefault="00D20609">
      <w:pPr>
        <w:pStyle w:val="ConsPlusNormal"/>
        <w:spacing w:before="240"/>
        <w:ind w:firstLine="540"/>
        <w:jc w:val="both"/>
      </w:pPr>
      <w:r>
        <w:t>комнаты для приема пищи;</w:t>
      </w:r>
    </w:p>
    <w:p w:rsidR="00000000" w:rsidRDefault="00D20609">
      <w:pPr>
        <w:pStyle w:val="ConsPlusNormal"/>
        <w:spacing w:before="240"/>
        <w:ind w:firstLine="540"/>
        <w:jc w:val="both"/>
      </w:pPr>
      <w:r>
        <w:t>санузлы;</w:t>
      </w:r>
    </w:p>
    <w:p w:rsidR="00000000" w:rsidRDefault="00D20609">
      <w:pPr>
        <w:pStyle w:val="ConsPlusNormal"/>
        <w:spacing w:before="240"/>
        <w:ind w:firstLine="540"/>
        <w:jc w:val="both"/>
      </w:pPr>
      <w:r>
        <w:t>комнаты для хранения мягкого инвентаря;</w:t>
      </w:r>
    </w:p>
    <w:p w:rsidR="00000000" w:rsidRDefault="00D20609">
      <w:pPr>
        <w:pStyle w:val="ConsPlusNormal"/>
        <w:spacing w:before="240"/>
        <w:ind w:firstLine="540"/>
        <w:jc w:val="both"/>
      </w:pPr>
      <w:r>
        <w:t>подсобные помещения.</w:t>
      </w:r>
    </w:p>
    <w:p w:rsidR="00000000" w:rsidRDefault="00D20609">
      <w:pPr>
        <w:pStyle w:val="ConsPlusNormal"/>
        <w:spacing w:before="240"/>
        <w:ind w:firstLine="540"/>
        <w:jc w:val="both"/>
      </w:pPr>
      <w:r>
        <w:t>411. Доставка (транспортирование) больных в стационар осуществляется специа</w:t>
      </w:r>
      <w:r>
        <w:t>лизированным автотранспортом.</w:t>
      </w:r>
    </w:p>
    <w:p w:rsidR="00000000" w:rsidRDefault="00D20609">
      <w:pPr>
        <w:pStyle w:val="ConsPlusNormal"/>
        <w:spacing w:before="24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000000" w:rsidRDefault="00D20609">
      <w:pPr>
        <w:pStyle w:val="ConsPlusNormal"/>
        <w:spacing w:before="240"/>
        <w:ind w:firstLine="540"/>
        <w:jc w:val="both"/>
      </w:pPr>
      <w:r>
        <w:t>При одновременном выявлении групповых или массовых случаев заболевания, имеющих</w:t>
      </w:r>
      <w:r>
        <w:t xml:space="preserve">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000000" w:rsidRDefault="00D20609">
      <w:pPr>
        <w:pStyle w:val="ConsPlusNormal"/>
        <w:spacing w:before="240"/>
        <w:ind w:firstLine="540"/>
        <w:jc w:val="both"/>
      </w:pPr>
      <w:r>
        <w:t>При перевозке больных легочной формой чумы, а также забол</w:t>
      </w:r>
      <w:r>
        <w:t>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w:t>
      </w:r>
      <w:r>
        <w:t>ационной бригады меняет защитную одежду после каждого больного.</w:t>
      </w:r>
    </w:p>
    <w:p w:rsidR="00000000" w:rsidRDefault="00D20609">
      <w:pPr>
        <w:pStyle w:val="ConsPlusNormal"/>
        <w:spacing w:before="240"/>
        <w:ind w:firstLine="540"/>
        <w:jc w:val="both"/>
      </w:pPr>
      <w:r>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w:t>
      </w:r>
      <w:r>
        <w:t xml:space="preserve">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w:t>
      </w:r>
      <w:r>
        <w:t>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000000" w:rsidRDefault="00D20609">
      <w:pPr>
        <w:pStyle w:val="ConsPlusNormal"/>
        <w:jc w:val="center"/>
      </w:pPr>
    </w:p>
    <w:p w:rsidR="00000000" w:rsidRDefault="00D20609">
      <w:pPr>
        <w:pStyle w:val="ConsPlusTitle"/>
        <w:jc w:val="center"/>
        <w:outlineLvl w:val="2"/>
      </w:pPr>
      <w:r>
        <w:t>Требования к работе в госпиталях, изоляторах и обсерваторах</w:t>
      </w:r>
    </w:p>
    <w:p w:rsidR="00000000" w:rsidRDefault="00D20609">
      <w:pPr>
        <w:pStyle w:val="ConsPlusNormal"/>
        <w:jc w:val="center"/>
      </w:pPr>
    </w:p>
    <w:p w:rsidR="00000000" w:rsidRDefault="00D20609">
      <w:pPr>
        <w:pStyle w:val="ConsPlusNormal"/>
        <w:ind w:firstLine="540"/>
        <w:jc w:val="both"/>
      </w:pPr>
      <w:r>
        <w:t xml:space="preserve">412. </w:t>
      </w:r>
      <w:r>
        <w:t>Работа в госпитале по уходу и лечению больных проводится с использованием средств индивидуальной защиты (</w:t>
      </w:r>
      <w:hyperlink w:anchor="Par13445" w:tooltip="ОБЕСПЕЧЕНИЕ" w:history="1">
        <w:r>
          <w:rPr>
            <w:color w:val="0000FF"/>
          </w:rPr>
          <w:t>приложение 3</w:t>
        </w:r>
      </w:hyperlink>
      <w:r>
        <w:t xml:space="preserve"> к Санитарным правилам).</w:t>
      </w:r>
    </w:p>
    <w:p w:rsidR="00000000" w:rsidRDefault="00D20609">
      <w:pPr>
        <w:pStyle w:val="ConsPlusNormal"/>
        <w:spacing w:before="240"/>
        <w:ind w:firstLine="540"/>
        <w:jc w:val="both"/>
      </w:pPr>
      <w:r>
        <w:t>413. В госпитале, где находятся больные с заболеваниями, вызванными микр</w:t>
      </w:r>
      <w:r>
        <w:t>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000000" w:rsidRDefault="00D20609">
      <w:pPr>
        <w:pStyle w:val="ConsPlusNormal"/>
        <w:spacing w:before="240"/>
        <w:ind w:firstLine="540"/>
        <w:jc w:val="both"/>
      </w:pPr>
      <w:r>
        <w:t>414. В госпитале,</w:t>
      </w:r>
      <w:r>
        <w:t xml:space="preserve">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000000" w:rsidRDefault="00D20609">
      <w:pPr>
        <w:pStyle w:val="ConsPlusNormal"/>
        <w:spacing w:before="240"/>
        <w:ind w:firstLine="540"/>
        <w:jc w:val="both"/>
      </w:pPr>
      <w:r>
        <w:t>415. В г</w:t>
      </w:r>
      <w:r>
        <w:t>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000000" w:rsidRDefault="00D20609">
      <w:pPr>
        <w:pStyle w:val="ConsPlusNormal"/>
        <w:spacing w:before="240"/>
        <w:ind w:firstLine="540"/>
        <w:jc w:val="both"/>
      </w:pPr>
      <w:r>
        <w:t>416. Перед выпиской больной проходит санитарную обработку.</w:t>
      </w:r>
    </w:p>
    <w:p w:rsidR="00000000" w:rsidRDefault="00D20609">
      <w:pPr>
        <w:pStyle w:val="ConsPlusNormal"/>
        <w:spacing w:before="240"/>
        <w:ind w:firstLine="540"/>
        <w:jc w:val="both"/>
      </w:pPr>
      <w:r>
        <w:t xml:space="preserve">417. Постельные принадлежности выбывшего из госпиталя </w:t>
      </w:r>
      <w:r>
        <w:t>больного сдают в дезинфекционную камеру, а кровать и тумбочку обеззараживают.</w:t>
      </w:r>
    </w:p>
    <w:p w:rsidR="00000000" w:rsidRDefault="00D20609">
      <w:pPr>
        <w:pStyle w:val="ConsPlusNormal"/>
        <w:spacing w:before="240"/>
        <w:ind w:firstLine="540"/>
        <w:jc w:val="both"/>
      </w:pPr>
      <w:r>
        <w:t xml:space="preserve">418. Устройство, порядок и режим работы организаций, выполняющих функции провизорных госпиталей, должны соответствовать </w:t>
      </w:r>
      <w:hyperlink w:anchor="Par1047" w:tooltip="Требования к организации работы в госпиталях для больных" w:history="1">
        <w:r>
          <w:rPr>
            <w:color w:val="0000FF"/>
          </w:rPr>
          <w:t>требованиям</w:t>
        </w:r>
      </w:hyperlink>
      <w:r>
        <w:t>, предъявляемым к устройству, порядку и режиму работы инфекционного госпиталя.</w:t>
      </w:r>
    </w:p>
    <w:p w:rsidR="00000000" w:rsidRDefault="00D20609">
      <w:pPr>
        <w:pStyle w:val="ConsPlusNormal"/>
        <w:spacing w:before="24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w:t>
      </w:r>
      <w:r>
        <w:t>руппами по клиническим формам, срокам поступления и тяжести заболевания.</w:t>
      </w:r>
    </w:p>
    <w:p w:rsidR="00000000" w:rsidRDefault="00D20609">
      <w:pPr>
        <w:pStyle w:val="ConsPlusNormal"/>
        <w:spacing w:before="24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w:t>
      </w:r>
      <w:r>
        <w:t xml:space="preserve"> формы).</w:t>
      </w:r>
    </w:p>
    <w:p w:rsidR="00000000" w:rsidRDefault="00D20609">
      <w:pPr>
        <w:pStyle w:val="ConsPlusNormal"/>
        <w:spacing w:before="24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w:t>
      </w:r>
      <w:r>
        <w:t xml:space="preserve">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000000" w:rsidRDefault="00D20609">
      <w:pPr>
        <w:pStyle w:val="ConsPlusNormal"/>
        <w:spacing w:before="240"/>
        <w:ind w:firstLine="540"/>
        <w:jc w:val="both"/>
      </w:pPr>
      <w:r>
        <w:t>422. Срок выписки больных из учреждения, выполняющего функцию п</w:t>
      </w:r>
      <w:r>
        <w:t>ровизорного госпиталя определяют конкретно в каждом случае, но не ранее окончания инкубационного периода предполагаемого заболевания.</w:t>
      </w:r>
    </w:p>
    <w:p w:rsidR="00000000" w:rsidRDefault="00D20609">
      <w:pPr>
        <w:pStyle w:val="ConsPlusNormal"/>
        <w:spacing w:before="240"/>
        <w:ind w:firstLine="540"/>
        <w:jc w:val="both"/>
      </w:pPr>
      <w:r>
        <w:t>423. В инфекционном госпитале, учреждении, выполняющем функцию провизорного госпиталя, и изоляторе ежедневно проводят теку</w:t>
      </w:r>
      <w:r>
        <w:t>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000000" w:rsidRDefault="00D20609">
      <w:pPr>
        <w:pStyle w:val="ConsPlusNormal"/>
        <w:spacing w:before="240"/>
        <w:ind w:firstLine="540"/>
        <w:jc w:val="both"/>
      </w:pPr>
      <w:r>
        <w:t>424. Контроль соблюдения требований биологической без</w:t>
      </w:r>
      <w:r>
        <w:t>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w:t>
      </w:r>
      <w:r>
        <w:t>о надзора.</w:t>
      </w:r>
    </w:p>
    <w:p w:rsidR="00000000" w:rsidRDefault="00D20609">
      <w:pPr>
        <w:pStyle w:val="ConsPlusNormal"/>
        <w:spacing w:before="240"/>
        <w:ind w:firstLine="540"/>
        <w:jc w:val="both"/>
      </w:pPr>
      <w:r>
        <w:t xml:space="preserve">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w:t>
      </w:r>
      <w:r>
        <w:t>в отношении которой введен карантин, и выдачи документа установленной формы.</w:t>
      </w:r>
    </w:p>
    <w:p w:rsidR="00000000" w:rsidRDefault="00D20609">
      <w:pPr>
        <w:pStyle w:val="ConsPlusNormal"/>
        <w:spacing w:before="24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w:t>
      </w:r>
      <w:r>
        <w:t xml:space="preserve"> выявления лиц с симптомами, не исключающими инфекционную болезнь, в отношении которой введен карантин.</w:t>
      </w:r>
    </w:p>
    <w:p w:rsidR="00000000" w:rsidRDefault="00D20609">
      <w:pPr>
        <w:pStyle w:val="ConsPlusNormal"/>
        <w:spacing w:before="24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000000" w:rsidRDefault="00D20609">
      <w:pPr>
        <w:pStyle w:val="ConsPlusNormal"/>
        <w:spacing w:before="240"/>
        <w:ind w:firstLine="540"/>
        <w:jc w:val="both"/>
      </w:pPr>
      <w:r>
        <w:t>428. Лиц, нуждаю</w:t>
      </w:r>
      <w:r>
        <w:t>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000000" w:rsidRDefault="00D20609">
      <w:pPr>
        <w:pStyle w:val="ConsPlusNormal"/>
        <w:spacing w:before="240"/>
        <w:ind w:firstLine="540"/>
        <w:jc w:val="both"/>
      </w:pPr>
      <w:r>
        <w:t>429. При выявлении в обсерваторе больного с симптомами, не исключающими ин</w:t>
      </w:r>
      <w:r>
        <w:t xml:space="preserve">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w:t>
      </w:r>
      <w:r>
        <w:t>переводят в изолятор.</w:t>
      </w:r>
    </w:p>
    <w:p w:rsidR="00000000" w:rsidRDefault="00D20609">
      <w:pPr>
        <w:pStyle w:val="ConsPlusNormal"/>
        <w:spacing w:before="24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w:t>
      </w:r>
      <w:r>
        <w:t>екции.</w:t>
      </w:r>
    </w:p>
    <w:p w:rsidR="00000000" w:rsidRDefault="00D20609">
      <w:pPr>
        <w:pStyle w:val="ConsPlusNormal"/>
        <w:spacing w:before="240"/>
        <w:ind w:firstLine="540"/>
        <w:jc w:val="both"/>
      </w:pPr>
      <w:r>
        <w:t>431. В случае получения отрицательного результата лабораторного исследования срок обсервации не изменяют.</w:t>
      </w:r>
    </w:p>
    <w:p w:rsidR="00000000" w:rsidRDefault="00D20609">
      <w:pPr>
        <w:pStyle w:val="ConsPlusNormal"/>
        <w:spacing w:before="240"/>
        <w:ind w:firstLine="540"/>
        <w:jc w:val="both"/>
      </w:pPr>
      <w:r>
        <w:t>432. После освобождения отделения обсерватора проводят заключительную дезинфекцию и повторное его заполнение.</w:t>
      </w:r>
    </w:p>
    <w:p w:rsidR="00000000" w:rsidRDefault="00D20609">
      <w:pPr>
        <w:pStyle w:val="ConsPlusNormal"/>
        <w:spacing w:before="240"/>
        <w:ind w:firstLine="540"/>
        <w:jc w:val="both"/>
      </w:pPr>
      <w:r>
        <w:t xml:space="preserve">433. Стационары, предназначенные </w:t>
      </w:r>
      <w:r>
        <w:t>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000000" w:rsidRDefault="00D20609">
      <w:pPr>
        <w:pStyle w:val="ConsPlusNormal"/>
        <w:spacing w:before="240"/>
        <w:ind w:firstLine="540"/>
        <w:jc w:val="both"/>
      </w:pPr>
      <w:r>
        <w:t>434. В госпиталях, изоляторе и обсерваторе работу по лечению и уходу за б</w:t>
      </w:r>
      <w:r>
        <w:t xml:space="preserve">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w:t>
      </w:r>
      <w:r>
        <w:t>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000000" w:rsidRDefault="00D20609">
      <w:pPr>
        <w:pStyle w:val="ConsPlusNormal"/>
        <w:spacing w:before="240"/>
        <w:ind w:firstLine="540"/>
        <w:jc w:val="both"/>
      </w:pPr>
      <w:r>
        <w:t>435. Медицинский персонал, привлекаемый к работе в госпиталях, изо</w:t>
      </w:r>
      <w:r>
        <w:t>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000000" w:rsidRDefault="00D20609">
      <w:pPr>
        <w:pStyle w:val="ConsPlusNormal"/>
        <w:spacing w:before="240"/>
        <w:ind w:firstLine="540"/>
        <w:jc w:val="both"/>
      </w:pPr>
      <w:r>
        <w:t>436. По окончанию работы в госпиталях</w:t>
      </w:r>
      <w:r>
        <w:t xml:space="preserve"> и изоляторах персонал проходит обсервацию, срок которой зависит от нозологической формы.</w:t>
      </w:r>
    </w:p>
    <w:p w:rsidR="00000000" w:rsidRDefault="00D20609">
      <w:pPr>
        <w:pStyle w:val="ConsPlusNormal"/>
        <w:spacing w:before="240"/>
        <w:ind w:firstLine="540"/>
        <w:jc w:val="both"/>
      </w:pPr>
      <w: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w:t>
      </w:r>
      <w:r>
        <w:t>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000000" w:rsidRDefault="00D20609">
      <w:pPr>
        <w:pStyle w:val="ConsPlusNormal"/>
        <w:spacing w:before="240"/>
        <w:ind w:firstLine="540"/>
        <w:jc w:val="both"/>
      </w:pPr>
      <w:r>
        <w:t>438. Во вновь строящихся и реко</w:t>
      </w:r>
      <w:r>
        <w:t>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w:t>
      </w:r>
      <w:r>
        <w:t xml:space="preserve"> водоснабжения, канализации, сбора и обработки стоков, сбора и утилизации медицинских отходов должны соответствовать требованиям </w:t>
      </w:r>
      <w:hyperlink w:anchor="Par13758" w:tooltip="ОБЕСПЕЧЕНИЕ" w:history="1">
        <w:r>
          <w:rPr>
            <w:color w:val="0000FF"/>
          </w:rPr>
          <w:t>приложения 4</w:t>
        </w:r>
      </w:hyperlink>
      <w:r>
        <w:t xml:space="preserve"> к Санитарным правилам.</w:t>
      </w:r>
    </w:p>
    <w:p w:rsidR="00000000" w:rsidRDefault="00D20609">
      <w:pPr>
        <w:pStyle w:val="ConsPlusNormal"/>
        <w:spacing w:before="240"/>
        <w:ind w:firstLine="540"/>
        <w:jc w:val="both"/>
      </w:pPr>
      <w:r>
        <w:t>439. Системы водоснабжения должны быть оборудован</w:t>
      </w:r>
      <w:r>
        <w:t>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000000" w:rsidRDefault="00D20609">
      <w:pPr>
        <w:pStyle w:val="ConsPlusNormal"/>
        <w:spacing w:before="240"/>
        <w:ind w:firstLine="540"/>
        <w:jc w:val="both"/>
      </w:pPr>
      <w:r>
        <w:t>440. Системы механической приточно-вытяжной вентиляции должны обеспечивать:</w:t>
      </w:r>
    </w:p>
    <w:p w:rsidR="00000000" w:rsidRDefault="00D20609">
      <w:pPr>
        <w:pStyle w:val="ConsPlusNormal"/>
        <w:spacing w:before="240"/>
        <w:ind w:firstLine="540"/>
        <w:jc w:val="both"/>
      </w:pPr>
      <w:r>
        <w:t>бесперебойную работу в</w:t>
      </w:r>
      <w:r>
        <w:t>ентиляции с необходимой кратностью воздухообмена;</w:t>
      </w:r>
    </w:p>
    <w:p w:rsidR="00000000" w:rsidRDefault="00D20609">
      <w:pPr>
        <w:pStyle w:val="ConsPlusNormal"/>
        <w:spacing w:before="24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000000" w:rsidRDefault="00D20609">
      <w:pPr>
        <w:pStyle w:val="ConsPlusNormal"/>
        <w:spacing w:before="240"/>
        <w:ind w:firstLine="540"/>
        <w:jc w:val="both"/>
      </w:pPr>
      <w:r>
        <w:t>оснащение систем приточной вентиляции фильтрами очистки в</w:t>
      </w:r>
      <w:r>
        <w:t>оздуха не ниже класса H14;</w:t>
      </w:r>
    </w:p>
    <w:p w:rsidR="00000000" w:rsidRDefault="00D20609">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000000" w:rsidRDefault="00D20609">
      <w:pPr>
        <w:pStyle w:val="ConsPlusNormal"/>
        <w:spacing w:before="240"/>
        <w:ind w:firstLine="540"/>
        <w:jc w:val="both"/>
      </w:pPr>
      <w:r>
        <w:t>автоматичес</w:t>
      </w:r>
      <w:r>
        <w:t>кое включение резервных вентиляторов при выходе из строя рабочих;</w:t>
      </w:r>
    </w:p>
    <w:p w:rsidR="00000000" w:rsidRDefault="00D20609">
      <w:pPr>
        <w:pStyle w:val="ConsPlusNormal"/>
        <w:spacing w:before="240"/>
        <w:ind w:firstLine="540"/>
        <w:jc w:val="both"/>
      </w:pPr>
      <w:r>
        <w:t>автоматическую блокировку взаимосвязанных приточных и вытяжных систем;</w:t>
      </w:r>
    </w:p>
    <w:p w:rsidR="00000000" w:rsidRDefault="00D20609">
      <w:pPr>
        <w:pStyle w:val="ConsPlusNormal"/>
        <w:spacing w:before="240"/>
        <w:ind w:firstLine="540"/>
        <w:jc w:val="both"/>
      </w:pPr>
      <w:r>
        <w:t>автоматическую блокировку двигателей вентиляторов с электроприводами запорных и регулирующих устройств.</w:t>
      </w:r>
    </w:p>
    <w:p w:rsidR="00000000" w:rsidRDefault="00D20609">
      <w:pPr>
        <w:pStyle w:val="ConsPlusNormal"/>
        <w:spacing w:before="240"/>
        <w:ind w:firstLine="540"/>
        <w:jc w:val="both"/>
      </w:pPr>
      <w:r>
        <w:t>Оснащение систе</w:t>
      </w:r>
      <w:r>
        <w:t xml:space="preserve">м приточно-вытяжной вентиляции должно соответствовать требованиям </w:t>
      </w:r>
      <w:hyperlink w:anchor="Par13758" w:tooltip="ОБЕСПЕЧЕНИЕ" w:history="1">
        <w:r>
          <w:rPr>
            <w:color w:val="0000FF"/>
          </w:rPr>
          <w:t>приложения 4</w:t>
        </w:r>
      </w:hyperlink>
      <w:r>
        <w:t xml:space="preserve"> к Санитарным правилам.</w:t>
      </w:r>
    </w:p>
    <w:p w:rsidR="00000000" w:rsidRDefault="00D20609">
      <w:pPr>
        <w:pStyle w:val="ConsPlusNormal"/>
        <w:spacing w:before="240"/>
        <w:ind w:firstLine="540"/>
        <w:jc w:val="both"/>
      </w:pPr>
      <w:r>
        <w:t>441. В функционирующих медицинских организациях, конструктивные особенности которых не позволяют оборудовать бок</w:t>
      </w:r>
      <w:r>
        <w:t>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w:t>
      </w:r>
      <w:r>
        <w:t>оступные места и обеспечивающим очистку воздуха и инактивацию микроорганизмов с эффективностью не менее 99%.</w:t>
      </w:r>
    </w:p>
    <w:p w:rsidR="00000000" w:rsidRDefault="00D20609">
      <w:pPr>
        <w:pStyle w:val="ConsPlusNormal"/>
        <w:spacing w:before="24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w:t>
      </w:r>
      <w:r>
        <w:t>х, подозрительных на заболевание чумой, должна обеспечивать:</w:t>
      </w:r>
    </w:p>
    <w:p w:rsidR="00000000" w:rsidRDefault="00D20609">
      <w:pPr>
        <w:pStyle w:val="ConsPlusNormal"/>
        <w:spacing w:before="240"/>
        <w:ind w:firstLine="540"/>
        <w:jc w:val="both"/>
      </w:pPr>
      <w:r>
        <w:t>бесперебойную работу вентиляции с необходимой кратностью воздухообмена;</w:t>
      </w:r>
    </w:p>
    <w:p w:rsidR="00000000" w:rsidRDefault="00D20609">
      <w:pPr>
        <w:pStyle w:val="ConsPlusNormal"/>
        <w:spacing w:before="240"/>
        <w:ind w:firstLine="540"/>
        <w:jc w:val="both"/>
      </w:pPr>
      <w:r>
        <w:t>обеззараживание удаляемого фильтрами из боксов воздуха путем оснащения систем вытяжной вентиляции двумя каскадами очистки в</w:t>
      </w:r>
      <w:r>
        <w:t>оздуха не ниже класса H14;</w:t>
      </w:r>
    </w:p>
    <w:p w:rsidR="00000000" w:rsidRDefault="00D20609">
      <w:pPr>
        <w:pStyle w:val="ConsPlusNormal"/>
        <w:spacing w:before="240"/>
        <w:ind w:firstLine="540"/>
        <w:jc w:val="both"/>
      </w:pPr>
      <w:r>
        <w:t>оснащение систем приточной вентиляции фильтрами очистки воздуха не ниже класса H14;</w:t>
      </w:r>
    </w:p>
    <w:p w:rsidR="00000000" w:rsidRDefault="00D20609">
      <w:pPr>
        <w:pStyle w:val="ConsPlusNormal"/>
        <w:spacing w:before="240"/>
        <w:ind w:firstLine="540"/>
        <w:jc w:val="both"/>
      </w:pPr>
      <w:r>
        <w:t>автоматическое поддержание величины разрежения относительно внешней среды не менее 150 Па и поддерживать перепад дав</w:t>
      </w:r>
      <w:r>
        <w:t>лений с соседними помещениями "заразной" зоны операционного блока не менее 50 Па;</w:t>
      </w:r>
    </w:p>
    <w:p w:rsidR="00000000" w:rsidRDefault="00D20609">
      <w:pPr>
        <w:pStyle w:val="ConsPlusNormal"/>
        <w:spacing w:before="240"/>
        <w:ind w:firstLine="540"/>
        <w:jc w:val="both"/>
      </w:pPr>
      <w:r>
        <w:t>автоматическое включение резервных вентиляторов при выходе из рабочих;</w:t>
      </w:r>
    </w:p>
    <w:p w:rsidR="00000000" w:rsidRDefault="00D20609">
      <w:pPr>
        <w:pStyle w:val="ConsPlusNormal"/>
        <w:spacing w:before="240"/>
        <w:ind w:firstLine="540"/>
        <w:jc w:val="both"/>
      </w:pPr>
      <w:r>
        <w:t>автоматическую блокировку взаимосвязанных приточных и вытяжных систем;</w:t>
      </w:r>
    </w:p>
    <w:p w:rsidR="00000000" w:rsidRDefault="00D20609">
      <w:pPr>
        <w:pStyle w:val="ConsPlusNormal"/>
        <w:spacing w:before="240"/>
        <w:ind w:firstLine="540"/>
        <w:jc w:val="both"/>
      </w:pPr>
      <w:r>
        <w:t>автоматическую блокировку двигат</w:t>
      </w:r>
      <w:r>
        <w:t>елей вентиляторов с электроприводами запорных и регулирующих устройств.</w:t>
      </w:r>
    </w:p>
    <w:p w:rsidR="00000000" w:rsidRDefault="00D20609">
      <w:pPr>
        <w:pStyle w:val="ConsPlusNormal"/>
        <w:spacing w:before="240"/>
        <w:ind w:firstLine="540"/>
        <w:jc w:val="both"/>
      </w:pPr>
      <w:r>
        <w:t xml:space="preserve">Оснащение систем приточно-вытяжной вентиляции операционного блока должно соответствовать требованиям </w:t>
      </w:r>
      <w:hyperlink w:anchor="Par13758" w:tooltip="ОБЕСПЕЧЕНИЕ" w:history="1">
        <w:r>
          <w:rPr>
            <w:color w:val="0000FF"/>
          </w:rPr>
          <w:t>приложения 4</w:t>
        </w:r>
      </w:hyperlink>
      <w:r>
        <w:t xml:space="preserve"> к Санитарным правилам.</w:t>
      </w:r>
    </w:p>
    <w:p w:rsidR="00000000" w:rsidRDefault="00D20609">
      <w:pPr>
        <w:pStyle w:val="ConsPlusNormal"/>
        <w:spacing w:before="240"/>
        <w:ind w:firstLine="540"/>
        <w:jc w:val="both"/>
      </w:pPr>
      <w:r>
        <w:t xml:space="preserve">443. </w:t>
      </w:r>
      <w:r>
        <w:t>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w:t>
      </w:r>
      <w:r>
        <w:t>вержденным планом перепрофилирования лаборатории.</w:t>
      </w:r>
    </w:p>
    <w:p w:rsidR="00000000" w:rsidRDefault="00D20609">
      <w:pPr>
        <w:pStyle w:val="ConsPlusNormal"/>
        <w:spacing w:before="24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w:t>
      </w:r>
      <w:r>
        <w:t>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w:t>
      </w:r>
      <w:r>
        <w:t>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000000" w:rsidRDefault="00D20609">
      <w:pPr>
        <w:pStyle w:val="ConsPlusNormal"/>
        <w:spacing w:before="240"/>
        <w:ind w:firstLine="540"/>
        <w:jc w:val="both"/>
      </w:pPr>
      <w:r>
        <w:t>445. При наличии ус</w:t>
      </w:r>
      <w:r>
        <w:t>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000000" w:rsidRDefault="00D20609">
      <w:pPr>
        <w:pStyle w:val="ConsPlusNormal"/>
        <w:ind w:firstLine="540"/>
        <w:jc w:val="both"/>
      </w:pPr>
    </w:p>
    <w:p w:rsidR="00000000" w:rsidRDefault="00D20609">
      <w:pPr>
        <w:pStyle w:val="ConsPlusTitle"/>
        <w:jc w:val="center"/>
        <w:outlineLvl w:val="2"/>
      </w:pPr>
      <w:r>
        <w:t>Тре</w:t>
      </w:r>
      <w:r>
        <w:t>бования к организации работы изолятора</w:t>
      </w:r>
    </w:p>
    <w:p w:rsidR="00000000" w:rsidRDefault="00D20609">
      <w:pPr>
        <w:pStyle w:val="ConsPlusTitle"/>
        <w:jc w:val="center"/>
      </w:pPr>
      <w:r>
        <w:t>для сотрудников специализированных организаций, проводящих</w:t>
      </w:r>
    </w:p>
    <w:p w:rsidR="00000000" w:rsidRDefault="00D20609">
      <w:pPr>
        <w:pStyle w:val="ConsPlusTitle"/>
        <w:jc w:val="center"/>
      </w:pPr>
      <w:r>
        <w:t>работу с ПБА I - II групп</w:t>
      </w:r>
    </w:p>
    <w:p w:rsidR="00000000" w:rsidRDefault="00D20609">
      <w:pPr>
        <w:pStyle w:val="ConsPlusNormal"/>
        <w:ind w:firstLine="540"/>
        <w:jc w:val="both"/>
      </w:pPr>
    </w:p>
    <w:p w:rsidR="00000000" w:rsidRDefault="00D20609">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w:t>
      </w:r>
      <w:r>
        <w:t>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w:t>
      </w:r>
      <w:r>
        <w:t xml:space="preserve">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w:t>
      </w:r>
      <w:r>
        <w:t>работе с ПБА или оказавшихся в зоне аварии.</w:t>
      </w:r>
    </w:p>
    <w:p w:rsidR="00000000" w:rsidRDefault="00D20609">
      <w:pPr>
        <w:pStyle w:val="ConsPlusNormal"/>
        <w:spacing w:before="240"/>
        <w:ind w:firstLine="540"/>
        <w:jc w:val="both"/>
      </w:pPr>
      <w:r>
        <w:t xml:space="preserve">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w:t>
      </w:r>
      <w:r>
        <w:t>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000000" w:rsidRDefault="00D20609">
      <w:pPr>
        <w:pStyle w:val="ConsPlusNormal"/>
        <w:spacing w:before="240"/>
        <w:ind w:firstLine="540"/>
        <w:jc w:val="both"/>
      </w:pPr>
      <w:r>
        <w:t xml:space="preserve">448. Решение об изоляции сотрудников и необходимости проведении </w:t>
      </w:r>
      <w:r>
        <w:t>специфического лечения принимает руководитель организации в соответствии с законодательством Российской Федерации.</w:t>
      </w:r>
    </w:p>
    <w:p w:rsidR="00000000" w:rsidRDefault="00D20609">
      <w:pPr>
        <w:pStyle w:val="ConsPlusNormal"/>
        <w:spacing w:before="240"/>
        <w:ind w:firstLine="540"/>
        <w:jc w:val="both"/>
      </w:pPr>
      <w:r>
        <w:t>449. Решение об изоляции в инфекционный изолятор и порядке лечения сотрудника организаций, которые закреплены за специализированными медико-с</w:t>
      </w:r>
      <w:r>
        <w:t>анитарными частями, принимает врач-специалист закрепленной МСЧ в соответствии с законодательством Российской Федерации.</w:t>
      </w:r>
    </w:p>
    <w:p w:rsidR="00000000" w:rsidRDefault="00D20609">
      <w:pPr>
        <w:pStyle w:val="ConsPlusNormal"/>
        <w:spacing w:before="24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w:t>
      </w:r>
      <w:r>
        <w:t>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000000" w:rsidRDefault="00D20609">
      <w:pPr>
        <w:pStyle w:val="ConsPlusNormal"/>
        <w:spacing w:before="240"/>
        <w:ind w:firstLine="540"/>
        <w:jc w:val="both"/>
      </w:pPr>
      <w:r>
        <w:t>451. Для консультаций могут привлекаться опытные инфекцио</w:t>
      </w:r>
      <w:r>
        <w:t>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w:t>
      </w:r>
      <w:r>
        <w:t>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000000" w:rsidRDefault="00D20609">
      <w:pPr>
        <w:pStyle w:val="ConsPlusNormal"/>
        <w:spacing w:before="240"/>
        <w:ind w:firstLine="540"/>
        <w:jc w:val="both"/>
      </w:pPr>
      <w:r>
        <w:t>452. В изоляторе (инфекционном отделении) должен быть запас лекарственных препаратов.</w:t>
      </w:r>
    </w:p>
    <w:p w:rsidR="00000000" w:rsidRDefault="00D20609">
      <w:pPr>
        <w:pStyle w:val="ConsPlusNormal"/>
        <w:ind w:firstLine="540"/>
        <w:jc w:val="both"/>
      </w:pPr>
    </w:p>
    <w:p w:rsidR="00000000" w:rsidRDefault="00D20609">
      <w:pPr>
        <w:pStyle w:val="ConsPlusTitle"/>
        <w:jc w:val="center"/>
        <w:outlineLvl w:val="2"/>
      </w:pPr>
      <w:r>
        <w:t>Тр</w:t>
      </w:r>
      <w:r>
        <w:t>ебования к патологоанатомической работе</w:t>
      </w:r>
    </w:p>
    <w:p w:rsidR="00000000" w:rsidRDefault="00D20609">
      <w:pPr>
        <w:pStyle w:val="ConsPlusTitle"/>
        <w:jc w:val="center"/>
      </w:pPr>
      <w:r>
        <w:t>в очагах заболеваний, вызванных микроорганизмами</w:t>
      </w:r>
    </w:p>
    <w:p w:rsidR="00000000" w:rsidRDefault="00D20609">
      <w:pPr>
        <w:pStyle w:val="ConsPlusTitle"/>
        <w:jc w:val="center"/>
      </w:pPr>
      <w:r>
        <w:t>I - II групп патогенности</w:t>
      </w:r>
    </w:p>
    <w:p w:rsidR="00000000" w:rsidRDefault="00D20609">
      <w:pPr>
        <w:pStyle w:val="ConsPlusNormal"/>
        <w:ind w:firstLine="540"/>
        <w:jc w:val="both"/>
      </w:pPr>
    </w:p>
    <w:p w:rsidR="00000000" w:rsidRDefault="00D20609">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w:t>
      </w:r>
      <w:r>
        <w:t>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&lt;21&gt; Федеральный </w:t>
      </w:r>
      <w:hyperlink r:id="rId131" w:history="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000000" w:rsidRDefault="00D20609">
      <w:pPr>
        <w:pStyle w:val="ConsPlusNormal"/>
        <w:ind w:firstLine="540"/>
        <w:jc w:val="both"/>
      </w:pPr>
    </w:p>
    <w:p w:rsidR="00000000" w:rsidRDefault="00D20609">
      <w:pPr>
        <w:pStyle w:val="ConsPlusNormal"/>
        <w:ind w:firstLine="540"/>
        <w:jc w:val="both"/>
      </w:pPr>
      <w:r>
        <w:t>454. Необходимость вскрытия трупов лиц, умер</w:t>
      </w:r>
      <w:r>
        <w:t>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000000" w:rsidRDefault="00D20609">
      <w:pPr>
        <w:pStyle w:val="ConsPlusNormal"/>
        <w:spacing w:before="240"/>
        <w:ind w:firstLine="540"/>
        <w:jc w:val="both"/>
      </w:pPr>
      <w:r>
        <w:t>455. Не допускается в процессе вскрытия</w:t>
      </w:r>
      <w:r>
        <w:t xml:space="preserve"> трупов слив необеззараженных жидкостей в канализацию.</w:t>
      </w:r>
    </w:p>
    <w:p w:rsidR="00000000" w:rsidRDefault="00D20609">
      <w:pPr>
        <w:pStyle w:val="ConsPlusNormal"/>
        <w:spacing w:before="24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ar10741" w:tooltip="ОБЕСПЕЧЕНИЕ" w:history="1">
        <w:r>
          <w:rPr>
            <w:color w:val="0000FF"/>
          </w:rPr>
          <w:t>приложение 2</w:t>
        </w:r>
      </w:hyperlink>
      <w:r>
        <w:t xml:space="preserve"> к Санитарным правилам).</w:t>
      </w:r>
    </w:p>
    <w:p w:rsidR="00000000" w:rsidRDefault="00D20609">
      <w:pPr>
        <w:pStyle w:val="ConsPlusNormal"/>
        <w:spacing w:before="24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w:t>
      </w:r>
      <w:r>
        <w:t>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w:t>
      </w:r>
      <w:r>
        <w:t>но закрыт крышкой.</w:t>
      </w:r>
    </w:p>
    <w:p w:rsidR="00000000" w:rsidRDefault="00D20609">
      <w:pPr>
        <w:pStyle w:val="ConsPlusNormal"/>
        <w:spacing w:before="240"/>
        <w:ind w:firstLine="540"/>
        <w:jc w:val="both"/>
      </w:pPr>
      <w:r>
        <w:t>458. Перевозку трупа на кладбище или в крематорий осуществляет эвакуационная бригада.</w:t>
      </w:r>
    </w:p>
    <w:p w:rsidR="00000000" w:rsidRDefault="00D20609">
      <w:pPr>
        <w:pStyle w:val="ConsPlusNormal"/>
        <w:spacing w:before="240"/>
        <w:ind w:firstLine="540"/>
        <w:jc w:val="both"/>
      </w:pPr>
      <w:r>
        <w:t>459. На дно могилы засыпают гипохлорит кальция или хлорамин.</w:t>
      </w:r>
    </w:p>
    <w:p w:rsidR="00000000" w:rsidRDefault="00D20609">
      <w:pPr>
        <w:pStyle w:val="ConsPlusNormal"/>
        <w:spacing w:before="240"/>
        <w:ind w:firstLine="540"/>
        <w:jc w:val="both"/>
      </w:pPr>
      <w:r>
        <w:t>При отсутствии гроба допускается захоронение трупов людей, завернутых в простыню, смоченну</w:t>
      </w:r>
      <w:r>
        <w:t>ю дезинфицирующим раствором. На уложенный труп насыпается гипохлорит кальция или хлорамин.</w:t>
      </w:r>
    </w:p>
    <w:p w:rsidR="00000000" w:rsidRDefault="00D20609">
      <w:pPr>
        <w:pStyle w:val="ConsPlusNormal"/>
        <w:spacing w:before="240"/>
        <w:ind w:firstLine="540"/>
        <w:jc w:val="both"/>
      </w:pPr>
      <w:r>
        <w:t xml:space="preserve">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w:t>
      </w:r>
      <w:r>
        <w:t>на общих кладбищах с соблюдением требований Санитарных правил.</w:t>
      </w:r>
    </w:p>
    <w:p w:rsidR="00000000" w:rsidRDefault="00D20609">
      <w:pPr>
        <w:pStyle w:val="ConsPlusNormal"/>
        <w:ind w:firstLine="540"/>
        <w:jc w:val="both"/>
      </w:pPr>
    </w:p>
    <w:p w:rsidR="00000000" w:rsidRDefault="00D20609">
      <w:pPr>
        <w:pStyle w:val="ConsPlusTitle"/>
        <w:jc w:val="center"/>
        <w:outlineLvl w:val="2"/>
      </w:pPr>
      <w:r>
        <w:t>Требования к порядку выезда сотрудников организаций,</w:t>
      </w:r>
    </w:p>
    <w:p w:rsidR="00000000" w:rsidRDefault="00D20609">
      <w:pPr>
        <w:pStyle w:val="ConsPlusTitle"/>
        <w:jc w:val="center"/>
      </w:pPr>
      <w:r>
        <w:t>работающих с ПБА</w:t>
      </w:r>
    </w:p>
    <w:p w:rsidR="00000000" w:rsidRDefault="00D20609">
      <w:pPr>
        <w:pStyle w:val="ConsPlusNormal"/>
        <w:ind w:firstLine="540"/>
        <w:jc w:val="both"/>
      </w:pPr>
    </w:p>
    <w:p w:rsidR="00000000" w:rsidRDefault="00D20609">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w:t>
      </w:r>
      <w:r>
        <w:t xml:space="preserve">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000000" w:rsidRDefault="00D20609">
      <w:pPr>
        <w:pStyle w:val="ConsPlusNormal"/>
        <w:spacing w:before="240"/>
        <w:ind w:firstLine="540"/>
        <w:jc w:val="both"/>
      </w:pPr>
      <w:r>
        <w:t>462. Сотрудники, работающие с микро</w:t>
      </w:r>
      <w:r>
        <w:t>организмами II группы патогенности (кроме возбудителя холеры, возбудителей особо опасных (глубоких) микозов), обсервацию не проходят.</w:t>
      </w:r>
    </w:p>
    <w:p w:rsidR="00000000" w:rsidRDefault="00D20609">
      <w:pPr>
        <w:pStyle w:val="ConsPlusNormal"/>
        <w:spacing w:before="240"/>
        <w:ind w:firstLine="540"/>
        <w:jc w:val="both"/>
      </w:pPr>
      <w:r>
        <w:t>463. Срок обсервации составляет максимальный инкубационный период для данной инфекции:</w:t>
      </w:r>
    </w:p>
    <w:p w:rsidR="00000000" w:rsidRDefault="00D20609">
      <w:pPr>
        <w:pStyle w:val="ConsPlusNormal"/>
        <w:spacing w:before="240"/>
        <w:ind w:firstLine="540"/>
        <w:jc w:val="both"/>
      </w:pPr>
      <w:r>
        <w:t xml:space="preserve">при работе с возбудителем чумы или </w:t>
      </w:r>
      <w:r>
        <w:t>непосредственно на энзоотичной по чуме территории - 6 календарных дней с ежедневной термометрией;</w:t>
      </w:r>
    </w:p>
    <w:p w:rsidR="00000000" w:rsidRDefault="00D20609">
      <w:pPr>
        <w:pStyle w:val="ConsPlusNormal"/>
        <w:spacing w:before="240"/>
        <w:ind w:firstLine="540"/>
        <w:jc w:val="both"/>
      </w:pPr>
      <w:r>
        <w:t>при работе с возбудителем холеры - 5 календарных дней;</w:t>
      </w:r>
    </w:p>
    <w:p w:rsidR="00000000" w:rsidRDefault="00D20609">
      <w:pPr>
        <w:pStyle w:val="ConsPlusNormal"/>
        <w:spacing w:before="240"/>
        <w:ind w:firstLine="540"/>
        <w:jc w:val="both"/>
      </w:pPr>
      <w:r>
        <w:t>при одновременной работе в помещении с возбудителями чумы и холеры - 6 календарных дней;</w:t>
      </w:r>
    </w:p>
    <w:p w:rsidR="00000000" w:rsidRDefault="00D20609">
      <w:pPr>
        <w:pStyle w:val="ConsPlusNormal"/>
        <w:spacing w:before="240"/>
        <w:ind w:firstLine="540"/>
        <w:jc w:val="both"/>
      </w:pPr>
      <w:r>
        <w:t>при работе с в</w:t>
      </w:r>
      <w:r>
        <w:t>ысококонтагиозными вирусами I группы - 21 календарный день;</w:t>
      </w:r>
    </w:p>
    <w:p w:rsidR="00000000" w:rsidRDefault="00D20609">
      <w:pPr>
        <w:pStyle w:val="ConsPlusNormal"/>
        <w:spacing w:before="240"/>
        <w:ind w:firstLine="540"/>
        <w:jc w:val="both"/>
      </w:pPr>
      <w:r>
        <w:t>при работе с возбудителями особо опасных (глубоких) микозов - 20 календарных дней.</w:t>
      </w:r>
    </w:p>
    <w:p w:rsidR="00000000" w:rsidRDefault="00D20609">
      <w:pPr>
        <w:pStyle w:val="ConsPlusNormal"/>
        <w:spacing w:before="240"/>
        <w:ind w:firstLine="540"/>
        <w:jc w:val="both"/>
      </w:pPr>
      <w:r>
        <w:t>464. В период обсервации посещение "заразной" зоны не допускается. За сотрудником устанавливается медицинское наб</w:t>
      </w:r>
      <w:r>
        <w:t>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000000" w:rsidRDefault="00D20609">
      <w:pPr>
        <w:pStyle w:val="ConsPlusNormal"/>
        <w:spacing w:before="240"/>
        <w:ind w:firstLine="540"/>
        <w:jc w:val="both"/>
      </w:pPr>
      <w:r>
        <w:t>465. В случае, если сотрудник в период обсервации контактировал с лицом, работающим с ПБА и имеющим повы</w:t>
      </w:r>
      <w:r>
        <w:t>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000000" w:rsidRDefault="00D20609">
      <w:pPr>
        <w:pStyle w:val="ConsPlusNormal"/>
        <w:spacing w:before="24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000000" w:rsidRDefault="00D20609">
      <w:pPr>
        <w:pStyle w:val="ConsPlusNormal"/>
        <w:spacing w:before="240"/>
        <w:ind w:firstLine="540"/>
        <w:jc w:val="both"/>
      </w:pPr>
      <w:r>
        <w:t>467. Лицам, работавшим в пределах "чистой" зоны организации и не контактировавшим с</w:t>
      </w:r>
      <w:r>
        <w:t xml:space="preserve">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000000" w:rsidRDefault="00D20609">
      <w:pPr>
        <w:pStyle w:val="ConsPlusNormal"/>
        <w:spacing w:before="240"/>
        <w:ind w:firstLine="540"/>
        <w:jc w:val="both"/>
      </w:pPr>
      <w:r>
        <w:t>468. Сроки обсервации ус</w:t>
      </w:r>
      <w:r>
        <w:t>танавливают приказом по организации с извещением обсервируемого лица.</w:t>
      </w:r>
    </w:p>
    <w:p w:rsidR="00000000" w:rsidRDefault="00D20609">
      <w:pPr>
        <w:pStyle w:val="ConsPlusNormal"/>
        <w:spacing w:before="24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w:t>
      </w:r>
      <w:r>
        <w:t xml:space="preserve"> в составе не менее двух человек по разрешению Главного государственного санитарного врача Российской Федерации.</w:t>
      </w:r>
    </w:p>
    <w:p w:rsidR="00000000" w:rsidRDefault="00D20609">
      <w:pPr>
        <w:pStyle w:val="ConsPlusNormal"/>
        <w:spacing w:before="24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w:t>
      </w:r>
      <w:r>
        <w:t xml:space="preserve">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w:t>
      </w:r>
      <w:r>
        <w:t>I - II групп, или медицинском учреждении и экстренное извещение по месту работы.</w:t>
      </w:r>
    </w:p>
    <w:p w:rsidR="00000000" w:rsidRDefault="00D20609">
      <w:pPr>
        <w:pStyle w:val="ConsPlusNormal"/>
        <w:spacing w:before="24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w:t>
      </w:r>
      <w:r>
        <w:t xml:space="preserve">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000000" w:rsidRDefault="00D20609">
      <w:pPr>
        <w:pStyle w:val="ConsPlusNormal"/>
        <w:ind w:firstLine="540"/>
        <w:jc w:val="both"/>
      </w:pPr>
    </w:p>
    <w:p w:rsidR="00000000" w:rsidRDefault="00D20609">
      <w:pPr>
        <w:pStyle w:val="ConsPlusTitle"/>
        <w:jc w:val="center"/>
        <w:outlineLvl w:val="2"/>
      </w:pPr>
      <w:r>
        <w:t>Требо</w:t>
      </w:r>
      <w:r>
        <w:t>вания к порядку отлова, транспортирования и содержания</w:t>
      </w:r>
    </w:p>
    <w:p w:rsidR="00000000" w:rsidRDefault="00D20609">
      <w:pPr>
        <w:pStyle w:val="ConsPlusTitle"/>
        <w:jc w:val="center"/>
      </w:pPr>
      <w:r>
        <w:t>диких позвоночных животных и членистоногих</w:t>
      </w:r>
    </w:p>
    <w:p w:rsidR="00000000" w:rsidRDefault="00D20609">
      <w:pPr>
        <w:pStyle w:val="ConsPlusNormal"/>
        <w:jc w:val="center"/>
      </w:pPr>
    </w:p>
    <w:p w:rsidR="00000000" w:rsidRDefault="00D20609">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w:t>
      </w:r>
      <w:r>
        <w:t>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000000" w:rsidRDefault="00D20609">
      <w:pPr>
        <w:pStyle w:val="ConsPlusNormal"/>
        <w:spacing w:before="240"/>
        <w:ind w:firstLine="540"/>
        <w:jc w:val="both"/>
      </w:pPr>
      <w:r>
        <w:t>473. Руководитель (начальник) эпидотряда (экспедиции)</w:t>
      </w:r>
      <w:r>
        <w:t xml:space="preserve">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w:t>
      </w:r>
      <w:r>
        <w:t>нфекций, циркулирующих на данной территории.</w:t>
      </w:r>
    </w:p>
    <w:p w:rsidR="00000000" w:rsidRDefault="00D20609">
      <w:pPr>
        <w:pStyle w:val="ConsPlusNormal"/>
        <w:spacing w:before="24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w:t>
      </w:r>
      <w:r>
        <w:t>ции) или стационарной организации. Продолжительность карантина - 1 месяц.</w:t>
      </w:r>
    </w:p>
    <w:p w:rsidR="00000000" w:rsidRDefault="00D20609">
      <w:pPr>
        <w:pStyle w:val="ConsPlusNormal"/>
        <w:spacing w:before="24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000000" w:rsidRDefault="00D20609">
      <w:pPr>
        <w:pStyle w:val="ConsPlusNormal"/>
        <w:spacing w:before="240"/>
        <w:ind w:firstLine="540"/>
        <w:jc w:val="both"/>
      </w:pPr>
      <w:r>
        <w:t>476. Доставленные в карантинный виварий</w:t>
      </w:r>
      <w:r>
        <w:t xml:space="preserve">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000000" w:rsidRDefault="00D20609">
      <w:pPr>
        <w:pStyle w:val="ConsPlusNormal"/>
        <w:spacing w:before="240"/>
        <w:ind w:firstLine="540"/>
        <w:jc w:val="both"/>
      </w:pPr>
      <w:r>
        <w:t xml:space="preserve">477. В </w:t>
      </w:r>
      <w:r>
        <w:t>случае обнаружения павшего зверька необходимо провести бактериологическое (вирусологическое) и серологическое исследование трупа.</w:t>
      </w:r>
    </w:p>
    <w:p w:rsidR="00000000" w:rsidRDefault="00D20609">
      <w:pPr>
        <w:pStyle w:val="ConsPlusNormal"/>
        <w:spacing w:before="240"/>
        <w:ind w:firstLine="540"/>
        <w:jc w:val="both"/>
      </w:pPr>
      <w:r>
        <w:t>478. При обнаружении инфекционного или паразитарного заболевания среди животных срок карантина продлевают на один месяц, счита</w:t>
      </w:r>
      <w:r>
        <w:t>я со дня регистрации гибели последнего животного. В случае массового падежа всех животных забивают, а виварий тщательно дезинфицируют.</w:t>
      </w:r>
    </w:p>
    <w:p w:rsidR="00000000" w:rsidRDefault="00D20609">
      <w:pPr>
        <w:pStyle w:val="ConsPlusNormal"/>
        <w:spacing w:before="240"/>
        <w:ind w:firstLine="540"/>
        <w:jc w:val="both"/>
      </w:pPr>
      <w:r>
        <w:t>479. Трупы павших или забитых животных обеззараживают.</w:t>
      </w:r>
    </w:p>
    <w:p w:rsidR="00000000" w:rsidRDefault="00D20609">
      <w:pPr>
        <w:pStyle w:val="ConsPlusNormal"/>
        <w:spacing w:before="240"/>
        <w:ind w:firstLine="540"/>
        <w:jc w:val="both"/>
      </w:pPr>
      <w:r>
        <w:t>480. Здоровых животных по истечении срока карантина транспортируют</w:t>
      </w:r>
      <w:r>
        <w:t xml:space="preserve"> к месту дальнейшего использования.</w:t>
      </w:r>
    </w:p>
    <w:p w:rsidR="00000000" w:rsidRDefault="00D20609">
      <w:pPr>
        <w:pStyle w:val="ConsPlusNormal"/>
        <w:spacing w:before="240"/>
        <w:ind w:firstLine="540"/>
        <w:jc w:val="both"/>
      </w:pPr>
      <w:r>
        <w:t>481. Членистоногих содержат в специальном помещении (инсектарии) в садках или банках, исключающих их рассеивание.</w:t>
      </w:r>
    </w:p>
    <w:p w:rsidR="00000000" w:rsidRDefault="00D20609">
      <w:pPr>
        <w:pStyle w:val="ConsPlusNormal"/>
        <w:spacing w:before="240"/>
        <w:ind w:firstLine="540"/>
        <w:jc w:val="both"/>
      </w:pPr>
      <w:r>
        <w:t>482. В виварии и инсектарии ведут учет движения позвоночных животных и членистоногих в журнале.</w:t>
      </w:r>
    </w:p>
    <w:p w:rsidR="00000000" w:rsidRDefault="00D20609">
      <w:pPr>
        <w:pStyle w:val="ConsPlusNormal"/>
        <w:spacing w:before="240"/>
        <w:ind w:firstLine="540"/>
        <w:jc w:val="both"/>
      </w:pPr>
      <w:r>
        <w:t>483. Перед</w:t>
      </w:r>
      <w:r>
        <w:t>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000000" w:rsidRDefault="00D20609">
      <w:pPr>
        <w:pStyle w:val="ConsPlusNormal"/>
        <w:jc w:val="center"/>
      </w:pPr>
    </w:p>
    <w:p w:rsidR="00000000" w:rsidRDefault="00D20609">
      <w:pPr>
        <w:pStyle w:val="ConsPlusTitle"/>
        <w:jc w:val="center"/>
        <w:outlineLvl w:val="2"/>
      </w:pPr>
      <w:r>
        <w:t>Требования к порядку учета ПБА I - IV групп</w:t>
      </w:r>
    </w:p>
    <w:p w:rsidR="00000000" w:rsidRDefault="00D20609">
      <w:pPr>
        <w:pStyle w:val="ConsPlusTitle"/>
        <w:jc w:val="center"/>
      </w:pPr>
      <w:r>
        <w:t>в организациях, осуществляющих деятельность, связанную</w:t>
      </w:r>
    </w:p>
    <w:p w:rsidR="00000000" w:rsidRDefault="00D20609">
      <w:pPr>
        <w:pStyle w:val="ConsPlusTitle"/>
        <w:jc w:val="center"/>
      </w:pPr>
      <w:r>
        <w:t>с использованием ПБА I - IV групп</w:t>
      </w:r>
    </w:p>
    <w:p w:rsidR="00000000" w:rsidRDefault="00D20609">
      <w:pPr>
        <w:pStyle w:val="ConsPlusNormal"/>
        <w:ind w:firstLine="540"/>
        <w:jc w:val="both"/>
      </w:pPr>
    </w:p>
    <w:p w:rsidR="00000000" w:rsidRDefault="00D20609">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ar14282" w:tooltip="                                  Журнал" w:history="1">
        <w:r>
          <w:rPr>
            <w:color w:val="0000FF"/>
          </w:rPr>
          <w:t>таблицах 1</w:t>
        </w:r>
      </w:hyperlink>
      <w:r>
        <w:t xml:space="preserve"> - </w:t>
      </w:r>
      <w:hyperlink w:anchor="Par14457" w:tooltip="                                  Журнал" w:history="1">
        <w:r>
          <w:rPr>
            <w:color w:val="0000FF"/>
          </w:rPr>
          <w:t>4</w:t>
        </w:r>
      </w:hyperlink>
      <w:r>
        <w:t xml:space="preserve">, </w:t>
      </w:r>
      <w:hyperlink w:anchor="Par14759" w:tooltip="                                  Журнал" w:history="1">
        <w:r>
          <w:rPr>
            <w:color w:val="0000FF"/>
          </w:rPr>
          <w:t>8</w:t>
        </w:r>
      </w:hyperlink>
      <w:r>
        <w:t xml:space="preserve">, </w:t>
      </w:r>
      <w:hyperlink w:anchor="Par14870" w:tooltip="          Журнал обеззараживания патогенных биологических агентов" w:history="1">
        <w:r>
          <w:rPr>
            <w:color w:val="0000FF"/>
          </w:rPr>
          <w:t>10</w:t>
        </w:r>
      </w:hyperlink>
      <w:r>
        <w:t xml:space="preserve"> - </w:t>
      </w:r>
      <w:hyperlink w:anchor="Par15090" w:tooltip="                                    Акт" w:history="1">
        <w:r>
          <w:rPr>
            <w:color w:val="0000FF"/>
          </w:rPr>
          <w:t>14</w:t>
        </w:r>
      </w:hyperlink>
      <w:r>
        <w:t xml:space="preserve"> приложения 7 к Санитарным правилам).</w:t>
      </w:r>
    </w:p>
    <w:p w:rsidR="00000000" w:rsidRDefault="00D20609">
      <w:pPr>
        <w:pStyle w:val="ConsPlusNormal"/>
        <w:spacing w:before="240"/>
        <w:ind w:firstLine="540"/>
        <w:jc w:val="both"/>
      </w:pPr>
      <w:r>
        <w:t>485. Подразделения, осуществляющие коллекционную деятельность ПБА I - IV групп (далее - колл</w:t>
      </w:r>
      <w:r>
        <w:t xml:space="preserve">екции), должны обеспечить учет наличия, количества и передвижения ПБА I - IV групп (рекомендуемые образцы приведены в </w:t>
      </w:r>
      <w:hyperlink w:anchor="Par14282" w:tooltip="                                  Журнал" w:history="1">
        <w:r>
          <w:rPr>
            <w:color w:val="0000FF"/>
          </w:rPr>
          <w:t>таблицах 1</w:t>
        </w:r>
      </w:hyperlink>
      <w:r>
        <w:t xml:space="preserve"> - </w:t>
      </w:r>
      <w:hyperlink w:anchor="Par15090" w:tooltip="                                    Акт" w:history="1">
        <w:r>
          <w:rPr>
            <w:color w:val="0000FF"/>
          </w:rPr>
          <w:t>14</w:t>
        </w:r>
      </w:hyperlink>
      <w:r>
        <w:t xml:space="preserve"> приложения 7 к Санитарным правилам).</w:t>
      </w:r>
    </w:p>
    <w:p w:rsidR="00000000" w:rsidRDefault="00D20609">
      <w:pPr>
        <w:pStyle w:val="ConsPlusNormal"/>
        <w:spacing w:before="24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ar15272" w:tooltip="                              Паспорт штамма &lt;*&gt;" w:history="1">
        <w:r>
          <w:rPr>
            <w:color w:val="0000FF"/>
          </w:rPr>
          <w:t>таблица 18</w:t>
        </w:r>
      </w:hyperlink>
      <w:r>
        <w:t xml:space="preserve"> приложения 7).</w:t>
      </w:r>
    </w:p>
    <w:p w:rsidR="00000000" w:rsidRDefault="00D20609">
      <w:pPr>
        <w:pStyle w:val="ConsPlusNormal"/>
        <w:spacing w:before="240"/>
        <w:ind w:firstLine="540"/>
        <w:jc w:val="both"/>
      </w:pPr>
      <w:r>
        <w:t>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w:t>
      </w:r>
      <w:r>
        <w:t xml:space="preserve">гистрируется в журнале, с указанием особого обозначения при его наличии (рекомендуемый образец приведен в </w:t>
      </w:r>
      <w:hyperlink w:anchor="Par14559" w:tooltip="                            Инвентарный журнал" w:history="1">
        <w:r>
          <w:rPr>
            <w:color w:val="0000FF"/>
          </w:rPr>
          <w:t>таблице 5</w:t>
        </w:r>
      </w:hyperlink>
      <w:r>
        <w:t xml:space="preserve"> приложение 7).</w:t>
      </w:r>
    </w:p>
    <w:p w:rsidR="00000000" w:rsidRDefault="00D20609">
      <w:pPr>
        <w:pStyle w:val="ConsPlusNormal"/>
        <w:spacing w:before="240"/>
        <w:ind w:firstLine="540"/>
        <w:jc w:val="both"/>
      </w:pPr>
      <w:r>
        <w:t>В случае гибели или уничтожения коллекционного ш</w:t>
      </w:r>
      <w:r>
        <w:t>тамма, его инвентарный номер не присваивается другим штаммам.</w:t>
      </w:r>
    </w:p>
    <w:p w:rsidR="00000000" w:rsidRDefault="00D20609">
      <w:pPr>
        <w:pStyle w:val="ConsPlusNormal"/>
        <w:spacing w:before="24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w:t>
      </w:r>
      <w:r>
        <w:t>о обозначения коллекцией. Особое обозначение штамма не меняется при его передаче, в том числе в коллекцию другой организации.</w:t>
      </w:r>
    </w:p>
    <w:p w:rsidR="00000000" w:rsidRDefault="00D20609">
      <w:pPr>
        <w:pStyle w:val="ConsPlusNormal"/>
        <w:spacing w:before="24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w:t>
      </w:r>
      <w:r>
        <w:t>ающая инвентарные номера штамма во всех коллекциях, через которые он проходил.</w:t>
      </w:r>
    </w:p>
    <w:p w:rsidR="00000000" w:rsidRDefault="00D20609">
      <w:pPr>
        <w:pStyle w:val="ConsPlusNormal"/>
        <w:spacing w:before="240"/>
        <w:ind w:firstLine="540"/>
        <w:jc w:val="both"/>
      </w:pPr>
      <w:r>
        <w:t xml:space="preserve">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w:t>
      </w:r>
      <w:r>
        <w:t>роду (для вирусов - по виду или роду).</w:t>
      </w:r>
    </w:p>
    <w:p w:rsidR="00000000" w:rsidRDefault="00D20609">
      <w:pPr>
        <w:pStyle w:val="ConsPlusNormal"/>
        <w:spacing w:before="24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w:t>
      </w:r>
      <w:r>
        <w:t>оенный той коллекцией, откуда поступил штамм, а также инвентарные номера штамма в коллекциях, через которые он проходил ранее.</w:t>
      </w:r>
    </w:p>
    <w:p w:rsidR="00000000" w:rsidRDefault="00D20609">
      <w:pPr>
        <w:pStyle w:val="ConsPlusNormal"/>
        <w:spacing w:before="24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w:t>
      </w:r>
      <w:r>
        <w:t xml:space="preserve">в журнале (рекомендуемый образец приведен в </w:t>
      </w:r>
      <w:hyperlink w:anchor="Par15009" w:tooltip="                                  Журнал" w:history="1">
        <w:r>
          <w:rPr>
            <w:color w:val="0000FF"/>
          </w:rPr>
          <w:t>таблице 12</w:t>
        </w:r>
      </w:hyperlink>
      <w:r>
        <w:t xml:space="preserve"> приложения 7).</w:t>
      </w:r>
    </w:p>
    <w:p w:rsidR="00000000" w:rsidRDefault="00D20609">
      <w:pPr>
        <w:pStyle w:val="ConsPlusNormal"/>
        <w:spacing w:before="240"/>
        <w:ind w:firstLine="540"/>
        <w:jc w:val="both"/>
      </w:pPr>
      <w:r>
        <w:t>490. Данные об уничтожении ПБА I - VI групп, представляющих собой биотические и абиотические образцы и материалы, с</w:t>
      </w:r>
      <w:r>
        <w:t xml:space="preserve">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ar14457" w:tooltip="                                  Журнал" w:history="1">
        <w:r>
          <w:rPr>
            <w:color w:val="0000FF"/>
          </w:rPr>
          <w:t>таблице 4</w:t>
        </w:r>
      </w:hyperlink>
      <w:r>
        <w:t xml:space="preserve"> приложения </w:t>
      </w:r>
      <w:r>
        <w:t>7).</w:t>
      </w:r>
    </w:p>
    <w:p w:rsidR="00000000" w:rsidRDefault="00D20609">
      <w:pPr>
        <w:pStyle w:val="ConsPlusNormal"/>
        <w:spacing w:before="24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000000" w:rsidRDefault="00D20609">
      <w:pPr>
        <w:pStyle w:val="ConsPlusNormal"/>
        <w:spacing w:before="240"/>
        <w:ind w:firstLine="540"/>
        <w:jc w:val="both"/>
      </w:pPr>
      <w:r>
        <w:t>492. Все оконченные журналы и акты должны храниться в п</w:t>
      </w:r>
      <w:r>
        <w:t>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w:t>
      </w:r>
      <w:r>
        <w:t>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000000" w:rsidRDefault="00D20609">
      <w:pPr>
        <w:pStyle w:val="ConsPlusNormal"/>
        <w:ind w:firstLine="540"/>
        <w:jc w:val="both"/>
      </w:pPr>
    </w:p>
    <w:p w:rsidR="00000000" w:rsidRDefault="00D20609">
      <w:pPr>
        <w:pStyle w:val="ConsPlusTitle"/>
        <w:jc w:val="center"/>
        <w:outlineLvl w:val="2"/>
      </w:pPr>
      <w:r>
        <w:t>Требования к порядку хранения ПБА I - IV групп</w:t>
      </w:r>
    </w:p>
    <w:p w:rsidR="00000000" w:rsidRDefault="00D20609">
      <w:pPr>
        <w:pStyle w:val="ConsPlusTitle"/>
        <w:jc w:val="center"/>
      </w:pPr>
      <w:r>
        <w:t>в организациях, осуществляющи</w:t>
      </w:r>
      <w:r>
        <w:t>х деятельность, связанную</w:t>
      </w:r>
    </w:p>
    <w:p w:rsidR="00000000" w:rsidRDefault="00D20609">
      <w:pPr>
        <w:pStyle w:val="ConsPlusTitle"/>
        <w:jc w:val="center"/>
      </w:pPr>
      <w:r>
        <w:t>с использованием ПБА I - IV групп</w:t>
      </w:r>
    </w:p>
    <w:p w:rsidR="00000000" w:rsidRDefault="00D20609">
      <w:pPr>
        <w:pStyle w:val="ConsPlusNormal"/>
        <w:ind w:firstLine="540"/>
        <w:jc w:val="both"/>
      </w:pPr>
    </w:p>
    <w:p w:rsidR="00000000" w:rsidRDefault="00D20609">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000000" w:rsidRDefault="00D20609">
      <w:pPr>
        <w:pStyle w:val="ConsPlusNormal"/>
        <w:spacing w:before="240"/>
        <w:ind w:firstLine="540"/>
        <w:jc w:val="both"/>
      </w:pPr>
      <w:r>
        <w:t>----------------</w:t>
      </w:r>
      <w:r>
        <w:t>----------------</w:t>
      </w:r>
    </w:p>
    <w:p w:rsidR="00000000" w:rsidRDefault="00D20609">
      <w:pPr>
        <w:pStyle w:val="ConsPlusNormal"/>
        <w:spacing w:before="240"/>
        <w:ind w:firstLine="540"/>
        <w:jc w:val="both"/>
      </w:pPr>
      <w:r>
        <w:t xml:space="preserve">&lt;22&gt; Федеральный </w:t>
      </w:r>
      <w:hyperlink r:id="rId132" w:history="1">
        <w:r>
          <w:rPr>
            <w:color w:val="0000FF"/>
          </w:rPr>
          <w:t>закон</w:t>
        </w:r>
      </w:hyperlink>
      <w:r>
        <w:t xml:space="preserve"> от 06.03.2006 N 35-ФЗ "О противодействии терроризму" (Собрание законодательства Российской Федерации, 2006, N 11, ст. 1146; 202</w:t>
      </w:r>
      <w:r>
        <w:t xml:space="preserve">0, N 50, ст. 8074); Федеральный </w:t>
      </w:r>
      <w:hyperlink r:id="rId133" w:history="1">
        <w:r>
          <w:rPr>
            <w:color w:val="0000FF"/>
          </w:rPr>
          <w:t>закон</w:t>
        </w:r>
      </w:hyperlink>
      <w:r>
        <w:t xml:space="preserve"> от 30.03.1999 N 52-ФЗ "О санитарно-эпидемиологическом благополучии населения".</w:t>
      </w:r>
    </w:p>
    <w:p w:rsidR="00000000" w:rsidRDefault="00D20609">
      <w:pPr>
        <w:pStyle w:val="ConsPlusNormal"/>
        <w:ind w:firstLine="540"/>
        <w:jc w:val="both"/>
      </w:pPr>
    </w:p>
    <w:p w:rsidR="00000000" w:rsidRDefault="00D20609">
      <w:pPr>
        <w:pStyle w:val="ConsPlusNormal"/>
        <w:ind w:firstLine="540"/>
        <w:jc w:val="both"/>
      </w:pPr>
      <w:r>
        <w:t>494. Хранение ПБА I - IV групп осуществляют в спе</w:t>
      </w:r>
      <w:r>
        <w:t>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000000" w:rsidRDefault="00D20609">
      <w:pPr>
        <w:pStyle w:val="ConsPlusNormal"/>
        <w:spacing w:before="240"/>
        <w:ind w:firstLine="540"/>
        <w:jc w:val="both"/>
      </w:pPr>
      <w:r>
        <w:t xml:space="preserve">495. Сотрудники организации, регулярно </w:t>
      </w:r>
      <w:r>
        <w:t>работающие с ПБА I - IV групп, могут временно хранить образцы ПБА I - IV групп (далее - рабочие коллекции штаммов).</w:t>
      </w:r>
    </w:p>
    <w:p w:rsidR="00000000" w:rsidRDefault="00D20609">
      <w:pPr>
        <w:pStyle w:val="ConsPlusNormal"/>
        <w:spacing w:before="24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000000" w:rsidRDefault="00D20609">
      <w:pPr>
        <w:pStyle w:val="ConsPlusNormal"/>
        <w:spacing w:before="240"/>
        <w:ind w:firstLine="540"/>
        <w:jc w:val="both"/>
      </w:pPr>
      <w:r>
        <w:t>496. Качественный и</w:t>
      </w:r>
      <w:r>
        <w:t xml:space="preserve">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w:t>
      </w:r>
      <w:r>
        <w:t xml:space="preserve"> допустимых пределов, установленных лицензией на работу с ПБА и санитарно-эпидемиологическим заключением.</w:t>
      </w:r>
    </w:p>
    <w:p w:rsidR="00000000" w:rsidRDefault="00D20609">
      <w:pPr>
        <w:pStyle w:val="ConsPlusNormal"/>
        <w:spacing w:before="24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ar14759" w:tooltip="                                  Журнал" w:history="1">
        <w:r>
          <w:rPr>
            <w:color w:val="0000FF"/>
          </w:rPr>
          <w:t>таблицей 8</w:t>
        </w:r>
      </w:hyperlink>
      <w:r>
        <w:t xml:space="preserve"> приложения 7.</w:t>
      </w:r>
    </w:p>
    <w:p w:rsidR="00000000" w:rsidRDefault="00D20609">
      <w:pPr>
        <w:pStyle w:val="ConsPlusNormal"/>
        <w:spacing w:before="24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w:t>
      </w:r>
      <w:r>
        <w:t xml:space="preserve">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000000" w:rsidRDefault="00D20609">
      <w:pPr>
        <w:pStyle w:val="ConsPlusNormal"/>
        <w:spacing w:before="240"/>
        <w:ind w:firstLine="540"/>
        <w:jc w:val="both"/>
      </w:pPr>
      <w:r>
        <w:t>498. Допускается в лабораториях, проводящих диа</w:t>
      </w:r>
      <w:r>
        <w:t>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000000" w:rsidRDefault="00D20609">
      <w:pPr>
        <w:pStyle w:val="ConsPlusNormal"/>
        <w:spacing w:before="240"/>
        <w:ind w:firstLine="540"/>
        <w:jc w:val="both"/>
      </w:pPr>
      <w:r>
        <w:t>499. Совместное содержание ПБА разл</w:t>
      </w:r>
      <w:r>
        <w:t>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w:t>
      </w:r>
      <w:r>
        <w:t>ее - для микроорганизмов).</w:t>
      </w:r>
    </w:p>
    <w:p w:rsidR="00000000" w:rsidRDefault="00D20609">
      <w:pPr>
        <w:pStyle w:val="ConsPlusNormal"/>
        <w:spacing w:before="24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w:t>
      </w:r>
      <w:r>
        <w:t>чии - особое обозначение штамма и инвентарный номер ПБА в коллекции организации), даты лиофилизации (пересева).</w:t>
      </w:r>
    </w:p>
    <w:p w:rsidR="00000000" w:rsidRDefault="00D20609">
      <w:pPr>
        <w:pStyle w:val="ConsPlusNormal"/>
        <w:spacing w:before="24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000000" w:rsidRDefault="00D20609">
      <w:pPr>
        <w:pStyle w:val="ConsPlusNormal"/>
        <w:spacing w:before="240"/>
        <w:ind w:firstLine="540"/>
        <w:jc w:val="both"/>
      </w:pPr>
      <w:r>
        <w:t>501. Микроорганиз</w:t>
      </w:r>
      <w:r>
        <w:t>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000000" w:rsidRDefault="00D20609">
      <w:pPr>
        <w:pStyle w:val="ConsPlusNormal"/>
        <w:spacing w:before="240"/>
        <w:ind w:firstLine="540"/>
        <w:jc w:val="both"/>
      </w:pPr>
      <w:r>
        <w:t>В подразделениях организаций, осущес</w:t>
      </w:r>
      <w:r>
        <w:t>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w:t>
      </w:r>
      <w:r>
        <w:t>его набора штаммов, закрепленного за конкретным сотрудником приказом руководителя организации.</w:t>
      </w:r>
    </w:p>
    <w:p w:rsidR="00000000" w:rsidRDefault="00D20609">
      <w:pPr>
        <w:pStyle w:val="ConsPlusNormal"/>
        <w:spacing w:before="24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w:t>
      </w:r>
      <w:r>
        <w:t>м агентом I - II групп с целью высева или уничтожения (</w:t>
      </w:r>
      <w:hyperlink w:anchor="Par14953" w:tooltip="                                  Журнал" w:history="1">
        <w:r>
          <w:rPr>
            <w:color w:val="0000FF"/>
          </w:rPr>
          <w:t>таблица 11</w:t>
        </w:r>
      </w:hyperlink>
      <w:r>
        <w:t xml:space="preserve"> приложения 7 к Санитарным правилам).</w:t>
      </w:r>
    </w:p>
    <w:p w:rsidR="00000000" w:rsidRDefault="00D20609">
      <w:pPr>
        <w:pStyle w:val="ConsPlusNormal"/>
        <w:spacing w:before="240"/>
        <w:ind w:firstLine="540"/>
        <w:jc w:val="both"/>
      </w:pPr>
      <w:r>
        <w:t>502. Хранение ПБА, служащих основой для приготовления вакцин, в производственных п</w:t>
      </w:r>
      <w:r>
        <w:t>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w:t>
      </w:r>
      <w:r>
        <w:t xml:space="preserve"> в отдельных вторичных тарах.</w:t>
      </w:r>
    </w:p>
    <w:p w:rsidR="00000000" w:rsidRDefault="00D20609">
      <w:pPr>
        <w:pStyle w:val="ConsPlusNormal"/>
        <w:spacing w:before="24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000000" w:rsidRDefault="00D20609">
      <w:pPr>
        <w:pStyle w:val="ConsPlusNormal"/>
        <w:spacing w:before="240"/>
        <w:ind w:firstLine="540"/>
        <w:jc w:val="both"/>
      </w:pPr>
      <w:r>
        <w:t xml:space="preserve">Микроорганизмы I - </w:t>
      </w:r>
      <w:r>
        <w:t>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w:t>
      </w:r>
      <w:r>
        <w:t xml:space="preserve"> температуре плюс 2 °C - плюс 6 °C или замороженном состоянии (при температуре от минус 18 °C до минус 20 °C, от минус 60 °C минус 80 °C, от минус 132 °C до минус 155 °C).</w:t>
      </w:r>
    </w:p>
    <w:p w:rsidR="00000000" w:rsidRDefault="00D20609">
      <w:pPr>
        <w:pStyle w:val="ConsPlusNormal"/>
        <w:spacing w:before="240"/>
        <w:ind w:firstLine="540"/>
        <w:jc w:val="both"/>
      </w:pPr>
      <w:r>
        <w:t xml:space="preserve">504. Для хранения ПБА I - IV групп в холодильниках-морозильниках и в криохранилищах </w:t>
      </w:r>
      <w:r>
        <w:t>должны использоваться упаковочные материалы, обеспечивающие функциональность упаковки при низких температурах.</w:t>
      </w:r>
    </w:p>
    <w:p w:rsidR="00000000" w:rsidRDefault="00D20609">
      <w:pPr>
        <w:pStyle w:val="ConsPlusNormal"/>
        <w:spacing w:before="24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w:t>
      </w:r>
      <w:r>
        <w:t>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000000" w:rsidRDefault="00D20609">
      <w:pPr>
        <w:pStyle w:val="ConsPlusNormal"/>
        <w:spacing w:before="240"/>
        <w:ind w:firstLine="540"/>
        <w:jc w:val="both"/>
      </w:pPr>
      <w:r>
        <w:t>506. Хранилища опечатывают, снаружи или внутри их помещают список с перечнем и количеством хр</w:t>
      </w:r>
      <w:r>
        <w:t>анящихся первичных емкостей с ПБА.</w:t>
      </w:r>
    </w:p>
    <w:p w:rsidR="00000000" w:rsidRDefault="00D20609">
      <w:pPr>
        <w:pStyle w:val="ConsPlusNormal"/>
        <w:jc w:val="center"/>
      </w:pPr>
    </w:p>
    <w:p w:rsidR="00000000" w:rsidRDefault="00D20609">
      <w:pPr>
        <w:pStyle w:val="ConsPlusTitle"/>
        <w:jc w:val="center"/>
        <w:outlineLvl w:val="2"/>
      </w:pPr>
      <w:r>
        <w:t>Требования к порядку передачи и транспортирования</w:t>
      </w:r>
    </w:p>
    <w:p w:rsidR="00000000" w:rsidRDefault="00D20609">
      <w:pPr>
        <w:pStyle w:val="ConsPlusTitle"/>
        <w:jc w:val="center"/>
      </w:pPr>
      <w:r>
        <w:t>(в части безопасной упаковки, маркировки и оформления</w:t>
      </w:r>
    </w:p>
    <w:p w:rsidR="00000000" w:rsidRDefault="00D20609">
      <w:pPr>
        <w:pStyle w:val="ConsPlusTitle"/>
        <w:jc w:val="center"/>
      </w:pPr>
      <w:r>
        <w:t>документации) ПБА I - IV групп</w:t>
      </w:r>
    </w:p>
    <w:p w:rsidR="00000000" w:rsidRDefault="00D20609">
      <w:pPr>
        <w:pStyle w:val="ConsPlusNormal"/>
        <w:jc w:val="center"/>
      </w:pPr>
    </w:p>
    <w:p w:rsidR="00000000" w:rsidRDefault="00D20609">
      <w:pPr>
        <w:pStyle w:val="ConsPlusNormal"/>
        <w:ind w:firstLine="540"/>
        <w:jc w:val="both"/>
      </w:pPr>
      <w:r>
        <w:t>507. Передачу ПБА I - IV групп в подразделении от одного сотрудника другому осуществ</w:t>
      </w:r>
      <w:r>
        <w:t>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ar15055" w:tooltip="                                    Акт" w:history="1">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w:t>
      </w:r>
      <w:r>
        <w:t>трудниками, имеющими допуск к работе с ПБА, без оформления акта передачи.</w:t>
      </w:r>
    </w:p>
    <w:p w:rsidR="00000000" w:rsidRDefault="00D20609">
      <w:pPr>
        <w:pStyle w:val="ConsPlusNormal"/>
        <w:spacing w:before="24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w:t>
      </w:r>
      <w:r>
        <w:t xml:space="preserve"> к работе с ПБА, без оформления акта передачи.</w:t>
      </w:r>
    </w:p>
    <w:p w:rsidR="00000000" w:rsidRDefault="00D20609">
      <w:pPr>
        <w:pStyle w:val="ConsPlusNormal"/>
        <w:spacing w:before="24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w:t>
      </w:r>
      <w:r>
        <w:t>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ar15090" w:tooltip="                                    Акт" w:history="1">
        <w:r>
          <w:rPr>
            <w:color w:val="0000FF"/>
          </w:rPr>
          <w:t>таблица 14</w:t>
        </w:r>
      </w:hyperlink>
      <w:r>
        <w:t xml:space="preserve"> приложения 7 к Санитарным правилам).</w:t>
      </w:r>
    </w:p>
    <w:p w:rsidR="00000000" w:rsidRDefault="00D20609">
      <w:pPr>
        <w:pStyle w:val="ConsPlusNormal"/>
        <w:spacing w:before="24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w:t>
      </w:r>
      <w:r>
        <w:t xml:space="preserve"> внутри подразделения и ПБА III - IV групп (культур, штаммов микроорганизмов и вирусов) внутри организации (</w:t>
      </w:r>
      <w:hyperlink w:anchor="Par15055" w:tooltip="                                    Акт" w:history="1">
        <w:r>
          <w:rPr>
            <w:color w:val="0000FF"/>
          </w:rPr>
          <w:t>таблица 13</w:t>
        </w:r>
      </w:hyperlink>
      <w:r>
        <w:t xml:space="preserve"> приложение 7 к Санитарным правилам).</w:t>
      </w:r>
    </w:p>
    <w:p w:rsidR="00000000" w:rsidRDefault="00D20609">
      <w:pPr>
        <w:pStyle w:val="ConsPlusNormal"/>
        <w:spacing w:before="240"/>
        <w:ind w:firstLine="540"/>
        <w:jc w:val="both"/>
      </w:pPr>
      <w:r>
        <w:t>509. Выдача штаммов микроорган</w:t>
      </w:r>
      <w:r>
        <w:t xml:space="preserve">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ar14275" w:tooltip="Приложение 7" w:history="1">
        <w:r>
          <w:rPr>
            <w:color w:val="0000FF"/>
          </w:rPr>
          <w:t>(приложен</w:t>
        </w:r>
        <w:r>
          <w:rPr>
            <w:color w:val="0000FF"/>
          </w:rPr>
          <w:t>ие 7)</w:t>
        </w:r>
      </w:hyperlink>
      <w:r>
        <w:t xml:space="preserve"> и оформлением соответствующих актов передачи:</w:t>
      </w:r>
    </w:p>
    <w:p w:rsidR="00000000" w:rsidRDefault="00D20609">
      <w:pPr>
        <w:pStyle w:val="ConsPlusNormal"/>
        <w:spacing w:before="240"/>
        <w:ind w:firstLine="540"/>
        <w:jc w:val="both"/>
      </w:pPr>
      <w:r>
        <w:t>для ПБА I - II групп (</w:t>
      </w:r>
      <w:hyperlink w:anchor="Par15090" w:tooltip="                                    Акт" w:history="1">
        <w:r>
          <w:rPr>
            <w:color w:val="0000FF"/>
          </w:rPr>
          <w:t>таблица 14</w:t>
        </w:r>
      </w:hyperlink>
      <w:r>
        <w:t xml:space="preserve"> приложения 7 к Санитарным правилам);</w:t>
      </w:r>
    </w:p>
    <w:p w:rsidR="00000000" w:rsidRDefault="00D20609">
      <w:pPr>
        <w:pStyle w:val="ConsPlusNormal"/>
        <w:spacing w:before="240"/>
        <w:ind w:firstLine="540"/>
        <w:jc w:val="both"/>
      </w:pPr>
      <w:r>
        <w:t>для ПБА III - IV групп (культур, штаммов микроорганизмов и ви</w:t>
      </w:r>
      <w:r>
        <w:t>русов) (</w:t>
      </w:r>
      <w:hyperlink w:anchor="Par15055" w:tooltip="                                    Акт" w:history="1">
        <w:r>
          <w:rPr>
            <w:color w:val="0000FF"/>
          </w:rPr>
          <w:t>таблица 13</w:t>
        </w:r>
      </w:hyperlink>
      <w:r>
        <w:t xml:space="preserve"> приложения 7 к Санитарным правилам).</w:t>
      </w:r>
    </w:p>
    <w:p w:rsidR="00000000" w:rsidRDefault="00D20609">
      <w:pPr>
        <w:pStyle w:val="ConsPlusNormal"/>
        <w:spacing w:before="240"/>
        <w:ind w:firstLine="540"/>
        <w:jc w:val="both"/>
      </w:pPr>
      <w:r>
        <w:t>510. При временном отсутствии сотрудника, числящиеся за этим сотрудником ПБА I - IV групп передаются другому сотруднику этого подр</w:t>
      </w:r>
      <w:r>
        <w:t>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w:t>
      </w:r>
      <w:r>
        <w:t>дачи ПБА I - IV групп на хранение и получение после хранения (</w:t>
      </w:r>
      <w:hyperlink w:anchor="Par15124" w:tooltip="                                    Акт" w:history="1">
        <w:r>
          <w:rPr>
            <w:color w:val="0000FF"/>
          </w:rPr>
          <w:t>таблицы 15</w:t>
        </w:r>
      </w:hyperlink>
      <w:r>
        <w:t xml:space="preserve">, </w:t>
      </w:r>
      <w:hyperlink w:anchor="Par15176" w:tooltip="                                    Акт" w:history="1">
        <w:r>
          <w:rPr>
            <w:color w:val="0000FF"/>
          </w:rPr>
          <w:t>16</w:t>
        </w:r>
      </w:hyperlink>
      <w:r>
        <w:t xml:space="preserve"> приложения 7 к Санитарным правилам).</w:t>
      </w:r>
    </w:p>
    <w:p w:rsidR="00000000" w:rsidRDefault="00D20609">
      <w:pPr>
        <w:pStyle w:val="ConsPlusNormal"/>
        <w:spacing w:before="240"/>
        <w:ind w:firstLine="540"/>
        <w:jc w:val="both"/>
      </w:pPr>
      <w:r>
        <w:t xml:space="preserve">В </w:t>
      </w:r>
      <w:r>
        <w:t>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w:t>
      </w:r>
      <w:r>
        <w:t xml:space="preserve"> осуществляет проверку наличия ПБА по (</w:t>
      </w:r>
      <w:hyperlink w:anchor="Par14392" w:tooltip="        Журнал учета движения патогенных биологических агентов &lt;*&gt;" w:history="1">
        <w:r>
          <w:rPr>
            <w:color w:val="0000FF"/>
          </w:rPr>
          <w:t>таблицы 3</w:t>
        </w:r>
      </w:hyperlink>
      <w:r>
        <w:t xml:space="preserve">, </w:t>
      </w:r>
      <w:hyperlink w:anchor="Par14457" w:tooltip="                                  Журнал" w:history="1">
        <w:r>
          <w:rPr>
            <w:color w:val="0000FF"/>
          </w:rPr>
          <w:t>4</w:t>
        </w:r>
      </w:hyperlink>
      <w:r>
        <w:t xml:space="preserve"> приложения 7 к Санитарным правилам) </w:t>
      </w:r>
      <w:r>
        <w:t>и передачу другому сотруднику подразделения или организации с правом или без права пересева по акту передачи (</w:t>
      </w:r>
      <w:hyperlink w:anchor="Par15124" w:tooltip="                                    Акт" w:history="1">
        <w:r>
          <w:rPr>
            <w:color w:val="0000FF"/>
          </w:rPr>
          <w:t>таблицы 15</w:t>
        </w:r>
      </w:hyperlink>
      <w:r>
        <w:t xml:space="preserve">, </w:t>
      </w:r>
      <w:hyperlink w:anchor="Par15176" w:tooltip="                                    Акт" w:history="1">
        <w:r>
          <w:rPr>
            <w:color w:val="0000FF"/>
          </w:rPr>
          <w:t>16</w:t>
        </w:r>
      </w:hyperlink>
      <w:r>
        <w:t xml:space="preserve"> приложения 7 к Санитарным правилам).</w:t>
      </w:r>
    </w:p>
    <w:p w:rsidR="00000000" w:rsidRDefault="00D20609">
      <w:pPr>
        <w:pStyle w:val="ConsPlusNormal"/>
        <w:spacing w:before="24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w:t>
      </w:r>
      <w:r>
        <w:t>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w:t>
      </w:r>
      <w:r>
        <w:t>нтацию по их учету (</w:t>
      </w:r>
      <w:hyperlink w:anchor="Par14392" w:tooltip="        Журнал учета движения патогенных биологических агентов &lt;*&gt;" w:history="1">
        <w:r>
          <w:rPr>
            <w:color w:val="0000FF"/>
          </w:rPr>
          <w:t>таблицы 3</w:t>
        </w:r>
      </w:hyperlink>
      <w:r>
        <w:t xml:space="preserve">, </w:t>
      </w:r>
      <w:hyperlink w:anchor="Par14457" w:tooltip="                                  Журнал" w:history="1">
        <w:r>
          <w:rPr>
            <w:color w:val="0000FF"/>
          </w:rPr>
          <w:t>4</w:t>
        </w:r>
      </w:hyperlink>
      <w:r>
        <w:t xml:space="preserve"> приложения 7 к Санитарным правилам) передает руководите</w:t>
      </w:r>
      <w:r>
        <w:t>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w:t>
      </w:r>
      <w:r>
        <w:t>изации создается комиссия, которая осуществляет проверку наличия ПБА по журналам (</w:t>
      </w:r>
      <w:hyperlink w:anchor="Par14392" w:tooltip="        Журнал учета движения патогенных биологических агентов &lt;*&gt;" w:history="1">
        <w:r>
          <w:rPr>
            <w:color w:val="0000FF"/>
          </w:rPr>
          <w:t>таблицы 3</w:t>
        </w:r>
      </w:hyperlink>
      <w:r>
        <w:t xml:space="preserve">, </w:t>
      </w:r>
      <w:hyperlink w:anchor="Par14457" w:tooltip="                                  Журнал" w:history="1">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ar15124" w:tooltip="                                    Акт" w:history="1">
        <w:r>
          <w:rPr>
            <w:color w:val="0000FF"/>
          </w:rPr>
          <w:t>таблицы 15</w:t>
        </w:r>
      </w:hyperlink>
      <w:r>
        <w:t xml:space="preserve">, </w:t>
      </w:r>
      <w:hyperlink w:anchor="Par15176" w:tooltip="                                    Акт" w:history="1">
        <w:r>
          <w:rPr>
            <w:color w:val="0000FF"/>
          </w:rPr>
          <w:t>16</w:t>
        </w:r>
      </w:hyperlink>
      <w:r>
        <w:t xml:space="preserve"> приложения 7 к Санитарным правилам).</w:t>
      </w:r>
    </w:p>
    <w:p w:rsidR="00000000" w:rsidRDefault="00D20609">
      <w:pPr>
        <w:pStyle w:val="ConsPlusNormal"/>
        <w:spacing w:before="24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w:t>
      </w:r>
      <w:r>
        <w:t>ся на основании письменного распоряжения руководителя организации с оформлением акта передачи (</w:t>
      </w:r>
      <w:hyperlink w:anchor="Par15176" w:tooltip="                                    Акт" w:history="1">
        <w:r>
          <w:rPr>
            <w:color w:val="0000FF"/>
          </w:rPr>
          <w:t>таблица 16</w:t>
        </w:r>
      </w:hyperlink>
      <w:r>
        <w:t xml:space="preserve"> приложения 7 к Санитарным правилам).</w:t>
      </w:r>
    </w:p>
    <w:p w:rsidR="00000000" w:rsidRDefault="00D20609">
      <w:pPr>
        <w:pStyle w:val="ConsPlusNormal"/>
        <w:spacing w:before="240"/>
        <w:ind w:firstLine="540"/>
        <w:jc w:val="both"/>
      </w:pPr>
      <w:r>
        <w:t>512. Передачу ПБА I - IV групп из одной орг</w:t>
      </w:r>
      <w:r>
        <w:t>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w:t>
      </w:r>
      <w:r>
        <w:t>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ar15230" w:tooltip="                                    Акт" w:history="1">
        <w:r>
          <w:rPr>
            <w:color w:val="0000FF"/>
          </w:rPr>
          <w:t>таблица 17</w:t>
        </w:r>
      </w:hyperlink>
      <w:r>
        <w:t xml:space="preserve"> приложения 7 к Санитарным правилам).</w:t>
      </w:r>
    </w:p>
    <w:p w:rsidR="00000000" w:rsidRDefault="00D20609">
      <w:pPr>
        <w:pStyle w:val="ConsPlusNormal"/>
        <w:spacing w:before="24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w:t>
      </w:r>
      <w:r>
        <w:t>дачи путем записи в журнале выдачи ПБА (</w:t>
      </w:r>
      <w:hyperlink w:anchor="Par14635" w:tooltip="              Журнал выдачи патогенных биологических агентов" w:history="1">
        <w:r>
          <w:rPr>
            <w:color w:val="0000FF"/>
          </w:rPr>
          <w:t>таблица 6</w:t>
        </w:r>
      </w:hyperlink>
      <w:r>
        <w:t xml:space="preserve"> приложения 7 к Санитарным правилам) и оформлением акта передачи (</w:t>
      </w:r>
      <w:hyperlink w:anchor="Par15230" w:tooltip="                                    Акт" w:history="1">
        <w:r>
          <w:rPr>
            <w:color w:val="0000FF"/>
          </w:rPr>
          <w:t>таблица 17</w:t>
        </w:r>
      </w:hyperlink>
      <w:r>
        <w:t xml:space="preserve"> приложения 7 к Санитарным правилам).</w:t>
      </w:r>
    </w:p>
    <w:p w:rsidR="00000000" w:rsidRDefault="00D20609">
      <w:pPr>
        <w:pStyle w:val="ConsPlusNormal"/>
        <w:spacing w:before="24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w:t>
      </w:r>
      <w:r>
        <w:t>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w:t>
      </w:r>
      <w:r>
        <w:t xml:space="preserve"> его в организацию, их выдавшую.</w:t>
      </w:r>
    </w:p>
    <w:p w:rsidR="00000000" w:rsidRDefault="00D20609">
      <w:pPr>
        <w:pStyle w:val="ConsPlusNormal"/>
        <w:spacing w:before="24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w:t>
      </w:r>
      <w:r>
        <w:t>еревозки опасных грузов по видам транспорта &lt;23&gt;.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&lt;23&gt; </w:t>
      </w:r>
      <w:hyperlink r:id="rId134" w:history="1">
        <w:r>
          <w:rPr>
            <w:color w:val="0000FF"/>
          </w:rPr>
          <w:t>Пункты 21</w:t>
        </w:r>
      </w:hyperlink>
      <w:r>
        <w:t xml:space="preserve">, </w:t>
      </w:r>
      <w:hyperlink r:id="rId135" w:history="1">
        <w:r>
          <w:rPr>
            <w:color w:val="0000FF"/>
          </w:rPr>
          <w:t>26 статьи 12</w:t>
        </w:r>
      </w:hyperlink>
      <w:r>
        <w:t xml:space="preserve"> Федерального закона от 04.05.2011 N 99-ФЗ; </w:t>
      </w:r>
      <w:hyperlink r:id="rId136"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37" w:history="1">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w:t>
      </w:r>
      <w:r>
        <w:t xml:space="preserve">егистрировано Минюстом России 29.09.2008, регистрационный N 12356); </w:t>
      </w:r>
      <w:hyperlink r:id="rId138" w:history="1">
        <w:r>
          <w:rPr>
            <w:color w:val="0000FF"/>
          </w:rPr>
          <w:t>статья 3</w:t>
        </w:r>
      </w:hyperlink>
      <w:r>
        <w:t xml:space="preserve"> Федерального закона от 08.11.2007 N 259-ФЗ "Устав автомобильного тран</w:t>
      </w:r>
      <w:r>
        <w:t xml:space="preserve">спорта и городского наземного электрического транспорта" (Собрание законодательства Российской Федерации, 12.11.2007, N 46, ст. 5555; 2020, N 12, ст. 1651); </w:t>
      </w:r>
      <w:hyperlink r:id="rId139" w:history="1">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w:t>
      </w:r>
      <w:r>
        <w:t xml:space="preserve">ции http://pravo.gov.ru, 23.12.2020); </w:t>
      </w:r>
      <w:hyperlink r:id="rId140" w:history="1">
        <w:r>
          <w:rPr>
            <w:color w:val="0000FF"/>
          </w:rPr>
          <w:t>статья 18</w:t>
        </w:r>
      </w:hyperlink>
      <w:r>
        <w:t xml:space="preserve"> Федерального закона от 10.01.2003 N 17-ФЗ "О железнодорожном транспорте в Российской Федерации" (С</w:t>
      </w:r>
      <w:r>
        <w:t xml:space="preserve">обрание законодательства Российской Федерации, 2003, N 2, ст. 169; 2020, N 50, ст. 8074); </w:t>
      </w:r>
      <w:hyperlink r:id="rId141" w:history="1">
        <w:r>
          <w:rPr>
            <w:color w:val="0000FF"/>
          </w:rPr>
          <w:t>пункты 103</w:t>
        </w:r>
      </w:hyperlink>
      <w:r>
        <w:t xml:space="preserve">, </w:t>
      </w:r>
      <w:hyperlink r:id="rId142" w:history="1">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w:t>
      </w:r>
      <w:r>
        <w:t>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w:t>
      </w:r>
      <w:r>
        <w:t xml:space="preserve">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43"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w:t>
      </w:r>
      <w:r>
        <w:t xml:space="preserve"> N 24, ст. 3740); </w:t>
      </w:r>
      <w:hyperlink r:id="rId144"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w:t>
      </w:r>
      <w:r>
        <w:t xml:space="preserve">ации, 1999, N 18, ст. 2207; 2020, N 29, ст. 4515); </w:t>
      </w:r>
      <w:hyperlink r:id="rId145"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w:t>
      </w:r>
      <w:r>
        <w:t xml:space="preserve">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46" w:history="1">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w:t>
      </w:r>
      <w:r>
        <w:t xml:space="preserve">иями, внесенными приказом Минтранса России от 06.07.2012 N 196 (зарегистрирован Минюстом России 25.07.2012, регистрационный N 25018); </w:t>
      </w:r>
      <w:hyperlink r:id="rId147" w:history="1">
        <w:r>
          <w:rPr>
            <w:color w:val="0000FF"/>
          </w:rPr>
          <w:t>Постановление</w:t>
        </w:r>
      </w:hyperlink>
      <w:r>
        <w:t xml:space="preserve"> Правительства Росси</w:t>
      </w:r>
      <w:r>
        <w:t>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000000" w:rsidRDefault="00D20609">
      <w:pPr>
        <w:pStyle w:val="ConsPlusNormal"/>
        <w:jc w:val="center"/>
      </w:pPr>
    </w:p>
    <w:p w:rsidR="00000000" w:rsidRDefault="00D20609">
      <w:pPr>
        <w:pStyle w:val="ConsPlusNormal"/>
        <w:ind w:firstLine="540"/>
        <w:jc w:val="both"/>
      </w:pPr>
      <w:r>
        <w:t>514. Основными требованиями, которые должна выполнить орг</w:t>
      </w:r>
      <w:r>
        <w:t>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w:t>
      </w:r>
      <w:r>
        <w:t>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w:t>
      </w:r>
      <w:r>
        <w:t>ругие документы, подтверждающие договоренность и условия перевозки).</w:t>
      </w:r>
    </w:p>
    <w:p w:rsidR="00000000" w:rsidRDefault="00D20609">
      <w:pPr>
        <w:pStyle w:val="ConsPlusNormal"/>
        <w:spacing w:before="24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w:t>
      </w:r>
      <w:r>
        <w:t>ктами &lt;24&gt;.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&lt;24&gt; </w:t>
      </w:r>
      <w:hyperlink r:id="rId148" w:history="1">
        <w:r>
          <w:rPr>
            <w:color w:val="0000FF"/>
          </w:rPr>
          <w:t>СП 2.5.3650-20</w:t>
        </w:r>
      </w:hyperlink>
      <w:r>
        <w:t xml:space="preserve">; </w:t>
      </w:r>
      <w:hyperlink r:id="rId149"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000000" w:rsidRDefault="00D20609">
      <w:pPr>
        <w:pStyle w:val="ConsPlusNormal"/>
        <w:ind w:firstLine="540"/>
        <w:jc w:val="both"/>
      </w:pPr>
    </w:p>
    <w:p w:rsidR="00000000" w:rsidRDefault="00D20609">
      <w:pPr>
        <w:pStyle w:val="ConsPlusNormal"/>
        <w:ind w:firstLine="540"/>
        <w:jc w:val="both"/>
      </w:pPr>
      <w:r>
        <w:t>516. При угрозе возникновения или при возникновении чрезвычайной ситуации санитарно-эпидемиологического хар</w:t>
      </w:r>
      <w:r>
        <w:t>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w:t>
      </w:r>
      <w:r>
        <w:t>тивными правовыми актами &lt;25&gt;.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&lt;25&gt; </w:t>
      </w:r>
      <w:hyperlink r:id="rId150" w:history="1">
        <w:r>
          <w:rPr>
            <w:color w:val="0000FF"/>
          </w:rPr>
          <w:t>Статья 22</w:t>
        </w:r>
      </w:hyperlink>
      <w:r>
        <w:t xml:space="preserve"> Воздушного кодекса Российской Федерации от 19.03.1997 N 60-ФЗ; </w:t>
      </w:r>
      <w:hyperlink r:id="rId151" w:history="1">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w:t>
      </w:r>
      <w:r>
        <w:t>ан Минюстом России 10.11.2004, регистрационный N 6110).</w:t>
      </w:r>
    </w:p>
    <w:p w:rsidR="00000000" w:rsidRDefault="00D20609">
      <w:pPr>
        <w:pStyle w:val="ConsPlusNormal"/>
        <w:ind w:firstLine="540"/>
        <w:jc w:val="both"/>
      </w:pPr>
    </w:p>
    <w:p w:rsidR="00000000" w:rsidRDefault="00D20609">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000000" w:rsidRDefault="00D20609">
      <w:pPr>
        <w:pStyle w:val="ConsPlusNormal"/>
        <w:spacing w:before="240"/>
        <w:ind w:firstLine="540"/>
        <w:jc w:val="both"/>
      </w:pPr>
      <w:r>
        <w:t>Вывоз животных и членистоногих с территории приро</w:t>
      </w:r>
      <w:r>
        <w:t>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000000" w:rsidRDefault="00D20609">
      <w:pPr>
        <w:pStyle w:val="ConsPlusNormal"/>
        <w:spacing w:before="240"/>
        <w:ind w:firstLine="540"/>
        <w:jc w:val="both"/>
      </w:pPr>
      <w:r>
        <w:t xml:space="preserve">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w:t>
      </w:r>
      <w:r>
        <w:t>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w:t>
      </w:r>
      <w:r>
        <w:t xml:space="preserve"> охране места происшествия, организации розыска потерянного или похищенного.</w:t>
      </w:r>
    </w:p>
    <w:p w:rsidR="00000000" w:rsidRDefault="00D20609">
      <w:pPr>
        <w:pStyle w:val="ConsPlusNormal"/>
        <w:spacing w:before="24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000000" w:rsidRDefault="00D20609">
      <w:pPr>
        <w:pStyle w:val="ConsPlusNormal"/>
        <w:spacing w:before="240"/>
        <w:ind w:firstLine="540"/>
        <w:jc w:val="both"/>
      </w:pPr>
      <w:r>
        <w:t>519. В целях транспортирования ПБА I - IV групп по те</w:t>
      </w:r>
      <w:r>
        <w:t>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000000" w:rsidRDefault="00D20609">
      <w:pPr>
        <w:pStyle w:val="ConsPlusNormal"/>
        <w:spacing w:before="240"/>
        <w:ind w:firstLine="540"/>
        <w:jc w:val="both"/>
      </w:pPr>
      <w:r>
        <w:t>520. Сотрудн</w:t>
      </w:r>
      <w:r>
        <w:t>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w:t>
      </w:r>
      <w:r>
        <w:t>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w:t>
      </w:r>
      <w:r>
        <w:t xml:space="preserve">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w:t>
      </w:r>
      <w:r>
        <w:t>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w:t>
      </w:r>
      <w:r>
        <w:t>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000000" w:rsidRDefault="00D20609">
      <w:pPr>
        <w:pStyle w:val="ConsPlusNormal"/>
        <w:spacing w:before="240"/>
        <w:ind w:firstLine="540"/>
        <w:jc w:val="both"/>
      </w:pPr>
      <w:r>
        <w:t>521.</w:t>
      </w:r>
      <w:r>
        <w:t xml:space="preserve">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w:t>
      </w:r>
      <w:r>
        <w:t>сификации опасных грузов, в зависимости от вида и степени потенциальной опасности (</w:t>
      </w:r>
      <w:hyperlink w:anchor="Par15614" w:tooltip="КЛАССИФИКАЦИЯ И ИДЕНТИФИКАЦИЯ" w:history="1">
        <w:r>
          <w:rPr>
            <w:color w:val="0000FF"/>
          </w:rPr>
          <w:t>приложение 9</w:t>
        </w:r>
      </w:hyperlink>
      <w:r>
        <w:t xml:space="preserve"> к Санитарным правилам).</w:t>
      </w:r>
    </w:p>
    <w:p w:rsidR="00000000" w:rsidRDefault="00D20609">
      <w:pPr>
        <w:pStyle w:val="ConsPlusNormal"/>
        <w:spacing w:before="240"/>
        <w:ind w:firstLine="540"/>
        <w:jc w:val="both"/>
      </w:pPr>
      <w:r>
        <w:t xml:space="preserve">ПБА I - IV групп следует относить к 6-му классу опасных грузов "Токсичные и </w:t>
      </w:r>
      <w:r>
        <w:t>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w:t>
      </w:r>
      <w:r>
        <w:t xml:space="preserve">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000000" w:rsidRDefault="00D20609">
      <w:pPr>
        <w:pStyle w:val="ConsPlusNormal"/>
        <w:spacing w:before="240"/>
        <w:ind w:firstLine="540"/>
        <w:jc w:val="both"/>
      </w:pPr>
      <w:r>
        <w:t>Т</w:t>
      </w:r>
      <w:r>
        <w:t>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000000" w:rsidRDefault="00D20609">
      <w:pPr>
        <w:pStyle w:val="ConsPlusNormal"/>
        <w:spacing w:before="240"/>
        <w:ind w:firstLine="540"/>
        <w:jc w:val="both"/>
      </w:pPr>
      <w:r>
        <w:t>высокая степень опасности (группа упаковки I);</w:t>
      </w:r>
    </w:p>
    <w:p w:rsidR="00000000" w:rsidRDefault="00D20609">
      <w:pPr>
        <w:pStyle w:val="ConsPlusNormal"/>
        <w:spacing w:before="240"/>
        <w:ind w:firstLine="540"/>
        <w:jc w:val="both"/>
      </w:pPr>
      <w:r>
        <w:t>средняя степень опасности (группа упаковки II);</w:t>
      </w:r>
    </w:p>
    <w:p w:rsidR="00000000" w:rsidRDefault="00D20609">
      <w:pPr>
        <w:pStyle w:val="ConsPlusNormal"/>
        <w:spacing w:before="240"/>
        <w:ind w:firstLine="540"/>
        <w:jc w:val="both"/>
      </w:pPr>
      <w:r>
        <w:t>относительно н</w:t>
      </w:r>
      <w:r>
        <w:t>изкая степень опасности (группа упаковки III).</w:t>
      </w:r>
    </w:p>
    <w:p w:rsidR="00000000" w:rsidRDefault="00D20609">
      <w:pPr>
        <w:pStyle w:val="ConsPlusNormal"/>
        <w:spacing w:before="240"/>
        <w:ind w:firstLine="540"/>
        <w:jc w:val="both"/>
      </w:pPr>
      <w:r>
        <w:t>Группа упаковки характеризует надежность тары или упаковки при транспортировании опасного груза.</w:t>
      </w:r>
    </w:p>
    <w:p w:rsidR="00000000" w:rsidRDefault="00D20609">
      <w:pPr>
        <w:pStyle w:val="ConsPlusNormal"/>
        <w:spacing w:before="240"/>
        <w:ind w:firstLine="540"/>
        <w:jc w:val="both"/>
      </w:pPr>
      <w:r>
        <w:t>522. Инфекционные вещества, которые в случае их воздействия при транспортировании способны вызывать постоянную н</w:t>
      </w:r>
      <w:r>
        <w:t>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000000" w:rsidRDefault="00D20609">
      <w:pPr>
        <w:pStyle w:val="ConsPlusNormal"/>
        <w:spacing w:before="240"/>
        <w:ind w:firstLine="540"/>
        <w:jc w:val="both"/>
      </w:pPr>
      <w:r>
        <w:t>В системе классификации опасных грузов п</w:t>
      </w:r>
      <w:r>
        <w:t>рименяются идентификационные номера Организации Объединенных Наций в соответствии с Перечнем опасных грузов &lt;26&gt;.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&lt;26&gt; Рекомендации ООН по перевозке опасных грузов. Типовые правила (Организация Объединенных Наций, Нью-Йорк </w:t>
      </w:r>
      <w:r>
        <w:t>и Женева, 2019, https://unece.org/DAM/trans/danger/publi/unrec/rev19/Rev19r_Vol_I.pdf) (далее - Рекомендации по перевозке опасных грузов).</w:t>
      </w:r>
    </w:p>
    <w:p w:rsidR="00000000" w:rsidRDefault="00D20609">
      <w:pPr>
        <w:pStyle w:val="ConsPlusNormal"/>
        <w:ind w:firstLine="540"/>
        <w:jc w:val="both"/>
      </w:pPr>
    </w:p>
    <w:p w:rsidR="00000000" w:rsidRDefault="00D20609">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w:t>
      </w:r>
      <w:r>
        <w:t>вляются предметом Санитарных правилах.</w:t>
      </w:r>
    </w:p>
    <w:p w:rsidR="00000000" w:rsidRDefault="00D20609">
      <w:pPr>
        <w:pStyle w:val="ConsPlusNormal"/>
        <w:spacing w:before="24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000000" w:rsidRDefault="00D20609">
      <w:pPr>
        <w:pStyle w:val="ConsPlusNormal"/>
        <w:spacing w:before="24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w:t>
      </w:r>
      <w:r>
        <w:t xml:space="preserve"> (</w:t>
      </w:r>
      <w:hyperlink w:anchor="Par15342" w:tooltip="УПАКОВКА, МАРКИРОВКА, ДОКУМЕНТАЦИЯ" w:history="1">
        <w:r>
          <w:rPr>
            <w:color w:val="0000FF"/>
          </w:rPr>
          <w:t>приложение 8</w:t>
        </w:r>
      </w:hyperlink>
      <w:r>
        <w:t xml:space="preserve"> к Санитарным правилам).</w:t>
      </w:r>
    </w:p>
    <w:p w:rsidR="00000000" w:rsidRDefault="00D20609">
      <w:pPr>
        <w:pStyle w:val="ConsPlusNormal"/>
        <w:spacing w:before="24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000000" w:rsidRDefault="00D20609">
      <w:pPr>
        <w:pStyle w:val="ConsPlusNormal"/>
        <w:spacing w:before="240"/>
        <w:ind w:firstLine="540"/>
        <w:jc w:val="both"/>
      </w:pPr>
      <w:bookmarkStart w:id="10" w:name="Par1309"/>
      <w:bookmarkEnd w:id="10"/>
      <w:r>
        <w:t>524. При упаковы</w:t>
      </w:r>
      <w:r>
        <w:t>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000000" w:rsidRDefault="00D20609">
      <w:pPr>
        <w:pStyle w:val="ConsPlusNormal"/>
        <w:spacing w:before="240"/>
        <w:ind w:firstLine="540"/>
        <w:jc w:val="both"/>
      </w:pPr>
      <w:r>
        <w:t xml:space="preserve">1) первичной емкости. Первичная водонепроницаемая и герметичная емкость, содержащая </w:t>
      </w:r>
      <w:r>
        <w:t>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000000" w:rsidRDefault="00D20609">
      <w:pPr>
        <w:pStyle w:val="ConsPlusNormal"/>
        <w:spacing w:before="240"/>
        <w:ind w:firstLine="540"/>
        <w:jc w:val="both"/>
      </w:pPr>
      <w:r>
        <w:t>2) вторичной тары. Вторая прочная водонепроницаемая, герметичная тара для помещения и за</w:t>
      </w:r>
      <w:r>
        <w:t>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w:t>
      </w:r>
      <w:r>
        <w:t>оричная тара образуют внутреннюю тару;</w:t>
      </w:r>
    </w:p>
    <w:p w:rsidR="00000000" w:rsidRDefault="00D20609">
      <w:pPr>
        <w:pStyle w:val="ConsPlusNormal"/>
        <w:spacing w:before="240"/>
        <w:ind w:firstLine="540"/>
        <w:jc w:val="both"/>
      </w:pPr>
      <w:r>
        <w:t xml:space="preserve">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w:t>
      </w:r>
      <w:r>
        <w:t>воздействий.</w:t>
      </w:r>
    </w:p>
    <w:p w:rsidR="00000000" w:rsidRDefault="00D20609">
      <w:pPr>
        <w:pStyle w:val="ConsPlusNormal"/>
        <w:spacing w:before="240"/>
        <w:ind w:firstLine="540"/>
        <w:jc w:val="both"/>
      </w:pPr>
      <w:r>
        <w:t>Минимальные размеры наружной тары должны быть не менее чем 10 x 10 см.</w:t>
      </w:r>
    </w:p>
    <w:p w:rsidR="00000000" w:rsidRDefault="00D20609">
      <w:pPr>
        <w:pStyle w:val="ConsPlusNormal"/>
        <w:spacing w:before="24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w:t>
      </w:r>
      <w:r>
        <w:t>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w:t>
      </w:r>
      <w:r>
        <w:t>льно относящееся к Категории A".</w:t>
      </w:r>
    </w:p>
    <w:p w:rsidR="00000000" w:rsidRDefault="00D20609">
      <w:pPr>
        <w:pStyle w:val="ConsPlusNormal"/>
        <w:spacing w:before="24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000000" w:rsidRDefault="00D20609">
      <w:pPr>
        <w:pStyle w:val="ConsPlusNormal"/>
        <w:spacing w:before="24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000000" w:rsidRDefault="00D20609">
      <w:pPr>
        <w:pStyle w:val="ConsPlusNormal"/>
        <w:spacing w:before="240"/>
        <w:ind w:firstLine="540"/>
        <w:jc w:val="both"/>
      </w:pPr>
      <w:r>
        <w:t>Должно быть обеспечено соблюдение принципа тройной упак</w:t>
      </w:r>
      <w:r>
        <w:t xml:space="preserve">овки, предусмотренного </w:t>
      </w:r>
      <w:hyperlink w:anchor="Par1309" w:tooltip="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 w:history="1">
        <w:r>
          <w:rPr>
            <w:color w:val="0000FF"/>
          </w:rPr>
          <w:t>пунктом 524</w:t>
        </w:r>
      </w:hyperlink>
      <w:r>
        <w:t xml:space="preserve"> Сани</w:t>
      </w:r>
      <w:r>
        <w:t>тарных правил.</w:t>
      </w:r>
    </w:p>
    <w:p w:rsidR="00000000" w:rsidRDefault="00D20609">
      <w:pPr>
        <w:pStyle w:val="ConsPlusNormal"/>
        <w:spacing w:before="24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000000" w:rsidRDefault="00D20609">
      <w:pPr>
        <w:pStyle w:val="ConsPlusNormal"/>
        <w:spacing w:before="240"/>
        <w:ind w:firstLine="540"/>
        <w:jc w:val="both"/>
      </w:pPr>
      <w:r>
        <w:t>528. Требования Санитарных правил не распространяются на:</w:t>
      </w:r>
    </w:p>
    <w:p w:rsidR="00000000" w:rsidRDefault="00D20609">
      <w:pPr>
        <w:pStyle w:val="ConsPlusNormal"/>
        <w:spacing w:before="240"/>
        <w:ind w:firstLine="540"/>
        <w:jc w:val="both"/>
      </w:pPr>
      <w:r>
        <w:t>материалы в форме, в кот</w:t>
      </w:r>
      <w:r>
        <w:t>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000000" w:rsidRDefault="00D20609">
      <w:pPr>
        <w:pStyle w:val="ConsPlusNormal"/>
        <w:spacing w:before="240"/>
        <w:ind w:firstLine="540"/>
        <w:jc w:val="both"/>
      </w:pPr>
      <w:r>
        <w:t>пробы из ок</w:t>
      </w:r>
      <w:r>
        <w:t>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000000" w:rsidRDefault="00D20609">
      <w:pPr>
        <w:pStyle w:val="ConsPlusNormal"/>
        <w:spacing w:before="240"/>
        <w:ind w:firstLine="540"/>
        <w:jc w:val="both"/>
      </w:pPr>
      <w:r>
        <w:t>готовые к использованию или незавершенные биологические продукты, такие как вакцины, диагностикум</w:t>
      </w:r>
      <w:r>
        <w:t>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000000" w:rsidRDefault="00D20609">
      <w:pPr>
        <w:pStyle w:val="ConsPlusNormal"/>
        <w:spacing w:before="240"/>
        <w:ind w:firstLine="540"/>
        <w:jc w:val="both"/>
      </w:pPr>
      <w:r>
        <w:t>кровь или ее компоненты, со</w:t>
      </w:r>
      <w:r>
        <w:t>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000000" w:rsidRDefault="00D20609">
      <w:pPr>
        <w:pStyle w:val="ConsPlusNormal"/>
        <w:spacing w:before="240"/>
        <w:ind w:firstLine="540"/>
        <w:jc w:val="both"/>
      </w:pPr>
      <w:r>
        <w:t>529. Санитарные правила не расп</w:t>
      </w:r>
      <w:r>
        <w:t>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000000" w:rsidRDefault="00D20609">
      <w:pPr>
        <w:pStyle w:val="ConsPlusNormal"/>
        <w:spacing w:before="240"/>
        <w:ind w:firstLine="540"/>
        <w:jc w:val="both"/>
      </w:pPr>
      <w:r>
        <w:t>герметичной первичной емкости (емкостей);</w:t>
      </w:r>
    </w:p>
    <w:p w:rsidR="00000000" w:rsidRDefault="00D20609">
      <w:pPr>
        <w:pStyle w:val="ConsPlusNormal"/>
        <w:spacing w:before="240"/>
        <w:ind w:firstLine="540"/>
        <w:jc w:val="both"/>
      </w:pPr>
      <w:r>
        <w:t>вт</w:t>
      </w:r>
      <w:r>
        <w:t>оричной тары;</w:t>
      </w:r>
    </w:p>
    <w:p w:rsidR="00000000" w:rsidRDefault="00D20609">
      <w:pPr>
        <w:pStyle w:val="ConsPlusNormal"/>
        <w:spacing w:before="240"/>
        <w:ind w:firstLine="540"/>
        <w:jc w:val="both"/>
      </w:pPr>
      <w:r>
        <w:t>прочной наружной тары.</w:t>
      </w:r>
    </w:p>
    <w:p w:rsidR="00000000" w:rsidRDefault="00D20609">
      <w:pPr>
        <w:pStyle w:val="ConsPlusNormal"/>
        <w:spacing w:before="24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w:t>
      </w:r>
      <w:r>
        <w:t xml:space="preserve"> размещают прокладочный материал и, в случае необходимости, охлаждающий агент.</w:t>
      </w:r>
    </w:p>
    <w:p w:rsidR="00000000" w:rsidRDefault="00D20609">
      <w:pPr>
        <w:pStyle w:val="ConsPlusNormal"/>
        <w:spacing w:before="24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w:t>
      </w:r>
      <w:r>
        <w:t>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000000" w:rsidRDefault="00D20609">
      <w:pPr>
        <w:pStyle w:val="ConsPlusNormal"/>
        <w:spacing w:before="240"/>
        <w:ind w:firstLine="540"/>
        <w:jc w:val="both"/>
      </w:pPr>
      <w:r>
        <w:t>Отнес</w:t>
      </w:r>
      <w:r>
        <w:t xml:space="preserve">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w:t>
      </w:r>
      <w:r>
        <w:t>на осуществление этого вида деятельности.</w:t>
      </w:r>
    </w:p>
    <w:p w:rsidR="00000000" w:rsidRDefault="00D20609">
      <w:pPr>
        <w:pStyle w:val="ConsPlusNormal"/>
        <w:spacing w:before="24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w:t>
      </w:r>
      <w:r>
        <w:t>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w:t>
      </w:r>
      <w:r>
        <w:t>ителя выдает разрешение на транспортирование спецгруза.</w:t>
      </w:r>
    </w:p>
    <w:p w:rsidR="00000000" w:rsidRDefault="00D20609">
      <w:pPr>
        <w:pStyle w:val="ConsPlusNormal"/>
        <w:spacing w:before="24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w:t>
      </w:r>
      <w:r>
        <w:t>нодорожным транспортом, установленными международными соглашениями и конвенциями по видам транспорта &lt;27&gt;.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&lt;27&gt; Технические инструкции по безопасной транспортировке опасных грузов по воздуху Международной организации гражда</w:t>
      </w:r>
      <w:r>
        <w:t>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w:t>
      </w:r>
      <w:r>
        <w:t xml:space="preserve">ейское </w:t>
      </w:r>
      <w:hyperlink r:id="rId152"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w:t>
      </w:r>
      <w:r>
        <w:t>://unece.org/fileadmin/DAM/trans/danger/publi/adr/adr2015/ECE_TRANS_242_VolII_Web.pdf);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w:t>
      </w:r>
      <w:r>
        <w:t xml:space="preserve">возкам:, https://otif.org/fileadmin/new/2-Activities/2D-Dangerous-Goods/RID_2017_E.pdf); </w:t>
      </w:r>
      <w:hyperlink r:id="rId153" w:history="1">
        <w:r>
          <w:rPr>
            <w:color w:val="0000FF"/>
          </w:rPr>
          <w:t>Правила</w:t>
        </w:r>
      </w:hyperlink>
      <w:r>
        <w:t xml:space="preserve"> перевозок опасных грузов по железным дорогам, утверждены Советом по же</w:t>
      </w:r>
      <w:r>
        <w:t xml:space="preserve">лезнодорожному транспорту государств-участников Содружества, протокол от 05.04.1996 N 15; Международный </w:t>
      </w:r>
      <w:hyperlink r:id="rId154" w:history="1">
        <w:r>
          <w:rPr>
            <w:color w:val="0000FF"/>
          </w:rPr>
          <w:t>кодекс</w:t>
        </w:r>
      </w:hyperlink>
      <w:r>
        <w:t xml:space="preserve"> морской перевозки опасных грузов, включая поправки 37 - 1</w:t>
      </w:r>
      <w:r>
        <w:t>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w:t>
      </w:r>
      <w:r>
        <w:t>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w:t>
      </w:r>
      <w:r>
        <w:t>убликованы на официальном сайте ВОЗ, https://www.who.int/ihr/publications/who_hse_ihr_2015.2/ru/).</w:t>
      </w:r>
    </w:p>
    <w:p w:rsidR="00000000" w:rsidRDefault="00D20609">
      <w:pPr>
        <w:pStyle w:val="ConsPlusNormal"/>
        <w:ind w:firstLine="540"/>
        <w:jc w:val="both"/>
      </w:pPr>
    </w:p>
    <w:p w:rsidR="00000000" w:rsidRDefault="00D20609">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w:t>
      </w:r>
      <w:r>
        <w:t>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&lt;28&gt; </w:t>
      </w:r>
      <w:hyperlink r:id="rId155" w:history="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w:t>
      </w:r>
      <w:r>
        <w:t>288; 2017, N 47, ст. 6959).</w:t>
      </w:r>
    </w:p>
    <w:p w:rsidR="00000000" w:rsidRDefault="00D20609">
      <w:pPr>
        <w:pStyle w:val="ConsPlusNormal"/>
        <w:ind w:firstLine="540"/>
        <w:jc w:val="both"/>
      </w:pPr>
    </w:p>
    <w:p w:rsidR="00000000" w:rsidRDefault="00D20609">
      <w:pPr>
        <w:pStyle w:val="ConsPlusNormal"/>
        <w:ind w:firstLine="540"/>
        <w:jc w:val="both"/>
      </w:pPr>
      <w:r>
        <w:t>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w:t>
      </w:r>
      <w:r>
        <w:t>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w:t>
      </w:r>
      <w:r>
        <w:t xml:space="preserve">ской Федерации. Рекомендуемый образец разрешения о возможности (невозможности) ввоза или вывоза ПБА I - IV групп приведен в </w:t>
      </w:r>
      <w:hyperlink w:anchor="Par15763" w:tooltip="                                РАЗРЕШЕНИЕ" w:history="1">
        <w:r>
          <w:rPr>
            <w:color w:val="0000FF"/>
          </w:rPr>
          <w:t>приложении 10</w:t>
        </w:r>
      </w:hyperlink>
      <w:r>
        <w:t xml:space="preserve"> к Санитарным правилам.</w:t>
      </w:r>
    </w:p>
    <w:p w:rsidR="00000000" w:rsidRDefault="00D20609">
      <w:pPr>
        <w:pStyle w:val="ConsPlusNormal"/>
        <w:spacing w:before="240"/>
        <w:ind w:firstLine="540"/>
        <w:jc w:val="both"/>
      </w:pPr>
      <w:r>
        <w:t>534. Международные пер</w:t>
      </w:r>
      <w:r>
        <w:t>евозки ПБА I - IV групп осуществляются при условии:</w:t>
      </w:r>
    </w:p>
    <w:p w:rsidR="00000000" w:rsidRDefault="00D20609">
      <w:pPr>
        <w:pStyle w:val="ConsPlusNormal"/>
        <w:spacing w:before="24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w:t>
      </w:r>
      <w:r>
        <w:t>та инфекционного материала;</w:t>
      </w:r>
    </w:p>
    <w:p w:rsidR="00000000" w:rsidRDefault="00D20609">
      <w:pPr>
        <w:pStyle w:val="ConsPlusNormal"/>
        <w:spacing w:before="24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000000" w:rsidRDefault="00D20609">
      <w:pPr>
        <w:pStyle w:val="ConsPlusNormal"/>
        <w:spacing w:before="24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000000" w:rsidRDefault="00D20609">
      <w:pPr>
        <w:pStyle w:val="ConsPlusNormal"/>
        <w:spacing w:before="240"/>
        <w:ind w:firstLine="540"/>
        <w:jc w:val="both"/>
      </w:pPr>
      <w:r>
        <w:t>535. При возникновении угрозы санитарно-эпидемиологическому благополучию населения, заноса на территорию Российской</w:t>
      </w:r>
      <w:r>
        <w:t xml:space="preserve">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w:t>
      </w:r>
      <w:r>
        <w:t xml:space="preserve">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&lt;29&gt; </w:t>
      </w:r>
      <w:hyperlink r:id="rId156"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w:t>
      </w:r>
      <w:r>
        <w:t xml:space="preserve">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000000" w:rsidRDefault="00D20609">
      <w:pPr>
        <w:pStyle w:val="ConsPlusNormal"/>
        <w:ind w:firstLine="540"/>
        <w:jc w:val="both"/>
      </w:pPr>
    </w:p>
    <w:p w:rsidR="00000000" w:rsidRDefault="00D20609">
      <w:pPr>
        <w:pStyle w:val="ConsPlusTitle"/>
        <w:jc w:val="center"/>
        <w:outlineLvl w:val="1"/>
      </w:pPr>
      <w:bookmarkStart w:id="11" w:name="Par1349"/>
      <w:bookmarkEnd w:id="11"/>
      <w:r>
        <w:t>V. САНИТАРНАЯ ОХРАНА ТЕРРИТОРИИ РОССИЙСКОЙ ФЕДЕРАЦИИ</w:t>
      </w:r>
    </w:p>
    <w:p w:rsidR="00000000" w:rsidRDefault="00D20609">
      <w:pPr>
        <w:pStyle w:val="ConsPlusNormal"/>
        <w:jc w:val="center"/>
      </w:pPr>
    </w:p>
    <w:p w:rsidR="00000000" w:rsidRDefault="00D20609">
      <w:pPr>
        <w:pStyle w:val="ConsPlusNormal"/>
        <w:ind w:firstLine="540"/>
        <w:jc w:val="both"/>
      </w:pPr>
      <w:r>
        <w:t>536. Санитарная о</w:t>
      </w:r>
      <w:r>
        <w:t>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w:t>
      </w:r>
      <w:r>
        <w:t xml:space="preserve">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000000" w:rsidRDefault="00D20609">
      <w:pPr>
        <w:pStyle w:val="ConsPlusNormal"/>
        <w:spacing w:before="240"/>
        <w:ind w:firstLine="540"/>
        <w:jc w:val="both"/>
      </w:pPr>
      <w:r>
        <w:t>537. Требования н</w:t>
      </w:r>
      <w:r>
        <w:t>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w:t>
      </w:r>
      <w:r>
        <w:t>а:</w:t>
      </w:r>
    </w:p>
    <w:p w:rsidR="00000000" w:rsidRDefault="00D20609">
      <w:pPr>
        <w:pStyle w:val="ConsPlusNormal"/>
        <w:spacing w:before="24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w:t>
      </w:r>
      <w:r>
        <w:t xml:space="preserve"> территории Российской Федерации (</w:t>
      </w:r>
      <w:hyperlink w:anchor="Par15802" w:tooltip="ПЕРЕЧЕНЬ" w:history="1">
        <w:r>
          <w:rPr>
            <w:color w:val="0000FF"/>
          </w:rPr>
          <w:t>приложение 11</w:t>
        </w:r>
      </w:hyperlink>
      <w:r>
        <w:t xml:space="preserve"> к Санитарным правилам);</w:t>
      </w:r>
    </w:p>
    <w:p w:rsidR="00000000" w:rsidRDefault="00D20609">
      <w:pPr>
        <w:pStyle w:val="ConsPlusNormal"/>
        <w:spacing w:before="240"/>
        <w:ind w:firstLine="540"/>
        <w:jc w:val="both"/>
      </w:pPr>
      <w:r>
        <w:t xml:space="preserve">2) болезни и другие события, требующие принятия решений для оценки и уведомления о выявлении Чрезвычайных ситуаций, в соответствии с приложением </w:t>
      </w:r>
      <w:r>
        <w:t>2 Международных медико-санитарных правил (2005 г.) &lt;30&gt; (далее - ММСП);</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w:t>
      </w:r>
      <w:r>
        <w:t>ия, https://www.who.int/ihr/publications/9789241580496/ru).</w:t>
      </w:r>
    </w:p>
    <w:p w:rsidR="00000000" w:rsidRDefault="00D20609">
      <w:pPr>
        <w:pStyle w:val="ConsPlusNormal"/>
        <w:ind w:firstLine="540"/>
        <w:jc w:val="both"/>
      </w:pPr>
    </w:p>
    <w:p w:rsidR="00000000" w:rsidRDefault="00D20609">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000000" w:rsidRDefault="00D20609">
      <w:pPr>
        <w:pStyle w:val="ConsPlusNormal"/>
        <w:spacing w:before="240"/>
        <w:ind w:firstLine="540"/>
        <w:jc w:val="both"/>
      </w:pPr>
      <w:r>
        <w:t>538. Не допускают к ввозу на территорию Российской Фе</w:t>
      </w:r>
      <w:r>
        <w:t xml:space="preserve">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w:t>
      </w:r>
      <w:r>
        <w:t>Федерации создает угрозу возникновения и распространения инфекционных болезней или массовых неинфекционных заболеваний (отравлений) &lt;31&gt;.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&lt;31&gt; </w:t>
      </w:r>
      <w:hyperlink r:id="rId157"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000000" w:rsidRDefault="00D20609">
      <w:pPr>
        <w:pStyle w:val="ConsPlusNormal"/>
        <w:ind w:firstLine="540"/>
        <w:jc w:val="both"/>
      </w:pPr>
    </w:p>
    <w:p w:rsidR="00000000" w:rsidRDefault="00D20609">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w:t>
      </w:r>
      <w:r>
        <w:t>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000000" w:rsidRDefault="00D20609">
      <w:pPr>
        <w:pStyle w:val="ConsPlusNormal"/>
        <w:spacing w:before="240"/>
        <w:ind w:firstLine="540"/>
        <w:jc w:val="both"/>
      </w:pPr>
      <w:r>
        <w:t>----------------</w:t>
      </w:r>
      <w:r>
        <w:t>----------------</w:t>
      </w:r>
    </w:p>
    <w:p w:rsidR="00000000" w:rsidRDefault="00D20609">
      <w:pPr>
        <w:pStyle w:val="ConsPlusNormal"/>
        <w:spacing w:before="240"/>
        <w:ind w:firstLine="540"/>
        <w:jc w:val="both"/>
      </w:pPr>
      <w:r>
        <w:t xml:space="preserve">&lt;32&gt; </w:t>
      </w:r>
      <w:hyperlink r:id="rId158" w:history="1">
        <w:r>
          <w:rPr>
            <w:color w:val="0000FF"/>
          </w:rPr>
          <w:t>Статьи 26</w:t>
        </w:r>
      </w:hyperlink>
      <w:r>
        <w:t xml:space="preserve">, </w:t>
      </w:r>
      <w:hyperlink r:id="rId159" w:history="1">
        <w:r>
          <w:rPr>
            <w:color w:val="0000FF"/>
          </w:rPr>
          <w:t>27</w:t>
        </w:r>
      </w:hyperlink>
      <w:r>
        <w:t xml:space="preserve"> </w:t>
      </w:r>
      <w:r>
        <w:t>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w:t>
      </w:r>
      <w:r>
        <w:t xml:space="preserve">4-ФЗ); </w:t>
      </w:r>
      <w:hyperlink r:id="rId160" w:history="1">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w:t>
      </w:r>
      <w:r>
        <w:t>нодательства Российской Федерации, 2003, N 50, ст. 4850; 2020, N 52, ст. 8592).</w:t>
      </w:r>
    </w:p>
    <w:p w:rsidR="00000000" w:rsidRDefault="00D20609">
      <w:pPr>
        <w:pStyle w:val="ConsPlusNormal"/>
        <w:jc w:val="center"/>
      </w:pPr>
    </w:p>
    <w:p w:rsidR="00000000" w:rsidRDefault="00D20609">
      <w:pPr>
        <w:pStyle w:val="ConsPlusTitle"/>
        <w:jc w:val="center"/>
        <w:outlineLvl w:val="2"/>
      </w:pPr>
      <w:r>
        <w:t>Информационное обеспечение мероприятий по санитарной охране</w:t>
      </w:r>
    </w:p>
    <w:p w:rsidR="00000000" w:rsidRDefault="00D20609">
      <w:pPr>
        <w:pStyle w:val="ConsPlusTitle"/>
        <w:jc w:val="center"/>
      </w:pPr>
      <w:r>
        <w:t>территории Российской Федерации</w:t>
      </w:r>
    </w:p>
    <w:p w:rsidR="00000000" w:rsidRDefault="00D20609">
      <w:pPr>
        <w:pStyle w:val="ConsPlusNormal"/>
        <w:ind w:firstLine="540"/>
        <w:jc w:val="both"/>
      </w:pPr>
    </w:p>
    <w:p w:rsidR="00000000" w:rsidRDefault="00D20609">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w:t>
      </w:r>
      <w:r>
        <w:t>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000000" w:rsidRDefault="00D20609">
      <w:pPr>
        <w:pStyle w:val="ConsPlusNormal"/>
        <w:spacing w:before="240"/>
        <w:ind w:firstLine="540"/>
        <w:jc w:val="both"/>
      </w:pPr>
      <w:r>
        <w:t>541. При выя</w:t>
      </w:r>
      <w:r>
        <w:t>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w:t>
      </w:r>
      <w:r>
        <w:t>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000000" w:rsidRDefault="00D20609">
      <w:pPr>
        <w:pStyle w:val="ConsPlusNormal"/>
        <w:ind w:firstLine="540"/>
        <w:jc w:val="both"/>
      </w:pPr>
    </w:p>
    <w:p w:rsidR="00000000" w:rsidRDefault="00D20609">
      <w:pPr>
        <w:pStyle w:val="ConsPlusTitle"/>
        <w:jc w:val="center"/>
        <w:outlineLvl w:val="2"/>
      </w:pPr>
      <w:r>
        <w:t>Санитарно-эпидемиологические требования в пунктах пропуска</w:t>
      </w:r>
    </w:p>
    <w:p w:rsidR="00000000" w:rsidRDefault="00D20609">
      <w:pPr>
        <w:pStyle w:val="ConsPlusTitle"/>
        <w:jc w:val="center"/>
      </w:pPr>
      <w:r>
        <w:t>че</w:t>
      </w:r>
      <w:r>
        <w:t>рез государственную границу Российской Федерации</w:t>
      </w:r>
    </w:p>
    <w:p w:rsidR="00000000" w:rsidRDefault="00D20609">
      <w:pPr>
        <w:pStyle w:val="ConsPlusNormal"/>
        <w:ind w:firstLine="540"/>
        <w:jc w:val="both"/>
      </w:pPr>
    </w:p>
    <w:p w:rsidR="00000000" w:rsidRDefault="00D20609">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w:t>
      </w:r>
      <w:r>
        <w:t xml:space="preserve">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000000" w:rsidRDefault="00D20609">
      <w:pPr>
        <w:pStyle w:val="ConsPlusNormal"/>
        <w:spacing w:before="240"/>
        <w:ind w:firstLine="540"/>
        <w:jc w:val="both"/>
      </w:pPr>
      <w:r>
        <w:t>543. В пунктах пропуска чер</w:t>
      </w:r>
      <w:r>
        <w:t>ез государственную границу Российской Федерации должны быть обеспечены:</w:t>
      </w:r>
    </w:p>
    <w:p w:rsidR="00000000" w:rsidRDefault="00D20609">
      <w:pPr>
        <w:pStyle w:val="ConsPlusNormal"/>
        <w:spacing w:before="240"/>
        <w:ind w:firstLine="540"/>
        <w:jc w:val="both"/>
      </w:pPr>
      <w:r>
        <w:t>надлежащее санитарное состояние территории и находящихся на ней объектов;</w:t>
      </w:r>
    </w:p>
    <w:p w:rsidR="00000000" w:rsidRDefault="00D20609">
      <w:pPr>
        <w:pStyle w:val="ConsPlusNormal"/>
        <w:spacing w:before="240"/>
        <w:ind w:firstLine="540"/>
        <w:jc w:val="both"/>
      </w:pPr>
      <w:r>
        <w:t>защита территории транспортных организаций, а также расположенных на ней зданий, сооружений и транспортных сре</w:t>
      </w:r>
      <w:r>
        <w:t>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000000" w:rsidRDefault="00D20609">
      <w:pPr>
        <w:pStyle w:val="ConsPlusNormal"/>
        <w:spacing w:before="240"/>
        <w:ind w:firstLine="540"/>
        <w:jc w:val="both"/>
      </w:pPr>
      <w:r>
        <w:t>питьевое водоснабжение, наличие объектов питания, общественных туалетов, соответствующим санитарно-эпидемиологиче</w:t>
      </w:r>
      <w:r>
        <w:t>ским требованиям;</w:t>
      </w:r>
    </w:p>
    <w:p w:rsidR="00000000" w:rsidRDefault="00D20609">
      <w:pPr>
        <w:pStyle w:val="ConsPlusNormal"/>
        <w:spacing w:before="24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000000" w:rsidRDefault="00D20609">
      <w:pPr>
        <w:pStyle w:val="ConsPlusNormal"/>
        <w:spacing w:before="240"/>
        <w:ind w:firstLine="540"/>
        <w:jc w:val="both"/>
      </w:pPr>
      <w:r>
        <w:t>обустройство систем бесконтактного измерения температуры тела лиц;</w:t>
      </w:r>
    </w:p>
    <w:p w:rsidR="00000000" w:rsidRDefault="00D20609">
      <w:pPr>
        <w:pStyle w:val="ConsPlusNormal"/>
        <w:spacing w:before="240"/>
        <w:ind w:firstLine="540"/>
        <w:jc w:val="both"/>
      </w:pPr>
      <w:r>
        <w:t>сбор, вре</w:t>
      </w:r>
      <w:r>
        <w:t xml:space="preserve">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w:t>
      </w:r>
      <w:r>
        <w:t>товарных партиях &lt;33&gt;;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&lt;33&gt; </w:t>
      </w:r>
      <w:hyperlink r:id="rId161" w:history="1">
        <w:r>
          <w:rPr>
            <w:color w:val="0000FF"/>
          </w:rPr>
          <w:t>Решение</w:t>
        </w:r>
      </w:hyperlink>
      <w:r>
        <w:t xml:space="preserve"> Комиссии Таможенного союза от 22.06.2011 N 688 "О Единых типовых требованиях к об</w:t>
      </w:r>
      <w:r>
        <w:t>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w:t>
      </w:r>
      <w:r>
        <w:t>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w:t>
      </w:r>
      <w:r>
        <w:t xml:space="preserve"> Федерации в соответствии с </w:t>
      </w:r>
      <w:hyperlink r:id="rId162" w:history="1">
        <w:r>
          <w:rPr>
            <w:color w:val="0000FF"/>
          </w:rPr>
          <w:t>Договором</w:t>
        </w:r>
      </w:hyperlink>
      <w:r>
        <w:t xml:space="preserve"> о Евразийской экономической комиссии от 18.11.2011, ратифицированным Федеральным </w:t>
      </w:r>
      <w:hyperlink r:id="rId163"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w:t>
      </w:r>
      <w:r>
        <w:t xml:space="preserve">также </w:t>
      </w:r>
      <w:hyperlink r:id="rId164" w:history="1">
        <w:r>
          <w:rPr>
            <w:color w:val="0000FF"/>
          </w:rPr>
          <w:t>Договором</w:t>
        </w:r>
      </w:hyperlink>
      <w:r>
        <w:t xml:space="preserve"> о Евразийском экономическом союзе от 29.05.2014, ратифицированным Федеральным </w:t>
      </w:r>
      <w:hyperlink r:id="rId165"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000000" w:rsidRDefault="00D20609">
      <w:pPr>
        <w:pStyle w:val="ConsPlusNormal"/>
        <w:ind w:firstLine="540"/>
        <w:jc w:val="both"/>
      </w:pPr>
    </w:p>
    <w:p w:rsidR="00000000" w:rsidRDefault="00D20609">
      <w:pPr>
        <w:pStyle w:val="ConsPlusNormal"/>
        <w:ind w:firstLine="540"/>
        <w:jc w:val="both"/>
      </w:pPr>
      <w:r>
        <w:t xml:space="preserve">термическое уничтожение конфиската, трупов мелких животных, пищевых и других </w:t>
      </w:r>
      <w:r>
        <w:t>отходов, перевозимых пассажирами или обнаруженных в транспортных средствах &lt;34&gt;;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&lt;34&gt; </w:t>
      </w:r>
      <w:hyperlink r:id="rId166" w:history="1">
        <w:r>
          <w:rPr>
            <w:color w:val="0000FF"/>
          </w:rPr>
          <w:t>Постановление</w:t>
        </w:r>
      </w:hyperlink>
      <w:r>
        <w:t xml:space="preserve"> Правительства Российской Федерации</w:t>
      </w:r>
      <w:r>
        <w:t xml:space="preserve">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w:t>
      </w:r>
      <w:r>
        <w:t>ах пропуска через государственную границу Российской Федерации" (Собрание законодательства Российской Федерации, 2007, N 53, ст. 6626; 2019, N 50, ст. 7415).</w:t>
      </w:r>
    </w:p>
    <w:p w:rsidR="00000000" w:rsidRDefault="00D20609">
      <w:pPr>
        <w:pStyle w:val="ConsPlusNormal"/>
        <w:ind w:firstLine="540"/>
        <w:jc w:val="both"/>
      </w:pPr>
    </w:p>
    <w:p w:rsidR="00000000" w:rsidRDefault="00D20609">
      <w:pPr>
        <w:pStyle w:val="ConsPlusNormal"/>
        <w:ind w:firstLine="540"/>
        <w:jc w:val="both"/>
      </w:pPr>
      <w:r>
        <w:t>проведение ежегодной профилактической и по эпидемиологическим показаниям дезинфекции, дезинсекции</w:t>
      </w:r>
      <w:r>
        <w:t>, дератизации;</w:t>
      </w:r>
    </w:p>
    <w:p w:rsidR="00000000" w:rsidRDefault="00D20609">
      <w:pPr>
        <w:pStyle w:val="ConsPlusNormal"/>
        <w:spacing w:before="24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000000" w:rsidRDefault="00D20609">
      <w:pPr>
        <w:pStyle w:val="ConsPlusNormal"/>
        <w:spacing w:before="240"/>
        <w:ind w:firstLine="540"/>
        <w:jc w:val="both"/>
      </w:pPr>
      <w:r>
        <w:t xml:space="preserve">544. Помещения, сооружения и материально-технические средства </w:t>
      </w:r>
      <w:r>
        <w:t>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w:t>
      </w:r>
      <w:r>
        <w:t xml:space="preserve">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w:t>
      </w:r>
      <w:r>
        <w:t>вляющих опасность для человека, должны соответствовать санитарно-эпидемиологическим требованиям.</w:t>
      </w:r>
    </w:p>
    <w:p w:rsidR="00000000" w:rsidRDefault="00D20609">
      <w:pPr>
        <w:pStyle w:val="ConsPlusNormal"/>
        <w:spacing w:before="24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000000" w:rsidRDefault="00D20609">
      <w:pPr>
        <w:pStyle w:val="ConsPlusNormal"/>
        <w:spacing w:before="240"/>
        <w:ind w:firstLine="540"/>
        <w:jc w:val="both"/>
      </w:pPr>
      <w:r>
        <w:t>соответствие транспортных средств, допущенных в международный рейс, санитарно-гигиеническим требованиям;</w:t>
      </w:r>
    </w:p>
    <w:p w:rsidR="00000000" w:rsidRDefault="00D20609">
      <w:pPr>
        <w:pStyle w:val="ConsPlusNormal"/>
        <w:spacing w:before="240"/>
        <w:ind w:firstLine="540"/>
        <w:jc w:val="both"/>
      </w:pPr>
      <w:r>
        <w:t>противоэпидемическую готовность транспортных средств;</w:t>
      </w:r>
    </w:p>
    <w:p w:rsidR="00000000" w:rsidRDefault="00D20609">
      <w:pPr>
        <w:pStyle w:val="ConsPlusNormal"/>
        <w:spacing w:before="240"/>
        <w:ind w:firstLine="540"/>
        <w:jc w:val="both"/>
      </w:pPr>
      <w:r>
        <w:t>оперативное информирование должностных лиц, осуществляющих санитарно-карантинный контроль, о кажд</w:t>
      </w:r>
      <w:r>
        <w:t>ом случае заболевания среди членов экипажей и пассажиров и санитарно-эпидемиологической обстановке на транспортном средстве;</w:t>
      </w:r>
    </w:p>
    <w:p w:rsidR="00000000" w:rsidRDefault="00D20609">
      <w:pPr>
        <w:pStyle w:val="ConsPlusNormal"/>
        <w:spacing w:before="24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w:t>
      </w:r>
      <w:r>
        <w:t>в, осуществляющих международные рейсы;</w:t>
      </w:r>
    </w:p>
    <w:p w:rsidR="00000000" w:rsidRDefault="00D20609">
      <w:pPr>
        <w:pStyle w:val="ConsPlusNormal"/>
        <w:spacing w:before="24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000000" w:rsidRDefault="00D20609">
      <w:pPr>
        <w:pStyle w:val="ConsPlusNormal"/>
        <w:spacing w:before="240"/>
        <w:ind w:firstLine="540"/>
        <w:jc w:val="both"/>
      </w:pPr>
      <w:r>
        <w:t>проведение мероприятий по недопущению загрязнения окружающ</w:t>
      </w:r>
      <w:r>
        <w:t>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000000" w:rsidRDefault="00D20609">
      <w:pPr>
        <w:pStyle w:val="ConsPlusNormal"/>
        <w:spacing w:before="240"/>
        <w:ind w:firstLine="540"/>
        <w:jc w:val="both"/>
      </w:pPr>
      <w:r>
        <w:t>защиту транспортных средств от проникновения и распространения грызунов, насекомых-переносчиков;</w:t>
      </w:r>
    </w:p>
    <w:p w:rsidR="00000000" w:rsidRDefault="00D20609">
      <w:pPr>
        <w:pStyle w:val="ConsPlusNormal"/>
        <w:spacing w:before="240"/>
        <w:ind w:firstLine="540"/>
        <w:jc w:val="both"/>
      </w:pPr>
      <w:r>
        <w:t>провед</w:t>
      </w:r>
      <w:r>
        <w:t>ение профилактической и по эпидемиологическим показаниям дезинфекции, дезинсекции, дератизации транспортного средства;</w:t>
      </w:r>
    </w:p>
    <w:p w:rsidR="00000000" w:rsidRDefault="00D20609">
      <w:pPr>
        <w:pStyle w:val="ConsPlusNormal"/>
        <w:spacing w:before="24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w:t>
      </w:r>
      <w:r>
        <w:t>олезней;</w:t>
      </w:r>
    </w:p>
    <w:p w:rsidR="00000000" w:rsidRDefault="00D20609">
      <w:pPr>
        <w:pStyle w:val="ConsPlusNormal"/>
        <w:spacing w:before="24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000000" w:rsidRDefault="00D20609">
      <w:pPr>
        <w:pStyle w:val="ConsPlusNormal"/>
        <w:spacing w:before="240"/>
        <w:ind w:firstLine="540"/>
        <w:jc w:val="both"/>
      </w:pPr>
      <w:r>
        <w:t>вакцинацию против желтой лихорадки членам экипажа транспортных средств, совершающих рейсы в страны, где существу</w:t>
      </w:r>
      <w:r>
        <w:t>ет риск передачи возбудителя болезни;</w:t>
      </w:r>
    </w:p>
    <w:p w:rsidR="00000000" w:rsidRDefault="00D20609">
      <w:pPr>
        <w:pStyle w:val="ConsPlusNormal"/>
        <w:spacing w:before="24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000000" w:rsidRDefault="00D20609">
      <w:pPr>
        <w:pStyle w:val="ConsPlusNormal"/>
        <w:spacing w:before="240"/>
        <w:ind w:firstLine="540"/>
        <w:jc w:val="both"/>
      </w:pPr>
      <w:r>
        <w:t>546. Администрация пунктов пропуска через государственную границу Российской Федерации обеспечивает</w:t>
      </w:r>
      <w:r>
        <w:t>:</w:t>
      </w:r>
    </w:p>
    <w:p w:rsidR="00000000" w:rsidRDefault="00D20609">
      <w:pPr>
        <w:pStyle w:val="ConsPlusNormal"/>
        <w:spacing w:before="240"/>
        <w:ind w:firstLine="540"/>
        <w:jc w:val="both"/>
      </w:pPr>
      <w:r>
        <w:t>надлежащее санитарное состояние территории пункта пропуска и расположенных на ней объектов;</w:t>
      </w:r>
    </w:p>
    <w:p w:rsidR="00000000" w:rsidRDefault="00D20609">
      <w:pPr>
        <w:pStyle w:val="ConsPlusNormal"/>
        <w:spacing w:before="24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w:t>
      </w:r>
      <w:r>
        <w:t>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w:t>
      </w:r>
      <w:r>
        <w:t>ранспортных средств;</w:t>
      </w:r>
    </w:p>
    <w:p w:rsidR="00000000" w:rsidRDefault="00D20609">
      <w:pPr>
        <w:pStyle w:val="ConsPlusNormal"/>
        <w:spacing w:before="24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000000" w:rsidRDefault="00D20609">
      <w:pPr>
        <w:pStyle w:val="ConsPlusNormal"/>
        <w:spacing w:before="240"/>
        <w:ind w:firstLine="540"/>
        <w:jc w:val="both"/>
      </w:pPr>
      <w:r>
        <w:t>предупреждение загрязнения окружающей среды (акватории портов, территорий аэропортов, желе</w:t>
      </w:r>
      <w:r>
        <w:t>знодорожных станций и автовокзалов) сточными хозяйственно-бытовыми и балластными водами, мусором;</w:t>
      </w:r>
    </w:p>
    <w:p w:rsidR="00000000" w:rsidRDefault="00D20609">
      <w:pPr>
        <w:pStyle w:val="ConsPlusNormal"/>
        <w:spacing w:before="24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w:t>
      </w:r>
      <w:r>
        <w:t xml:space="preserve"> в соответствии с законодательством Российской Федерации;</w:t>
      </w:r>
    </w:p>
    <w:p w:rsidR="00000000" w:rsidRDefault="00D20609">
      <w:pPr>
        <w:pStyle w:val="ConsPlusNormal"/>
        <w:spacing w:before="24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w:t>
      </w:r>
      <w:r>
        <w:t>эпидемических мероприятий;</w:t>
      </w:r>
    </w:p>
    <w:p w:rsidR="00000000" w:rsidRDefault="00D20609">
      <w:pPr>
        <w:pStyle w:val="ConsPlusNormal"/>
        <w:spacing w:before="24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000000" w:rsidRDefault="00D20609">
      <w:pPr>
        <w:pStyle w:val="ConsPlusNormal"/>
        <w:spacing w:before="240"/>
        <w:ind w:firstLine="540"/>
        <w:jc w:val="both"/>
      </w:pPr>
      <w:r>
        <w:t>выделение специальных мест для перегрузки опасных грузов и соблюден</w:t>
      </w:r>
      <w:r>
        <w:t>ие условий их временного хранения;</w:t>
      </w:r>
    </w:p>
    <w:p w:rsidR="00000000" w:rsidRDefault="00D20609">
      <w:pPr>
        <w:pStyle w:val="ConsPlusNormal"/>
        <w:spacing w:before="24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000000" w:rsidRDefault="00D20609">
      <w:pPr>
        <w:pStyle w:val="ConsPlusNormal"/>
        <w:spacing w:before="240"/>
        <w:ind w:firstLine="540"/>
        <w:jc w:val="both"/>
      </w:pPr>
      <w:r>
        <w:t>в зоне прямого транзита в любом аэропорту выделение помещений для</w:t>
      </w:r>
      <w:r>
        <w:t xml:space="preserve"> размещения людей и животных.</w:t>
      </w:r>
    </w:p>
    <w:p w:rsidR="00000000" w:rsidRDefault="00D20609">
      <w:pPr>
        <w:pStyle w:val="ConsPlusNormal"/>
        <w:spacing w:before="24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w:t>
      </w:r>
      <w:r>
        <w:t>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w:t>
      </w:r>
      <w:r>
        <w:t>о проведение санитарно-карантинного контроля в пункте пропуска через государственную границу.</w:t>
      </w:r>
    </w:p>
    <w:p w:rsidR="00000000" w:rsidRDefault="00D20609">
      <w:pPr>
        <w:pStyle w:val="ConsPlusNormal"/>
        <w:spacing w:before="240"/>
        <w:ind w:firstLine="540"/>
        <w:jc w:val="both"/>
      </w:pPr>
      <w:r>
        <w:t>548. Администрация аэропорта, вокзала, порта, станции обеспечивает:</w:t>
      </w:r>
    </w:p>
    <w:p w:rsidR="00000000" w:rsidRDefault="00D20609">
      <w:pPr>
        <w:pStyle w:val="ConsPlusNormal"/>
        <w:spacing w:before="240"/>
        <w:ind w:firstLine="540"/>
        <w:jc w:val="both"/>
      </w:pPr>
      <w:r>
        <w:t>пропуск непосредственно к транспортному средству бригады скорой (неотложной) помощи (специализ</w:t>
      </w:r>
      <w:r>
        <w:t>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000000" w:rsidRDefault="00D20609">
      <w:pPr>
        <w:pStyle w:val="ConsPlusNormal"/>
        <w:spacing w:before="240"/>
        <w:ind w:firstLine="540"/>
        <w:jc w:val="both"/>
      </w:pPr>
      <w:r>
        <w:t>пропуск транспорта для перевозки условно здоровых пассажиров, подвергшихся риску заражен</w:t>
      </w:r>
      <w:r>
        <w:t>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w:t>
      </w:r>
      <w:r>
        <w:t>я представителям транспортной и медицинской организаций в виде предписаний.</w:t>
      </w:r>
    </w:p>
    <w:p w:rsidR="00000000" w:rsidRDefault="00D20609">
      <w:pPr>
        <w:pStyle w:val="ConsPlusNormal"/>
        <w:spacing w:before="24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000000" w:rsidRDefault="00D20609">
      <w:pPr>
        <w:pStyle w:val="ConsPlusNormal"/>
        <w:spacing w:before="240"/>
        <w:ind w:firstLine="540"/>
        <w:jc w:val="both"/>
      </w:pPr>
      <w:r>
        <w:t xml:space="preserve">воздушным судам, прибывающим из </w:t>
      </w:r>
      <w:r>
        <w:t>незараженных районов;</w:t>
      </w:r>
    </w:p>
    <w:p w:rsidR="00000000" w:rsidRDefault="00D20609">
      <w:pPr>
        <w:pStyle w:val="ConsPlusNormal"/>
        <w:spacing w:before="24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w:t>
      </w:r>
      <w:r>
        <w:t>т под контролем должностных лиц, осуществляющих санитарно-карантинный контроль, запасы топлива, воды, продовольствия;</w:t>
      </w:r>
    </w:p>
    <w:p w:rsidR="00000000" w:rsidRDefault="00D20609">
      <w:pPr>
        <w:pStyle w:val="ConsPlusNormal"/>
        <w:spacing w:before="240"/>
        <w:ind w:firstLine="540"/>
        <w:jc w:val="both"/>
      </w:pPr>
      <w:r>
        <w:t xml:space="preserve">морским (речным) судам, следующим из незараженных районов и (или) проходящим морским путем или по внутренним путям в порт, находящийся на </w:t>
      </w:r>
      <w:r>
        <w:t>территории другого государства;</w:t>
      </w:r>
    </w:p>
    <w:p w:rsidR="00000000" w:rsidRDefault="00D20609">
      <w:pPr>
        <w:pStyle w:val="ConsPlusNormal"/>
        <w:spacing w:before="240"/>
        <w:ind w:firstLine="540"/>
        <w:jc w:val="both"/>
      </w:pPr>
      <w:r>
        <w:t>морским (речным) судам, проходящим без захода в порт или высадки членов экипажа и пассажиров на берег;</w:t>
      </w:r>
    </w:p>
    <w:p w:rsidR="00000000" w:rsidRDefault="00D20609">
      <w:pPr>
        <w:pStyle w:val="ConsPlusNormal"/>
        <w:spacing w:before="240"/>
        <w:ind w:firstLine="540"/>
        <w:jc w:val="both"/>
      </w:pPr>
      <w:r>
        <w:t>наземным транспортным средствам, прибывающим из незараженных районов и (или) пересекающим территорию без посадки и высадк</w:t>
      </w:r>
      <w:r>
        <w:t>и пассажиров, погрузки или выгрузки товаров и грузов.</w:t>
      </w:r>
    </w:p>
    <w:p w:rsidR="00000000" w:rsidRDefault="00D20609">
      <w:pPr>
        <w:pStyle w:val="ConsPlusNormal"/>
        <w:spacing w:before="24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w:t>
      </w:r>
      <w:r>
        <w:t>танциями, расположенными в эпидемиологически неблагополучных странах.</w:t>
      </w:r>
    </w:p>
    <w:p w:rsidR="00000000" w:rsidRDefault="00D20609">
      <w:pPr>
        <w:pStyle w:val="ConsPlusNormal"/>
        <w:spacing w:before="240"/>
        <w:ind w:firstLine="540"/>
        <w:jc w:val="both"/>
      </w:pPr>
      <w: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w:t>
      </w:r>
      <w:r>
        <w:t>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w:t>
      </w:r>
      <w:r>
        <w:t xml:space="preserve"> санитарно-эпидемиологических требованиях.</w:t>
      </w:r>
    </w:p>
    <w:p w:rsidR="00000000" w:rsidRDefault="00D20609">
      <w:pPr>
        <w:pStyle w:val="ConsPlusNormal"/>
        <w:spacing w:before="24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w:t>
      </w:r>
      <w:r>
        <w:t>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000000" w:rsidRDefault="00D20609">
      <w:pPr>
        <w:pStyle w:val="ConsPlusNormal"/>
        <w:spacing w:before="240"/>
        <w:ind w:firstLine="540"/>
        <w:jc w:val="both"/>
      </w:pPr>
      <w:r>
        <w:t>553. Отведение (постановка) тр</w:t>
      </w:r>
      <w:r>
        <w:t>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000000" w:rsidRDefault="00D20609">
      <w:pPr>
        <w:pStyle w:val="ConsPlusNormal"/>
        <w:spacing w:before="240"/>
        <w:ind w:firstLine="540"/>
        <w:jc w:val="both"/>
      </w:pPr>
      <w:r>
        <w:t>наличие лиц с подозрением на болезнь и (или) возможность проникновения на транспортное средство носителей</w:t>
      </w:r>
      <w:r>
        <w:t xml:space="preserve"> или переносчиков возбудителей этих Болезней;</w:t>
      </w:r>
    </w:p>
    <w:p w:rsidR="00000000" w:rsidRDefault="00D20609">
      <w:pPr>
        <w:pStyle w:val="ConsPlusNormal"/>
        <w:spacing w:before="24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w:t>
      </w:r>
      <w:r>
        <w:t xml:space="preserve"> среди экипажа и пассажиров.</w:t>
      </w:r>
    </w:p>
    <w:p w:rsidR="00000000" w:rsidRDefault="00D20609">
      <w:pPr>
        <w:pStyle w:val="ConsPlusNormal"/>
        <w:spacing w:before="24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000000" w:rsidRDefault="00D20609">
      <w:pPr>
        <w:pStyle w:val="ConsPlusNormal"/>
        <w:spacing w:before="240"/>
        <w:ind w:firstLine="540"/>
        <w:jc w:val="both"/>
      </w:pPr>
      <w:r>
        <w:t>во время отправления т</w:t>
      </w:r>
      <w:r>
        <w:t>ранспортного средства направляют сообщение в следующий пункт въезда;</w:t>
      </w:r>
    </w:p>
    <w:p w:rsidR="00000000" w:rsidRDefault="00D20609">
      <w:pPr>
        <w:pStyle w:val="ConsPlusNormal"/>
        <w:spacing w:before="24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w:t>
      </w:r>
      <w:r>
        <w:t>ли свидетельстве о прохождении судном санитарного контроля, санитарном журнале поезда в соответствии с ММСП.</w:t>
      </w:r>
    </w:p>
    <w:p w:rsidR="00000000" w:rsidRDefault="00D20609">
      <w:pPr>
        <w:pStyle w:val="ConsPlusNormal"/>
        <w:ind w:firstLine="540"/>
        <w:jc w:val="both"/>
      </w:pPr>
    </w:p>
    <w:p w:rsidR="00000000" w:rsidRDefault="00D20609">
      <w:pPr>
        <w:pStyle w:val="ConsPlusTitle"/>
        <w:jc w:val="center"/>
        <w:outlineLvl w:val="2"/>
      </w:pPr>
      <w:r>
        <w:t>Требования по предупреждению заноса</w:t>
      </w:r>
    </w:p>
    <w:p w:rsidR="00000000" w:rsidRDefault="00D20609">
      <w:pPr>
        <w:pStyle w:val="ConsPlusTitle"/>
        <w:jc w:val="center"/>
      </w:pPr>
      <w:r>
        <w:t>и распространения болезней</w:t>
      </w:r>
    </w:p>
    <w:p w:rsidR="00000000" w:rsidRDefault="00D20609">
      <w:pPr>
        <w:pStyle w:val="ConsPlusNormal"/>
        <w:ind w:firstLine="540"/>
        <w:jc w:val="both"/>
      </w:pPr>
    </w:p>
    <w:p w:rsidR="00000000" w:rsidRDefault="00D20609">
      <w:pPr>
        <w:pStyle w:val="ConsPlusNormal"/>
        <w:ind w:firstLine="540"/>
        <w:jc w:val="both"/>
      </w:pPr>
      <w:r>
        <w:t>555. Санитарно-противоэпидемические (профилактические) мероприятия при выявлении б</w:t>
      </w:r>
      <w:r>
        <w:t>ольного (подозрительного) болезнью на морском судне в рейсе включают:</w:t>
      </w:r>
    </w:p>
    <w:p w:rsidR="00000000" w:rsidRDefault="00D20609">
      <w:pPr>
        <w:pStyle w:val="ConsPlusNormal"/>
        <w:spacing w:before="24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w:t>
      </w:r>
      <w:r>
        <w:t>оляции должно быть недоступно для комаров;</w:t>
      </w:r>
    </w:p>
    <w:p w:rsidR="00000000" w:rsidRDefault="00D20609">
      <w:pPr>
        <w:pStyle w:val="ConsPlusNormal"/>
        <w:spacing w:before="240"/>
        <w:ind w:firstLine="540"/>
        <w:jc w:val="both"/>
      </w:pPr>
      <w:r>
        <w:t xml:space="preserve">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w:t>
      </w:r>
      <w:r>
        <w:t>для согласования действий в рамках проведения первичных противоэпидемических мероприятий;</w:t>
      </w:r>
    </w:p>
    <w:p w:rsidR="00000000" w:rsidRDefault="00D20609">
      <w:pPr>
        <w:pStyle w:val="ConsPlusNormal"/>
        <w:spacing w:before="240"/>
        <w:ind w:firstLine="54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w:t>
      </w:r>
      <w:r>
        <w:t xml:space="preserve">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000000" w:rsidRDefault="00D20609">
      <w:pPr>
        <w:pStyle w:val="ConsPlusNormal"/>
        <w:spacing w:before="240"/>
        <w:ind w:firstLine="540"/>
        <w:jc w:val="both"/>
      </w:pPr>
      <w:r>
        <w:t>изолирование в каютах и других помещениях лиц, бывших в тесном контакте с</w:t>
      </w:r>
      <w:r>
        <w:t xml:space="preserve">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000000" w:rsidRDefault="00D20609">
      <w:pPr>
        <w:pStyle w:val="ConsPlusNormal"/>
        <w:spacing w:before="240"/>
        <w:ind w:firstLine="540"/>
        <w:jc w:val="both"/>
      </w:pPr>
      <w:r>
        <w:t>проведение на судне дезинфекции, а при обнаружении грызунов (следов их жизнедеятельности) или насекомых-перен</w:t>
      </w:r>
      <w:r>
        <w:t>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w:t>
      </w:r>
      <w:r>
        <w:t>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w:t>
      </w:r>
      <w:r>
        <w:t xml:space="preserve">ежиме. Дезинфекция осуществляется в соответствии с требованиями </w:t>
      </w:r>
      <w:hyperlink r:id="rId167" w:history="1">
        <w:r>
          <w:rPr>
            <w:color w:val="0000FF"/>
          </w:rPr>
          <w:t>СП 2.5.3650-20</w:t>
        </w:r>
      </w:hyperlink>
      <w:r>
        <w:t>.</w:t>
      </w:r>
    </w:p>
    <w:p w:rsidR="00000000" w:rsidRDefault="00D20609">
      <w:pPr>
        <w:pStyle w:val="ConsPlusNormal"/>
        <w:spacing w:before="240"/>
        <w:ind w:firstLine="540"/>
        <w:jc w:val="both"/>
      </w:pPr>
      <w:r>
        <w:t>556. При выявлении больного на грузовом судне член экипажа, ответс</w:t>
      </w:r>
      <w:r>
        <w:t>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000000" w:rsidRDefault="00D20609">
      <w:pPr>
        <w:pStyle w:val="ConsPlusNormal"/>
        <w:spacing w:before="24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w:t>
      </w:r>
      <w:r>
        <w:t>ия, где есть условия для его госпитализации и лечения.</w:t>
      </w:r>
    </w:p>
    <w:p w:rsidR="00000000" w:rsidRDefault="00D20609">
      <w:pPr>
        <w:pStyle w:val="ConsPlusNormal"/>
        <w:spacing w:before="24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w:t>
      </w:r>
      <w:r>
        <w:t xml:space="preserve">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w:t>
      </w:r>
      <w:r>
        <w:t>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&lt;35&gt; </w:t>
      </w:r>
      <w:hyperlink r:id="rId168" w:history="1">
        <w:r>
          <w:rPr>
            <w:color w:val="0000FF"/>
          </w:rPr>
          <w:t>Статья 27</w:t>
        </w:r>
      </w:hyperlink>
      <w:r>
        <w:t xml:space="preserve"> Федерального закона от 15.08.1996 N 114-ФЗ.</w:t>
      </w:r>
    </w:p>
    <w:p w:rsidR="00000000" w:rsidRDefault="00D20609">
      <w:pPr>
        <w:pStyle w:val="ConsPlusNormal"/>
        <w:ind w:firstLine="540"/>
        <w:jc w:val="both"/>
      </w:pPr>
    </w:p>
    <w:p w:rsidR="00000000" w:rsidRDefault="00D20609">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w:t>
      </w:r>
      <w:r>
        <w:t xml:space="preserve"> принимаются следующие меры:</w:t>
      </w:r>
    </w:p>
    <w:p w:rsidR="00000000" w:rsidRDefault="00D20609">
      <w:pPr>
        <w:pStyle w:val="ConsPlusNormal"/>
        <w:spacing w:before="240"/>
        <w:ind w:firstLine="540"/>
        <w:jc w:val="both"/>
      </w:pPr>
      <w:r>
        <w:t>1) экипаж транспортного средства:</w:t>
      </w:r>
    </w:p>
    <w:p w:rsidR="00000000" w:rsidRDefault="00D20609">
      <w:pPr>
        <w:pStyle w:val="ConsPlusNormal"/>
        <w:spacing w:before="240"/>
        <w:ind w:firstLine="540"/>
        <w:jc w:val="both"/>
      </w:pPr>
      <w:r>
        <w:t>до прибытия информирует диспетчеров (дежурных) портов, аэропортов, вокзалов о наличии больных;</w:t>
      </w:r>
    </w:p>
    <w:p w:rsidR="00000000" w:rsidRDefault="00D20609">
      <w:pPr>
        <w:pStyle w:val="ConsPlusNormal"/>
        <w:spacing w:before="240"/>
        <w:ind w:firstLine="540"/>
        <w:jc w:val="both"/>
      </w:pPr>
      <w:r>
        <w:t>отводит транспортное средство по решению администрации (аэропорта, вокзала, порта, станции, пункта</w:t>
      </w:r>
      <w:r>
        <w:t xml:space="preserve"> пропуска) к санитарному причалу, на санитарную стоянку, санитарную площадку, санитарный тупик;</w:t>
      </w:r>
    </w:p>
    <w:p w:rsidR="00000000" w:rsidRDefault="00D20609">
      <w:pPr>
        <w:pStyle w:val="ConsPlusNormal"/>
        <w:spacing w:before="24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w:t>
      </w:r>
      <w:r>
        <w:t>троль.</w:t>
      </w:r>
    </w:p>
    <w:p w:rsidR="00000000" w:rsidRDefault="00D20609">
      <w:pPr>
        <w:pStyle w:val="ConsPlusNormal"/>
        <w:spacing w:before="240"/>
        <w:ind w:firstLine="540"/>
        <w:jc w:val="both"/>
      </w:pPr>
      <w:r>
        <w:t>2) администрация аэропорта, вокзала, порта, станции:</w:t>
      </w:r>
    </w:p>
    <w:p w:rsidR="00000000" w:rsidRDefault="00D20609">
      <w:pPr>
        <w:pStyle w:val="ConsPlusNormal"/>
        <w:spacing w:before="240"/>
        <w:ind w:firstLine="540"/>
        <w:jc w:val="both"/>
      </w:pPr>
      <w:r>
        <w:t>обеспечивает немедленное информирование должностных лиц, осуществляющих санитарно-карантинный контроль;</w:t>
      </w:r>
    </w:p>
    <w:p w:rsidR="00000000" w:rsidRDefault="00D20609">
      <w:pPr>
        <w:pStyle w:val="ConsPlusNormal"/>
        <w:spacing w:before="240"/>
        <w:ind w:firstLine="540"/>
        <w:jc w:val="both"/>
      </w:pPr>
      <w:r>
        <w:t>обеспечивает готовность медицинского персонала транспортного узла к оказанию медицинской пом</w:t>
      </w:r>
      <w:r>
        <w:t>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000000" w:rsidRDefault="00D20609">
      <w:pPr>
        <w:pStyle w:val="ConsPlusNormal"/>
        <w:spacing w:before="240"/>
        <w:ind w:firstLine="540"/>
        <w:jc w:val="both"/>
      </w:pPr>
      <w:r>
        <w:t>обеспечивает вызов бригады скорой (неотложной) помощи (специализированной инфекционной или с</w:t>
      </w:r>
      <w:r>
        <w:t>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000000" w:rsidRDefault="00D20609">
      <w:pPr>
        <w:pStyle w:val="ConsPlusNormal"/>
        <w:spacing w:before="240"/>
        <w:ind w:firstLine="540"/>
        <w:jc w:val="both"/>
      </w:pPr>
      <w:r>
        <w:t>обеспечивает вызов специализированной организации для проведен</w:t>
      </w:r>
      <w:r>
        <w:t xml:space="preserve">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69" w:history="1">
        <w:r>
          <w:rPr>
            <w:color w:val="0000FF"/>
          </w:rPr>
          <w:t>СП 2.5.3650-20</w:t>
        </w:r>
      </w:hyperlink>
      <w:r>
        <w:t>;</w:t>
      </w:r>
    </w:p>
    <w:p w:rsidR="00000000" w:rsidRDefault="00D20609">
      <w:pPr>
        <w:pStyle w:val="ConsPlusNormal"/>
        <w:spacing w:before="240"/>
        <w:ind w:firstLine="540"/>
        <w:jc w:val="both"/>
      </w:pPr>
      <w:r>
        <w:t xml:space="preserve">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w:t>
      </w:r>
      <w:r>
        <w:t>по санитарной охране административной территории при выявлении инфекционных больных на транспортном средстве.</w:t>
      </w:r>
    </w:p>
    <w:p w:rsidR="00000000" w:rsidRDefault="00D20609">
      <w:pPr>
        <w:pStyle w:val="ConsPlusNormal"/>
        <w:spacing w:before="240"/>
        <w:ind w:firstLine="540"/>
        <w:jc w:val="both"/>
      </w:pPr>
      <w:r>
        <w:t>560. Администрация пункта пропуска через государственную границу Российской Федерации:</w:t>
      </w:r>
    </w:p>
    <w:p w:rsidR="00000000" w:rsidRDefault="00D20609">
      <w:pPr>
        <w:pStyle w:val="ConsPlusNormal"/>
        <w:spacing w:before="240"/>
        <w:ind w:firstLine="540"/>
        <w:jc w:val="both"/>
      </w:pPr>
      <w:r>
        <w:t>организует охрану находящихся в транспортном средстве лиц д</w:t>
      </w:r>
      <w:r>
        <w:t>о окончания проведения противоэпидемических мероприятий;</w:t>
      </w:r>
    </w:p>
    <w:p w:rsidR="00000000" w:rsidRDefault="00D20609">
      <w:pPr>
        <w:pStyle w:val="ConsPlusNormal"/>
        <w:spacing w:before="24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w:t>
      </w:r>
      <w:r>
        <w:t>а.</w:t>
      </w:r>
    </w:p>
    <w:p w:rsidR="00000000" w:rsidRDefault="00D20609">
      <w:pPr>
        <w:pStyle w:val="ConsPlusNormal"/>
        <w:spacing w:before="24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000000" w:rsidRDefault="00D20609">
      <w:pPr>
        <w:pStyle w:val="ConsPlusNormal"/>
        <w:spacing w:before="240"/>
        <w:ind w:firstLine="540"/>
        <w:jc w:val="both"/>
      </w:pPr>
      <w:r>
        <w:t>готовность бригады скорой (неотложной) помощ</w:t>
      </w:r>
      <w:r>
        <w:t>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w:t>
      </w:r>
      <w:r>
        <w:t>в);</w:t>
      </w:r>
    </w:p>
    <w:p w:rsidR="00000000" w:rsidRDefault="00D20609">
      <w:pPr>
        <w:pStyle w:val="ConsPlusNormal"/>
        <w:spacing w:before="24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000000" w:rsidRDefault="00D20609">
      <w:pPr>
        <w:pStyle w:val="ConsPlusNormal"/>
        <w:spacing w:before="240"/>
        <w:ind w:firstLine="540"/>
        <w:jc w:val="both"/>
      </w:pPr>
      <w:r>
        <w:t>готовность медицинской организации, обозна</w:t>
      </w:r>
      <w:r>
        <w:t>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000000" w:rsidRDefault="00D20609">
      <w:pPr>
        <w:pStyle w:val="ConsPlusNormal"/>
        <w:spacing w:before="240"/>
        <w:ind w:firstLine="540"/>
        <w:jc w:val="both"/>
      </w:pPr>
      <w:r>
        <w:t>осуществление медицинского наблюдения за пассажирами и членами экипажа (бри</w:t>
      </w:r>
      <w:r>
        <w:t>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w:t>
      </w:r>
      <w:r>
        <w:t>рных исследований.</w:t>
      </w:r>
    </w:p>
    <w:p w:rsidR="00000000" w:rsidRDefault="00D20609">
      <w:pPr>
        <w:pStyle w:val="ConsPlusNormal"/>
        <w:spacing w:before="240"/>
        <w:ind w:firstLine="540"/>
        <w:jc w:val="both"/>
      </w:pPr>
      <w: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w:t>
      </w:r>
      <w:r>
        <w:t xml:space="preserve">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w:t>
      </w:r>
      <w:r>
        <w:t>ования.</w:t>
      </w:r>
    </w:p>
    <w:p w:rsidR="00000000" w:rsidRDefault="00D20609">
      <w:pPr>
        <w:pStyle w:val="ConsPlusNormal"/>
        <w:spacing w:before="24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000000" w:rsidRDefault="00D20609">
      <w:pPr>
        <w:pStyle w:val="ConsPlusNormal"/>
        <w:spacing w:before="240"/>
        <w:ind w:firstLine="540"/>
        <w:jc w:val="both"/>
      </w:pPr>
      <w:r>
        <w:t>564. Заключительную дезинфекцию (дезинсекцию, дератизац</w:t>
      </w:r>
      <w:r>
        <w:t>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000000" w:rsidRDefault="00D20609">
      <w:pPr>
        <w:pStyle w:val="ConsPlusNormal"/>
        <w:spacing w:before="24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000000" w:rsidRDefault="00D20609">
      <w:pPr>
        <w:pStyle w:val="ConsPlusNormal"/>
        <w:spacing w:before="240"/>
        <w:ind w:firstLine="540"/>
        <w:jc w:val="both"/>
      </w:pPr>
      <w:r>
        <w:t>566. Посадка пассажиров, погрузка грузов, багажа, запасов в аэропорту, морском (речном) термин</w:t>
      </w:r>
      <w:r>
        <w:t>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000000" w:rsidRDefault="00D20609">
      <w:pPr>
        <w:pStyle w:val="ConsPlusNormal"/>
        <w:spacing w:before="240"/>
        <w:ind w:firstLine="540"/>
        <w:jc w:val="both"/>
      </w:pPr>
      <w:r>
        <w:t>567. На транспортном средстве, заходящем в порты эндемичных по малярии стран, обеспечивают:</w:t>
      </w:r>
    </w:p>
    <w:p w:rsidR="00000000" w:rsidRDefault="00D20609">
      <w:pPr>
        <w:pStyle w:val="ConsPlusNormal"/>
        <w:spacing w:before="240"/>
        <w:ind w:firstLine="540"/>
        <w:jc w:val="both"/>
      </w:pPr>
      <w:r>
        <w:t>проведение экипажу х</w:t>
      </w:r>
      <w:r>
        <w:t>имиопрофилактики до и во время рейса;</w:t>
      </w:r>
    </w:p>
    <w:p w:rsidR="00000000" w:rsidRDefault="00D20609">
      <w:pPr>
        <w:pStyle w:val="ConsPlusNormal"/>
        <w:spacing w:before="240"/>
        <w:ind w:firstLine="540"/>
        <w:jc w:val="both"/>
      </w:pPr>
      <w:r>
        <w:t>информирование пассажиров о правилах и схемах химиопрофилактики в портах захода;</w:t>
      </w:r>
    </w:p>
    <w:p w:rsidR="00000000" w:rsidRDefault="00D20609">
      <w:pPr>
        <w:pStyle w:val="ConsPlusNormal"/>
        <w:spacing w:before="24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w:t>
      </w:r>
      <w:r>
        <w:t>, доза, регулярность и продолжительность приема);</w:t>
      </w:r>
    </w:p>
    <w:p w:rsidR="00000000" w:rsidRDefault="00D20609">
      <w:pPr>
        <w:pStyle w:val="ConsPlusNormal"/>
        <w:spacing w:before="24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000000" w:rsidRDefault="00D20609">
      <w:pPr>
        <w:pStyle w:val="ConsPlusNormal"/>
        <w:spacing w:before="240"/>
        <w:ind w:firstLine="540"/>
        <w:jc w:val="both"/>
      </w:pPr>
      <w:r>
        <w:t>568. Противоэпидемические мероприятия при выявлении случая смерти н</w:t>
      </w:r>
      <w:r>
        <w:t>а транспортном средстве больного от инфекционной (паразитарной) болезни, прибывшем на территорию Российской Федерации, включают:</w:t>
      </w:r>
    </w:p>
    <w:p w:rsidR="00000000" w:rsidRDefault="00D20609">
      <w:pPr>
        <w:pStyle w:val="ConsPlusNormal"/>
        <w:spacing w:before="240"/>
        <w:ind w:firstLine="540"/>
        <w:jc w:val="both"/>
      </w:pPr>
      <w:r>
        <w:t>снятие и транспортирование трупа эвакуационной бригадой в морг инфекционного стационара, предусмотренный для вскрытия больных о</w:t>
      </w:r>
      <w:r>
        <w:t xml:space="preserve">собо опасными инфекционными болезнями, с соблюдением требований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 xml:space="preserve">проведение санитарно-противоэпидемических (профилактических) мероприятий, как </w:t>
      </w:r>
      <w:r>
        <w:t>и при наличии больного.</w:t>
      </w:r>
    </w:p>
    <w:p w:rsidR="00000000" w:rsidRDefault="00D20609">
      <w:pPr>
        <w:pStyle w:val="ConsPlusNormal"/>
        <w:jc w:val="center"/>
      </w:pPr>
    </w:p>
    <w:p w:rsidR="00000000" w:rsidRDefault="00D20609">
      <w:pPr>
        <w:pStyle w:val="ConsPlusTitle"/>
        <w:jc w:val="center"/>
        <w:outlineLvl w:val="2"/>
      </w:pPr>
      <w:r>
        <w:t>Мероприятия в отношении грузов и товаров</w:t>
      </w:r>
    </w:p>
    <w:p w:rsidR="00000000" w:rsidRDefault="00D20609">
      <w:pPr>
        <w:pStyle w:val="ConsPlusNormal"/>
        <w:jc w:val="center"/>
      </w:pPr>
    </w:p>
    <w:p w:rsidR="00000000" w:rsidRDefault="00D20609">
      <w:pPr>
        <w:pStyle w:val="ConsPlusNormal"/>
        <w:ind w:firstLine="540"/>
        <w:jc w:val="both"/>
      </w:pPr>
      <w:r>
        <w:t>569. В отношении грузов и товаров санитарно-эпидемиологические требования предъявляют:</w:t>
      </w:r>
    </w:p>
    <w:p w:rsidR="00000000" w:rsidRDefault="00D20609">
      <w:pPr>
        <w:pStyle w:val="ConsPlusNormal"/>
        <w:spacing w:before="240"/>
        <w:ind w:firstLine="540"/>
        <w:jc w:val="both"/>
      </w:pPr>
      <w:r>
        <w:t>если есть санитарно-эпидемиологические основания считать, что эти грузы, товары, отходы и вещества мог</w:t>
      </w:r>
      <w:r>
        <w:t>ли быть контаминированы возбудителями Болезни (наличие насекомых, грызунов и следов их пребывания);</w:t>
      </w:r>
    </w:p>
    <w:p w:rsidR="00000000" w:rsidRDefault="00D20609">
      <w:pPr>
        <w:pStyle w:val="ConsPlusNormal"/>
        <w:spacing w:before="240"/>
        <w:ind w:firstLine="540"/>
        <w:jc w:val="both"/>
      </w:pPr>
      <w:r>
        <w:t>в отношении товаров и грузов, потенциально опасных для здоровья человека;</w:t>
      </w:r>
    </w:p>
    <w:p w:rsidR="00000000" w:rsidRDefault="00D20609">
      <w:pPr>
        <w:pStyle w:val="ConsPlusNormal"/>
        <w:spacing w:before="240"/>
        <w:ind w:firstLine="540"/>
        <w:jc w:val="both"/>
      </w:pPr>
      <w:r>
        <w:t>в случае если имеется превышение допустимых значений мощности излучения и поверхно</w:t>
      </w:r>
      <w:r>
        <w:t>стного загрязнения радионуклидами при перевозке радиоактивных материалов;</w:t>
      </w:r>
    </w:p>
    <w:p w:rsidR="00000000" w:rsidRDefault="00D20609">
      <w:pPr>
        <w:pStyle w:val="ConsPlusNormal"/>
        <w:spacing w:before="240"/>
        <w:ind w:firstLine="540"/>
        <w:jc w:val="both"/>
      </w:pPr>
      <w:r>
        <w:t>при наличии грузов в поврежденной упаковке с признаками утечки содержимого.</w:t>
      </w:r>
    </w:p>
    <w:p w:rsidR="00000000" w:rsidRDefault="00D20609">
      <w:pPr>
        <w:pStyle w:val="ConsPlusNormal"/>
        <w:spacing w:before="240"/>
        <w:ind w:firstLine="540"/>
        <w:jc w:val="both"/>
      </w:pPr>
      <w:r>
        <w:t>570. Получатель груза, прибывшего из страны, неблагополучной по Болезням, Чрезвычайным ситуациям, обнаружи</w:t>
      </w:r>
      <w:r>
        <w:t>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000000" w:rsidRDefault="00D20609">
      <w:pPr>
        <w:pStyle w:val="ConsPlusNormal"/>
        <w:spacing w:before="240"/>
        <w:ind w:firstLine="540"/>
        <w:jc w:val="both"/>
      </w:pPr>
      <w:r>
        <w:t>571. Санитарно-</w:t>
      </w:r>
      <w:r>
        <w:t>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000000" w:rsidRDefault="00D20609">
      <w:pPr>
        <w:pStyle w:val="ConsPlusNormal"/>
        <w:spacing w:before="240"/>
        <w:ind w:firstLine="540"/>
        <w:jc w:val="both"/>
      </w:pPr>
      <w:r>
        <w:t xml:space="preserve">572. </w:t>
      </w:r>
      <w:r>
        <w:t>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000000" w:rsidRDefault="00D20609">
      <w:pPr>
        <w:pStyle w:val="ConsPlusNormal"/>
        <w:spacing w:before="240"/>
        <w:ind w:firstLine="540"/>
        <w:jc w:val="both"/>
      </w:pPr>
      <w:r>
        <w:t>573. Това</w:t>
      </w:r>
      <w:r>
        <w:t>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000000" w:rsidRDefault="00D20609">
      <w:pPr>
        <w:pStyle w:val="ConsPlusNormal"/>
        <w:spacing w:before="24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w:t>
      </w:r>
      <w:r>
        <w:t>ствующего вида государственного контроля (надзора) &lt;36&gt;.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&lt;36&gt; Таможенный </w:t>
      </w:r>
      <w:hyperlink r:id="rId170" w:history="1">
        <w:r>
          <w:rPr>
            <w:color w:val="0000FF"/>
          </w:rPr>
          <w:t>кодекс</w:t>
        </w:r>
      </w:hyperlink>
      <w:r>
        <w:t xml:space="preserve"> Евразийского экономического союза, утвержденный прилож</w:t>
      </w:r>
      <w:r>
        <w:t xml:space="preserve">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71" w:history="1">
        <w:r>
          <w:rPr>
            <w:color w:val="0000FF"/>
          </w:rPr>
          <w:t>Договором</w:t>
        </w:r>
      </w:hyperlink>
      <w:r>
        <w:t xml:space="preserve"> о Евразийской экономической комиссии от 18.11.2011, ратифицированным Федеральным </w:t>
      </w:r>
      <w:hyperlink r:id="rId172"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73" w:history="1">
        <w:r>
          <w:rPr>
            <w:color w:val="0000FF"/>
          </w:rPr>
          <w:t>Договором</w:t>
        </w:r>
      </w:hyperlink>
      <w:r>
        <w:t xml:space="preserve"> о Евразийском экономическом союзе от 29.05.2014, ратифицированным Федеральным </w:t>
      </w:r>
      <w:hyperlink r:id="rId174" w:history="1">
        <w:r>
          <w:rPr>
            <w:color w:val="0000FF"/>
          </w:rPr>
          <w:t>законом</w:t>
        </w:r>
      </w:hyperlink>
      <w:r>
        <w:t xml:space="preserve"> от 03.10.2014 N 279-ФЗ "О ратификации Договора о Евразийск</w:t>
      </w:r>
      <w:r>
        <w:t>ом экономическом союзе" (Собрание законодательства Российской Федерации, 2014, N 40, ст. 5310).</w:t>
      </w:r>
    </w:p>
    <w:p w:rsidR="00000000" w:rsidRDefault="00D20609">
      <w:pPr>
        <w:pStyle w:val="ConsPlusNormal"/>
        <w:jc w:val="center"/>
      </w:pPr>
    </w:p>
    <w:p w:rsidR="00000000" w:rsidRDefault="00D20609">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w:t>
      </w:r>
      <w:r>
        <w:t>цу, обладающему соответствующими полномочиями в отношении транспортных средств, грузов и товаров.</w:t>
      </w:r>
    </w:p>
    <w:p w:rsidR="00000000" w:rsidRDefault="00D20609">
      <w:pPr>
        <w:pStyle w:val="ConsPlusNormal"/>
        <w:spacing w:before="24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w:t>
      </w:r>
      <w:r>
        <w:t xml:space="preserve"> лицу, обладающему соответствующими полномочиями в отношении грузов и товаров, отобранных в качестве образцов.</w:t>
      </w:r>
    </w:p>
    <w:p w:rsidR="00000000" w:rsidRDefault="00D20609">
      <w:pPr>
        <w:pStyle w:val="ConsPlusNormal"/>
        <w:spacing w:before="24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w:t>
      </w:r>
      <w:r>
        <w:t>вающих из зараженных в результате радиоактивных, химических и (или) биологических аварий районов.</w:t>
      </w:r>
    </w:p>
    <w:p w:rsidR="00000000" w:rsidRDefault="00D20609">
      <w:pPr>
        <w:pStyle w:val="ConsPlusNormal"/>
        <w:spacing w:before="240"/>
        <w:ind w:firstLine="540"/>
        <w:jc w:val="both"/>
      </w:pPr>
      <w:r>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w:t>
      </w:r>
      <w:r>
        <w:t xml:space="preserve"> проб доводят до сведения таможенных органов.</w:t>
      </w:r>
    </w:p>
    <w:p w:rsidR="00000000" w:rsidRDefault="00D20609">
      <w:pPr>
        <w:pStyle w:val="ConsPlusNormal"/>
        <w:ind w:firstLine="540"/>
        <w:jc w:val="both"/>
      </w:pPr>
    </w:p>
    <w:p w:rsidR="00000000" w:rsidRDefault="00D20609">
      <w:pPr>
        <w:pStyle w:val="ConsPlusTitle"/>
        <w:jc w:val="center"/>
        <w:outlineLvl w:val="2"/>
      </w:pPr>
      <w:r>
        <w:t>Требования к проведению мероприятий</w:t>
      </w:r>
    </w:p>
    <w:p w:rsidR="00000000" w:rsidRDefault="00D20609">
      <w:pPr>
        <w:pStyle w:val="ConsPlusTitle"/>
        <w:jc w:val="center"/>
      </w:pPr>
      <w:r>
        <w:t>по предупреждению распространения инфекционных болезней</w:t>
      </w:r>
    </w:p>
    <w:p w:rsidR="00000000" w:rsidRDefault="00D20609">
      <w:pPr>
        <w:pStyle w:val="ConsPlusTitle"/>
        <w:jc w:val="center"/>
      </w:pPr>
      <w:r>
        <w:t>и массовых неинфекционных болезней (отравлений)</w:t>
      </w:r>
    </w:p>
    <w:p w:rsidR="00000000" w:rsidRDefault="00D20609">
      <w:pPr>
        <w:pStyle w:val="ConsPlusTitle"/>
        <w:jc w:val="center"/>
      </w:pPr>
      <w:r>
        <w:t>на территории Российской Федерации</w:t>
      </w:r>
    </w:p>
    <w:p w:rsidR="00000000" w:rsidRDefault="00D20609">
      <w:pPr>
        <w:pStyle w:val="ConsPlusNormal"/>
        <w:ind w:firstLine="540"/>
        <w:jc w:val="both"/>
      </w:pPr>
    </w:p>
    <w:p w:rsidR="00000000" w:rsidRDefault="00D20609">
      <w:pPr>
        <w:pStyle w:val="ConsPlusNormal"/>
        <w:ind w:firstLine="540"/>
        <w:jc w:val="both"/>
      </w:pPr>
      <w:r>
        <w:t>578. Мероприятия по санитарной ох</w:t>
      </w:r>
      <w:r>
        <w:t>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w:t>
      </w:r>
      <w:r>
        <w:t>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000000" w:rsidRDefault="00D20609">
      <w:pPr>
        <w:pStyle w:val="ConsPlusNormal"/>
        <w:spacing w:before="240"/>
        <w:ind w:firstLine="540"/>
        <w:jc w:val="both"/>
      </w:pPr>
      <w:r>
        <w:t xml:space="preserve">579. В комплексных </w:t>
      </w:r>
      <w:r>
        <w:t>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w:t>
      </w:r>
      <w:r>
        <w:t>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w:t>
      </w:r>
      <w:r>
        <w:t>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000000" w:rsidRDefault="00D20609">
      <w:pPr>
        <w:pStyle w:val="ConsPlusNormal"/>
        <w:spacing w:before="240"/>
        <w:ind w:firstLine="540"/>
        <w:jc w:val="both"/>
      </w:pPr>
      <w:r>
        <w:t>580. Санитарную охрану территории Российской Федерации осуществляют в рамках единой системы готовности</w:t>
      </w:r>
      <w:r>
        <w:t xml:space="preserve">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w:t>
      </w:r>
      <w:r>
        <w:t>дзора, санитарно-гигиенического мониторинга.</w:t>
      </w:r>
    </w:p>
    <w:p w:rsidR="00000000" w:rsidRDefault="00D20609">
      <w:pPr>
        <w:pStyle w:val="ConsPlusNormal"/>
        <w:spacing w:before="24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w:t>
      </w:r>
      <w:r>
        <w:t>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000000" w:rsidRDefault="00D20609">
      <w:pPr>
        <w:pStyle w:val="ConsPlusNormal"/>
        <w:spacing w:before="240"/>
        <w:ind w:firstLine="540"/>
        <w:jc w:val="both"/>
      </w:pPr>
      <w:r>
        <w:t xml:space="preserve">582. Структура готовности органов и учреждений Роспотребнадзора и здравоохранения в рамках санитарной </w:t>
      </w:r>
      <w:r>
        <w:t>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w:t>
      </w:r>
      <w:r>
        <w:t>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w:t>
      </w:r>
      <w:r>
        <w:t xml:space="preserve">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000000" w:rsidRDefault="00D20609">
      <w:pPr>
        <w:pStyle w:val="ConsPlusNormal"/>
        <w:spacing w:before="240"/>
        <w:ind w:firstLine="540"/>
        <w:jc w:val="both"/>
      </w:pPr>
      <w:r>
        <w:t>583. Органы исполнительной власти субъекта</w:t>
      </w:r>
      <w:r>
        <w:t xml:space="preserve">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w:t>
      </w:r>
      <w:r>
        <w:t>а (его опекуна), предварительно информированного о рисках для здоровья, связанного с поездкой, а также с вакцинацией или профилактикой.</w:t>
      </w:r>
    </w:p>
    <w:p w:rsidR="00000000" w:rsidRDefault="00D20609">
      <w:pPr>
        <w:pStyle w:val="ConsPlusNormal"/>
        <w:spacing w:before="240"/>
        <w:ind w:firstLine="540"/>
        <w:jc w:val="both"/>
      </w:pPr>
      <w:r>
        <w:t>584. Органы исполнительной власти субъекта Российской Федерации в сфере охраны здоровья граждан организуют и обеспечиваю</w:t>
      </w:r>
      <w:r>
        <w:t>т постоянную готовность медицинских организаций к проведению мероприятий в случае возникновения чрезвычайной ситуации.</w:t>
      </w:r>
    </w:p>
    <w:p w:rsidR="00000000" w:rsidRDefault="00D20609">
      <w:pPr>
        <w:pStyle w:val="ConsPlusNormal"/>
        <w:spacing w:before="240"/>
        <w:ind w:firstLine="540"/>
        <w:jc w:val="both"/>
      </w:pPr>
      <w:r>
        <w:t>585. Медицинские организации осуществляют:</w:t>
      </w:r>
    </w:p>
    <w:p w:rsidR="00000000" w:rsidRDefault="00D20609">
      <w:pPr>
        <w:pStyle w:val="ConsPlusNormal"/>
        <w:spacing w:before="240"/>
        <w:ind w:firstLine="540"/>
        <w:jc w:val="both"/>
      </w:pPr>
      <w:r>
        <w:t>госпитализацию, клинико-эпидемиологическое и лабораторное обследование и лечение каждого больн</w:t>
      </w:r>
      <w:r>
        <w:t>ого болезнью;</w:t>
      </w:r>
    </w:p>
    <w:p w:rsidR="00000000" w:rsidRDefault="00D20609">
      <w:pPr>
        <w:pStyle w:val="ConsPlusNormal"/>
        <w:spacing w:before="24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000000" w:rsidRDefault="00D20609">
      <w:pPr>
        <w:pStyle w:val="ConsPlusNormal"/>
        <w:spacing w:before="240"/>
        <w:ind w:firstLine="540"/>
        <w:jc w:val="both"/>
      </w:pPr>
      <w:r>
        <w:t>направление в медицинские организации на инфекционные койки, предусмотренные для провизорной (диагностич</w:t>
      </w:r>
      <w:r>
        <w:t>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000000" w:rsidRDefault="00D20609">
      <w:pPr>
        <w:pStyle w:val="ConsPlusNormal"/>
        <w:spacing w:before="240"/>
        <w:ind w:firstLine="540"/>
        <w:jc w:val="both"/>
      </w:pPr>
      <w:r>
        <w:t>профилактические и противоэпидемические мероприятия по преду</w:t>
      </w:r>
      <w:r>
        <w:t>преждению внутрибольничного распространения болезней;</w:t>
      </w:r>
    </w:p>
    <w:p w:rsidR="00000000" w:rsidRDefault="00D20609">
      <w:pPr>
        <w:pStyle w:val="ConsPlusNormal"/>
        <w:spacing w:before="24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w:t>
      </w:r>
      <w:r>
        <w:t>я; вскрытие, взятие материала, его транспортирование и исследование проводят с соблюдением требований биологической безопасности;</w:t>
      </w:r>
    </w:p>
    <w:p w:rsidR="00000000" w:rsidRDefault="00D20609">
      <w:pPr>
        <w:pStyle w:val="ConsPlusNormal"/>
        <w:spacing w:before="240"/>
        <w:ind w:firstLine="540"/>
        <w:jc w:val="both"/>
      </w:pPr>
      <w:r>
        <w:t>вскрытие умерших от вирусных лихорадок, вызванных возбудителями I группы патогенности, крымской геморрагической лихорадки, инф</w:t>
      </w:r>
      <w:r>
        <w:t>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000000" w:rsidRDefault="00D20609">
      <w:pPr>
        <w:pStyle w:val="ConsPlusNormal"/>
        <w:spacing w:before="240"/>
        <w:ind w:firstLine="540"/>
        <w:jc w:val="both"/>
      </w:pPr>
      <w:r>
        <w:t xml:space="preserve">586. Органы </w:t>
      </w:r>
      <w:r>
        <w:t>и организации Роспотребнадзора проводят:</w:t>
      </w:r>
    </w:p>
    <w:p w:rsidR="00000000" w:rsidRDefault="00D20609">
      <w:pPr>
        <w:pStyle w:val="ConsPlusNormal"/>
        <w:spacing w:before="240"/>
        <w:ind w:firstLine="540"/>
        <w:jc w:val="both"/>
      </w:pPr>
      <w:r>
        <w:t>санитарно-эпидемиологическое обследование эпидемического очага Болезни;</w:t>
      </w:r>
    </w:p>
    <w:p w:rsidR="00000000" w:rsidRDefault="00D20609">
      <w:pPr>
        <w:pStyle w:val="ConsPlusNormal"/>
        <w:spacing w:before="240"/>
        <w:ind w:firstLine="540"/>
        <w:jc w:val="both"/>
      </w:pPr>
      <w:r>
        <w:t>выявление и учет лиц, контактировавших с больными;</w:t>
      </w:r>
    </w:p>
    <w:p w:rsidR="00000000" w:rsidRDefault="00D20609">
      <w:pPr>
        <w:pStyle w:val="ConsPlusNormal"/>
        <w:spacing w:before="24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000000" w:rsidRDefault="00D20609">
      <w:pPr>
        <w:pStyle w:val="ConsPlusNormal"/>
        <w:spacing w:before="240"/>
        <w:ind w:firstLine="540"/>
        <w:jc w:val="both"/>
      </w:pPr>
      <w:r>
        <w:t>организацию и контроль проведения дезинфекции, дезинсекции и дератизации в очаге в соответствии с эпи</w:t>
      </w:r>
      <w:r>
        <w:t>демиологическими показаниями.</w:t>
      </w:r>
    </w:p>
    <w:p w:rsidR="00000000" w:rsidRDefault="00D20609">
      <w:pPr>
        <w:pStyle w:val="ConsPlusNormal"/>
        <w:spacing w:before="24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w:t>
      </w:r>
      <w:r>
        <w:t>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000000" w:rsidRDefault="00D20609">
      <w:pPr>
        <w:pStyle w:val="ConsPlusNormal"/>
        <w:spacing w:before="240"/>
        <w:ind w:firstLine="540"/>
        <w:jc w:val="both"/>
      </w:pPr>
      <w:r>
        <w:t>588. Ограничительные мероприятия (карантин) вводятся (отменяются) на основании предложений, предписаний главных го</w:t>
      </w:r>
      <w:r>
        <w:t>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w:t>
      </w:r>
      <w:r>
        <w:t>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000000" w:rsidRDefault="00D20609">
      <w:pPr>
        <w:pStyle w:val="ConsPlusNormal"/>
        <w:jc w:val="center"/>
      </w:pPr>
    </w:p>
    <w:p w:rsidR="00000000" w:rsidRDefault="00D20609">
      <w:pPr>
        <w:pStyle w:val="ConsPlusTitle"/>
        <w:jc w:val="center"/>
        <w:outlineLvl w:val="1"/>
      </w:pPr>
      <w:r>
        <w:t>VI. Профилактика ВИЧ-инфекции</w:t>
      </w:r>
    </w:p>
    <w:p w:rsidR="00000000" w:rsidRDefault="00D20609">
      <w:pPr>
        <w:pStyle w:val="ConsPlusNormal"/>
        <w:jc w:val="center"/>
      </w:pPr>
    </w:p>
    <w:p w:rsidR="00000000" w:rsidRDefault="00D20609">
      <w:pPr>
        <w:pStyle w:val="ConsPlusNormal"/>
        <w:ind w:firstLine="540"/>
        <w:jc w:val="both"/>
      </w:pPr>
      <w:r>
        <w:t>589. ВИЧ-инфекция представляет собой болезнь, вызванную вирусом</w:t>
      </w:r>
      <w:r>
        <w:t xml:space="preserve">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w:t>
      </w:r>
      <w:r>
        <w:t>ровождающегося развитием оппортунистических инфекций и вторичных злокачественных новообразований.</w:t>
      </w:r>
    </w:p>
    <w:p w:rsidR="00000000" w:rsidRDefault="00D20609">
      <w:pPr>
        <w:pStyle w:val="ConsPlusNormal"/>
        <w:spacing w:before="240"/>
        <w:ind w:firstLine="540"/>
        <w:jc w:val="both"/>
      </w:pPr>
      <w:r>
        <w:t>Диагноз ВИЧ-инфекции устанавливается на основании эпидемиологических, клинических и лабораторных данных.</w:t>
      </w:r>
    </w:p>
    <w:p w:rsidR="00000000" w:rsidRDefault="00D20609">
      <w:pPr>
        <w:pStyle w:val="ConsPlusNormal"/>
        <w:spacing w:before="240"/>
        <w:ind w:firstLine="540"/>
        <w:jc w:val="both"/>
      </w:pPr>
      <w:r>
        <w:t>590. СПИД представляет собой состояние, развивающееся</w:t>
      </w:r>
      <w:r>
        <w:t xml:space="preserve"> на фоне ВИЧ-инфекции и характеризующееся появлением одного или нескольких заболеваний, отнесенных к СПИД-индикаторным.</w:t>
      </w:r>
    </w:p>
    <w:p w:rsidR="00000000" w:rsidRDefault="00D20609">
      <w:pPr>
        <w:pStyle w:val="ConsPlusNormal"/>
        <w:spacing w:before="240"/>
        <w:ind w:firstLine="540"/>
        <w:jc w:val="both"/>
      </w:pPr>
      <w:r>
        <w:t xml:space="preserve">591. Возбудитель ВИЧ-инфекции - вирус иммунодефицита человека - относится к роду лентивирусов, подсемейства орторетровирусов, семейства </w:t>
      </w:r>
      <w:r>
        <w:t>ретровирусов. Существует два типа вируса: ВИЧ-1 и ВИЧ-2.</w:t>
      </w:r>
    </w:p>
    <w:p w:rsidR="00000000" w:rsidRDefault="00D20609">
      <w:pPr>
        <w:pStyle w:val="ConsPlusNormal"/>
        <w:spacing w:before="24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000000" w:rsidRDefault="00D20609">
      <w:pPr>
        <w:pStyle w:val="ConsPlusNormal"/>
        <w:spacing w:before="240"/>
        <w:ind w:firstLine="540"/>
        <w:jc w:val="both"/>
      </w:pPr>
      <w:r>
        <w:t>593. ВИЧ-инфекция может передаваться при реализации как естественного</w:t>
      </w:r>
      <w:r>
        <w:t>, так и искусственного механизма передачи.</w:t>
      </w:r>
    </w:p>
    <w:p w:rsidR="00000000" w:rsidRDefault="00D20609">
      <w:pPr>
        <w:pStyle w:val="ConsPlusNormal"/>
        <w:spacing w:before="240"/>
        <w:ind w:firstLine="540"/>
        <w:jc w:val="both"/>
      </w:pPr>
      <w:r>
        <w:t>594. К естественному механизму передачи ВИЧ относятся:</w:t>
      </w:r>
    </w:p>
    <w:p w:rsidR="00000000" w:rsidRDefault="00D20609">
      <w:pPr>
        <w:pStyle w:val="ConsPlusNormal"/>
        <w:spacing w:before="24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000000" w:rsidRDefault="00D20609">
      <w:pPr>
        <w:pStyle w:val="ConsPlusNormal"/>
        <w:spacing w:before="240"/>
        <w:ind w:firstLine="540"/>
        <w:jc w:val="both"/>
      </w:pPr>
      <w:r>
        <w:t>вертикальный (инфицирование р</w:t>
      </w:r>
      <w:r>
        <w:t>ебенка от ВИЧ-инфицированной матери: во время беременности, в родах и при грудном вскармливании).</w:t>
      </w:r>
    </w:p>
    <w:p w:rsidR="00000000" w:rsidRDefault="00D20609">
      <w:pPr>
        <w:pStyle w:val="ConsPlusNormal"/>
        <w:spacing w:before="240"/>
        <w:ind w:firstLine="540"/>
        <w:jc w:val="both"/>
      </w:pPr>
      <w:r>
        <w:t>595. К искусственному механизму передачи относятся:</w:t>
      </w:r>
    </w:p>
    <w:p w:rsidR="00000000" w:rsidRDefault="00D20609">
      <w:pPr>
        <w:pStyle w:val="ConsPlusNormal"/>
        <w:spacing w:before="240"/>
        <w:ind w:firstLine="540"/>
        <w:jc w:val="both"/>
      </w:pPr>
      <w:r>
        <w:t>артифициальный при немедицинских инвазивных процедурах, в том числе внутривенном введении наркотиков (испо</w:t>
      </w:r>
      <w:r>
        <w:t>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000000" w:rsidRDefault="00D20609">
      <w:pPr>
        <w:pStyle w:val="ConsPlusNormal"/>
        <w:spacing w:before="240"/>
        <w:ind w:firstLine="540"/>
        <w:jc w:val="both"/>
      </w:pPr>
      <w:r>
        <w:t>артифици</w:t>
      </w:r>
      <w:r>
        <w:t>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w:t>
      </w:r>
      <w:r>
        <w:t>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000000" w:rsidRDefault="00D20609">
      <w:pPr>
        <w:pStyle w:val="ConsPlusNormal"/>
        <w:spacing w:before="240"/>
        <w:ind w:firstLine="540"/>
        <w:jc w:val="both"/>
      </w:pPr>
      <w:r>
        <w:t>596. Основными фа</w:t>
      </w:r>
      <w:r>
        <w:t>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000000" w:rsidRDefault="00D20609">
      <w:pPr>
        <w:pStyle w:val="ConsPlusNormal"/>
        <w:spacing w:before="240"/>
        <w:ind w:firstLine="540"/>
        <w:jc w:val="both"/>
      </w:pPr>
      <w:r>
        <w:t xml:space="preserve">597. Основными уязвимыми ВИЧ-инфекцией группами населения являются: потребители инъекционных наркотиков, лица, </w:t>
      </w:r>
      <w:r>
        <w:t>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w:t>
      </w:r>
      <w:r>
        <w:t xml:space="preserve">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000000" w:rsidRDefault="00D20609">
      <w:pPr>
        <w:pStyle w:val="ConsPlusNormal"/>
        <w:spacing w:before="240"/>
        <w:ind w:firstLine="540"/>
        <w:jc w:val="both"/>
      </w:pPr>
      <w:r>
        <w:t>598. Инфицирование ВИЧ являет</w:t>
      </w:r>
      <w:r>
        <w:t>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w:t>
      </w:r>
      <w:r>
        <w:t xml:space="preserve"> источника ВИЧ, вероятность возникновения и распространения сопутствующих инфекций.</w:t>
      </w:r>
    </w:p>
    <w:p w:rsidR="00000000" w:rsidRDefault="00D20609">
      <w:pPr>
        <w:pStyle w:val="ConsPlusNormal"/>
        <w:spacing w:before="240"/>
        <w:ind w:firstLine="54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w:t>
      </w:r>
      <w:r>
        <w:t>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w:t>
      </w:r>
      <w:r>
        <w:t>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w:t>
      </w:r>
      <w:r>
        <w:t>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w:t>
      </w:r>
      <w:r>
        <w:t>да, перед началом выраженного иммунного ответа организма на внедрение вируса.</w:t>
      </w:r>
    </w:p>
    <w:p w:rsidR="00000000" w:rsidRDefault="00D20609">
      <w:pPr>
        <w:pStyle w:val="ConsPlusNormal"/>
        <w:spacing w:before="24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w:t>
      </w:r>
      <w:r>
        <w:t>ции с симптомами, которые позволяют заподозрить наличие ВИЧ-инфекции.</w:t>
      </w:r>
    </w:p>
    <w:p w:rsidR="00000000" w:rsidRDefault="00D20609">
      <w:pPr>
        <w:pStyle w:val="ConsPlusNormal"/>
        <w:spacing w:before="24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000000" w:rsidRDefault="00D20609">
      <w:pPr>
        <w:pStyle w:val="ConsPlusNormal"/>
        <w:spacing w:before="240"/>
        <w:ind w:firstLine="540"/>
        <w:jc w:val="both"/>
      </w:pPr>
      <w:r>
        <w:t>Стадия вторичных заболеваний развивается при значительном снижении и</w:t>
      </w:r>
      <w:r>
        <w:t>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w:t>
      </w:r>
      <w:r>
        <w:t>я. Отмечается повышенная частота заболеваемости ВИЧ-инфицированных лиц туберкулезом, вызванным устойчивыми к лечению микобактериями.</w:t>
      </w:r>
    </w:p>
    <w:p w:rsidR="00000000" w:rsidRDefault="00D20609">
      <w:pPr>
        <w:pStyle w:val="ConsPlusNormal"/>
        <w:spacing w:before="240"/>
        <w:ind w:firstLine="540"/>
        <w:jc w:val="both"/>
      </w:pPr>
      <w:r>
        <w:t>599. Антиретровирусная терапия (АРТ) не позволяет полностью элиминировать ВИЧ из организма больного, но останавливает размн</w:t>
      </w:r>
      <w:r>
        <w:t>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w:t>
      </w:r>
      <w:r>
        <w:t>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w:t>
      </w:r>
      <w:r>
        <w:t>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000000" w:rsidRDefault="00D20609">
      <w:pPr>
        <w:pStyle w:val="ConsPlusNormal"/>
        <w:jc w:val="center"/>
      </w:pPr>
    </w:p>
    <w:p w:rsidR="00000000" w:rsidRDefault="00D20609">
      <w:pPr>
        <w:pStyle w:val="ConsPlusTitle"/>
        <w:jc w:val="center"/>
        <w:outlineLvl w:val="2"/>
      </w:pPr>
      <w:r>
        <w:t>Выявление, учет и регистрация ВИЧ-инфекции</w:t>
      </w:r>
    </w:p>
    <w:p w:rsidR="00000000" w:rsidRDefault="00D20609">
      <w:pPr>
        <w:pStyle w:val="ConsPlusNormal"/>
        <w:jc w:val="center"/>
      </w:pPr>
    </w:p>
    <w:p w:rsidR="00000000" w:rsidRDefault="00D20609">
      <w:pPr>
        <w:pStyle w:val="ConsPlusNormal"/>
        <w:ind w:firstLine="540"/>
        <w:jc w:val="both"/>
      </w:pPr>
      <w:r>
        <w:t xml:space="preserve">600. </w:t>
      </w:r>
      <w:r>
        <w:t>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w:t>
      </w:r>
      <w:r>
        <w:t>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w:t>
      </w:r>
      <w:r>
        <w:t xml:space="preserve"> является период между заражением и появлением антител к ВИЧ.</w:t>
      </w:r>
    </w:p>
    <w:p w:rsidR="00000000" w:rsidRDefault="00D20609">
      <w:pPr>
        <w:pStyle w:val="ConsPlusNormal"/>
        <w:spacing w:before="24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000000" w:rsidRDefault="00D20609">
      <w:pPr>
        <w:pStyle w:val="ConsPlusNormal"/>
        <w:spacing w:before="240"/>
        <w:ind w:firstLine="540"/>
        <w:jc w:val="both"/>
      </w:pPr>
      <w:r>
        <w:t xml:space="preserve">602. Медицинскому освидетельствованию </w:t>
      </w:r>
      <w:r>
        <w:t xml:space="preserve">на ВИЧ-инфекцию подлежат контингенты населения, указанные в </w:t>
      </w:r>
      <w:hyperlink w:anchor="Par16281" w:tooltip="Раздел I. Обязательному медицинскому освидетельствованию на ВИЧ-инфекцию подлежат" w:history="1">
        <w:r>
          <w:rPr>
            <w:color w:val="0000FF"/>
          </w:rPr>
          <w:t>разделе I</w:t>
        </w:r>
      </w:hyperlink>
      <w:r>
        <w:t xml:space="preserve"> приложения 13 к Санитарным правилам.</w:t>
      </w:r>
    </w:p>
    <w:p w:rsidR="00000000" w:rsidRDefault="00D20609">
      <w:pPr>
        <w:pStyle w:val="ConsPlusNormal"/>
        <w:spacing w:before="240"/>
        <w:ind w:firstLine="540"/>
        <w:jc w:val="both"/>
      </w:pPr>
      <w:r>
        <w:t>603. Добровольному обследованию для р</w:t>
      </w:r>
      <w:r>
        <w:t xml:space="preserve">аннего выявления ВИЧ-инфекции подлежат контингенты населения, указанные в </w:t>
      </w:r>
      <w:hyperlink w:anchor="Par16292" w:tooltip="Раздел II. Рекомендуются для добровольного обследования на ВИЧ" w:history="1">
        <w:r>
          <w:rPr>
            <w:color w:val="0000FF"/>
          </w:rPr>
          <w:t>разделе II</w:t>
        </w:r>
      </w:hyperlink>
      <w:r>
        <w:t xml:space="preserve"> приложения 13 к Санитарным правилам.</w:t>
      </w:r>
    </w:p>
    <w:p w:rsidR="00000000" w:rsidRDefault="00D20609">
      <w:pPr>
        <w:pStyle w:val="ConsPlusNormal"/>
        <w:spacing w:before="240"/>
        <w:ind w:firstLine="540"/>
        <w:jc w:val="both"/>
      </w:pPr>
      <w:r>
        <w:t>604. В регионах Российской Федерации с ге</w:t>
      </w:r>
      <w:r>
        <w:t>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000000" w:rsidRDefault="00D20609">
      <w:pPr>
        <w:pStyle w:val="ConsPlusNormal"/>
        <w:spacing w:before="240"/>
        <w:ind w:firstLine="540"/>
        <w:jc w:val="both"/>
      </w:pPr>
      <w:r>
        <w:t>6</w:t>
      </w:r>
      <w:r>
        <w:t>05. По желанию обследуемого лица добровольное обследование на ВИЧ может быть анонимным.</w:t>
      </w:r>
    </w:p>
    <w:p w:rsidR="00000000" w:rsidRDefault="00D20609">
      <w:pPr>
        <w:pStyle w:val="ConsPlusNormal"/>
        <w:spacing w:before="24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w:t>
      </w:r>
      <w:r>
        <w:t>ного согласия пациента, или с согласия его законного представителя в порядке, установленном законодательством Российской Федерации.</w:t>
      </w:r>
    </w:p>
    <w:p w:rsidR="00000000" w:rsidRDefault="00D20609">
      <w:pPr>
        <w:pStyle w:val="ConsPlusNormal"/>
        <w:spacing w:before="240"/>
        <w:ind w:firstLine="540"/>
        <w:jc w:val="both"/>
      </w:pPr>
      <w:r>
        <w:t>607. Медицинское освидетельствование граждан проводится с предварительным (дотестовым) и последующим (послетестовым) консуль</w:t>
      </w:r>
      <w:r>
        <w:t>тированием по вопросам профилактики ВИЧ-инфекции. Факт проведения консультирования фиксируется в медицинской документации.</w:t>
      </w:r>
    </w:p>
    <w:p w:rsidR="00000000" w:rsidRDefault="00D20609">
      <w:pPr>
        <w:pStyle w:val="ConsPlusNormal"/>
        <w:spacing w:before="24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000000" w:rsidRDefault="00D20609">
      <w:pPr>
        <w:pStyle w:val="ConsPlusNormal"/>
        <w:spacing w:before="240"/>
        <w:ind w:firstLine="540"/>
        <w:jc w:val="both"/>
      </w:pPr>
      <w:r>
        <w:t>609.</w:t>
      </w:r>
      <w:r>
        <w:t xml:space="preserve">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w:t>
      </w:r>
      <w:r>
        <w:t>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w:t>
      </w:r>
      <w:r>
        <w:t xml:space="preserve">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w:t>
      </w:r>
      <w:r>
        <w:t>борьбе со СПИД в письменном виде.</w:t>
      </w:r>
    </w:p>
    <w:p w:rsidR="00000000" w:rsidRDefault="00D20609">
      <w:pPr>
        <w:pStyle w:val="ConsPlusNormal"/>
        <w:spacing w:before="24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000000" w:rsidRDefault="00D20609">
      <w:pPr>
        <w:pStyle w:val="ConsPlusNormal"/>
        <w:spacing w:before="240"/>
        <w:ind w:firstLine="540"/>
        <w:jc w:val="both"/>
      </w:pPr>
      <w:r>
        <w:t>611. Диагноз болезни, вызванной вир</w:t>
      </w:r>
      <w:r>
        <w:t>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w:t>
      </w:r>
      <w:r>
        <w:t xml:space="preserve"> числе только на основании выявления ДНК или РНК ВИЧ). Больной письменно уведомляется о выявлении ВИЧ-инфекции.</w:t>
      </w:r>
    </w:p>
    <w:p w:rsidR="00000000" w:rsidRDefault="00D20609">
      <w:pPr>
        <w:pStyle w:val="ConsPlusNormal"/>
        <w:spacing w:before="240"/>
        <w:ind w:firstLine="540"/>
        <w:jc w:val="both"/>
      </w:pPr>
      <w:r>
        <w:t>612. Лица с установленным диагнозом ВИЧ-инфекции должны быть взяты на диспансерное наблюдение. Диспансерное наблюдение осуществляет центр по про</w:t>
      </w:r>
      <w:r>
        <w:t>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w:t>
      </w:r>
      <w:r>
        <w:t>ия определяются санитарно-эпидемиологическими требованиями.</w:t>
      </w:r>
    </w:p>
    <w:p w:rsidR="00000000" w:rsidRDefault="00D20609">
      <w:pPr>
        <w:pStyle w:val="ConsPlusNormal"/>
        <w:spacing w:before="24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w:t>
      </w:r>
      <w:r>
        <w:t>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w:t>
      </w:r>
      <w:r>
        <w:t>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w:t>
      </w:r>
      <w:r>
        <w:t>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w:t>
      </w:r>
      <w:r>
        <w:t xml:space="preserve"> в карту эпидемиологического расследования случая ВИЧ-инфекции.</w:t>
      </w:r>
    </w:p>
    <w:p w:rsidR="00000000" w:rsidRDefault="00D20609">
      <w:pPr>
        <w:pStyle w:val="ConsPlusNormal"/>
        <w:spacing w:before="24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w:t>
      </w:r>
      <w:r>
        <w:t>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000000" w:rsidRDefault="00D20609">
      <w:pPr>
        <w:pStyle w:val="ConsPlusNormal"/>
        <w:spacing w:before="240"/>
        <w:ind w:firstLine="540"/>
        <w:jc w:val="both"/>
      </w:pPr>
      <w:r>
        <w:t>615. Генотипирование и фи</w:t>
      </w:r>
      <w:r>
        <w:t>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w:t>
      </w:r>
      <w:r>
        <w:t>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000000" w:rsidRDefault="00D20609">
      <w:pPr>
        <w:pStyle w:val="ConsPlusNormal"/>
        <w:spacing w:before="240"/>
        <w:ind w:firstLine="540"/>
        <w:jc w:val="both"/>
      </w:pPr>
      <w:r>
        <w:t xml:space="preserve">616. По каждому случаю </w:t>
      </w:r>
      <w:r>
        <w:t xml:space="preserve">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w:t>
      </w:r>
      <w:hyperlink r:id="rId175" w:history="1">
        <w:r>
          <w:rPr>
            <w:color w:val="0000FF"/>
          </w:rPr>
          <w:t>Акт</w:t>
        </w:r>
      </w:hyperlink>
      <w:r>
        <w:t xml:space="preserve"> эпидемиологического расследования.</w:t>
      </w:r>
    </w:p>
    <w:p w:rsidR="00000000" w:rsidRDefault="00D20609">
      <w:pPr>
        <w:pStyle w:val="ConsPlusNormal"/>
        <w:spacing w:before="24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w:t>
      </w:r>
      <w:r>
        <w:t>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000000" w:rsidRDefault="00D20609">
      <w:pPr>
        <w:pStyle w:val="ConsPlusNormal"/>
        <w:spacing w:before="240"/>
        <w:ind w:firstLine="540"/>
        <w:jc w:val="both"/>
      </w:pPr>
      <w:r>
        <w:t>Инфицированному ВИЧ предоставляется возможность непосредственно сообщить</w:t>
      </w:r>
      <w:r>
        <w:t xml:space="preserve">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000000" w:rsidRDefault="00D20609">
      <w:pPr>
        <w:pStyle w:val="ConsPlusNormal"/>
        <w:jc w:val="center"/>
      </w:pPr>
    </w:p>
    <w:p w:rsidR="00000000" w:rsidRDefault="00D20609">
      <w:pPr>
        <w:pStyle w:val="ConsPlusTitle"/>
        <w:jc w:val="center"/>
        <w:outlineLvl w:val="2"/>
      </w:pPr>
      <w:r>
        <w:t>Лабораторная диагностика ВИЧ-инфекции</w:t>
      </w:r>
    </w:p>
    <w:p w:rsidR="00000000" w:rsidRDefault="00D20609">
      <w:pPr>
        <w:pStyle w:val="ConsPlusNormal"/>
        <w:jc w:val="center"/>
      </w:pPr>
    </w:p>
    <w:p w:rsidR="00000000" w:rsidRDefault="00D20609">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000000" w:rsidRDefault="00D20609">
      <w:pPr>
        <w:pStyle w:val="ConsPlusNormal"/>
        <w:spacing w:before="240"/>
        <w:ind w:firstLine="540"/>
        <w:jc w:val="both"/>
      </w:pPr>
      <w:r>
        <w:t xml:space="preserve">619. Стандартным методом лабораторной диагностики ВИЧ-инфекции </w:t>
      </w:r>
      <w:r>
        <w:t>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w:t>
      </w:r>
      <w:r>
        <w:t>ДНК ВИЧ молекулярно-биологическими методами).</w:t>
      </w:r>
    </w:p>
    <w:p w:rsidR="00000000" w:rsidRDefault="00D20609">
      <w:pPr>
        <w:pStyle w:val="ConsPlusNormal"/>
        <w:spacing w:before="24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w:t>
      </w:r>
      <w:r>
        <w:t>обровольного консультирования и тестирования на ВИЧ и иных могут использоваться простые/быстрые тесты для обследования на ВИЧ.</w:t>
      </w:r>
    </w:p>
    <w:p w:rsidR="00000000" w:rsidRDefault="00D20609">
      <w:pPr>
        <w:pStyle w:val="ConsPlusNormal"/>
        <w:spacing w:before="240"/>
        <w:ind w:firstLine="540"/>
        <w:jc w:val="both"/>
      </w:pPr>
      <w:r>
        <w:t>621. Диагностический алгоритм тестирования на наличие антител к ВИЧ состоит из двух этапов - скрининга и подтверждения результато</w:t>
      </w:r>
      <w:r>
        <w:t>в скринингового исследования.</w:t>
      </w:r>
    </w:p>
    <w:p w:rsidR="00000000" w:rsidRDefault="00D20609">
      <w:pPr>
        <w:pStyle w:val="ConsPlusNormal"/>
        <w:spacing w:before="24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w:t>
      </w:r>
      <w:r>
        <w:t xml:space="preserve">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w:t>
      </w:r>
      <w:r>
        <w:t>аправляется в референс-лабораторию для дальнейшего исследования.</w:t>
      </w:r>
    </w:p>
    <w:p w:rsidR="00000000" w:rsidRDefault="00D20609">
      <w:pPr>
        <w:pStyle w:val="ConsPlusNormal"/>
        <w:spacing w:before="24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000000" w:rsidRDefault="00D20609">
      <w:pPr>
        <w:pStyle w:val="ConsPlusNormal"/>
        <w:spacing w:before="240"/>
        <w:ind w:firstLine="540"/>
        <w:jc w:val="both"/>
      </w:pPr>
      <w:r>
        <w:t>623. На втором этапе (подтверждение результато</w:t>
      </w:r>
      <w:r>
        <w:t>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w:t>
      </w:r>
      <w:r>
        <w:t>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w:t>
      </w:r>
      <w:r>
        <w:t>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w:t>
      </w:r>
      <w:r>
        <w:t>.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w:t>
      </w:r>
      <w:r>
        <w:t>скими методами.</w:t>
      </w:r>
    </w:p>
    <w:p w:rsidR="00000000" w:rsidRDefault="00D20609">
      <w:pPr>
        <w:pStyle w:val="ConsPlusNormal"/>
        <w:spacing w:before="24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w:t>
      </w:r>
      <w:r>
        <w:t>кой Федерации, где проводилось скрининговое обследование.</w:t>
      </w:r>
    </w:p>
    <w:p w:rsidR="00000000" w:rsidRDefault="00D20609">
      <w:pPr>
        <w:pStyle w:val="ConsPlusNormal"/>
        <w:spacing w:before="24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w:t>
      </w:r>
      <w:r>
        <w:t>ольница.</w:t>
      </w:r>
    </w:p>
    <w:p w:rsidR="00000000" w:rsidRDefault="00D20609">
      <w:pPr>
        <w:pStyle w:val="ConsPlusNormal"/>
        <w:spacing w:before="24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w:t>
      </w:r>
      <w:r>
        <w:t>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000000" w:rsidRDefault="00D20609">
      <w:pPr>
        <w:pStyle w:val="ConsPlusNormal"/>
        <w:spacing w:before="240"/>
        <w:ind w:firstLine="540"/>
        <w:jc w:val="both"/>
      </w:pPr>
      <w:r>
        <w:t>625. Отрицательными (негативн</w:t>
      </w:r>
      <w:r>
        <w:t>ыми) считаются сыворотки, в которых не обнаруживаются маркеры ВИЧ-инфекции (антитела, антигены, ДНК/РНК ВИЧ).</w:t>
      </w:r>
    </w:p>
    <w:p w:rsidR="00000000" w:rsidRDefault="00D20609">
      <w:pPr>
        <w:pStyle w:val="ConsPlusNormal"/>
        <w:spacing w:before="24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w:t>
      </w:r>
      <w:r>
        <w:t xml:space="preserve">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000000" w:rsidRDefault="00D20609">
      <w:pPr>
        <w:pStyle w:val="ConsPlusNormal"/>
        <w:spacing w:before="240"/>
        <w:ind w:firstLine="540"/>
        <w:jc w:val="both"/>
      </w:pPr>
      <w:r>
        <w:t>627. При получении отрицательного и сомнительного результа</w:t>
      </w:r>
      <w:r>
        <w:t>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000000" w:rsidRDefault="00D20609">
      <w:pPr>
        <w:pStyle w:val="ConsPlusNormal"/>
        <w:spacing w:before="240"/>
        <w:ind w:firstLine="540"/>
        <w:jc w:val="both"/>
      </w:pPr>
      <w:r>
        <w:t>628. Повторные обследования методом иммунного блота у лиц с установленным ранее диагнозо</w:t>
      </w:r>
      <w:r>
        <w:t>м "ВИЧ-инфекция" не проводятся.</w:t>
      </w:r>
    </w:p>
    <w:p w:rsidR="00000000" w:rsidRDefault="00D20609">
      <w:pPr>
        <w:pStyle w:val="ConsPlusNormal"/>
        <w:spacing w:before="24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w:t>
      </w:r>
      <w:r>
        <w:t>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000000" w:rsidRDefault="00D20609">
      <w:pPr>
        <w:pStyle w:val="ConsPlusNormal"/>
        <w:spacing w:before="240"/>
        <w:ind w:firstLine="540"/>
        <w:jc w:val="both"/>
      </w:pPr>
      <w:r>
        <w:t>630. Необходимо принять меры по обеспечению сохранности сывороток ВИЧ-инфицирован</w:t>
      </w:r>
      <w:r>
        <w:t>ных в течение не менее одного года с момента постановки диагноза для обеспечения возможности проведения референс-исследований.</w:t>
      </w:r>
    </w:p>
    <w:p w:rsidR="00000000" w:rsidRDefault="00D20609">
      <w:pPr>
        <w:pStyle w:val="ConsPlusNormal"/>
        <w:spacing w:before="240"/>
        <w:ind w:firstLine="540"/>
        <w:jc w:val="both"/>
      </w:pPr>
      <w:r>
        <w:t>631. Для диагностики ВИЧ-инфекции у детей в возрасте до 18 месяцев, рожденных ВИЧ-инфицированными матерями, в связи с наличием ма</w:t>
      </w:r>
      <w:r>
        <w:t>теринских антител применяются следующие подходы:</w:t>
      </w:r>
    </w:p>
    <w:p w:rsidR="00000000" w:rsidRDefault="00D20609">
      <w:pPr>
        <w:pStyle w:val="ConsPlusNormal"/>
        <w:spacing w:before="240"/>
        <w:ind w:firstLine="540"/>
        <w:jc w:val="both"/>
      </w:pPr>
      <w:r>
        <w:t xml:space="preserve">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w:t>
      </w:r>
      <w:r>
        <w:t>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w:t>
      </w:r>
      <w:r>
        <w:t>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w:t>
      </w:r>
      <w:r>
        <w:t>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w:t>
      </w:r>
      <w:r>
        <w:t>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w:t>
      </w:r>
      <w:r>
        <w:t xml:space="preserve"> может производиться в возрасте старше 6 месяцев.</w:t>
      </w:r>
    </w:p>
    <w:p w:rsidR="00000000" w:rsidRDefault="00D20609">
      <w:pPr>
        <w:pStyle w:val="ConsPlusNormal"/>
        <w:spacing w:before="24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000000" w:rsidRDefault="00D20609">
      <w:pPr>
        <w:pStyle w:val="ConsPlusNormal"/>
        <w:spacing w:before="240"/>
        <w:ind w:firstLine="540"/>
        <w:jc w:val="both"/>
      </w:pPr>
      <w:r>
        <w:t>два и более отрицате</w:t>
      </w:r>
      <w:r>
        <w:t>льных результата исследования на антитела к ВИЧ 1,2 и антиген p24;</w:t>
      </w:r>
    </w:p>
    <w:p w:rsidR="00000000" w:rsidRDefault="00D20609">
      <w:pPr>
        <w:pStyle w:val="ConsPlusNormal"/>
        <w:spacing w:before="240"/>
        <w:ind w:firstLine="540"/>
        <w:jc w:val="both"/>
      </w:pPr>
      <w:r>
        <w:t>отсутствие выраженной гипогаммаглобулинемии на момент исследования крови на антитела к ВИЧ;</w:t>
      </w:r>
    </w:p>
    <w:p w:rsidR="00000000" w:rsidRDefault="00D20609">
      <w:pPr>
        <w:pStyle w:val="ConsPlusNormal"/>
        <w:spacing w:before="240"/>
        <w:ind w:firstLine="540"/>
        <w:jc w:val="both"/>
      </w:pPr>
      <w:r>
        <w:t>два и более отрицательных результата исследования ДНК или РНК ВИЧ в возрасте 1,5 - 2 месяцев и ст</w:t>
      </w:r>
      <w:r>
        <w:t>арше 4 месяцев;</w:t>
      </w:r>
    </w:p>
    <w:p w:rsidR="00000000" w:rsidRDefault="00D20609">
      <w:pPr>
        <w:pStyle w:val="ConsPlusNormal"/>
        <w:spacing w:before="240"/>
        <w:ind w:firstLine="540"/>
        <w:jc w:val="both"/>
      </w:pPr>
      <w:r>
        <w:t>ребенок не прикладывался к груди ВИЧ-инфицированной женщины;</w:t>
      </w:r>
    </w:p>
    <w:p w:rsidR="00000000" w:rsidRDefault="00D20609">
      <w:pPr>
        <w:pStyle w:val="ConsPlusNormal"/>
        <w:spacing w:before="240"/>
        <w:ind w:firstLine="540"/>
        <w:jc w:val="both"/>
      </w:pPr>
      <w:r>
        <w:t>отсутствие клинических проявлений ВИЧ-инфекции.</w:t>
      </w:r>
    </w:p>
    <w:p w:rsidR="00000000" w:rsidRDefault="00D20609">
      <w:pPr>
        <w:pStyle w:val="ConsPlusNormal"/>
        <w:spacing w:before="240"/>
        <w:ind w:firstLine="540"/>
        <w:jc w:val="both"/>
      </w:pPr>
      <w:r>
        <w:t>Ре</w:t>
      </w:r>
      <w:r>
        <w:t>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w:t>
      </w:r>
      <w:r>
        <w:t xml:space="preserve">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000000" w:rsidRDefault="00D20609">
      <w:pPr>
        <w:pStyle w:val="ConsPlusNormal"/>
        <w:spacing w:before="240"/>
        <w:ind w:firstLine="540"/>
        <w:jc w:val="both"/>
      </w:pPr>
      <w:r>
        <w:t xml:space="preserve">Диагностика </w:t>
      </w:r>
      <w:r>
        <w:t>ВИЧ-инфекции у детей, рожденных ВИЧ-инфицированными матерями и достигших возраста 18 месяцев, осуществляется так же, как у взрослых.</w:t>
      </w:r>
    </w:p>
    <w:p w:rsidR="00000000" w:rsidRDefault="00D20609">
      <w:pPr>
        <w:pStyle w:val="ConsPlusNormal"/>
        <w:spacing w:before="240"/>
        <w:ind w:firstLine="540"/>
        <w:jc w:val="both"/>
      </w:pPr>
      <w:r>
        <w:t>632. В заключении об отсутствии или наличии специфических маркеров ВИЧ-инфекции, выдаваемом лабораторией по результатам исс</w:t>
      </w:r>
      <w:r>
        <w:t>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w:t>
      </w:r>
      <w:r>
        <w:t>ый, отрицательный, неопределенный) или результаты выявления ДНК/РНК ВИЧ (значение показателя вирусной нагрузки).</w:t>
      </w:r>
    </w:p>
    <w:p w:rsidR="00000000" w:rsidRDefault="00D20609">
      <w:pPr>
        <w:pStyle w:val="ConsPlusNormal"/>
        <w:spacing w:before="24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w:t>
      </w:r>
      <w:r>
        <w:t>сть: фамилию, имя, отчество (при наличии), дату рождения, адрес места жительства.</w:t>
      </w:r>
    </w:p>
    <w:p w:rsidR="00000000" w:rsidRDefault="00D20609">
      <w:pPr>
        <w:pStyle w:val="ConsPlusNormal"/>
        <w:spacing w:before="24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000000" w:rsidRDefault="00D20609">
      <w:pPr>
        <w:pStyle w:val="ConsPlusNormal"/>
        <w:spacing w:before="240"/>
        <w:ind w:firstLine="540"/>
        <w:jc w:val="both"/>
      </w:pPr>
      <w:r>
        <w:t>633. Прос</w:t>
      </w:r>
      <w:r>
        <w:t>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w:t>
      </w:r>
      <w:r>
        <w:t xml:space="preserve"> применения простых (быстрых) тестов:</w:t>
      </w:r>
    </w:p>
    <w:p w:rsidR="00000000" w:rsidRDefault="00D20609">
      <w:pPr>
        <w:pStyle w:val="ConsPlusNormal"/>
        <w:spacing w:before="24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w:t>
      </w:r>
      <w:r>
        <w:t>х) и другие ургентные ситуации;</w:t>
      </w:r>
    </w:p>
    <w:p w:rsidR="00000000" w:rsidRDefault="00D20609">
      <w:pPr>
        <w:pStyle w:val="ConsPlusNormal"/>
        <w:spacing w:before="240"/>
        <w:ind w:firstLine="540"/>
        <w:jc w:val="both"/>
      </w:pPr>
      <w:r>
        <w:t>постконтактная профилактика ВИЧ-тестирование на ВИЧ в случае аварийной ситуации;</w:t>
      </w:r>
    </w:p>
    <w:p w:rsidR="00000000" w:rsidRDefault="00D20609">
      <w:pPr>
        <w:pStyle w:val="ConsPlusNormal"/>
        <w:spacing w:before="24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000000" w:rsidRDefault="00D20609">
      <w:pPr>
        <w:pStyle w:val="ConsPlusNormal"/>
        <w:spacing w:before="240"/>
        <w:ind w:firstLine="540"/>
        <w:jc w:val="both"/>
      </w:pPr>
      <w:r>
        <w:t>самотестирование н</w:t>
      </w:r>
      <w:r>
        <w:t>а ВИЧ;</w:t>
      </w:r>
    </w:p>
    <w:p w:rsidR="00000000" w:rsidRDefault="00D20609">
      <w:pPr>
        <w:pStyle w:val="ConsPlusNormal"/>
        <w:spacing w:before="24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000000" w:rsidRDefault="00D20609">
      <w:pPr>
        <w:pStyle w:val="ConsPlusNormal"/>
        <w:spacing w:before="240"/>
        <w:ind w:firstLine="540"/>
        <w:jc w:val="both"/>
      </w:pPr>
      <w:r>
        <w:t>634. Каждое исследование на ВИЧ с применением простых/быстрых тестов должно сопровождаться исследованием крови стан</w:t>
      </w:r>
      <w:r>
        <w:t>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w:t>
      </w:r>
      <w:r>
        <w:t>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w:t>
      </w:r>
      <w:r>
        <w:t>вляется по желанию пациента.</w:t>
      </w:r>
    </w:p>
    <w:p w:rsidR="00000000" w:rsidRDefault="00D20609">
      <w:pPr>
        <w:pStyle w:val="ConsPlusNormal"/>
        <w:spacing w:before="24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w:t>
      </w:r>
    </w:p>
    <w:p w:rsidR="00000000" w:rsidRDefault="00D20609">
      <w:pPr>
        <w:pStyle w:val="ConsPlusTitle"/>
        <w:jc w:val="center"/>
      </w:pPr>
      <w:r>
        <w:t>санитарно-противоэпидемических мероприятий</w:t>
      </w:r>
    </w:p>
    <w:p w:rsidR="00000000" w:rsidRDefault="00D20609">
      <w:pPr>
        <w:pStyle w:val="ConsPlusTitle"/>
        <w:jc w:val="center"/>
      </w:pPr>
      <w:r>
        <w:t>при ВИЧ-инфекции. Мероприятия в э</w:t>
      </w:r>
      <w:r>
        <w:t>пидемическом очаге</w:t>
      </w:r>
    </w:p>
    <w:p w:rsidR="00000000" w:rsidRDefault="00D20609">
      <w:pPr>
        <w:pStyle w:val="ConsPlusNormal"/>
        <w:ind w:firstLine="540"/>
        <w:jc w:val="both"/>
      </w:pPr>
    </w:p>
    <w:p w:rsidR="00000000" w:rsidRDefault="00D20609">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000000" w:rsidRDefault="00D20609">
      <w:pPr>
        <w:pStyle w:val="ConsPlusNormal"/>
        <w:spacing w:before="240"/>
        <w:ind w:firstLine="540"/>
        <w:jc w:val="both"/>
      </w:pPr>
      <w:r>
        <w:t>раннее выявление и установление диагноза ВИЧ-инфекции;</w:t>
      </w:r>
    </w:p>
    <w:p w:rsidR="00000000" w:rsidRDefault="00D20609">
      <w:pPr>
        <w:pStyle w:val="ConsPlusNormal"/>
        <w:spacing w:before="240"/>
        <w:ind w:firstLine="540"/>
        <w:jc w:val="both"/>
      </w:pPr>
      <w:r>
        <w:t>специфическая терапия антиретровирусными препаратами по назначени</w:t>
      </w:r>
      <w:r>
        <w:t>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000000" w:rsidRDefault="00D20609">
      <w:pPr>
        <w:pStyle w:val="ConsPlusNormal"/>
        <w:spacing w:before="240"/>
        <w:ind w:firstLine="540"/>
        <w:jc w:val="both"/>
      </w:pPr>
      <w:r>
        <w:t>направление на обследование и лечение ИППП инфицированного ВИЧ снижает риск передачи половым путем;</w:t>
      </w:r>
    </w:p>
    <w:p w:rsidR="00000000" w:rsidRDefault="00D20609">
      <w:pPr>
        <w:pStyle w:val="ConsPlusNormal"/>
        <w:spacing w:before="240"/>
        <w:ind w:firstLine="540"/>
        <w:jc w:val="both"/>
      </w:pPr>
      <w:r>
        <w:t>нап</w:t>
      </w:r>
      <w:r>
        <w:t>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000000" w:rsidRDefault="00D20609">
      <w:pPr>
        <w:pStyle w:val="ConsPlusNormal"/>
        <w:spacing w:before="240"/>
        <w:ind w:firstLine="540"/>
        <w:jc w:val="both"/>
      </w:pPr>
      <w:r>
        <w:t>проведение психосоциального консультирования, направленного на формирование и поддержание у инфи</w:t>
      </w:r>
      <w:r>
        <w:t>цированных ВИЧ установок ответственного поведения и сознательного избегания риска дальнейшей передачи ВИЧ-инфекции.</w:t>
      </w:r>
    </w:p>
    <w:p w:rsidR="00000000" w:rsidRDefault="00D20609">
      <w:pPr>
        <w:pStyle w:val="ConsPlusNormal"/>
        <w:spacing w:before="240"/>
        <w:ind w:firstLine="540"/>
        <w:jc w:val="both"/>
      </w:pPr>
      <w:r>
        <w:t>637. Мероприятия в отношении механизмов, путей и факторов передачи включают:</w:t>
      </w:r>
    </w:p>
    <w:p w:rsidR="00000000" w:rsidRDefault="00D20609">
      <w:pPr>
        <w:pStyle w:val="ConsPlusNormal"/>
        <w:spacing w:before="240"/>
        <w:ind w:firstLine="540"/>
        <w:jc w:val="both"/>
      </w:pPr>
      <w:r>
        <w:t>проведение дезинфекции и стерилизации медицинского инструментар</w:t>
      </w:r>
      <w:r>
        <w:t>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w:t>
      </w:r>
      <w:r>
        <w:t>ьзование одноразовых изделий;</w:t>
      </w:r>
    </w:p>
    <w:p w:rsidR="00000000" w:rsidRDefault="00D20609">
      <w:pPr>
        <w:pStyle w:val="ConsPlusNormal"/>
        <w:spacing w:before="240"/>
        <w:ind w:firstLine="540"/>
        <w:jc w:val="both"/>
      </w:pPr>
      <w:r>
        <w:t>обеспечение и контроль за безопасностью практик медицинских манипуляций и использованием барьерных методов защиты;</w:t>
      </w:r>
    </w:p>
    <w:p w:rsidR="00000000" w:rsidRDefault="00D20609">
      <w:pPr>
        <w:pStyle w:val="ConsPlusNormal"/>
        <w:spacing w:before="24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w:t>
      </w:r>
      <w:r>
        <w:t>инфицированных и позитивных в ИФА при референс-исследовании от сдачи крови, плазмы, органов и тканей;</w:t>
      </w:r>
    </w:p>
    <w:p w:rsidR="00000000" w:rsidRDefault="00D20609">
      <w:pPr>
        <w:pStyle w:val="ConsPlusNormal"/>
        <w:spacing w:before="240"/>
        <w:ind w:firstLine="540"/>
        <w:jc w:val="both"/>
      </w:pPr>
      <w:r>
        <w:t>проведение эпидемиологического расследования при ВИЧ-инфекции;</w:t>
      </w:r>
    </w:p>
    <w:p w:rsidR="00000000" w:rsidRDefault="00D20609">
      <w:pPr>
        <w:pStyle w:val="ConsPlusNormal"/>
        <w:spacing w:before="240"/>
        <w:ind w:firstLine="540"/>
        <w:jc w:val="both"/>
      </w:pPr>
      <w:r>
        <w:t>консультирование/обучение населения - как восприимчивого контингента, так и источников инфе</w:t>
      </w:r>
      <w:r>
        <w:t>кции - безопасному или менее опасному поведению;</w:t>
      </w:r>
    </w:p>
    <w:p w:rsidR="00000000" w:rsidRDefault="00D20609">
      <w:pPr>
        <w:pStyle w:val="ConsPlusNormal"/>
        <w:spacing w:before="24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w:t>
      </w:r>
      <w:r>
        <w:t>оловыми партнерами;</w:t>
      </w:r>
    </w:p>
    <w:p w:rsidR="00000000" w:rsidRDefault="00D20609">
      <w:pPr>
        <w:pStyle w:val="ConsPlusNormal"/>
        <w:spacing w:before="240"/>
        <w:ind w:firstLine="540"/>
        <w:jc w:val="both"/>
      </w:pPr>
      <w:r>
        <w:t>предотвращение контакта ребенка с биологическими жидкостями матери должно сочетаться с назначением АРВ препаратов;</w:t>
      </w:r>
    </w:p>
    <w:p w:rsidR="00000000" w:rsidRDefault="00D20609">
      <w:pPr>
        <w:pStyle w:val="ConsPlusNormal"/>
        <w:spacing w:before="240"/>
        <w:ind w:firstLine="540"/>
        <w:jc w:val="both"/>
      </w:pPr>
      <w:r>
        <w:t>по желанию инфицированной ВИЧ-женщины оказывается консультативная и медицинская помощь по планированию рождения здорового</w:t>
      </w:r>
      <w:r>
        <w:t xml:space="preserve"> ребенка и по профилактике нежелательной беременности.</w:t>
      </w:r>
    </w:p>
    <w:p w:rsidR="00000000" w:rsidRDefault="00D20609">
      <w:pPr>
        <w:pStyle w:val="ConsPlusNormal"/>
        <w:spacing w:before="240"/>
        <w:ind w:firstLine="540"/>
        <w:jc w:val="both"/>
      </w:pPr>
      <w:r>
        <w:t>638. Меры в отношении восприимчивого контингента:</w:t>
      </w:r>
    </w:p>
    <w:p w:rsidR="00000000" w:rsidRDefault="00D20609">
      <w:pPr>
        <w:pStyle w:val="ConsPlusNormal"/>
        <w:spacing w:before="24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w:t>
      </w:r>
      <w:r>
        <w:t>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w:t>
      </w:r>
      <w:r>
        <w:t>ществить противоэпидемические мероприятия;</w:t>
      </w:r>
    </w:p>
    <w:p w:rsidR="00000000" w:rsidRDefault="00D20609">
      <w:pPr>
        <w:pStyle w:val="ConsPlusNormal"/>
        <w:spacing w:before="24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000000" w:rsidRDefault="00D20609">
      <w:pPr>
        <w:pStyle w:val="ConsPlusNormal"/>
        <w:spacing w:before="240"/>
        <w:ind w:firstLine="540"/>
        <w:jc w:val="both"/>
      </w:pPr>
      <w:r>
        <w:t>639. Проведение превентивной химиопрофилактики включает:</w:t>
      </w:r>
    </w:p>
    <w:p w:rsidR="00000000" w:rsidRDefault="00D20609">
      <w:pPr>
        <w:pStyle w:val="ConsPlusNormal"/>
        <w:spacing w:before="240"/>
        <w:ind w:firstLine="540"/>
        <w:jc w:val="both"/>
      </w:pPr>
      <w:r>
        <w:t>постконта</w:t>
      </w:r>
      <w:r>
        <w:t>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w:t>
      </w:r>
      <w:r>
        <w:t xml:space="preserve"> ВИЧ-инфицированным лицам, гражданам, в отношении которых имеются основания полагать наличие контакта, повлекшего риск инфицирования ВИЧ;</w:t>
      </w:r>
    </w:p>
    <w:p w:rsidR="00000000" w:rsidRDefault="00D20609">
      <w:pPr>
        <w:pStyle w:val="ConsPlusNormal"/>
        <w:spacing w:before="240"/>
        <w:ind w:firstLine="540"/>
        <w:jc w:val="both"/>
      </w:pPr>
      <w:r>
        <w:t>доконтактную профилактику с помощью антиретровирусных препаратов, которая может применяться (в рамках отдельных програ</w:t>
      </w:r>
      <w:r>
        <w:t>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000000" w:rsidRDefault="00D20609">
      <w:pPr>
        <w:pStyle w:val="ConsPlusNormal"/>
        <w:spacing w:before="240"/>
        <w:ind w:firstLine="540"/>
        <w:jc w:val="both"/>
      </w:pPr>
      <w:r>
        <w:t>640. Основой профилактики инфицирования ВИЧ при ока</w:t>
      </w:r>
      <w:r>
        <w:t>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w:t>
      </w:r>
      <w:r>
        <w:t xml:space="preserve"> ВИЧ и других).</w:t>
      </w:r>
    </w:p>
    <w:p w:rsidR="00000000" w:rsidRDefault="00D20609">
      <w:pPr>
        <w:pStyle w:val="ConsPlusNormal"/>
        <w:spacing w:before="24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000000" w:rsidRDefault="00D20609">
      <w:pPr>
        <w:pStyle w:val="ConsPlusNormal"/>
        <w:spacing w:before="240"/>
        <w:ind w:firstLine="540"/>
        <w:jc w:val="both"/>
      </w:pPr>
      <w:r>
        <w:t>642. В целях профилактики передачи ВИЧ при оказании медицинской помощи</w:t>
      </w:r>
      <w:r>
        <w:t xml:space="preserve"> необходимо обеспечить:</w:t>
      </w:r>
    </w:p>
    <w:p w:rsidR="00000000" w:rsidRDefault="00D20609">
      <w:pPr>
        <w:pStyle w:val="ConsPlusNormal"/>
        <w:spacing w:before="24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000000" w:rsidRDefault="00D20609">
      <w:pPr>
        <w:pStyle w:val="ConsPlusNormal"/>
        <w:spacing w:before="240"/>
        <w:ind w:firstLine="540"/>
        <w:jc w:val="both"/>
      </w:pPr>
      <w:r>
        <w:t>оснащение медицин</w:t>
      </w:r>
      <w:r>
        <w:t>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w:t>
      </w:r>
      <w:r>
        <w:t xml:space="preserve">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w:t>
      </w:r>
      <w:r>
        <w:t xml:space="preserve">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w:t>
      </w:r>
      <w:r>
        <w:t>использование запрещается;</w:t>
      </w:r>
    </w:p>
    <w:p w:rsidR="00000000" w:rsidRDefault="00D20609">
      <w:pPr>
        <w:pStyle w:val="ConsPlusNormal"/>
        <w:spacing w:before="240"/>
        <w:ind w:firstLine="540"/>
        <w:jc w:val="both"/>
      </w:pPr>
      <w:r>
        <w:t xml:space="preserve">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w:t>
      </w:r>
      <w:r>
        <w:t>других.</w:t>
      </w:r>
    </w:p>
    <w:p w:rsidR="00000000" w:rsidRDefault="00D20609">
      <w:pPr>
        <w:pStyle w:val="ConsPlusNormal"/>
        <w:spacing w:before="24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w:t>
      </w:r>
      <w:r>
        <w:t>эпидемических (профилактических) мероприятий.</w:t>
      </w:r>
    </w:p>
    <w:p w:rsidR="00000000" w:rsidRDefault="00D20609">
      <w:pPr>
        <w:pStyle w:val="ConsPlusNormal"/>
        <w:spacing w:before="240"/>
        <w:ind w:firstLine="540"/>
        <w:jc w:val="both"/>
      </w:pPr>
      <w:r>
        <w:t xml:space="preserve">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w:t>
      </w:r>
      <w:r>
        <w:t>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w:t>
      </w:r>
      <w:r>
        <w:t>атиты B, C, ВИЧ).</w:t>
      </w:r>
    </w:p>
    <w:p w:rsidR="00000000" w:rsidRDefault="00D20609">
      <w:pPr>
        <w:pStyle w:val="ConsPlusNormal"/>
        <w:spacing w:before="24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w:t>
      </w:r>
      <w:r>
        <w:t>портировке и клиническом использовании донорских материалов и осуществляется согласно санитарно-эпидемиологическим требованиям.</w:t>
      </w:r>
    </w:p>
    <w:p w:rsidR="00000000" w:rsidRDefault="00D20609">
      <w:pPr>
        <w:pStyle w:val="ConsPlusNormal"/>
        <w:spacing w:before="240"/>
        <w:ind w:firstLine="540"/>
        <w:jc w:val="both"/>
      </w:pPr>
      <w:r>
        <w:t>646. Безопасность донорской крови, ее компонентов, донорских органов и тканей подтверждается отрицательными результатами лаборат</w:t>
      </w:r>
      <w:r>
        <w:t>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000000" w:rsidRDefault="00D20609">
      <w:pPr>
        <w:pStyle w:val="ConsPlusNormal"/>
        <w:spacing w:before="240"/>
        <w:ind w:firstLine="540"/>
        <w:jc w:val="both"/>
      </w:pPr>
      <w:r>
        <w:t xml:space="preserve">647. </w:t>
      </w:r>
      <w:r>
        <w:t>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w:t>
      </w:r>
      <w:r>
        <w:t>екций производится параллельно процедуре забора донорского материала.</w:t>
      </w:r>
    </w:p>
    <w:p w:rsidR="00000000" w:rsidRDefault="00D20609">
      <w:pPr>
        <w:pStyle w:val="ConsPlusNormal"/>
        <w:spacing w:before="24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w:t>
      </w:r>
      <w:r>
        <w:t xml:space="preserve">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w:t>
      </w:r>
      <w:r>
        <w:t>C в соответствии с требованиями нормативной документации.</w:t>
      </w:r>
    </w:p>
    <w:p w:rsidR="00000000" w:rsidRDefault="00D20609">
      <w:pPr>
        <w:pStyle w:val="ConsPlusNormal"/>
        <w:spacing w:before="24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w:t>
      </w:r>
      <w:r>
        <w:t>ивных инфекций для исключения возможности невыявления инфицирования в период серонегативного окна (карантин).</w:t>
      </w:r>
    </w:p>
    <w:p w:rsidR="00000000" w:rsidRDefault="00D20609">
      <w:pPr>
        <w:pStyle w:val="ConsPlusNormal"/>
        <w:spacing w:before="24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w:t>
      </w:r>
      <w:r>
        <w:t>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000000" w:rsidRDefault="00D20609">
      <w:pPr>
        <w:pStyle w:val="ConsPlusNormal"/>
        <w:spacing w:before="240"/>
        <w:ind w:firstLine="540"/>
        <w:jc w:val="both"/>
      </w:pPr>
      <w:r>
        <w:t>651. Компоненты крови с малым сроком годнос</w:t>
      </w:r>
      <w:r>
        <w:t>ти (до 60 календарных дней) следует заготавливать от доноров, сообщивших об отсутствии факторов риска заражения ВИЧ.</w:t>
      </w:r>
    </w:p>
    <w:p w:rsidR="00000000" w:rsidRDefault="00D20609">
      <w:pPr>
        <w:pStyle w:val="ConsPlusNormal"/>
        <w:spacing w:before="240"/>
        <w:ind w:firstLine="540"/>
        <w:jc w:val="both"/>
      </w:pPr>
      <w:r>
        <w:t>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r>
        <w:t>.</w:t>
      </w:r>
    </w:p>
    <w:p w:rsidR="00000000" w:rsidRDefault="00D20609">
      <w:pPr>
        <w:pStyle w:val="ConsPlusNormal"/>
        <w:spacing w:before="24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w:t>
      </w:r>
      <w:r>
        <w:t>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000000" w:rsidRDefault="00D20609">
      <w:pPr>
        <w:pStyle w:val="ConsPlusNormal"/>
        <w:spacing w:before="240"/>
        <w:ind w:firstLine="540"/>
        <w:jc w:val="both"/>
      </w:pPr>
      <w:r>
        <w:t>654. При получении организацией, осуществляющей заготовку и</w:t>
      </w:r>
      <w:r>
        <w:t xml:space="preserve">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w:t>
      </w:r>
      <w:r>
        <w:t>ой донорской крови или ее компонентов, иных органов и тканей, полученных от этого донора (доноров).</w:t>
      </w:r>
    </w:p>
    <w:p w:rsidR="00000000" w:rsidRDefault="00D20609">
      <w:pPr>
        <w:pStyle w:val="ConsPlusNormal"/>
        <w:spacing w:before="240"/>
        <w:ind w:firstLine="540"/>
        <w:jc w:val="both"/>
      </w:pPr>
      <w:r>
        <w:t xml:space="preserve">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w:t>
      </w:r>
      <w:r>
        <w:t>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w:t>
      </w:r>
      <w:r>
        <w:t>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w:t>
      </w:r>
      <w:r>
        <w:t>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000000" w:rsidRDefault="00D20609">
      <w:pPr>
        <w:pStyle w:val="ConsPlusNormal"/>
        <w:spacing w:before="240"/>
        <w:ind w:firstLine="540"/>
        <w:jc w:val="both"/>
      </w:pPr>
      <w:r>
        <w:t>656. В случае переливания донорской крови,</w:t>
      </w:r>
      <w:r>
        <w:t xml:space="preserve">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000000" w:rsidRDefault="00D20609">
      <w:pPr>
        <w:pStyle w:val="ConsPlusNormal"/>
        <w:spacing w:before="240"/>
        <w:ind w:firstLine="540"/>
        <w:jc w:val="both"/>
      </w:pPr>
      <w:r>
        <w:t>657. Персонал организ</w:t>
      </w:r>
      <w:r>
        <w:t xml:space="preserve">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79" w:tooltip="КОНТИНГЕНТЫ," w:history="1">
        <w:r>
          <w:rPr>
            <w:color w:val="0000FF"/>
          </w:rPr>
          <w:t>приложениями 16</w:t>
        </w:r>
      </w:hyperlink>
      <w:r>
        <w:t xml:space="preserve"> и </w:t>
      </w:r>
      <w:hyperlink w:anchor="Par16645" w:tooltip="КОНТИНГЕНТЫ," w:history="1">
        <w:r>
          <w:rPr>
            <w:color w:val="0000FF"/>
          </w:rPr>
          <w:t>17</w:t>
        </w:r>
      </w:hyperlink>
      <w:r>
        <w:t xml:space="preserve"> к Санитарным правилам.</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ВИЧ-инфекции</w:t>
      </w:r>
    </w:p>
    <w:p w:rsidR="00000000" w:rsidRDefault="00D20609">
      <w:pPr>
        <w:pStyle w:val="ConsPlusNormal"/>
        <w:ind w:firstLine="540"/>
        <w:jc w:val="both"/>
      </w:pPr>
    </w:p>
    <w:p w:rsidR="00000000" w:rsidRDefault="00D20609">
      <w:pPr>
        <w:pStyle w:val="ConsPlusNormal"/>
        <w:ind w:firstLine="540"/>
        <w:jc w:val="both"/>
      </w:pPr>
      <w:r>
        <w:t>658. В целях предупреждения возникнове</w:t>
      </w:r>
      <w:r>
        <w:t>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w:t>
      </w:r>
      <w:r>
        <w:t>ование тенденций ее развития;</w:t>
      </w:r>
    </w:p>
    <w:p w:rsidR="00000000" w:rsidRDefault="00D20609">
      <w:pPr>
        <w:pStyle w:val="ConsPlusNormal"/>
        <w:spacing w:before="240"/>
        <w:ind w:firstLine="540"/>
        <w:jc w:val="both"/>
      </w:pPr>
      <w:r>
        <w:t>наблюдение за динамикой и структурой заболеваемости;</w:t>
      </w:r>
    </w:p>
    <w:p w:rsidR="00000000" w:rsidRDefault="00D20609">
      <w:pPr>
        <w:pStyle w:val="ConsPlusNormal"/>
        <w:spacing w:before="240"/>
        <w:ind w:firstLine="540"/>
        <w:jc w:val="both"/>
      </w:pPr>
      <w:r>
        <w:t>наблюдение за эффективностью проводимых мероприятий по профилактике, диспансерному наблюдению, лечению.</w:t>
      </w:r>
    </w:p>
    <w:p w:rsidR="00000000" w:rsidRDefault="00D20609">
      <w:pPr>
        <w:pStyle w:val="ConsPlusNormal"/>
        <w:spacing w:before="240"/>
        <w:ind w:firstLine="540"/>
        <w:jc w:val="both"/>
      </w:pPr>
      <w:r>
        <w:t>659. Каждый случай заболевания ВИЧ-инфекцией (положительный результат</w:t>
      </w:r>
      <w:r>
        <w:t xml:space="preserve">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000000" w:rsidRDefault="00D20609">
      <w:pPr>
        <w:pStyle w:val="ConsPlusNormal"/>
        <w:spacing w:before="240"/>
        <w:ind w:firstLine="540"/>
        <w:jc w:val="both"/>
      </w:pPr>
      <w:r>
        <w:t>660. Заключение о положительном результате исследования крови на ВИЧ в иммунном блотинге или выявлен</w:t>
      </w:r>
      <w:r>
        <w:t>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000000" w:rsidRDefault="00D20609">
      <w:pPr>
        <w:pStyle w:val="ConsPlusNormal"/>
        <w:spacing w:before="240"/>
        <w:ind w:firstLine="540"/>
        <w:jc w:val="both"/>
      </w:pPr>
      <w:r>
        <w:t>Экстренное извещение передается в территориальные органы Роспотребнадзора. При выявлении ВИЧ-инфекции инфор</w:t>
      </w:r>
      <w:r>
        <w:t>мация передается в организацию, осуществляющую мониторинг, профилактику и борьбу со СПИД по месту постоянной регистрации пациента.</w:t>
      </w:r>
    </w:p>
    <w:p w:rsidR="00000000" w:rsidRDefault="00D20609">
      <w:pPr>
        <w:pStyle w:val="ConsPlusNormal"/>
        <w:spacing w:before="240"/>
        <w:ind w:firstLine="540"/>
        <w:jc w:val="both"/>
      </w:pPr>
      <w:r>
        <w:t>661. При получении положительного результата исследования на ВИЧ у донора крови, органов и тканей информация из референс-лабо</w:t>
      </w:r>
      <w:r>
        <w:t>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w:t>
      </w:r>
      <w:r>
        <w:t>рганы, уполномоченные на осуществление федерального государственного санитарно-эпидемиологического надзора.</w:t>
      </w:r>
    </w:p>
    <w:p w:rsidR="00000000" w:rsidRDefault="00D20609">
      <w:pPr>
        <w:pStyle w:val="ConsPlusNormal"/>
        <w:spacing w:before="240"/>
        <w:ind w:firstLine="540"/>
        <w:jc w:val="both"/>
      </w:pPr>
      <w:r>
        <w:t xml:space="preserve">662. Внеочередное донесение о каждом случае заражения ВИЧ в медицинских организациях или подозрения на него в течении 24 часов передается в органы, </w:t>
      </w:r>
      <w:r>
        <w:t>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000000" w:rsidRDefault="00D20609">
      <w:pPr>
        <w:pStyle w:val="ConsPlusNormal"/>
        <w:spacing w:before="240"/>
        <w:ind w:firstLine="540"/>
        <w:jc w:val="both"/>
      </w:pPr>
      <w:r>
        <w:t>663. По завершении эпидемиологического расследо</w:t>
      </w:r>
      <w:r>
        <w:t xml:space="preserve">вания </w:t>
      </w:r>
      <w:hyperlink r:id="rId176" w:history="1">
        <w:r>
          <w:rPr>
            <w:color w:val="0000FF"/>
          </w:rPr>
          <w:t>акт</w:t>
        </w:r>
      </w:hyperlink>
      <w:r>
        <w:t xml:space="preserve"> эпидемиологического расследования направляется в федеральный орган, уполномоченный осуществлять санитарно-эпидемиологический надзор.</w:t>
      </w:r>
    </w:p>
    <w:p w:rsidR="00000000" w:rsidRDefault="00D20609">
      <w:pPr>
        <w:pStyle w:val="ConsPlusNormal"/>
        <w:spacing w:before="240"/>
        <w:ind w:firstLine="540"/>
        <w:jc w:val="both"/>
      </w:pPr>
      <w:r>
        <w:t>664</w:t>
      </w:r>
      <w:r>
        <w:t>.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w:t>
      </w:r>
      <w:r>
        <w:t>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000000" w:rsidRDefault="00D20609">
      <w:pPr>
        <w:pStyle w:val="ConsPlusNormal"/>
        <w:spacing w:before="240"/>
        <w:ind w:firstLine="540"/>
        <w:jc w:val="both"/>
      </w:pPr>
      <w:r>
        <w:t>665. Сведения о результатах исследования крови на антитела к ВИЧ предо</w:t>
      </w:r>
      <w:r>
        <w:t>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w:t>
      </w:r>
      <w:r>
        <w:t>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000000" w:rsidRDefault="00D20609">
      <w:pPr>
        <w:pStyle w:val="ConsPlusNormal"/>
        <w:spacing w:before="240"/>
        <w:ind w:firstLine="540"/>
        <w:jc w:val="both"/>
      </w:pPr>
      <w:r>
        <w:t>666. Центры по профилактике и борьбе со СПИДом и инфекционными заболеваниями в субъекте Российской Федерации</w:t>
      </w:r>
      <w:r>
        <w:t xml:space="preserve">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000000" w:rsidRDefault="00D20609">
      <w:pPr>
        <w:pStyle w:val="ConsPlusNormal"/>
        <w:spacing w:before="240"/>
        <w:ind w:firstLine="540"/>
        <w:jc w:val="both"/>
      </w:pPr>
      <w:r>
        <w:t>667. При оценке резистентности ВИЧ к антиретровирусным препаратам осуществляется ан</w:t>
      </w:r>
      <w:r>
        <w:t>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w:t>
      </w:r>
      <w:r>
        <w:t>сти у больных, получающих АРТ (в том числе у детей в возрасте до 18 месяцев).</w:t>
      </w:r>
    </w:p>
    <w:p w:rsidR="00000000" w:rsidRDefault="00D20609">
      <w:pPr>
        <w:pStyle w:val="ConsPlusNormal"/>
        <w:spacing w:before="240"/>
        <w:ind w:firstLine="540"/>
        <w:jc w:val="both"/>
      </w:pPr>
      <w:r>
        <w:t>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w:t>
      </w:r>
      <w:r>
        <w:t>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000000" w:rsidRDefault="00D20609">
      <w:pPr>
        <w:pStyle w:val="ConsPlusNormal"/>
        <w:ind w:firstLine="540"/>
        <w:jc w:val="both"/>
      </w:pPr>
    </w:p>
    <w:p w:rsidR="00000000" w:rsidRDefault="00D20609">
      <w:pPr>
        <w:pStyle w:val="ConsPlusTitle"/>
        <w:jc w:val="center"/>
        <w:outlineLvl w:val="2"/>
      </w:pPr>
      <w:r>
        <w:t>Профилактические мероприятия</w:t>
      </w:r>
    </w:p>
    <w:p w:rsidR="00000000" w:rsidRDefault="00D20609">
      <w:pPr>
        <w:pStyle w:val="ConsPlusNormal"/>
        <w:ind w:firstLine="540"/>
        <w:jc w:val="both"/>
      </w:pPr>
    </w:p>
    <w:p w:rsidR="00000000" w:rsidRDefault="00D20609">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000000" w:rsidRDefault="00D20609">
      <w:pPr>
        <w:pStyle w:val="ConsPlusNormal"/>
        <w:spacing w:before="240"/>
        <w:ind w:firstLine="540"/>
        <w:jc w:val="both"/>
      </w:pPr>
      <w:r>
        <w:t>670. Для профилактики заражения ВИЧ ребенка от мат</w:t>
      </w:r>
      <w:r>
        <w:t>ери (профилактика вертикальной передачи ВИЧ-инфекции) необходимо:</w:t>
      </w:r>
    </w:p>
    <w:p w:rsidR="00000000" w:rsidRDefault="00D20609">
      <w:pPr>
        <w:pStyle w:val="ConsPlusNormal"/>
        <w:spacing w:before="24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000000" w:rsidRDefault="00D20609">
      <w:pPr>
        <w:pStyle w:val="ConsPlusNormal"/>
        <w:spacing w:before="240"/>
        <w:ind w:firstLine="540"/>
        <w:jc w:val="both"/>
      </w:pPr>
      <w:r>
        <w:t>назначить антиретровирусные препараты женщине в родах;</w:t>
      </w:r>
    </w:p>
    <w:p w:rsidR="00000000" w:rsidRDefault="00D20609">
      <w:pPr>
        <w:pStyle w:val="ConsPlusNormal"/>
        <w:spacing w:before="24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w:t>
      </w:r>
      <w:r>
        <w:t>, схема должна включать 1 - 3 антиретровирусных препарата;</w:t>
      </w:r>
    </w:p>
    <w:p w:rsidR="00000000" w:rsidRDefault="00D20609">
      <w:pPr>
        <w:pStyle w:val="ConsPlusNormal"/>
        <w:spacing w:before="24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000000" w:rsidRDefault="00D20609">
      <w:pPr>
        <w:pStyle w:val="ConsPlusNormal"/>
        <w:spacing w:before="240"/>
        <w:ind w:firstLine="540"/>
        <w:jc w:val="both"/>
      </w:pPr>
      <w:r>
        <w:t>671. Бере</w:t>
      </w:r>
      <w:r>
        <w:t>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w:t>
      </w:r>
      <w:r>
        <w:t>м относятся: наличие ВИЧ-инфицированного полового партнера или употребление психоактивных веществ.</w:t>
      </w:r>
    </w:p>
    <w:p w:rsidR="00000000" w:rsidRDefault="00D20609">
      <w:pPr>
        <w:pStyle w:val="ConsPlusNormal"/>
        <w:spacing w:before="24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000000" w:rsidRDefault="00D20609">
      <w:pPr>
        <w:pStyle w:val="ConsPlusNormal"/>
        <w:spacing w:before="240"/>
        <w:ind w:firstLine="540"/>
        <w:jc w:val="both"/>
      </w:pPr>
      <w:r>
        <w:t>67</w:t>
      </w:r>
      <w:r>
        <w:t>3. В целях предотвращения контакта крови и других тканей матери и ребенка следует:</w:t>
      </w:r>
    </w:p>
    <w:p w:rsidR="00000000" w:rsidRDefault="00D20609">
      <w:pPr>
        <w:pStyle w:val="ConsPlusNormal"/>
        <w:spacing w:before="24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w:t>
      </w:r>
      <w:r>
        <w:t>едели беременности, до начала родовой деятельности и излития околоплодных вод. При естественных родах сократить безводный период до 4 - 6 часов;</w:t>
      </w:r>
    </w:p>
    <w:p w:rsidR="00000000" w:rsidRDefault="00D20609">
      <w:pPr>
        <w:pStyle w:val="ConsPlusNormal"/>
        <w:spacing w:before="240"/>
        <w:ind w:firstLine="540"/>
        <w:jc w:val="both"/>
      </w:pPr>
      <w:r>
        <w:t>информировать о необходимости замены грудного вскармливания новорожденного на искусственное и отказа от приклад</w:t>
      </w:r>
      <w:r>
        <w:t>ывания к груди.</w:t>
      </w:r>
    </w:p>
    <w:p w:rsidR="00000000" w:rsidRDefault="00D20609">
      <w:pPr>
        <w:pStyle w:val="ConsPlusNormal"/>
        <w:spacing w:before="240"/>
        <w:ind w:firstLine="540"/>
        <w:jc w:val="both"/>
      </w:pPr>
      <w:r>
        <w:t>674. С целью профилактики заражения ВИЧ-инфекцией при исполнении профессиональных обязанностей проводится:</w:t>
      </w:r>
    </w:p>
    <w:p w:rsidR="00000000" w:rsidRDefault="00D20609">
      <w:pPr>
        <w:pStyle w:val="ConsPlusNormal"/>
        <w:spacing w:before="240"/>
        <w:ind w:firstLine="540"/>
        <w:jc w:val="both"/>
      </w:pPr>
      <w:r>
        <w:t>комплекс мероприятий по профилактике аварийных ситуаций при выполнении различных видов работ;</w:t>
      </w:r>
    </w:p>
    <w:p w:rsidR="00000000" w:rsidRDefault="00D20609">
      <w:pPr>
        <w:pStyle w:val="ConsPlusNormal"/>
        <w:spacing w:before="240"/>
        <w:ind w:firstLine="540"/>
        <w:jc w:val="both"/>
      </w:pPr>
      <w:r>
        <w:t>учет случаев получения при исполнении п</w:t>
      </w:r>
      <w:r>
        <w:t xml:space="preserve">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w:t>
      </w:r>
      <w:r>
        <w:t xml:space="preserve">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w:t>
      </w:r>
      <w:hyperlink r:id="rId177" w:history="1">
        <w:r>
          <w:rPr>
            <w:color w:val="0000FF"/>
          </w:rPr>
          <w:t>акт</w:t>
        </w:r>
      </w:hyperlink>
      <w:r>
        <w:t xml:space="preserve"> о случае профессионального заболевания и </w:t>
      </w:r>
      <w:hyperlink r:id="rId178" w:history="1">
        <w:r>
          <w:rPr>
            <w:color w:val="0000FF"/>
          </w:rPr>
          <w:t>акт</w:t>
        </w:r>
      </w:hyperlink>
      <w:r>
        <w:t xml:space="preserve"> о н</w:t>
      </w:r>
      <w:r>
        <w:t>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000000" w:rsidRDefault="00D20609">
      <w:pPr>
        <w:pStyle w:val="ConsPlusNormal"/>
        <w:spacing w:before="240"/>
        <w:ind w:firstLine="540"/>
        <w:jc w:val="both"/>
      </w:pPr>
      <w:r>
        <w:t xml:space="preserve">675. При аварийной ситуации медицинскому работнику </w:t>
      </w:r>
      <w:r>
        <w:t>необходимо осуществлять следующие мероприятия:</w:t>
      </w:r>
    </w:p>
    <w:p w:rsidR="00000000" w:rsidRDefault="00D20609">
      <w:pPr>
        <w:pStyle w:val="ConsPlusNormal"/>
        <w:spacing w:before="24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000000" w:rsidRDefault="00D20609">
      <w:pPr>
        <w:pStyle w:val="ConsPlusNormal"/>
        <w:spacing w:before="240"/>
        <w:ind w:firstLine="540"/>
        <w:jc w:val="both"/>
      </w:pPr>
      <w:r>
        <w:t>при попадании крови или других биологич</w:t>
      </w:r>
      <w:r>
        <w:t>еских жидкостей на кожные покровы это место обрабатывают 70%-м спиртом, обмывают водой с мылом и повторно обрабатывают 70%-м спиртом;</w:t>
      </w:r>
    </w:p>
    <w:p w:rsidR="00000000" w:rsidRDefault="00D20609">
      <w:pPr>
        <w:pStyle w:val="ConsPlusNormal"/>
        <w:spacing w:before="240"/>
        <w:ind w:firstLine="540"/>
        <w:jc w:val="both"/>
      </w:pPr>
      <w:r>
        <w:t>при попадании крови и других биологических жидкостей пациента на слизистую глаз, носа и рта: ротовую полость, слизистую об</w:t>
      </w:r>
      <w:r>
        <w:t>олочку носа и глаз обильно промывают водой (не тереть);</w:t>
      </w:r>
    </w:p>
    <w:p w:rsidR="00000000" w:rsidRDefault="00D20609">
      <w:pPr>
        <w:pStyle w:val="ConsPlusNormal"/>
        <w:spacing w:before="24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000000" w:rsidRDefault="00D20609">
      <w:pPr>
        <w:pStyle w:val="ConsPlusNormal"/>
        <w:spacing w:before="240"/>
        <w:ind w:firstLine="540"/>
        <w:jc w:val="both"/>
      </w:pPr>
      <w:r>
        <w:t>при наличии риска зара</w:t>
      </w:r>
      <w:r>
        <w:t>жения ВИЧ-инфекцией незамедлительно начать прием антиретровирусных препаратов в целях постконтактной профилактики заражения ВИЧ.</w:t>
      </w:r>
    </w:p>
    <w:p w:rsidR="00000000" w:rsidRDefault="00D20609">
      <w:pPr>
        <w:pStyle w:val="ConsPlusNormal"/>
        <w:spacing w:before="240"/>
        <w:ind w:firstLine="540"/>
        <w:jc w:val="both"/>
      </w:pPr>
      <w:r>
        <w:t>676. Необходимо незамедлительно после контакта обследовать на ВИЧ и вирусные гепатиты B и C лицо, которое может являться потенц</w:t>
      </w:r>
      <w:r>
        <w:t>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w:t>
      </w:r>
      <w:r>
        <w:t xml:space="preserve">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w:t>
      </w:r>
      <w:r>
        <w:t>для хранения в течение 12 месяцев в центр СПИД субъекта Российской Федерации.</w:t>
      </w:r>
    </w:p>
    <w:p w:rsidR="00000000" w:rsidRDefault="00D20609">
      <w:pPr>
        <w:pStyle w:val="ConsPlusNormal"/>
        <w:spacing w:before="24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w:t>
      </w:r>
      <w:r>
        <w:t>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w:t>
      </w:r>
      <w:r>
        <w:t>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000000" w:rsidRDefault="00D20609">
      <w:pPr>
        <w:pStyle w:val="ConsPlusNormal"/>
        <w:spacing w:before="240"/>
        <w:ind w:firstLine="540"/>
        <w:jc w:val="both"/>
      </w:pPr>
      <w:r>
        <w:t>677. Проведение постконтактной профилактики заражения ВИЧ антиретро</w:t>
      </w:r>
      <w:r>
        <w:t>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000000" w:rsidRDefault="00D20609">
      <w:pPr>
        <w:pStyle w:val="ConsPlusNormal"/>
        <w:spacing w:before="24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r>
        <w:t>.</w:t>
      </w:r>
    </w:p>
    <w:p w:rsidR="00000000" w:rsidRDefault="00D20609">
      <w:pPr>
        <w:pStyle w:val="ConsPlusNormal"/>
        <w:spacing w:before="24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ar16410" w:tooltip="                                  Журнал" w:history="1">
        <w:r>
          <w:rPr>
            <w:color w:val="0000FF"/>
          </w:rPr>
          <w:t>приложение 14</w:t>
        </w:r>
      </w:hyperlink>
      <w:r>
        <w:t xml:space="preserve"> к Санитарным прави</w:t>
      </w:r>
      <w:r>
        <w:t>лам).</w:t>
      </w:r>
    </w:p>
    <w:p w:rsidR="00000000" w:rsidRDefault="00D20609">
      <w:pPr>
        <w:pStyle w:val="ConsPlusNormal"/>
        <w:spacing w:before="24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w:t>
      </w:r>
      <w:r>
        <w:t>й ситуации.</w:t>
      </w:r>
    </w:p>
    <w:p w:rsidR="00000000" w:rsidRDefault="00D20609">
      <w:pPr>
        <w:pStyle w:val="ConsPlusNormal"/>
        <w:spacing w:before="24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w:t>
      </w:r>
      <w:r>
        <w:t>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w:t>
      </w:r>
      <w:r>
        <w:t>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000000" w:rsidRDefault="00D20609">
      <w:pPr>
        <w:pStyle w:val="ConsPlusNormal"/>
        <w:spacing w:before="240"/>
        <w:ind w:firstLine="540"/>
        <w:jc w:val="both"/>
      </w:pPr>
      <w:r>
        <w:t>682. Для организации диспансерного наблюдения и корректирования схем химиопрофилактики ВИЧ-</w:t>
      </w:r>
      <w:r>
        <w:t>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000000" w:rsidRDefault="00D20609">
      <w:pPr>
        <w:pStyle w:val="ConsPlusNormal"/>
        <w:spacing w:before="240"/>
        <w:ind w:firstLine="540"/>
        <w:jc w:val="both"/>
      </w:pPr>
      <w:r>
        <w:t>683. Срок диспансерного наблюдения пациентов, пострадавших в аварийных ситу</w:t>
      </w:r>
      <w:r>
        <w:t>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000000" w:rsidRDefault="00D20609">
      <w:pPr>
        <w:pStyle w:val="ConsPlusNormal"/>
        <w:spacing w:before="240"/>
        <w:ind w:firstLine="540"/>
        <w:jc w:val="both"/>
      </w:pPr>
      <w:r>
        <w:t>684. Пострадав</w:t>
      </w:r>
      <w:r>
        <w:t>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w:t>
      </w:r>
      <w:r>
        <w:t>ции.</w:t>
      </w:r>
    </w:p>
    <w:p w:rsidR="00000000" w:rsidRDefault="00D20609">
      <w:pPr>
        <w:pStyle w:val="ConsPlusNormal"/>
        <w:spacing w:before="24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w:t>
      </w:r>
      <w:r>
        <w:t>офессионального заболевания.</w:t>
      </w:r>
    </w:p>
    <w:p w:rsidR="00000000" w:rsidRDefault="00D20609">
      <w:pPr>
        <w:pStyle w:val="ConsPlusNormal"/>
        <w:jc w:val="center"/>
      </w:pPr>
    </w:p>
    <w:p w:rsidR="00000000" w:rsidRDefault="00D20609">
      <w:pPr>
        <w:pStyle w:val="ConsPlusTitle"/>
        <w:jc w:val="center"/>
        <w:outlineLvl w:val="2"/>
      </w:pPr>
      <w:r>
        <w:t>Профилактика туберкулеза у ВИЧ-инфицированных</w:t>
      </w:r>
    </w:p>
    <w:p w:rsidR="00000000" w:rsidRDefault="00D20609">
      <w:pPr>
        <w:pStyle w:val="ConsPlusNormal"/>
        <w:jc w:val="center"/>
      </w:pPr>
    </w:p>
    <w:p w:rsidR="00000000" w:rsidRDefault="00D20609">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w:t>
      </w:r>
      <w:r>
        <w:t>рофилактики туберкулеза у взрослых ВИЧ-инфицированных лиц.</w:t>
      </w:r>
    </w:p>
    <w:p w:rsidR="00000000" w:rsidRDefault="00D20609">
      <w:pPr>
        <w:pStyle w:val="ConsPlusNormal"/>
        <w:spacing w:before="24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000000" w:rsidRDefault="00D20609">
      <w:pPr>
        <w:pStyle w:val="ConsPlusNormal"/>
        <w:spacing w:before="240"/>
        <w:ind w:firstLine="540"/>
        <w:jc w:val="both"/>
      </w:pPr>
      <w:r>
        <w:t>688. Показания для проведения химиопрофилактики</w:t>
      </w:r>
      <w:r>
        <w:t xml:space="preserve"> туберкулеза у больных ВИЧ-инфекцией:</w:t>
      </w:r>
    </w:p>
    <w:p w:rsidR="00000000" w:rsidRDefault="00D20609">
      <w:pPr>
        <w:pStyle w:val="ConsPlusNormal"/>
        <w:spacing w:before="240"/>
        <w:ind w:firstLine="540"/>
        <w:jc w:val="both"/>
      </w:pPr>
      <w:r>
        <w:t>1) наличие иммунодефицита (уровень CD4+ лимфоцитов менее 350 клеток/мкл);</w:t>
      </w:r>
    </w:p>
    <w:p w:rsidR="00000000" w:rsidRDefault="00D20609">
      <w:pPr>
        <w:pStyle w:val="ConsPlusNormal"/>
        <w:spacing w:before="24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w:t>
      </w:r>
      <w:r>
        <w:t xml:space="preserve"> больных ВИЧ-инфекцией, имеющих высокий риск развития туберкулеза:</w:t>
      </w:r>
    </w:p>
    <w:p w:rsidR="00000000" w:rsidRDefault="00D20609">
      <w:pPr>
        <w:pStyle w:val="ConsPlusNormal"/>
        <w:spacing w:before="24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000000" w:rsidRDefault="00D20609">
      <w:pPr>
        <w:pStyle w:val="ConsPlusNormal"/>
        <w:spacing w:before="240"/>
        <w:ind w:firstLine="540"/>
        <w:jc w:val="both"/>
      </w:pPr>
      <w:r>
        <w:t>лица, освобожденные из мест лишения свободы в течение 2 л</w:t>
      </w:r>
      <w:r>
        <w:t>ет после освобождения (если они не получали химиопрофилактику ранее);</w:t>
      </w:r>
    </w:p>
    <w:p w:rsidR="00000000" w:rsidRDefault="00D20609">
      <w:pPr>
        <w:pStyle w:val="ConsPlusNormal"/>
        <w:spacing w:before="240"/>
        <w:ind w:firstLine="540"/>
        <w:jc w:val="both"/>
      </w:pPr>
      <w:r>
        <w:t>лица, содержащиеся под стражей или отбывающие наказание в виде лишения свободы.</w:t>
      </w:r>
    </w:p>
    <w:p w:rsidR="00000000" w:rsidRDefault="00D20609">
      <w:pPr>
        <w:pStyle w:val="ConsPlusNormal"/>
        <w:spacing w:before="240"/>
        <w:ind w:firstLine="540"/>
        <w:jc w:val="both"/>
      </w:pPr>
      <w:r>
        <w:t>689. Противопоказания к проведению химиопрофилактики туберкулеза:</w:t>
      </w:r>
    </w:p>
    <w:p w:rsidR="00000000" w:rsidRDefault="00D20609">
      <w:pPr>
        <w:pStyle w:val="ConsPlusNormal"/>
        <w:spacing w:before="240"/>
        <w:ind w:firstLine="540"/>
        <w:jc w:val="both"/>
      </w:pPr>
      <w:r>
        <w:t>1) наличие признаков активного туберкуле</w:t>
      </w:r>
      <w:r>
        <w:t>за;</w:t>
      </w:r>
    </w:p>
    <w:p w:rsidR="00000000" w:rsidRDefault="00D20609">
      <w:pPr>
        <w:pStyle w:val="ConsPlusNormal"/>
        <w:spacing w:before="240"/>
        <w:ind w:firstLine="540"/>
        <w:jc w:val="both"/>
      </w:pPr>
      <w:r>
        <w:t>2) хронические заболевания печени в стадии декомпенсированного цирроза (класс B и C по шкале Чайлд-Пью);</w:t>
      </w:r>
    </w:p>
    <w:p w:rsidR="00000000" w:rsidRDefault="00D20609">
      <w:pPr>
        <w:pStyle w:val="ConsPlusNormal"/>
        <w:spacing w:before="240"/>
        <w:ind w:firstLine="540"/>
        <w:jc w:val="both"/>
      </w:pPr>
      <w:r>
        <w:t>3) хроническая болезнь почек 4 - 5 стадии.</w:t>
      </w:r>
    </w:p>
    <w:p w:rsidR="00000000" w:rsidRDefault="00D20609">
      <w:pPr>
        <w:pStyle w:val="ConsPlusNormal"/>
        <w:jc w:val="center"/>
      </w:pPr>
    </w:p>
    <w:p w:rsidR="00000000" w:rsidRDefault="00D20609">
      <w:pPr>
        <w:pStyle w:val="ConsPlusTitle"/>
        <w:jc w:val="center"/>
        <w:outlineLvl w:val="2"/>
      </w:pPr>
      <w:r>
        <w:t>Гигиеническое воспитание и обучение граждан по вопросам</w:t>
      </w:r>
    </w:p>
    <w:p w:rsidR="00000000" w:rsidRDefault="00D20609">
      <w:pPr>
        <w:pStyle w:val="ConsPlusTitle"/>
        <w:jc w:val="center"/>
      </w:pPr>
      <w:r>
        <w:t>профилактики ВИЧ-инфекции</w:t>
      </w:r>
    </w:p>
    <w:p w:rsidR="00000000" w:rsidRDefault="00D20609">
      <w:pPr>
        <w:pStyle w:val="ConsPlusNormal"/>
        <w:jc w:val="center"/>
      </w:pPr>
    </w:p>
    <w:p w:rsidR="00000000" w:rsidRDefault="00D20609">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w:t>
      </w:r>
      <w:r>
        <w:t>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w:t>
      </w:r>
      <w:r>
        <w:t>, проведением индивидуальной работы, направленной на формирование поведения, менее опасного в отношении заражения ВИЧ.</w:t>
      </w:r>
    </w:p>
    <w:p w:rsidR="00000000" w:rsidRDefault="00D20609">
      <w:pPr>
        <w:pStyle w:val="ConsPlusNormal"/>
        <w:spacing w:before="24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w:t>
      </w:r>
      <w:r>
        <w:t>езопасности сексуального поведения, безопасности парентеральных вмешательств, профессиональной безопасности.</w:t>
      </w:r>
    </w:p>
    <w:p w:rsidR="00000000" w:rsidRDefault="00D20609">
      <w:pPr>
        <w:pStyle w:val="ConsPlusNormal"/>
        <w:spacing w:before="24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w:t>
      </w:r>
      <w:r>
        <w:t>дравоохранения, работодатели, неправительственные и другие организации под методическим руководством центра СПИД.</w:t>
      </w:r>
    </w:p>
    <w:p w:rsidR="00000000" w:rsidRDefault="00D20609">
      <w:pPr>
        <w:pStyle w:val="ConsPlusNormal"/>
        <w:spacing w:before="24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w:t>
      </w:r>
      <w:r>
        <w:t>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w:t>
      </w:r>
      <w:r>
        <w:t>твам насилия, и номера телефонов доверия.</w:t>
      </w:r>
    </w:p>
    <w:p w:rsidR="00000000" w:rsidRDefault="00D20609">
      <w:pPr>
        <w:pStyle w:val="ConsPlusNormal"/>
        <w:spacing w:before="24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w:t>
      </w:r>
      <w:r>
        <w:t>акже среди групп населения с высоким риском заражения ВИЧ.</w:t>
      </w:r>
    </w:p>
    <w:p w:rsidR="00000000" w:rsidRDefault="00D20609">
      <w:pPr>
        <w:pStyle w:val="ConsPlusNormal"/>
        <w:jc w:val="center"/>
      </w:pPr>
    </w:p>
    <w:p w:rsidR="00000000" w:rsidRDefault="00D20609">
      <w:pPr>
        <w:pStyle w:val="ConsPlusTitle"/>
        <w:jc w:val="center"/>
        <w:outlineLvl w:val="1"/>
      </w:pPr>
      <w:r>
        <w:t>VII. Профилактика вирусных гепатитов B и C</w:t>
      </w:r>
    </w:p>
    <w:p w:rsidR="00000000" w:rsidRDefault="00D20609">
      <w:pPr>
        <w:pStyle w:val="ConsPlusNormal"/>
        <w:jc w:val="center"/>
      </w:pPr>
    </w:p>
    <w:p w:rsidR="00000000" w:rsidRDefault="00D20609">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w:t>
      </w:r>
      <w:r>
        <w:t>енным поражением печени с возможным исходом в цирроз печени (ЦП) и гепатоцеллюлярную карциному (ГЦК) у лиц с хронической формой инфекции.</w:t>
      </w:r>
    </w:p>
    <w:p w:rsidR="00000000" w:rsidRDefault="00D20609">
      <w:pPr>
        <w:pStyle w:val="ConsPlusNormal"/>
        <w:spacing w:before="240"/>
        <w:ind w:firstLine="540"/>
        <w:jc w:val="both"/>
      </w:pPr>
      <w:r>
        <w:t>696. Окончательный диагноз острого и хронического ГB и ГC устанавливается при комплексном учете эпидемиологических, кл</w:t>
      </w:r>
      <w:r>
        <w:t>инических, биохимических, иммунохимических и молекулярно-биологических данных.</w:t>
      </w:r>
    </w:p>
    <w:p w:rsidR="00000000" w:rsidRDefault="00D20609">
      <w:pPr>
        <w:pStyle w:val="ConsPlusNormal"/>
        <w:spacing w:before="240"/>
        <w:ind w:firstLine="540"/>
        <w:jc w:val="both"/>
      </w:pPr>
      <w:r>
        <w:t>Больные ОГB или ХГB могут быть инфицированы вирусом гепатита D.</w:t>
      </w:r>
    </w:p>
    <w:p w:rsidR="00000000" w:rsidRDefault="00D20609">
      <w:pPr>
        <w:pStyle w:val="ConsPlusNormal"/>
        <w:spacing w:before="240"/>
        <w:ind w:firstLine="540"/>
        <w:jc w:val="both"/>
      </w:pPr>
      <w:r>
        <w:t>Перенесенный ГB оставляет стойкий пожизненный иммунитет.</w:t>
      </w:r>
    </w:p>
    <w:p w:rsidR="00000000" w:rsidRDefault="00D20609">
      <w:pPr>
        <w:pStyle w:val="ConsPlusNormal"/>
        <w:spacing w:before="240"/>
        <w:ind w:firstLine="540"/>
        <w:jc w:val="both"/>
      </w:pPr>
      <w:r>
        <w:t>697. Возбудителем ГB является ДНК-содержащий вирус, отно</w:t>
      </w:r>
      <w:r>
        <w:t>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000000" w:rsidRDefault="00D20609">
      <w:pPr>
        <w:pStyle w:val="ConsPlusNormal"/>
        <w:spacing w:before="240"/>
        <w:ind w:firstLine="540"/>
        <w:jc w:val="both"/>
      </w:pPr>
      <w:r>
        <w:t>698. ВГB характеризуется высокой контагиозностью и устойчивост</w:t>
      </w:r>
      <w:r>
        <w:t>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w:t>
      </w:r>
      <w:r>
        <w:t>окому спектру дезинфицирующих средств, инактивируется при кипячении в течение 30 мин.</w:t>
      </w:r>
    </w:p>
    <w:p w:rsidR="00000000" w:rsidRDefault="00D20609">
      <w:pPr>
        <w:pStyle w:val="ConsPlusNormal"/>
        <w:spacing w:before="24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w:t>
      </w:r>
      <w:r>
        <w:t>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w:t>
      </w:r>
      <w:r>
        <w:t>нации вируса из организма и созданию эффективной вакцины против ГC.</w:t>
      </w:r>
    </w:p>
    <w:p w:rsidR="00000000" w:rsidRDefault="00D20609">
      <w:pPr>
        <w:pStyle w:val="ConsPlusNormal"/>
        <w:spacing w:before="24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w:t>
      </w:r>
      <w:r>
        <w:t>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000000" w:rsidRDefault="00D20609">
      <w:pPr>
        <w:pStyle w:val="ConsPlusNormal"/>
        <w:spacing w:before="240"/>
        <w:ind w:firstLine="540"/>
        <w:jc w:val="both"/>
      </w:pPr>
      <w:r>
        <w:t>701. Основными источниками ГB являются больные хроническими формами инфекции, заражение ВГB от больных в о</w:t>
      </w:r>
      <w:r>
        <w:t>строй стадии имеет место лишь в 4 - 6% случаях.</w:t>
      </w:r>
    </w:p>
    <w:p w:rsidR="00000000" w:rsidRDefault="00D20609">
      <w:pPr>
        <w:pStyle w:val="ConsPlusNormal"/>
        <w:spacing w:before="24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000000" w:rsidRDefault="00D20609">
      <w:pPr>
        <w:pStyle w:val="ConsPlusNormal"/>
        <w:spacing w:before="240"/>
        <w:ind w:firstLine="540"/>
        <w:jc w:val="both"/>
      </w:pPr>
      <w:r>
        <w:t>702. Инкубационный период (период от момента заражения до выработки антител</w:t>
      </w:r>
      <w:r>
        <w:t xml:space="preserve">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000000" w:rsidRDefault="00D20609">
      <w:pPr>
        <w:pStyle w:val="ConsPlusNormal"/>
        <w:spacing w:before="240"/>
        <w:ind w:firstLine="540"/>
        <w:jc w:val="both"/>
      </w:pPr>
      <w:r>
        <w:t xml:space="preserve">703. Основными факторами передачи ВГB являются кровь и другие биологические </w:t>
      </w:r>
      <w:r>
        <w:t>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000000" w:rsidRDefault="00D20609">
      <w:pPr>
        <w:pStyle w:val="ConsPlusNormal"/>
        <w:spacing w:before="240"/>
        <w:ind w:firstLine="540"/>
        <w:jc w:val="both"/>
      </w:pPr>
      <w:r>
        <w:t>704. ВГB</w:t>
      </w:r>
      <w:r>
        <w:t xml:space="preserve"> и ВC могут передаваться как естественными, так и искусственными путями.</w:t>
      </w:r>
    </w:p>
    <w:p w:rsidR="00000000" w:rsidRDefault="00D20609">
      <w:pPr>
        <w:pStyle w:val="ConsPlusNormal"/>
        <w:spacing w:before="24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w:t>
      </w:r>
      <w:r>
        <w:t>ляций, сопровождающихся повреждением кожи или слизистых оболочек, а также манипуляций, связанных с риском их повреждения.</w:t>
      </w:r>
    </w:p>
    <w:p w:rsidR="00000000" w:rsidRDefault="00D20609">
      <w:pPr>
        <w:pStyle w:val="ConsPlusNormal"/>
        <w:spacing w:before="24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w:t>
      </w:r>
      <w:r>
        <w:t>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000000" w:rsidRDefault="00D20609">
      <w:pPr>
        <w:pStyle w:val="ConsPlusNormal"/>
        <w:spacing w:before="240"/>
        <w:ind w:firstLine="540"/>
        <w:jc w:val="both"/>
      </w:pPr>
      <w:r>
        <w:t>707. Инфицирование ВГB и ВГC возможно в МО при медицинских манипуляциях: переливании крови или ее компон</w:t>
      </w:r>
      <w:r>
        <w:t xml:space="preserve">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w:t>
      </w:r>
      <w:r>
        <w:t>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000000" w:rsidRDefault="00D20609">
      <w:pPr>
        <w:pStyle w:val="ConsPlusNormal"/>
        <w:spacing w:before="240"/>
        <w:ind w:firstLine="540"/>
        <w:jc w:val="both"/>
      </w:pPr>
      <w:r>
        <w:t xml:space="preserve">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w:t>
      </w:r>
      <w:r>
        <w:t>среди постоянных гетеросексуальных партнеров, один из которых болен ХГC, составляет 1,5% (при отсутствии других факторов риска).</w:t>
      </w:r>
    </w:p>
    <w:p w:rsidR="00000000" w:rsidRDefault="00D20609">
      <w:pPr>
        <w:pStyle w:val="ConsPlusNormal"/>
        <w:spacing w:before="240"/>
        <w:ind w:firstLine="540"/>
        <w:jc w:val="both"/>
      </w:pPr>
      <w:r>
        <w:t>709. Передача ВГB и ВГC от инфицированной матери ребенку возможна во время беременности и родов. Наибольший риск перинатального</w:t>
      </w:r>
      <w:r>
        <w:t xml:space="preserve">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000000" w:rsidRDefault="00D20609">
      <w:pPr>
        <w:pStyle w:val="ConsPlusNormal"/>
        <w:spacing w:before="240"/>
        <w:ind w:firstLine="540"/>
        <w:jc w:val="both"/>
      </w:pPr>
      <w:r>
        <w:t>Инфицирование ВГB в большинстве случаев происходит при прохождении родовых п</w:t>
      </w:r>
      <w:r>
        <w:t>утей матери (интранатально).</w:t>
      </w:r>
    </w:p>
    <w:p w:rsidR="00000000" w:rsidRDefault="00D20609">
      <w:pPr>
        <w:pStyle w:val="ConsPlusNormal"/>
        <w:spacing w:before="24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w:t>
      </w:r>
      <w:r>
        <w:t>ри грудном вскармливании не выявлено.</w:t>
      </w:r>
    </w:p>
    <w:p w:rsidR="00000000" w:rsidRDefault="00D20609">
      <w:pPr>
        <w:pStyle w:val="ConsPlusNormal"/>
        <w:spacing w:before="24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w:t>
      </w:r>
      <w:r>
        <w:t>том передача вируса возможна при отсутствии на предметах видимой крови. Инфицирование ВГC в данных случаях происходит крайне редко.</w:t>
      </w:r>
    </w:p>
    <w:p w:rsidR="00000000" w:rsidRDefault="00D20609">
      <w:pPr>
        <w:pStyle w:val="ConsPlusNormal"/>
        <w:spacing w:before="240"/>
        <w:ind w:firstLine="540"/>
        <w:jc w:val="both"/>
      </w:pPr>
      <w:r>
        <w:t>711. К группам риска по гепатиту B и гепатиту C относятся:</w:t>
      </w:r>
    </w:p>
    <w:p w:rsidR="00000000" w:rsidRDefault="00D20609">
      <w:pPr>
        <w:pStyle w:val="ConsPlusNormal"/>
        <w:spacing w:before="240"/>
        <w:ind w:firstLine="540"/>
        <w:jc w:val="both"/>
      </w:pPr>
      <w:r>
        <w:t>медицинский персонал, контактирующий с кровью (ее компонентами);</w:t>
      </w:r>
    </w:p>
    <w:p w:rsidR="00000000" w:rsidRDefault="00D20609">
      <w:pPr>
        <w:pStyle w:val="ConsPlusNormal"/>
        <w:spacing w:before="240"/>
        <w:ind w:firstLine="540"/>
        <w:jc w:val="both"/>
      </w:pPr>
      <w:r>
        <w:t>потребители инъекционных наркотиков и их половые партнеры;</w:t>
      </w:r>
    </w:p>
    <w:p w:rsidR="00000000" w:rsidRDefault="00D20609">
      <w:pPr>
        <w:pStyle w:val="ConsPlusNormal"/>
        <w:spacing w:before="240"/>
        <w:ind w:firstLine="540"/>
        <w:jc w:val="both"/>
      </w:pPr>
      <w:r>
        <w:t>лица, занимающиеся проституцией, и их половые партнеры;</w:t>
      </w:r>
    </w:p>
    <w:p w:rsidR="00000000" w:rsidRDefault="00D20609">
      <w:pPr>
        <w:pStyle w:val="ConsPlusNormal"/>
        <w:spacing w:before="240"/>
        <w:ind w:firstLine="540"/>
        <w:jc w:val="both"/>
      </w:pPr>
      <w:r>
        <w:t>лица, практикующие гомосексуальные половые контакты;</w:t>
      </w:r>
    </w:p>
    <w:p w:rsidR="00000000" w:rsidRDefault="00D20609">
      <w:pPr>
        <w:pStyle w:val="ConsPlusNormal"/>
        <w:spacing w:before="240"/>
        <w:ind w:firstLine="540"/>
        <w:jc w:val="both"/>
      </w:pPr>
      <w:r>
        <w:t>лица с несколькими половыми партнерами;</w:t>
      </w:r>
    </w:p>
    <w:p w:rsidR="00000000" w:rsidRDefault="00D20609">
      <w:pPr>
        <w:pStyle w:val="ConsPlusNormal"/>
        <w:spacing w:before="240"/>
        <w:ind w:firstLine="540"/>
        <w:jc w:val="both"/>
      </w:pPr>
      <w:r>
        <w:t>лица, отбывающие наказание, связанное с лишением</w:t>
      </w:r>
      <w:r>
        <w:t xml:space="preserve"> свободы.</w:t>
      </w:r>
    </w:p>
    <w:p w:rsidR="00000000" w:rsidRDefault="00D20609">
      <w:pPr>
        <w:pStyle w:val="ConsPlusNormal"/>
        <w:spacing w:before="24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000000" w:rsidRDefault="00D20609">
      <w:pPr>
        <w:pStyle w:val="ConsPlusNormal"/>
        <w:ind w:firstLine="540"/>
        <w:jc w:val="both"/>
      </w:pPr>
    </w:p>
    <w:p w:rsidR="00000000" w:rsidRDefault="00D20609">
      <w:pPr>
        <w:pStyle w:val="ConsPlusTitle"/>
        <w:jc w:val="center"/>
        <w:outlineLvl w:val="2"/>
      </w:pPr>
      <w:r>
        <w:t>Выявление, учет и реги</w:t>
      </w:r>
      <w:r>
        <w:t>страция больных гепатитом B</w:t>
      </w:r>
    </w:p>
    <w:p w:rsidR="00000000" w:rsidRDefault="00D20609">
      <w:pPr>
        <w:pStyle w:val="ConsPlusTitle"/>
        <w:jc w:val="center"/>
      </w:pPr>
      <w:r>
        <w:t>и гепатитом C</w:t>
      </w:r>
    </w:p>
    <w:p w:rsidR="00000000" w:rsidRDefault="00D20609">
      <w:pPr>
        <w:pStyle w:val="ConsPlusNormal"/>
        <w:ind w:firstLine="540"/>
        <w:jc w:val="both"/>
      </w:pPr>
    </w:p>
    <w:p w:rsidR="00000000" w:rsidRDefault="00D20609">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ar16579" w:tooltip="КОНТИНГЕНТЫ," w:history="1">
        <w:r>
          <w:rPr>
            <w:color w:val="0000FF"/>
          </w:rPr>
          <w:t>приложения 16</w:t>
        </w:r>
      </w:hyperlink>
      <w:r>
        <w:t xml:space="preserve"> - </w:t>
      </w:r>
      <w:hyperlink w:anchor="Par16718" w:tooltip="КОНТИНГЕНТЫ," w:history="1">
        <w:r>
          <w:rPr>
            <w:color w:val="0000FF"/>
          </w:rPr>
          <w:t>18</w:t>
        </w:r>
      </w:hyperlink>
      <w:r>
        <w:t xml:space="preserve"> к С</w:t>
      </w:r>
      <w:r>
        <w:t>анитарным правилам).</w:t>
      </w:r>
    </w:p>
    <w:p w:rsidR="00000000" w:rsidRDefault="00D20609">
      <w:pPr>
        <w:pStyle w:val="ConsPlusNormal"/>
        <w:spacing w:before="240"/>
        <w:ind w:firstLine="540"/>
        <w:jc w:val="both"/>
      </w:pPr>
      <w:r>
        <w:t>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w:t>
      </w:r>
      <w:r>
        <w:t xml:space="preserve"> территориальный орган, осуществляющий государственный санитарно-эпидемиологический надзор, по месту постоянной регистрации больного.</w:t>
      </w:r>
    </w:p>
    <w:p w:rsidR="00000000" w:rsidRDefault="00D20609">
      <w:pPr>
        <w:pStyle w:val="ConsPlusNormal"/>
        <w:spacing w:before="240"/>
        <w:ind w:firstLine="540"/>
        <w:jc w:val="both"/>
      </w:pPr>
      <w:r>
        <w:t>714. Статистическому учету в формах федерального статистического наблюдения подлежат подтвержденные впервые выявленные слу</w:t>
      </w:r>
      <w:r>
        <w:t>чаи острого и хронического ГB и ГC.</w:t>
      </w:r>
    </w:p>
    <w:p w:rsidR="00000000" w:rsidRDefault="00D20609">
      <w:pPr>
        <w:pStyle w:val="ConsPlusNormal"/>
        <w:jc w:val="center"/>
      </w:pPr>
    </w:p>
    <w:p w:rsidR="00000000" w:rsidRDefault="00D20609">
      <w:pPr>
        <w:pStyle w:val="ConsPlusTitle"/>
        <w:jc w:val="center"/>
        <w:outlineLvl w:val="2"/>
      </w:pPr>
      <w:r>
        <w:t>Лабораторная диагностика вирусных гепатитов B и C</w:t>
      </w:r>
    </w:p>
    <w:p w:rsidR="00000000" w:rsidRDefault="00D20609">
      <w:pPr>
        <w:pStyle w:val="ConsPlusNormal"/>
        <w:jc w:val="center"/>
      </w:pPr>
    </w:p>
    <w:p w:rsidR="00000000" w:rsidRDefault="00D20609">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000000" w:rsidRDefault="00D20609">
      <w:pPr>
        <w:pStyle w:val="ConsPlusNormal"/>
        <w:spacing w:before="240"/>
        <w:ind w:firstLine="540"/>
        <w:jc w:val="both"/>
      </w:pPr>
      <w:r>
        <w:t xml:space="preserve">716. Лица, у которых впервые выявлен HBsAg или ДНК </w:t>
      </w:r>
      <w:r>
        <w:t>ВГB, должны быть обследованы на наличие анти-HDV IgG (лабораторный маркер гепатита D).</w:t>
      </w:r>
    </w:p>
    <w:p w:rsidR="00000000" w:rsidRDefault="00D20609">
      <w:pPr>
        <w:pStyle w:val="ConsPlusNormal"/>
        <w:spacing w:before="24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w:t>
      </w:r>
      <w:r>
        <w:t xml:space="preserve"> группах пациентов диагностика ГC проводится с помощью одновременного выявления anti-HCV и РНК ВГC.</w:t>
      </w:r>
    </w:p>
    <w:p w:rsidR="00000000" w:rsidRDefault="00D20609">
      <w:pPr>
        <w:pStyle w:val="ConsPlusNormal"/>
        <w:spacing w:before="240"/>
        <w:ind w:firstLine="540"/>
        <w:jc w:val="both"/>
      </w:pPr>
      <w:r>
        <w:t xml:space="preserve">718. Контингенты, подлежащие обязательному обследованию на наличие HBsAg и anti-HCV, приведены в </w:t>
      </w:r>
      <w:hyperlink w:anchor="Par16579" w:tooltip="КОНТИНГЕНТЫ," w:history="1">
        <w:r>
          <w:rPr>
            <w:color w:val="0000FF"/>
          </w:rPr>
          <w:t>приложениях 16</w:t>
        </w:r>
      </w:hyperlink>
      <w:r>
        <w:t xml:space="preserve"> и</w:t>
      </w:r>
      <w:r>
        <w:t xml:space="preserve"> </w:t>
      </w:r>
      <w:hyperlink w:anchor="Par16645" w:tooltip="КОНТИНГЕНТЫ," w:history="1">
        <w:r>
          <w:rPr>
            <w:color w:val="0000FF"/>
          </w:rPr>
          <w:t>17</w:t>
        </w:r>
      </w:hyperlink>
      <w:r>
        <w:t xml:space="preserve"> к настоящим Санитарным правилам.</w:t>
      </w:r>
    </w:p>
    <w:p w:rsidR="00000000" w:rsidRDefault="00D20609">
      <w:pPr>
        <w:pStyle w:val="ConsPlusNormal"/>
        <w:spacing w:before="24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w:t>
      </w:r>
      <w:r>
        <w:t xml:space="preserve"> Ag ВГC в концентрации, эквивалентной 3000 МЕ/мл РНК ВГC и менее).</w:t>
      </w:r>
    </w:p>
    <w:p w:rsidR="00000000" w:rsidRDefault="00D20609">
      <w:pPr>
        <w:pStyle w:val="ConsPlusNormal"/>
        <w:spacing w:before="24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ar16718" w:tooltip="КОНТИНГЕНТЫ," w:history="1">
        <w:r>
          <w:rPr>
            <w:color w:val="0000FF"/>
          </w:rPr>
          <w:t>приложении 18</w:t>
        </w:r>
      </w:hyperlink>
      <w:r>
        <w:t xml:space="preserve"> к Санитарным прави</w:t>
      </w:r>
      <w:r>
        <w:t>лам.</w:t>
      </w:r>
    </w:p>
    <w:p w:rsidR="00000000" w:rsidRDefault="00D20609">
      <w:pPr>
        <w:pStyle w:val="ConsPlusNormal"/>
        <w:spacing w:before="24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w:t>
      </w:r>
      <w:r>
        <w:t>еделение размеров печени и других).</w:t>
      </w:r>
    </w:p>
    <w:p w:rsidR="00000000" w:rsidRDefault="00D20609">
      <w:pPr>
        <w:pStyle w:val="ConsPlusNormal"/>
        <w:spacing w:before="24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000000" w:rsidRDefault="00D20609">
      <w:pPr>
        <w:pStyle w:val="ConsPlusNormal"/>
        <w:spacing w:before="240"/>
        <w:ind w:firstLine="540"/>
        <w:jc w:val="both"/>
      </w:pPr>
      <w:r>
        <w:t xml:space="preserve">723. Лица с anti-HCV в </w:t>
      </w:r>
      <w:r>
        <w:t>сыворотке (плазме) крови при отсутствии у них РНК ВГC или core Ag ВГC подлежат повторному обследованию на наличие anti-HCV и РНК ВГC через 6 месяцев.</w:t>
      </w:r>
    </w:p>
    <w:p w:rsidR="00000000" w:rsidRDefault="00D20609">
      <w:pPr>
        <w:pStyle w:val="ConsPlusNormal"/>
        <w:spacing w:before="240"/>
        <w:ind w:firstLine="540"/>
        <w:jc w:val="both"/>
      </w:pPr>
      <w:r>
        <w:t xml:space="preserve">724. Диагностика ГC у детей в возрасте до 12 месяцев, рожденных от инфицированных ВГC матерей, проводится </w:t>
      </w:r>
      <w:r>
        <w:t>в соответствии с настоящими Санитарными правилами.</w:t>
      </w:r>
    </w:p>
    <w:p w:rsidR="00000000" w:rsidRDefault="00D20609">
      <w:pPr>
        <w:pStyle w:val="ConsPlusNormal"/>
        <w:spacing w:before="24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w:t>
      </w:r>
      <w:r>
        <w:t>строго ориентировочного обследования и принятия своевременных решений в экстренных ситуациях.</w:t>
      </w:r>
    </w:p>
    <w:p w:rsidR="00000000" w:rsidRDefault="00D20609">
      <w:pPr>
        <w:pStyle w:val="ConsPlusNormal"/>
        <w:spacing w:before="240"/>
        <w:ind w:firstLine="540"/>
        <w:jc w:val="both"/>
      </w:pPr>
      <w:r>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w:t>
      </w:r>
      <w:r>
        <w:t xml:space="preserve">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w:t>
      </w:r>
      <w:r>
        <w:t>ВГC только по результатам экспресс-теста не допускается.</w:t>
      </w:r>
    </w:p>
    <w:p w:rsidR="00000000" w:rsidRDefault="00D20609">
      <w:pPr>
        <w:pStyle w:val="ConsPlusNormal"/>
        <w:spacing w:before="240"/>
        <w:ind w:firstLine="540"/>
        <w:jc w:val="both"/>
      </w:pPr>
      <w:r>
        <w:t>Области применения экспресс-тестов включают следующие, но не ограничиваются ими:</w:t>
      </w:r>
    </w:p>
    <w:p w:rsidR="00000000" w:rsidRDefault="00D20609">
      <w:pPr>
        <w:pStyle w:val="ConsPlusNormal"/>
        <w:spacing w:before="240"/>
        <w:ind w:firstLine="540"/>
        <w:jc w:val="both"/>
      </w:pPr>
      <w:r>
        <w:t>трансплантология - перед забором донорского материала;</w:t>
      </w:r>
    </w:p>
    <w:p w:rsidR="00000000" w:rsidRDefault="00D20609">
      <w:pPr>
        <w:pStyle w:val="ConsPlusNormal"/>
        <w:spacing w:before="240"/>
        <w:ind w:firstLine="540"/>
        <w:jc w:val="both"/>
      </w:pPr>
      <w:r>
        <w:t>донорство - обследование крови, в случае экстренного переливани</w:t>
      </w:r>
      <w:r>
        <w:t>я препаратов крови и отсутствия обследованной на антитела к ВГC донорской крови;</w:t>
      </w:r>
    </w:p>
    <w:p w:rsidR="00000000" w:rsidRDefault="00D20609">
      <w:pPr>
        <w:pStyle w:val="ConsPlusNormal"/>
        <w:spacing w:before="240"/>
        <w:ind w:firstLine="540"/>
        <w:jc w:val="both"/>
      </w:pPr>
      <w:r>
        <w:t>приемное отделение медицинской организации - при поступлении пациента для экстренных медицинских вмешательств.</w:t>
      </w:r>
    </w:p>
    <w:p w:rsidR="00000000" w:rsidRDefault="00D20609">
      <w:pPr>
        <w:pStyle w:val="ConsPlusNormal"/>
        <w:spacing w:before="240"/>
        <w:ind w:firstLine="540"/>
        <w:jc w:val="both"/>
      </w:pPr>
      <w:r>
        <w:t>726. Для выявления маркеров инфицирования ВГC должны использоват</w:t>
      </w:r>
      <w:r>
        <w:t>ься диагностические препараты, разрешенные к применению на территории Российской Федерации.</w:t>
      </w:r>
    </w:p>
    <w:p w:rsidR="00000000" w:rsidRDefault="00D20609">
      <w:pPr>
        <w:pStyle w:val="ConsPlusNormal"/>
        <w:spacing w:before="24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w:t>
      </w:r>
      <w:r>
        <w:t>енование тест-системы, с помощью которой проводилось исследование.</w:t>
      </w:r>
    </w:p>
    <w:p w:rsidR="00000000" w:rsidRDefault="00D20609">
      <w:pPr>
        <w:pStyle w:val="ConsPlusNormal"/>
        <w:ind w:firstLine="540"/>
        <w:jc w:val="both"/>
      </w:pPr>
    </w:p>
    <w:p w:rsidR="00000000" w:rsidRDefault="00D20609">
      <w:pPr>
        <w:pStyle w:val="ConsPlusTitle"/>
        <w:jc w:val="center"/>
        <w:outlineLvl w:val="2"/>
      </w:pPr>
      <w:r>
        <w:t>Мероприятия в эпидемических очагах вирусных гепатитов B и C</w:t>
      </w:r>
    </w:p>
    <w:p w:rsidR="00000000" w:rsidRDefault="00D20609">
      <w:pPr>
        <w:pStyle w:val="ConsPlusNormal"/>
        <w:ind w:firstLine="540"/>
        <w:jc w:val="both"/>
      </w:pPr>
    </w:p>
    <w:p w:rsidR="00000000" w:rsidRDefault="00D20609">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w:t>
      </w:r>
      <w:r>
        <w:t>ередачи, а также восприимчивого населения, включая лиц групп риска.</w:t>
      </w:r>
    </w:p>
    <w:p w:rsidR="00000000" w:rsidRDefault="00D20609">
      <w:pPr>
        <w:pStyle w:val="ConsPlusNormal"/>
        <w:spacing w:before="240"/>
        <w:ind w:firstLine="540"/>
        <w:jc w:val="both"/>
      </w:pPr>
      <w:r>
        <w:t xml:space="preserve">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w:t>
      </w:r>
      <w:r>
        <w:t>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w:t>
      </w:r>
      <w:r>
        <w:t>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w:t>
      </w:r>
      <w:r>
        <w:t>ческих показаний.</w:t>
      </w:r>
    </w:p>
    <w:p w:rsidR="00000000" w:rsidRDefault="00D20609">
      <w:pPr>
        <w:pStyle w:val="ConsPlusNormal"/>
        <w:spacing w:before="24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000000" w:rsidRDefault="00D20609">
      <w:pPr>
        <w:pStyle w:val="ConsPlusNormal"/>
        <w:spacing w:before="240"/>
        <w:ind w:firstLine="540"/>
        <w:jc w:val="both"/>
      </w:pPr>
      <w:r>
        <w:t>730. По результатам эпид</w:t>
      </w:r>
      <w:r>
        <w:t xml:space="preserve">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w:t>
      </w:r>
      <w:hyperlink r:id="rId179" w:history="1">
        <w:r>
          <w:rPr>
            <w:color w:val="0000FF"/>
          </w:rPr>
          <w:t>акт</w:t>
        </w:r>
      </w:hyperlink>
      <w:r>
        <w:t>,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w:t>
      </w:r>
      <w:r>
        <w:t>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000000" w:rsidRDefault="00D20609">
      <w:pPr>
        <w:pStyle w:val="ConsPlusNormal"/>
        <w:jc w:val="center"/>
      </w:pPr>
    </w:p>
    <w:p w:rsidR="00000000" w:rsidRDefault="00D20609">
      <w:pPr>
        <w:pStyle w:val="ConsPlusTitle"/>
        <w:jc w:val="center"/>
        <w:outlineLvl w:val="2"/>
      </w:pPr>
      <w:r>
        <w:t>Меры в отношении источника возбудителя инфекц</w:t>
      </w:r>
      <w:r>
        <w:t>ии</w:t>
      </w:r>
    </w:p>
    <w:p w:rsidR="00000000" w:rsidRDefault="00D20609">
      <w:pPr>
        <w:pStyle w:val="ConsPlusNormal"/>
        <w:jc w:val="center"/>
      </w:pPr>
    </w:p>
    <w:p w:rsidR="00000000" w:rsidRDefault="00D20609">
      <w:pPr>
        <w:pStyle w:val="ConsPlusNormal"/>
        <w:ind w:firstLine="540"/>
        <w:jc w:val="both"/>
      </w:pPr>
      <w:r>
        <w:t>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w:t>
      </w:r>
      <w:r>
        <w:t>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000000" w:rsidRDefault="00D20609">
      <w:pPr>
        <w:pStyle w:val="ConsPlusNormal"/>
        <w:spacing w:before="240"/>
        <w:ind w:firstLine="540"/>
        <w:jc w:val="both"/>
      </w:pPr>
      <w:r>
        <w:t>732. Обследование лиц с наличием HBsAg и (или) ДНК ВГB; anti-HCV и (или) РНК ВГC проводится в амбулато</w:t>
      </w:r>
      <w:r>
        <w:t>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000000" w:rsidRDefault="00D20609">
      <w:pPr>
        <w:pStyle w:val="ConsPlusNormal"/>
        <w:spacing w:before="240"/>
        <w:ind w:firstLine="540"/>
        <w:jc w:val="both"/>
      </w:pPr>
      <w:r>
        <w:t>733. Госпитализация и выписка больных ОГB или ХГB;</w:t>
      </w:r>
      <w:r>
        <w:t xml:space="preserve">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000000" w:rsidRDefault="00D20609">
      <w:pPr>
        <w:pStyle w:val="ConsPlusNormal"/>
        <w:spacing w:before="240"/>
        <w:ind w:firstLine="540"/>
        <w:jc w:val="both"/>
      </w:pPr>
      <w:r>
        <w:t>734. Больному разъясняются пути и факторы передачи</w:t>
      </w:r>
      <w:r>
        <w:t xml:space="preserve">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w:t>
      </w:r>
      <w:r>
        <w:t>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000000" w:rsidRDefault="00D20609">
      <w:pPr>
        <w:pStyle w:val="ConsPlusNormal"/>
        <w:spacing w:before="240"/>
        <w:ind w:firstLine="540"/>
        <w:jc w:val="both"/>
      </w:pPr>
      <w:r>
        <w:t>Консультирование проводит врач медицинской организации по месту выявле</w:t>
      </w:r>
      <w:r>
        <w:t>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000000" w:rsidRDefault="00D20609">
      <w:pPr>
        <w:pStyle w:val="ConsPlusNormal"/>
        <w:spacing w:before="240"/>
        <w:ind w:firstLine="540"/>
        <w:jc w:val="both"/>
      </w:pPr>
      <w:r>
        <w:t>735. Больному даются рекомендации, направленные на предупреждение ак</w:t>
      </w:r>
      <w:r>
        <w:t>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000000" w:rsidRDefault="00D20609">
      <w:pPr>
        <w:pStyle w:val="ConsPlusNormal"/>
        <w:spacing w:before="240"/>
        <w:ind w:firstLine="540"/>
        <w:jc w:val="both"/>
      </w:pPr>
      <w:r>
        <w:t>Медицинская документация больных ГB и ГC, в том числе направления на различны</w:t>
      </w:r>
      <w:r>
        <w:t>е виды исследований и госпитализацию, подлежит маркировке.</w:t>
      </w:r>
    </w:p>
    <w:p w:rsidR="00000000" w:rsidRDefault="00D20609">
      <w:pPr>
        <w:pStyle w:val="ConsPlusNormal"/>
        <w:spacing w:before="24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000000" w:rsidRDefault="00D20609">
      <w:pPr>
        <w:pStyle w:val="ConsPlusNormal"/>
        <w:spacing w:before="240"/>
        <w:ind w:firstLine="540"/>
        <w:jc w:val="both"/>
      </w:pPr>
      <w:r>
        <w:t>737. Организация д</w:t>
      </w:r>
      <w:r>
        <w:t>испансерного наблюдения за больными ГB или ГC и лицами с наличием антител к ВГB или ВГC.</w:t>
      </w:r>
    </w:p>
    <w:p w:rsidR="00000000" w:rsidRDefault="00D20609">
      <w:pPr>
        <w:pStyle w:val="ConsPlusNormal"/>
        <w:spacing w:before="240"/>
        <w:ind w:firstLine="540"/>
        <w:jc w:val="both"/>
      </w:pPr>
      <w:r>
        <w:t xml:space="preserve">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w:t>
      </w:r>
      <w:r>
        <w:t>территориальном гепатологическом центре.</w:t>
      </w:r>
    </w:p>
    <w:p w:rsidR="00000000" w:rsidRDefault="00D20609">
      <w:pPr>
        <w:pStyle w:val="ConsPlusNormal"/>
        <w:spacing w:before="24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w:t>
      </w:r>
      <w:r>
        <w:t>.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w:t>
      </w:r>
      <w:r>
        <w:t>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000000" w:rsidRDefault="00D20609">
      <w:pPr>
        <w:pStyle w:val="ConsPlusNormal"/>
        <w:spacing w:before="240"/>
        <w:ind w:firstLine="540"/>
        <w:jc w:val="both"/>
      </w:pPr>
      <w:r>
        <w:t>740. Дети, рожденные от инфицир</w:t>
      </w:r>
      <w:r>
        <w:t xml:space="preserve">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w:t>
      </w:r>
      <w:r>
        <w:t>B.</w:t>
      </w:r>
    </w:p>
    <w:p w:rsidR="00000000" w:rsidRDefault="00D20609">
      <w:pPr>
        <w:pStyle w:val="ConsPlusNormal"/>
        <w:spacing w:before="24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000000" w:rsidRDefault="00D20609">
      <w:pPr>
        <w:pStyle w:val="ConsPlusNormal"/>
        <w:jc w:val="center"/>
      </w:pPr>
    </w:p>
    <w:p w:rsidR="00000000" w:rsidRDefault="00D20609">
      <w:pPr>
        <w:pStyle w:val="ConsPlusTitle"/>
        <w:jc w:val="center"/>
        <w:outlineLvl w:val="2"/>
      </w:pPr>
      <w:r>
        <w:t>Меры в отношении путей и факторов пер</w:t>
      </w:r>
      <w:r>
        <w:t>едачи возбудителя</w:t>
      </w:r>
    </w:p>
    <w:p w:rsidR="00000000" w:rsidRDefault="00D20609">
      <w:pPr>
        <w:pStyle w:val="ConsPlusNormal"/>
        <w:jc w:val="center"/>
      </w:pPr>
    </w:p>
    <w:p w:rsidR="00000000" w:rsidRDefault="00D20609">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000000" w:rsidRDefault="00D20609">
      <w:pPr>
        <w:pStyle w:val="ConsPlusNormal"/>
        <w:spacing w:before="240"/>
        <w:ind w:firstLine="540"/>
        <w:jc w:val="both"/>
      </w:pPr>
      <w:r>
        <w:t>Заключительная дезинфекция (в квартирах, в общежитиях, в дошкольных</w:t>
      </w:r>
      <w:r>
        <w:t xml:space="preserve">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000000" w:rsidRDefault="00D20609">
      <w:pPr>
        <w:pStyle w:val="ConsPlusNormal"/>
        <w:spacing w:before="240"/>
        <w:ind w:firstLine="540"/>
        <w:jc w:val="both"/>
      </w:pPr>
      <w:r>
        <w:t>743. Текущая дезинфекция в очагах ОГB и ОГC осуществляется с момента выявления больного до его госпитализац</w:t>
      </w:r>
      <w:r>
        <w:t>ии, в очагах ХГB и ХГC - вне зависимости от выраженности клинических проявлений проводится ежедневно.</w:t>
      </w:r>
    </w:p>
    <w:p w:rsidR="00000000" w:rsidRDefault="00D20609">
      <w:pPr>
        <w:pStyle w:val="ConsPlusNormal"/>
        <w:spacing w:before="24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w:t>
      </w:r>
      <w:r>
        <w:t xml:space="preserve">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w:t>
      </w:r>
      <w:r>
        <w:t>работник медицинской организации по месту жительства больного.</w:t>
      </w:r>
    </w:p>
    <w:p w:rsidR="00000000" w:rsidRDefault="00D20609">
      <w:pPr>
        <w:pStyle w:val="ConsPlusNormal"/>
        <w:spacing w:before="240"/>
        <w:ind w:firstLine="540"/>
        <w:jc w:val="both"/>
      </w:pPr>
      <w:r>
        <w:t>745. Для проведения дезинфекции используются средства, эффективные в отношении возбудителей вирусных гепатитов B и C.</w:t>
      </w:r>
    </w:p>
    <w:p w:rsidR="00000000" w:rsidRDefault="00D20609">
      <w:pPr>
        <w:pStyle w:val="ConsPlusNormal"/>
        <w:spacing w:before="240"/>
        <w:ind w:firstLine="540"/>
        <w:jc w:val="both"/>
      </w:pPr>
      <w:r>
        <w:t>746. Контактными при ГB и ГC считаются лица, которые могли быть инфицирован</w:t>
      </w:r>
      <w:r>
        <w:t>ы ВГB или ВГC при реализации известных путей передачи возбудителя инфекции.</w:t>
      </w:r>
    </w:p>
    <w:p w:rsidR="00000000" w:rsidRDefault="00D20609">
      <w:pPr>
        <w:pStyle w:val="ConsPlusNormal"/>
        <w:spacing w:before="24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000000" w:rsidRDefault="00D20609">
      <w:pPr>
        <w:pStyle w:val="ConsPlusNormal"/>
        <w:spacing w:before="240"/>
        <w:ind w:firstLine="540"/>
        <w:jc w:val="both"/>
      </w:pPr>
      <w:r>
        <w:t>их выявление и учет (в</w:t>
      </w:r>
      <w:r>
        <w:t xml:space="preserve"> листе наблюдения за контактными);</w:t>
      </w:r>
    </w:p>
    <w:p w:rsidR="00000000" w:rsidRDefault="00D20609">
      <w:pPr>
        <w:pStyle w:val="ConsPlusNormal"/>
        <w:spacing w:before="240"/>
        <w:ind w:firstLine="540"/>
        <w:jc w:val="both"/>
      </w:pPr>
      <w:r>
        <w:t>проведение медицинского осмотра при выявлении очага;</w:t>
      </w:r>
    </w:p>
    <w:p w:rsidR="00000000" w:rsidRDefault="00D20609">
      <w:pPr>
        <w:pStyle w:val="ConsPlusNormal"/>
        <w:spacing w:before="240"/>
        <w:ind w:firstLine="540"/>
        <w:jc w:val="both"/>
      </w:pPr>
      <w:r>
        <w:t xml:space="preserve">лабораторное обследование в соответствии с </w:t>
      </w:r>
      <w:hyperlink w:anchor="Par16579" w:tooltip="КОНТИНГЕНТЫ," w:history="1">
        <w:r>
          <w:rPr>
            <w:color w:val="0000FF"/>
          </w:rPr>
          <w:t>приложениями 16</w:t>
        </w:r>
      </w:hyperlink>
      <w:r>
        <w:t xml:space="preserve"> - </w:t>
      </w:r>
      <w:hyperlink w:anchor="Par16718" w:tooltip="КОНТИНГЕНТЫ," w:history="1">
        <w:r>
          <w:rPr>
            <w:color w:val="0000FF"/>
          </w:rPr>
          <w:t>18</w:t>
        </w:r>
      </w:hyperlink>
      <w:r>
        <w:t xml:space="preserve"> к Санитарным прави</w:t>
      </w:r>
      <w:r>
        <w:t>лам, в очагах ГB - дополнительно проводится выявление анти-HBs;</w:t>
      </w:r>
    </w:p>
    <w:p w:rsidR="00000000" w:rsidRDefault="00D20609">
      <w:pPr>
        <w:pStyle w:val="ConsPlusNormal"/>
        <w:spacing w:before="24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000000" w:rsidRDefault="00D20609">
      <w:pPr>
        <w:pStyle w:val="ConsPlusNormal"/>
        <w:spacing w:before="240"/>
        <w:ind w:firstLine="540"/>
        <w:jc w:val="both"/>
      </w:pPr>
      <w:r>
        <w:t>беседу о клинических признаках заболевания, способах инфицирования, факторах передачи инфекции и мерах профилактики.</w:t>
      </w:r>
    </w:p>
    <w:p w:rsidR="00000000" w:rsidRDefault="00D20609">
      <w:pPr>
        <w:pStyle w:val="ConsPlusNormal"/>
        <w:spacing w:before="24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w:t>
      </w:r>
      <w:r>
        <w:t>ния вносятся в амбулаторную карту больного.</w:t>
      </w:r>
    </w:p>
    <w:p w:rsidR="00000000" w:rsidRDefault="00D20609">
      <w:pPr>
        <w:pStyle w:val="ConsPlusNormal"/>
        <w:spacing w:before="240"/>
        <w:ind w:firstLine="540"/>
        <w:jc w:val="both"/>
      </w:pPr>
      <w:r>
        <w:t xml:space="preserve">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w:t>
      </w:r>
      <w:r>
        <w:t>лицам необходимо использовать презервативы.</w:t>
      </w:r>
    </w:p>
    <w:p w:rsidR="00000000" w:rsidRDefault="00D20609">
      <w:pPr>
        <w:pStyle w:val="ConsPlusNormal"/>
        <w:spacing w:before="24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000000" w:rsidRDefault="00D20609">
      <w:pPr>
        <w:pStyle w:val="ConsPlusNormal"/>
        <w:spacing w:before="240"/>
        <w:ind w:firstLine="540"/>
        <w:jc w:val="both"/>
      </w:pPr>
      <w:r>
        <w:t>751. При работе с контактными лицами важно учитывать, как ри</w:t>
      </w:r>
      <w:r>
        <w:t>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000000" w:rsidRDefault="00D20609">
      <w:pPr>
        <w:pStyle w:val="ConsPlusNormal"/>
        <w:spacing w:before="240"/>
        <w:ind w:firstLine="540"/>
        <w:jc w:val="both"/>
      </w:pPr>
      <w:r>
        <w:t>752. В случае возникновения подозрения на инфицирование ВГB или ВГC при оказани</w:t>
      </w:r>
      <w:r>
        <w:t>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w:t>
      </w:r>
      <w:r>
        <w:t xml:space="preserve"> у лиц старшего возраста, следует учитывать ограничение возможных путей передачи инфекций в этих популяциях.</w:t>
      </w:r>
    </w:p>
    <w:p w:rsidR="00000000" w:rsidRDefault="00D20609">
      <w:pPr>
        <w:pStyle w:val="ConsPlusNormal"/>
        <w:spacing w:before="24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w:t>
      </w:r>
      <w:r>
        <w:t>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w:t>
      </w:r>
      <w:r>
        <w:t>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000000" w:rsidRDefault="00D20609">
      <w:pPr>
        <w:pStyle w:val="ConsPlusNormal"/>
        <w:spacing w:before="240"/>
        <w:ind w:firstLine="540"/>
        <w:jc w:val="both"/>
      </w:pPr>
      <w:r>
        <w:t>754. Мероприятия по ликвидации очага ГB и ГC в стационаре (амбулаторно-поликлинических учр</w:t>
      </w:r>
      <w:r>
        <w:t>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000000" w:rsidRDefault="00D20609">
      <w:pPr>
        <w:pStyle w:val="ConsPlusNormal"/>
        <w:spacing w:before="240"/>
        <w:ind w:firstLine="540"/>
        <w:jc w:val="both"/>
      </w:pPr>
      <w:r>
        <w:t xml:space="preserve">755. Случаи заражения ВГB </w:t>
      </w:r>
      <w:r>
        <w:t>или ВГC могут быть признаны связанными с оказанием медицинской помощи при наличии одного из следующих условий:</w:t>
      </w:r>
    </w:p>
    <w:p w:rsidR="00000000" w:rsidRDefault="00D20609">
      <w:pPr>
        <w:pStyle w:val="ConsPlusNormal"/>
        <w:spacing w:before="24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w:t>
      </w:r>
      <w:r>
        <w:t>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000000" w:rsidRDefault="00D20609">
      <w:pPr>
        <w:pStyle w:val="ConsPlusNormal"/>
        <w:spacing w:before="240"/>
        <w:ind w:firstLine="540"/>
        <w:jc w:val="both"/>
      </w:pPr>
      <w:r>
        <w:t>выявление у пациента HBsAg и (или) ДНК ВГB не ранее чем через 1</w:t>
      </w:r>
      <w:r>
        <w:t>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w:t>
      </w:r>
      <w:r>
        <w:t>анее чем через 4 календарных дня с момента обращения в МО, если данный маркер отсутствовал при обращении;</w:t>
      </w:r>
    </w:p>
    <w:p w:rsidR="00000000" w:rsidRDefault="00D20609">
      <w:pPr>
        <w:pStyle w:val="ConsPlusNormal"/>
        <w:spacing w:before="24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w:t>
      </w:r>
      <w:r>
        <w:t>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000000" w:rsidRDefault="00D20609">
      <w:pPr>
        <w:pStyle w:val="ConsPlusNormal"/>
        <w:spacing w:before="240"/>
        <w:ind w:firstLine="540"/>
        <w:jc w:val="both"/>
      </w:pPr>
      <w:r>
        <w:t>установлен</w:t>
      </w:r>
      <w:r>
        <w:t>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w:t>
      </w:r>
      <w:r>
        <w:t>еваемых в качестве источника инфекции при обязательном наличии группы сравнения.</w:t>
      </w:r>
    </w:p>
    <w:p w:rsidR="00000000" w:rsidRDefault="00D20609">
      <w:pPr>
        <w:pStyle w:val="ConsPlusNormal"/>
        <w:spacing w:before="24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w:t>
      </w:r>
      <w:r>
        <w:t xml:space="preserve">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w:t>
      </w:r>
      <w:r>
        <w:t>ии медицинской помощи.</w:t>
      </w:r>
    </w:p>
    <w:p w:rsidR="00000000" w:rsidRDefault="00D20609">
      <w:pPr>
        <w:pStyle w:val="ConsPlusNormal"/>
        <w:spacing w:before="24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w:t>
      </w:r>
      <w:r>
        <w:t>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w:t>
      </w:r>
      <w:r>
        <w:t>и или ее компонентов или других донорских материалов, полученных от этого донора (доноров).</w:t>
      </w:r>
    </w:p>
    <w:p w:rsidR="00000000" w:rsidRDefault="00D20609">
      <w:pPr>
        <w:pStyle w:val="ConsPlusNormal"/>
        <w:spacing w:before="24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w:t>
      </w:r>
      <w:r>
        <w:t>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000000" w:rsidRDefault="00D20609">
      <w:pPr>
        <w:pStyle w:val="ConsPlusNormal"/>
        <w:spacing w:before="240"/>
        <w:ind w:firstLine="540"/>
        <w:jc w:val="both"/>
      </w:pPr>
      <w:r>
        <w:t xml:space="preserve">759. </w:t>
      </w:r>
      <w:r>
        <w:t>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w:t>
      </w:r>
      <w:r>
        <w:t>-эпидемиологический надзор, для проведения эпидемиологического расследования.</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вирусных гепатитов B и C</w:t>
      </w:r>
    </w:p>
    <w:p w:rsidR="00000000" w:rsidRDefault="00D20609">
      <w:pPr>
        <w:pStyle w:val="ConsPlusNormal"/>
        <w:ind w:firstLine="540"/>
        <w:jc w:val="both"/>
      </w:pPr>
    </w:p>
    <w:p w:rsidR="00000000" w:rsidRDefault="00D20609">
      <w:pPr>
        <w:pStyle w:val="ConsPlusNormal"/>
        <w:ind w:firstLine="540"/>
        <w:jc w:val="both"/>
      </w:pPr>
      <w:r>
        <w:t>760. В целях предупреждения возникновения</w:t>
      </w:r>
      <w:r>
        <w:t xml:space="preserve">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 xml:space="preserve">оценка эпидемиологической ситуации и </w:t>
      </w:r>
      <w:r>
        <w:t>прогнозирование тенденций ее развития;</w:t>
      </w:r>
    </w:p>
    <w:p w:rsidR="00000000" w:rsidRDefault="00D20609">
      <w:pPr>
        <w:pStyle w:val="ConsPlusNormal"/>
        <w:spacing w:before="240"/>
        <w:ind w:firstLine="540"/>
        <w:jc w:val="both"/>
      </w:pPr>
      <w:r>
        <w:t>наблюдение за динамикой и структурой заболеваемости;</w:t>
      </w:r>
    </w:p>
    <w:p w:rsidR="00000000" w:rsidRDefault="00D20609">
      <w:pPr>
        <w:pStyle w:val="ConsPlusNormal"/>
        <w:spacing w:before="240"/>
        <w:ind w:firstLine="540"/>
        <w:jc w:val="both"/>
      </w:pPr>
      <w:r>
        <w:t>наблюдение за эффективностью проводимых мероприятий по профилактике, диспансерному наблюдению, лечению;</w:t>
      </w:r>
    </w:p>
    <w:p w:rsidR="00000000" w:rsidRDefault="00D20609">
      <w:pPr>
        <w:pStyle w:val="ConsPlusNormal"/>
        <w:spacing w:before="240"/>
        <w:ind w:firstLine="540"/>
        <w:jc w:val="both"/>
      </w:pPr>
      <w:r>
        <w:t>слежение за охватом иммунизацией населения против ВГB;</w:t>
      </w:r>
    </w:p>
    <w:p w:rsidR="00000000" w:rsidRDefault="00D20609">
      <w:pPr>
        <w:pStyle w:val="ConsPlusNormal"/>
        <w:spacing w:before="24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000000" w:rsidRDefault="00D20609">
      <w:pPr>
        <w:pStyle w:val="ConsPlusNormal"/>
        <w:spacing w:before="240"/>
        <w:ind w:firstLine="540"/>
        <w:jc w:val="both"/>
      </w:pPr>
      <w:r>
        <w:t>прогнозирование и оценка эффективности проводимых мероприятий.</w:t>
      </w:r>
    </w:p>
    <w:p w:rsidR="00000000" w:rsidRDefault="00D20609">
      <w:pPr>
        <w:pStyle w:val="ConsPlusNormal"/>
        <w:jc w:val="center"/>
      </w:pPr>
    </w:p>
    <w:p w:rsidR="00000000" w:rsidRDefault="00D20609">
      <w:pPr>
        <w:pStyle w:val="ConsPlusTitle"/>
        <w:jc w:val="center"/>
        <w:outlineLvl w:val="2"/>
      </w:pPr>
      <w:r>
        <w:t>Профилактические мероприяти</w:t>
      </w:r>
      <w:r>
        <w:t>я</w:t>
      </w:r>
    </w:p>
    <w:p w:rsidR="00000000" w:rsidRDefault="00D20609">
      <w:pPr>
        <w:pStyle w:val="ConsPlusNormal"/>
        <w:jc w:val="center"/>
      </w:pPr>
    </w:p>
    <w:p w:rsidR="00000000" w:rsidRDefault="00D20609">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80" w:history="1">
        <w:r>
          <w:rPr>
            <w:color w:val="0000FF"/>
          </w:rPr>
          <w:t>национальным календарем</w:t>
        </w:r>
      </w:hyperlink>
      <w:r>
        <w:t xml:space="preserve"> проф</w:t>
      </w:r>
      <w:r>
        <w:t xml:space="preserve">илактических прививок, </w:t>
      </w:r>
      <w:hyperlink r:id="rId181" w:history="1">
        <w:r>
          <w:rPr>
            <w:color w:val="0000FF"/>
          </w:rPr>
          <w:t>календарем</w:t>
        </w:r>
      </w:hyperlink>
      <w:r>
        <w:t xml:space="preserve"> профилактических прививок по эпидемическим пока</w:t>
      </w:r>
      <w:r>
        <w:t>заниям и инструкциями по применению медицинских иммунобиологических препаратов.</w:t>
      </w:r>
    </w:p>
    <w:p w:rsidR="00000000" w:rsidRDefault="00D20609">
      <w:pPr>
        <w:pStyle w:val="ConsPlusNormal"/>
        <w:spacing w:before="24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w:t>
      </w:r>
      <w:r>
        <w:t>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w:t>
      </w:r>
      <w:r>
        <w:t>отив ГB.</w:t>
      </w:r>
    </w:p>
    <w:p w:rsidR="00000000" w:rsidRDefault="00D20609">
      <w:pPr>
        <w:pStyle w:val="ConsPlusNormal"/>
        <w:spacing w:before="240"/>
        <w:ind w:firstLine="540"/>
        <w:jc w:val="both"/>
      </w:pPr>
      <w:r>
        <w:t>763. Профилактика инфицирования вирусными гепатитами B и C при оказании медицинской помощи.</w:t>
      </w:r>
    </w:p>
    <w:p w:rsidR="00000000" w:rsidRDefault="00D20609">
      <w:pPr>
        <w:pStyle w:val="ConsPlusNormal"/>
        <w:spacing w:before="24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w:t>
      </w:r>
      <w:r>
        <w:t>оответствии с санитарно-эпидемиологическими требованиями.</w:t>
      </w:r>
    </w:p>
    <w:p w:rsidR="00000000" w:rsidRDefault="00D20609">
      <w:pPr>
        <w:pStyle w:val="ConsPlusNormal"/>
        <w:spacing w:before="24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w:t>
      </w:r>
      <w:r>
        <w:t>гом МО. Соблюдение санитарно-противоэпидемического режима в МО обеспечивает руководитель данной организации.</w:t>
      </w:r>
    </w:p>
    <w:p w:rsidR="00000000" w:rsidRDefault="00D20609">
      <w:pPr>
        <w:pStyle w:val="ConsPlusNormal"/>
        <w:spacing w:before="240"/>
        <w:ind w:firstLine="540"/>
        <w:jc w:val="both"/>
      </w:pPr>
      <w:r>
        <w:t>765. Меры, направленные на предотвращение инфицирования ВГB и ВГC при оказании медицинской помощи, включают:</w:t>
      </w:r>
    </w:p>
    <w:p w:rsidR="00000000" w:rsidRDefault="00D20609">
      <w:pPr>
        <w:pStyle w:val="ConsPlusNormal"/>
        <w:spacing w:before="240"/>
        <w:ind w:firstLine="540"/>
        <w:jc w:val="both"/>
      </w:pPr>
      <w:r>
        <w:t>соблюдение требований к дезинфекции, п</w:t>
      </w:r>
      <w:r>
        <w:t>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000000" w:rsidRDefault="00D20609">
      <w:pPr>
        <w:pStyle w:val="ConsPlusNormal"/>
        <w:spacing w:before="240"/>
        <w:ind w:firstLine="540"/>
        <w:jc w:val="both"/>
      </w:pPr>
      <w:r>
        <w:t>обеспечение МО медицинскими изделиями однократного применения, не</w:t>
      </w:r>
      <w:r>
        <w:t>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000000" w:rsidRDefault="00D20609">
      <w:pPr>
        <w:pStyle w:val="ConsPlusNormal"/>
        <w:spacing w:before="240"/>
        <w:ind w:firstLine="540"/>
        <w:jc w:val="both"/>
      </w:pPr>
      <w:r>
        <w:t>обследование медицинского персонала и поступающих в стац</w:t>
      </w:r>
      <w:r>
        <w:t xml:space="preserve">ионар пациентов на наличие в сыворотке крови маркеров инфицирования ГB и ГC (в соответствии с </w:t>
      </w:r>
      <w:hyperlink w:anchor="Par16579" w:tooltip="КОНТИНГЕНТЫ," w:history="1">
        <w:r>
          <w:rPr>
            <w:color w:val="0000FF"/>
          </w:rPr>
          <w:t>приложениями 16</w:t>
        </w:r>
      </w:hyperlink>
      <w:r>
        <w:t xml:space="preserve"> - </w:t>
      </w:r>
      <w:hyperlink w:anchor="Par16718" w:tooltip="КОНТИНГЕНТЫ," w:history="1">
        <w:r>
          <w:rPr>
            <w:color w:val="0000FF"/>
          </w:rPr>
          <w:t>18</w:t>
        </w:r>
      </w:hyperlink>
      <w:r>
        <w:t xml:space="preserve"> к Санитарным правилам);</w:t>
      </w:r>
    </w:p>
    <w:p w:rsidR="00000000" w:rsidRDefault="00D20609">
      <w:pPr>
        <w:pStyle w:val="ConsPlusNormal"/>
        <w:spacing w:before="240"/>
        <w:ind w:firstLine="540"/>
        <w:jc w:val="both"/>
      </w:pPr>
      <w:r>
        <w:t>сбор эпидемиологического анамне</w:t>
      </w:r>
      <w:r>
        <w:t>за при поступлении больных, особенно в отделения риска (трансплантации, гемодиализа, гематологии, хирургии и другие).</w:t>
      </w:r>
    </w:p>
    <w:p w:rsidR="00000000" w:rsidRDefault="00D20609">
      <w:pPr>
        <w:pStyle w:val="ConsPlusNormal"/>
        <w:spacing w:before="240"/>
        <w:ind w:firstLine="540"/>
        <w:jc w:val="both"/>
      </w:pPr>
      <w:r>
        <w:t xml:space="preserve">766. Профилактика профессионального инфицирования ВГB и ВГC медицинских работников проводится в соответствии с требованиями к организации </w:t>
      </w:r>
      <w:r>
        <w:t>профилактических и противоэпидемических мероприятий в медицинских организациях.</w:t>
      </w:r>
    </w:p>
    <w:p w:rsidR="00000000" w:rsidRDefault="00D20609">
      <w:pPr>
        <w:pStyle w:val="ConsPlusNormal"/>
        <w:spacing w:before="240"/>
        <w:ind w:firstLine="540"/>
        <w:jc w:val="both"/>
      </w:pPr>
      <w:r>
        <w:t>767. С целью профилактики профессиональных заражений ГB и ГC проводится:</w:t>
      </w:r>
    </w:p>
    <w:p w:rsidR="00000000" w:rsidRDefault="00D20609">
      <w:pPr>
        <w:pStyle w:val="ConsPlusNormal"/>
        <w:spacing w:before="240"/>
        <w:ind w:firstLine="540"/>
        <w:jc w:val="both"/>
      </w:pPr>
      <w:r>
        <w:t xml:space="preserve">выявление лиц, инфицированных ВГB и ВГC среди медицинского персонала в ходе проведения предварительных </w:t>
      </w:r>
      <w:r>
        <w:t>и периодических медицинских осмотров;</w:t>
      </w:r>
    </w:p>
    <w:p w:rsidR="00000000" w:rsidRDefault="00D20609">
      <w:pPr>
        <w:pStyle w:val="ConsPlusNormal"/>
        <w:spacing w:before="240"/>
        <w:ind w:firstLine="540"/>
        <w:jc w:val="both"/>
      </w:pPr>
      <w:r>
        <w:t>ежегодное обследование медицинских работников с определением концентрации анти-HBs;</w:t>
      </w:r>
    </w:p>
    <w:p w:rsidR="00000000" w:rsidRDefault="00D20609">
      <w:pPr>
        <w:pStyle w:val="ConsPlusNormal"/>
        <w:spacing w:before="240"/>
        <w:ind w:firstLine="540"/>
        <w:jc w:val="both"/>
      </w:pPr>
      <w:r>
        <w:t>вакцинация одной дозой вакцины против гепатита B медицинских работников, у которых концентрация анти-HBs менее 10 мМЕ/мл;</w:t>
      </w:r>
    </w:p>
    <w:p w:rsidR="00000000" w:rsidRDefault="00D20609">
      <w:pPr>
        <w:pStyle w:val="ConsPlusNormal"/>
        <w:spacing w:before="240"/>
        <w:ind w:firstLine="540"/>
        <w:jc w:val="both"/>
      </w:pPr>
      <w:r>
        <w:t>учет случаев</w:t>
      </w:r>
      <w:r>
        <w:t xml:space="preserve">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000000" w:rsidRDefault="00D20609">
      <w:pPr>
        <w:pStyle w:val="ConsPlusNormal"/>
        <w:spacing w:before="240"/>
        <w:ind w:firstLine="540"/>
        <w:jc w:val="both"/>
      </w:pPr>
      <w:r>
        <w:t>экстренная профилактика ГB.</w:t>
      </w:r>
    </w:p>
    <w:p w:rsidR="00000000" w:rsidRDefault="00D20609">
      <w:pPr>
        <w:pStyle w:val="ConsPlusNormal"/>
        <w:ind w:firstLine="540"/>
        <w:jc w:val="both"/>
      </w:pPr>
    </w:p>
    <w:p w:rsidR="00000000" w:rsidRDefault="00D20609">
      <w:pPr>
        <w:pStyle w:val="ConsPlusTitle"/>
        <w:jc w:val="center"/>
        <w:outlineLvl w:val="2"/>
      </w:pPr>
      <w:r>
        <w:t>Профилактика ГB и ГC при переливании донорской</w:t>
      </w:r>
    </w:p>
    <w:p w:rsidR="00000000" w:rsidRDefault="00D20609">
      <w:pPr>
        <w:pStyle w:val="ConsPlusTitle"/>
        <w:jc w:val="center"/>
      </w:pPr>
      <w:r>
        <w:t>крови и ее компонентов, пересадке органов и тканей,</w:t>
      </w:r>
    </w:p>
    <w:p w:rsidR="00000000" w:rsidRDefault="00D20609">
      <w:pPr>
        <w:pStyle w:val="ConsPlusTitle"/>
        <w:jc w:val="center"/>
      </w:pPr>
      <w:r>
        <w:t>искусственном оплодотворении</w:t>
      </w:r>
    </w:p>
    <w:p w:rsidR="00000000" w:rsidRDefault="00D20609">
      <w:pPr>
        <w:pStyle w:val="ConsPlusNormal"/>
        <w:ind w:firstLine="540"/>
        <w:jc w:val="both"/>
      </w:pPr>
    </w:p>
    <w:p w:rsidR="00000000" w:rsidRDefault="00D20609">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w:t>
      </w:r>
      <w:r>
        <w:t>ятия по обеспечению безопасности при заготовке, хранении, транспортировке и клиническом использовании донорских материалов.</w:t>
      </w:r>
    </w:p>
    <w:p w:rsidR="00000000" w:rsidRDefault="00D20609">
      <w:pPr>
        <w:pStyle w:val="ConsPlusNormal"/>
        <w:spacing w:before="240"/>
        <w:ind w:firstLine="540"/>
        <w:jc w:val="both"/>
      </w:pPr>
      <w:r>
        <w:t>769. Порядок обследования доноров крови и других биоматериалов, допуска их к донорству, противопоказания к донорству, содержание раб</w:t>
      </w:r>
      <w:r>
        <w:t xml:space="preserve">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82"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000000" w:rsidRDefault="00D20609">
      <w:pPr>
        <w:pStyle w:val="ConsPlusNormal"/>
        <w:spacing w:before="240"/>
        <w:ind w:firstLine="540"/>
        <w:jc w:val="both"/>
      </w:pPr>
      <w:r>
        <w:t>770. В целях</w:t>
      </w:r>
      <w:r>
        <w:t xml:space="preserve">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w:t>
      </w:r>
      <w:r>
        <w:t>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w:t>
      </w:r>
      <w:r>
        <w:t>кой крови и (или) ее компонентов.</w:t>
      </w:r>
    </w:p>
    <w:p w:rsidR="00000000" w:rsidRDefault="00D20609">
      <w:pPr>
        <w:pStyle w:val="ConsPlusNormal"/>
        <w:spacing w:before="24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w:t>
      </w:r>
      <w:r>
        <w:t>ным внесением соответствующей информации в медицинскую документацию и базу данных донорства крови и ее компонентов.</w:t>
      </w:r>
    </w:p>
    <w:p w:rsidR="00000000" w:rsidRDefault="00D20609">
      <w:pPr>
        <w:pStyle w:val="ConsPlusNormal"/>
        <w:spacing w:before="24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w:t>
      </w:r>
      <w:r>
        <w:t>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000000" w:rsidRDefault="00D20609">
      <w:pPr>
        <w:pStyle w:val="ConsPlusNormal"/>
        <w:spacing w:before="240"/>
        <w:ind w:firstLine="540"/>
        <w:jc w:val="both"/>
      </w:pPr>
      <w:r>
        <w:t>772. Молекулярно-биолог</w:t>
      </w:r>
      <w:r>
        <w:t>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w:t>
      </w:r>
      <w:r>
        <w:t>ов крови доноров.</w:t>
      </w:r>
    </w:p>
    <w:p w:rsidR="00000000" w:rsidRDefault="00D20609">
      <w:pPr>
        <w:pStyle w:val="ConsPlusNormal"/>
        <w:spacing w:before="24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w:t>
      </w:r>
      <w:r>
        <w:t xml:space="preserve">с </w:t>
      </w:r>
      <w:hyperlink w:anchor="Par16579" w:tooltip="КОНТИНГЕНТЫ," w:history="1">
        <w:r>
          <w:rPr>
            <w:color w:val="0000FF"/>
          </w:rPr>
          <w:t>приложением 16</w:t>
        </w:r>
      </w:hyperlink>
      <w:r>
        <w:t xml:space="preserve"> и </w:t>
      </w:r>
      <w:hyperlink w:anchor="Par16645" w:tooltip="КОНТИНГЕНТЫ," w:history="1">
        <w:r>
          <w:rPr>
            <w:color w:val="0000FF"/>
          </w:rPr>
          <w:t>17</w:t>
        </w:r>
      </w:hyperlink>
      <w:r>
        <w:t xml:space="preserve"> к Санитарным правилам.</w:t>
      </w:r>
    </w:p>
    <w:p w:rsidR="00000000" w:rsidRDefault="00D20609">
      <w:pPr>
        <w:pStyle w:val="ConsPlusNormal"/>
        <w:jc w:val="center"/>
      </w:pPr>
    </w:p>
    <w:p w:rsidR="00000000" w:rsidRDefault="00D20609">
      <w:pPr>
        <w:pStyle w:val="ConsPlusTitle"/>
        <w:jc w:val="center"/>
        <w:outlineLvl w:val="2"/>
      </w:pPr>
      <w:r>
        <w:t>Профилактика заражения новорожденных от инфицированных ВГB</w:t>
      </w:r>
    </w:p>
    <w:p w:rsidR="00000000" w:rsidRDefault="00D20609">
      <w:pPr>
        <w:pStyle w:val="ConsPlusTitle"/>
        <w:jc w:val="center"/>
      </w:pPr>
      <w:r>
        <w:t>или ВГC матерей</w:t>
      </w:r>
    </w:p>
    <w:p w:rsidR="00000000" w:rsidRDefault="00D20609">
      <w:pPr>
        <w:pStyle w:val="ConsPlusNormal"/>
        <w:jc w:val="center"/>
      </w:pPr>
    </w:p>
    <w:p w:rsidR="00000000" w:rsidRDefault="00D20609">
      <w:pPr>
        <w:pStyle w:val="ConsPlusNormal"/>
        <w:ind w:firstLine="540"/>
        <w:jc w:val="both"/>
      </w:pPr>
      <w:r>
        <w:t>774. Обследование беременных проводится в период</w:t>
      </w:r>
      <w:r>
        <w:t xml:space="preserve">ы, указанные в </w:t>
      </w:r>
      <w:hyperlink w:anchor="Par16579" w:tooltip="КОНТИНГЕНТЫ," w:history="1">
        <w:r>
          <w:rPr>
            <w:color w:val="0000FF"/>
          </w:rPr>
          <w:t>приложениях 16</w:t>
        </w:r>
      </w:hyperlink>
      <w:r>
        <w:t xml:space="preserve"> и </w:t>
      </w:r>
      <w:hyperlink w:anchor="Par16645" w:tooltip="КОНТИНГЕНТЫ," w:history="1">
        <w:r>
          <w:rPr>
            <w:color w:val="0000FF"/>
          </w:rPr>
          <w:t>17</w:t>
        </w:r>
      </w:hyperlink>
      <w:r>
        <w:t xml:space="preserve"> к Санитарным правилам.</w:t>
      </w:r>
    </w:p>
    <w:p w:rsidR="00000000" w:rsidRDefault="00D20609">
      <w:pPr>
        <w:pStyle w:val="ConsPlusNormal"/>
        <w:spacing w:before="240"/>
        <w:ind w:firstLine="540"/>
        <w:jc w:val="both"/>
      </w:pPr>
      <w:r>
        <w:t>775. Беременные с ГB или ГC подлежат госпитализации в перинатальные центры, специализированные отделения (палаты</w:t>
      </w:r>
      <w:r>
        <w:t>) роддомов с обеспечением противоэпидемического режима.</w:t>
      </w:r>
    </w:p>
    <w:p w:rsidR="00000000" w:rsidRDefault="00D20609">
      <w:pPr>
        <w:pStyle w:val="ConsPlusNormal"/>
        <w:spacing w:before="24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w:t>
      </w:r>
      <w:r>
        <w:t>их прививок.</w:t>
      </w:r>
    </w:p>
    <w:p w:rsidR="00000000" w:rsidRDefault="00D20609">
      <w:pPr>
        <w:pStyle w:val="ConsPlusNormal"/>
        <w:spacing w:before="240"/>
        <w:ind w:firstLine="540"/>
        <w:jc w:val="both"/>
      </w:pPr>
      <w: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w:t>
      </w:r>
      <w:r>
        <w:t>нием на HBsAg в 4 - 6 месяцев.</w:t>
      </w:r>
    </w:p>
    <w:p w:rsidR="00000000" w:rsidRDefault="00D20609">
      <w:pPr>
        <w:pStyle w:val="ConsPlusNormal"/>
        <w:spacing w:before="24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w:t>
      </w:r>
      <w:r>
        <w:t>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w:t>
      </w:r>
      <w:r>
        <w:t>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000000" w:rsidRDefault="00D20609">
      <w:pPr>
        <w:pStyle w:val="ConsPlusNormal"/>
        <w:spacing w:before="240"/>
        <w:ind w:firstLine="540"/>
        <w:jc w:val="both"/>
      </w:pPr>
      <w:r>
        <w:t>779. Беременные женщины с подтвержденным диагнозом ОГC или ХГC подлежат госпитализации по кли</w:t>
      </w:r>
      <w:r>
        <w:t>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w:t>
      </w:r>
      <w:r>
        <w:t>о вмешательства используют операционную обсервационного отделения.</w:t>
      </w:r>
    </w:p>
    <w:p w:rsidR="00000000" w:rsidRDefault="00D20609">
      <w:pPr>
        <w:pStyle w:val="ConsPlusNormal"/>
        <w:spacing w:before="240"/>
        <w:ind w:firstLine="540"/>
        <w:jc w:val="both"/>
      </w:pPr>
      <w:r>
        <w:t>780. В случае наличия ГB или ГC у беременной проведение естественных родов не запрещается.</w:t>
      </w:r>
    </w:p>
    <w:p w:rsidR="00000000" w:rsidRDefault="00D20609">
      <w:pPr>
        <w:pStyle w:val="ConsPlusNormal"/>
        <w:spacing w:before="240"/>
        <w:ind w:firstLine="540"/>
        <w:jc w:val="both"/>
      </w:pPr>
      <w:r>
        <w:t>Новорожденным, родившимся от инфицированных ВГC матерей, проводится вакцинация, в том числе против</w:t>
      </w:r>
      <w:r>
        <w:t xml:space="preserve"> туберкулеза и гепатита B, в соответствии с национальным календарем профилактических прививок.</w:t>
      </w:r>
    </w:p>
    <w:p w:rsidR="00000000" w:rsidRDefault="00D20609">
      <w:pPr>
        <w:pStyle w:val="ConsPlusNormal"/>
        <w:spacing w:before="240"/>
        <w:ind w:firstLine="540"/>
        <w:jc w:val="both"/>
      </w:pPr>
      <w:r>
        <w:t>В случае наличия ГC у матери грудное вскармливание не запрещается.</w:t>
      </w:r>
    </w:p>
    <w:p w:rsidR="00000000" w:rsidRDefault="00D20609">
      <w:pPr>
        <w:pStyle w:val="ConsPlusNormal"/>
        <w:spacing w:before="240"/>
        <w:ind w:firstLine="540"/>
        <w:jc w:val="both"/>
      </w:pPr>
      <w:r>
        <w:t>781. Профилактика вирусных гепатитов в организациях коммунально-бытового назначения, оказывающ</w:t>
      </w:r>
      <w:r>
        <w:t>их парикмахерские и косметические услуги.</w:t>
      </w:r>
    </w:p>
    <w:p w:rsidR="00000000" w:rsidRDefault="00D20609">
      <w:pPr>
        <w:pStyle w:val="ConsPlusNormal"/>
        <w:spacing w:before="24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83"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w:t>
      </w:r>
      <w:r>
        <w:t>ности хозяйствующих субъектов, осуществляющих продажу товаров, выполнение работ или оказание услуг" &lt;37&gt;.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&lt;37&gt; Утверждены </w:t>
      </w:r>
      <w:hyperlink r:id="rId184" w:history="1">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000000" w:rsidRDefault="00D20609">
      <w:pPr>
        <w:pStyle w:val="ConsPlusNormal"/>
        <w:ind w:firstLine="540"/>
        <w:jc w:val="both"/>
      </w:pPr>
    </w:p>
    <w:p w:rsidR="00000000" w:rsidRDefault="00D20609">
      <w:pPr>
        <w:pStyle w:val="ConsPlusNormal"/>
        <w:ind w:firstLine="540"/>
        <w:jc w:val="both"/>
      </w:pPr>
      <w:r>
        <w:t>Все манипуляции, которые могут привести к повреждению кожных покровов и слизистых оболочек, осущ</w:t>
      </w:r>
      <w:r>
        <w:t>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000000" w:rsidRDefault="00D20609">
      <w:pPr>
        <w:pStyle w:val="ConsPlusNormal"/>
        <w:jc w:val="center"/>
      </w:pPr>
    </w:p>
    <w:p w:rsidR="00000000" w:rsidRDefault="00D20609">
      <w:pPr>
        <w:pStyle w:val="ConsPlusTitle"/>
        <w:jc w:val="center"/>
        <w:outlineLvl w:val="2"/>
      </w:pPr>
      <w:r>
        <w:t>Гигиеническое воспитание и обучение граждан по вопросам</w:t>
      </w:r>
    </w:p>
    <w:p w:rsidR="00000000" w:rsidRDefault="00D20609">
      <w:pPr>
        <w:pStyle w:val="ConsPlusTitle"/>
        <w:jc w:val="center"/>
      </w:pPr>
      <w:r>
        <w:t>профилактики вирусных гепатитов B и C</w:t>
      </w:r>
    </w:p>
    <w:p w:rsidR="00000000" w:rsidRDefault="00D20609">
      <w:pPr>
        <w:pStyle w:val="ConsPlusNormal"/>
        <w:jc w:val="center"/>
      </w:pPr>
    </w:p>
    <w:p w:rsidR="00000000" w:rsidRDefault="00D20609">
      <w:pPr>
        <w:pStyle w:val="ConsPlusNormal"/>
        <w:ind w:firstLine="540"/>
        <w:jc w:val="both"/>
      </w:pPr>
      <w:r>
        <w:t xml:space="preserve">783. </w:t>
      </w:r>
      <w:r>
        <w:t>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w:t>
      </w:r>
      <w:r>
        <w:t>серного наблюдения и лечения больных.</w:t>
      </w:r>
    </w:p>
    <w:p w:rsidR="00000000" w:rsidRDefault="00D20609">
      <w:pPr>
        <w:pStyle w:val="ConsPlusNormal"/>
        <w:spacing w:before="240"/>
        <w:ind w:firstLine="540"/>
        <w:jc w:val="both"/>
      </w:pPr>
      <w: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w:t>
      </w:r>
      <w:r>
        <w:t>ельность, представителями общественных организаций.</w:t>
      </w:r>
    </w:p>
    <w:p w:rsidR="00000000" w:rsidRDefault="00D20609">
      <w:pPr>
        <w:pStyle w:val="ConsPlusNormal"/>
        <w:spacing w:before="24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w:t>
      </w:r>
      <w:r>
        <w:t>ия больных и контактных лиц.</w:t>
      </w:r>
    </w:p>
    <w:p w:rsidR="00000000" w:rsidRDefault="00D20609">
      <w:pPr>
        <w:pStyle w:val="ConsPlusNormal"/>
        <w:jc w:val="center"/>
      </w:pPr>
    </w:p>
    <w:p w:rsidR="00000000" w:rsidRDefault="00D20609">
      <w:pPr>
        <w:pStyle w:val="ConsPlusTitle"/>
        <w:jc w:val="center"/>
        <w:outlineLvl w:val="1"/>
      </w:pPr>
      <w:r>
        <w:t>VIII. Профилактика туберкулеза</w:t>
      </w:r>
    </w:p>
    <w:p w:rsidR="00000000" w:rsidRDefault="00D20609">
      <w:pPr>
        <w:pStyle w:val="ConsPlusNormal"/>
        <w:jc w:val="center"/>
      </w:pPr>
    </w:p>
    <w:p w:rsidR="00000000" w:rsidRDefault="00D20609">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w:t>
      </w:r>
      <w:r>
        <w:t>ии туберкулеза). У людей в качестве этиологического агента преобладает Mycobacterium tuberculosis (человеческий вид).</w:t>
      </w:r>
    </w:p>
    <w:p w:rsidR="00000000" w:rsidRDefault="00D20609">
      <w:pPr>
        <w:pStyle w:val="ConsPlusNormal"/>
        <w:spacing w:before="24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w:t>
      </w:r>
      <w:r>
        <w:t>.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w:t>
      </w:r>
      <w:r>
        <w:t>идина, не чувствительны к рассеянному солнечному свету.</w:t>
      </w:r>
    </w:p>
    <w:p w:rsidR="00000000" w:rsidRDefault="00D20609">
      <w:pPr>
        <w:pStyle w:val="ConsPlusNormal"/>
        <w:spacing w:before="240"/>
        <w:ind w:firstLine="540"/>
        <w:jc w:val="both"/>
      </w:pPr>
      <w:r>
        <w:t xml:space="preserve">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w:t>
      </w:r>
      <w:r>
        <w:t>с деструктивными процессами в легких.</w:t>
      </w:r>
    </w:p>
    <w:p w:rsidR="00000000" w:rsidRDefault="00D20609">
      <w:pPr>
        <w:pStyle w:val="ConsPlusNormal"/>
        <w:spacing w:before="24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000000" w:rsidRDefault="00D20609">
      <w:pPr>
        <w:pStyle w:val="ConsPlusNormal"/>
        <w:spacing w:before="240"/>
        <w:ind w:firstLine="540"/>
        <w:jc w:val="both"/>
      </w:pPr>
      <w:r>
        <w:t>Основным фактором пе</w:t>
      </w:r>
      <w:r>
        <w:t>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000000" w:rsidRDefault="00D20609">
      <w:pPr>
        <w:pStyle w:val="ConsPlusNormal"/>
        <w:spacing w:before="240"/>
        <w:ind w:firstLine="540"/>
        <w:jc w:val="both"/>
      </w:pPr>
      <w:r>
        <w:t>790. Отсутствие вакцинации против туберкулеза по</w:t>
      </w:r>
      <w:r>
        <w:t>вышает риск развития заболевания при первичном инфицировании.</w:t>
      </w:r>
    </w:p>
    <w:p w:rsidR="00000000" w:rsidRDefault="00D20609">
      <w:pPr>
        <w:pStyle w:val="ConsPlusNormal"/>
        <w:spacing w:before="24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w:t>
      </w:r>
      <w:r>
        <w:t xml:space="preserve">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000000" w:rsidRDefault="00D20609">
      <w:pPr>
        <w:pStyle w:val="ConsPlusNormal"/>
        <w:spacing w:before="240"/>
        <w:ind w:firstLine="540"/>
        <w:jc w:val="both"/>
      </w:pPr>
      <w:r>
        <w:t xml:space="preserve">1) I группа - очаги с высоким риском заражения туберкулезом, отягощенные неблагоприятными факторами </w:t>
      </w:r>
      <w:r>
        <w:t>-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000000" w:rsidRDefault="00D20609">
      <w:pPr>
        <w:pStyle w:val="ConsPlusNormal"/>
        <w:spacing w:before="240"/>
        <w:ind w:firstLine="540"/>
        <w:jc w:val="both"/>
      </w:pPr>
      <w:r>
        <w:t>проживание в очаге детей, лиц</w:t>
      </w:r>
      <w:r>
        <w:t xml:space="preserve"> с иммунодефицитными заболеваниями;</w:t>
      </w:r>
    </w:p>
    <w:p w:rsidR="00000000" w:rsidRDefault="00D20609">
      <w:pPr>
        <w:pStyle w:val="ConsPlusNormal"/>
        <w:spacing w:before="240"/>
        <w:ind w:firstLine="540"/>
        <w:jc w:val="both"/>
      </w:pPr>
      <w:r>
        <w:t>тяжелые бытовые условия, отсутствие возможности выделения отдельного помещения для проживания больного;</w:t>
      </w:r>
    </w:p>
    <w:p w:rsidR="00000000" w:rsidRDefault="00D20609">
      <w:pPr>
        <w:pStyle w:val="ConsPlusNormal"/>
        <w:spacing w:before="240"/>
        <w:ind w:firstLine="540"/>
        <w:jc w:val="both"/>
      </w:pPr>
      <w:r>
        <w:t>нарушения противоэпидемического режима, нарушение больным правил личной гигиены.</w:t>
      </w:r>
    </w:p>
    <w:p w:rsidR="00000000" w:rsidRDefault="00D20609">
      <w:pPr>
        <w:pStyle w:val="ConsPlusNormal"/>
        <w:spacing w:before="240"/>
        <w:ind w:firstLine="540"/>
        <w:jc w:val="both"/>
      </w:pPr>
      <w:r>
        <w:t xml:space="preserve">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w:t>
      </w:r>
      <w:r>
        <w:t xml:space="preserve">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w:t>
      </w:r>
      <w:r>
        <w:t>помещений, в которых находился и которые посещал больной туберкулезом во время осуществления трудовой деятельности.</w:t>
      </w:r>
    </w:p>
    <w:p w:rsidR="00000000" w:rsidRDefault="00D20609">
      <w:pPr>
        <w:pStyle w:val="ConsPlusNormal"/>
        <w:spacing w:before="24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w:t>
      </w:r>
      <w:r>
        <w:t>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000000" w:rsidRDefault="00D20609">
      <w:pPr>
        <w:pStyle w:val="ConsPlusNormal"/>
        <w:spacing w:before="240"/>
        <w:ind w:firstLine="540"/>
        <w:jc w:val="both"/>
      </w:pPr>
      <w:r>
        <w:t>3) III группа - очаги тубер</w:t>
      </w:r>
      <w:r>
        <w:t>кулеза с риском заражения в очаге:</w:t>
      </w:r>
    </w:p>
    <w:p w:rsidR="00000000" w:rsidRDefault="00D20609">
      <w:pPr>
        <w:pStyle w:val="ConsPlusNormal"/>
        <w:spacing w:before="24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000000" w:rsidRDefault="00D20609">
      <w:pPr>
        <w:pStyle w:val="ConsPlusNormal"/>
        <w:spacing w:before="240"/>
        <w:ind w:firstLine="540"/>
        <w:jc w:val="both"/>
      </w:pPr>
      <w:r>
        <w:t>очаги, сформированные больными с внелегочными локал</w:t>
      </w:r>
      <w:r>
        <w:t>изациями туберкулеза с выделением микобактерий туберкулеза и без выделения микобактерий с наличием язв и свищей.</w:t>
      </w:r>
    </w:p>
    <w:p w:rsidR="00000000" w:rsidRDefault="00D20609">
      <w:pPr>
        <w:pStyle w:val="ConsPlusNormal"/>
        <w:spacing w:before="240"/>
        <w:ind w:firstLine="540"/>
        <w:jc w:val="both"/>
      </w:pPr>
      <w:r>
        <w:t>4) IV группа - очаги с потенциальным риском заражения туберкулезом:</w:t>
      </w:r>
    </w:p>
    <w:p w:rsidR="00000000" w:rsidRDefault="00D20609">
      <w:pPr>
        <w:pStyle w:val="ConsPlusNormal"/>
        <w:spacing w:before="240"/>
        <w:ind w:firstLine="540"/>
        <w:jc w:val="both"/>
      </w:pPr>
      <w:r>
        <w:t>очаги, в которых у больных активным туберкулезом органов дыхания установлен</w:t>
      </w:r>
      <w:r>
        <w:t>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000000" w:rsidRDefault="00D20609">
      <w:pPr>
        <w:pStyle w:val="ConsPlusNormal"/>
        <w:spacing w:before="240"/>
        <w:ind w:firstLine="540"/>
        <w:jc w:val="both"/>
      </w:pPr>
      <w:r>
        <w:t>очаги, где больной, выделяющий микобактерии, выбыл;</w:t>
      </w:r>
    </w:p>
    <w:p w:rsidR="00000000" w:rsidRDefault="00D20609">
      <w:pPr>
        <w:pStyle w:val="ConsPlusNormal"/>
        <w:spacing w:before="240"/>
        <w:ind w:firstLine="540"/>
        <w:jc w:val="both"/>
      </w:pPr>
      <w:r>
        <w:t>очаги, где больной, выделяющий микобактерии, у</w:t>
      </w:r>
      <w:r>
        <w:t>мер.</w:t>
      </w:r>
    </w:p>
    <w:p w:rsidR="00000000" w:rsidRDefault="00D20609">
      <w:pPr>
        <w:pStyle w:val="ConsPlusNormal"/>
        <w:spacing w:before="240"/>
        <w:ind w:firstLine="540"/>
        <w:jc w:val="both"/>
      </w:pPr>
      <w:r>
        <w:t>5) V группа - очаги туберкулеза зоонозного происхождения.</w:t>
      </w:r>
    </w:p>
    <w:p w:rsidR="00000000" w:rsidRDefault="00D20609">
      <w:pPr>
        <w:pStyle w:val="ConsPlusNormal"/>
        <w:jc w:val="center"/>
      </w:pPr>
    </w:p>
    <w:p w:rsidR="00000000" w:rsidRDefault="00D20609">
      <w:pPr>
        <w:pStyle w:val="ConsPlusTitle"/>
        <w:jc w:val="center"/>
        <w:outlineLvl w:val="2"/>
      </w:pPr>
      <w:r>
        <w:t>Выявление больных туберкулезом</w:t>
      </w:r>
    </w:p>
    <w:p w:rsidR="00000000" w:rsidRDefault="00D20609">
      <w:pPr>
        <w:pStyle w:val="ConsPlusNormal"/>
        <w:jc w:val="center"/>
      </w:pPr>
    </w:p>
    <w:p w:rsidR="00000000" w:rsidRDefault="00D20609">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000000" w:rsidRDefault="00D20609">
      <w:pPr>
        <w:pStyle w:val="ConsPlusNormal"/>
        <w:spacing w:before="240"/>
        <w:ind w:firstLine="540"/>
        <w:jc w:val="both"/>
      </w:pPr>
      <w:r>
        <w:t>793. При обнаружении во время обсле</w:t>
      </w:r>
      <w:r>
        <w:t>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000000" w:rsidRDefault="00D20609">
      <w:pPr>
        <w:pStyle w:val="ConsPlusNormal"/>
        <w:spacing w:before="240"/>
        <w:ind w:firstLine="540"/>
        <w:jc w:val="both"/>
      </w:pPr>
      <w:bookmarkStart w:id="12" w:name="Par1955"/>
      <w:bookmarkEnd w:id="12"/>
      <w:r>
        <w:t>Медицинский работник, оформляющий направление в медицин</w:t>
      </w:r>
      <w:r>
        <w:t>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w:t>
      </w:r>
      <w:r>
        <w:t xml:space="preserve"> о его информировании, которая заверяется подписью пациента.</w:t>
      </w:r>
    </w:p>
    <w:p w:rsidR="00000000" w:rsidRDefault="00D20609">
      <w:pPr>
        <w:pStyle w:val="ConsPlusNormal"/>
        <w:spacing w:before="240"/>
        <w:ind w:firstLine="540"/>
        <w:jc w:val="both"/>
      </w:pPr>
      <w:r>
        <w:t>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w:t>
      </w:r>
      <w:r>
        <w:t>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w:t>
      </w:r>
      <w:r>
        <w:t>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w:t>
      </w:r>
      <w:r>
        <w:t xml:space="preserve">ренный </w:t>
      </w:r>
      <w:hyperlink w:anchor="Par1955" w:tooltip="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000000" w:rsidRDefault="00D20609">
      <w:pPr>
        <w:pStyle w:val="ConsPlusNormal"/>
        <w:spacing w:before="240"/>
        <w:ind w:firstLine="540"/>
        <w:jc w:val="both"/>
      </w:pPr>
      <w:r>
        <w:t xml:space="preserve">794. </w:t>
      </w:r>
      <w:r>
        <w:t>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000000" w:rsidRDefault="00D20609">
      <w:pPr>
        <w:pStyle w:val="ConsPlusNormal"/>
        <w:spacing w:before="240"/>
        <w:ind w:firstLine="540"/>
        <w:jc w:val="both"/>
      </w:pPr>
      <w:r>
        <w:t>795. Лица без определенного места жительства при подозрении на за</w:t>
      </w:r>
      <w:r>
        <w:t>болевание туберкулезом госпитализируются в медицинскую противотуберкулезную организацию для обследования и лечения.</w:t>
      </w:r>
    </w:p>
    <w:p w:rsidR="00000000" w:rsidRDefault="00D20609">
      <w:pPr>
        <w:pStyle w:val="ConsPlusNormal"/>
        <w:spacing w:before="24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w:t>
      </w:r>
      <w:r>
        <w:t>изацию, направившую больного на обследование, о результатах обследования и окончательном диагнозе.</w:t>
      </w:r>
    </w:p>
    <w:p w:rsidR="00000000" w:rsidRDefault="00D20609">
      <w:pPr>
        <w:pStyle w:val="ConsPlusNormal"/>
        <w:spacing w:before="24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w:t>
      </w:r>
      <w:r>
        <w:t>едеральный государственный санитарно-эпидемиологический надзор.</w:t>
      </w:r>
    </w:p>
    <w:p w:rsidR="00000000" w:rsidRDefault="00D20609">
      <w:pPr>
        <w:pStyle w:val="ConsPlusNormal"/>
        <w:spacing w:before="24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w:t>
      </w:r>
      <w:r>
        <w:t>тельства.</w:t>
      </w:r>
    </w:p>
    <w:p w:rsidR="00000000" w:rsidRDefault="00D20609">
      <w:pPr>
        <w:pStyle w:val="ConsPlusNormal"/>
        <w:spacing w:before="24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w:t>
      </w:r>
      <w:r>
        <w:t>рофилактической работы в данных подразделениях.</w:t>
      </w:r>
    </w:p>
    <w:p w:rsidR="00000000" w:rsidRDefault="00D20609">
      <w:pPr>
        <w:pStyle w:val="ConsPlusNormal"/>
        <w:ind w:firstLine="540"/>
        <w:jc w:val="both"/>
      </w:pPr>
    </w:p>
    <w:p w:rsidR="00000000" w:rsidRDefault="00D20609">
      <w:pPr>
        <w:pStyle w:val="ConsPlusTitle"/>
        <w:jc w:val="center"/>
        <w:outlineLvl w:val="2"/>
      </w:pPr>
      <w:r>
        <w:t>Организация раннего выявления туберкулеза</w:t>
      </w:r>
    </w:p>
    <w:p w:rsidR="00000000" w:rsidRDefault="00D20609">
      <w:pPr>
        <w:pStyle w:val="ConsPlusTitle"/>
        <w:jc w:val="center"/>
      </w:pPr>
      <w:r>
        <w:t>у взрослого населения</w:t>
      </w:r>
    </w:p>
    <w:p w:rsidR="00000000" w:rsidRDefault="00D20609">
      <w:pPr>
        <w:pStyle w:val="ConsPlusNormal"/>
        <w:ind w:firstLine="540"/>
        <w:jc w:val="both"/>
      </w:pPr>
    </w:p>
    <w:p w:rsidR="00000000" w:rsidRDefault="00D20609">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000000" w:rsidRDefault="00D20609">
      <w:pPr>
        <w:pStyle w:val="ConsPlusNormal"/>
        <w:spacing w:before="240"/>
        <w:ind w:firstLine="540"/>
        <w:jc w:val="both"/>
      </w:pPr>
      <w:r>
        <w:t>Организация профилактических осмотров для выявления боль</w:t>
      </w:r>
      <w:r>
        <w:t>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000000" w:rsidRDefault="00D20609">
      <w:pPr>
        <w:pStyle w:val="ConsPlusNormal"/>
        <w:spacing w:before="240"/>
        <w:ind w:firstLine="540"/>
        <w:jc w:val="both"/>
      </w:pPr>
      <w:r>
        <w:t>800. Профилактические медицинские осмотры проводятся в массовом, групповом (по эпидемическим показ</w:t>
      </w:r>
      <w:r>
        <w:t>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000000" w:rsidRDefault="00D20609">
      <w:pPr>
        <w:pStyle w:val="ConsPlusNormal"/>
        <w:spacing w:before="240"/>
        <w:ind w:firstLine="540"/>
        <w:jc w:val="both"/>
      </w:pPr>
      <w:r>
        <w:t>801. При проведении профилактических медицинских осмотров используются методы прове</w:t>
      </w:r>
      <w:r>
        <w:t>дения медицинского обследования.</w:t>
      </w:r>
    </w:p>
    <w:p w:rsidR="00000000" w:rsidRDefault="00D20609">
      <w:pPr>
        <w:pStyle w:val="ConsPlusNormal"/>
        <w:spacing w:before="240"/>
        <w:ind w:firstLine="540"/>
        <w:jc w:val="both"/>
      </w:pPr>
      <w:r>
        <w:t xml:space="preserve">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w:t>
      </w:r>
      <w:r>
        <w:t>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000000" w:rsidRDefault="00D20609">
      <w:pPr>
        <w:pStyle w:val="ConsPlusNormal"/>
        <w:spacing w:before="240"/>
        <w:ind w:firstLine="540"/>
        <w:jc w:val="both"/>
      </w:pPr>
      <w:r>
        <w:t>803. Планирование профилактических осмотров вз</w:t>
      </w:r>
      <w:r>
        <w:t>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w:t>
      </w:r>
      <w:r>
        <w:t>етных форм и медицинских документов, содержащих сведения о проведенном обследовании, картотеке.</w:t>
      </w:r>
    </w:p>
    <w:p w:rsidR="00000000" w:rsidRDefault="00D20609">
      <w:pPr>
        <w:pStyle w:val="ConsPlusNormal"/>
        <w:spacing w:before="240"/>
        <w:ind w:firstLine="540"/>
        <w:jc w:val="both"/>
      </w:pPr>
      <w:r>
        <w:t>804. Уточнение численности прикрепленного населения должно проводиться медицинской организацией ежегодно.</w:t>
      </w:r>
    </w:p>
    <w:p w:rsidR="00000000" w:rsidRDefault="00D20609">
      <w:pPr>
        <w:pStyle w:val="ConsPlusNormal"/>
        <w:spacing w:before="240"/>
        <w:ind w:firstLine="540"/>
        <w:jc w:val="both"/>
      </w:pPr>
      <w:r>
        <w:t xml:space="preserve">805. Руководители предприятий, организаций по запросу </w:t>
      </w:r>
      <w:r>
        <w:t>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000000" w:rsidRDefault="00D20609">
      <w:pPr>
        <w:pStyle w:val="ConsPlusNormal"/>
        <w:spacing w:before="240"/>
        <w:ind w:firstLine="540"/>
        <w:jc w:val="both"/>
      </w:pPr>
      <w:r>
        <w:t>806. Медицинской организацией, осуществляющей профилактические обследов</w:t>
      </w:r>
      <w:r>
        <w:t>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w:t>
      </w:r>
      <w:r>
        <w:t>ного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w:t>
      </w:r>
      <w:r>
        <w:t>убъекта Российской Федерации в области охраны здоровья граждан.</w:t>
      </w:r>
    </w:p>
    <w:p w:rsidR="00000000" w:rsidRDefault="00D20609">
      <w:pPr>
        <w:pStyle w:val="ConsPlusNormal"/>
        <w:spacing w:before="24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w:t>
      </w:r>
      <w:r>
        <w:t xml:space="preserve"> правилами сроками.</w:t>
      </w:r>
    </w:p>
    <w:p w:rsidR="00000000" w:rsidRDefault="00D20609">
      <w:pPr>
        <w:pStyle w:val="ConsPlusNormal"/>
        <w:spacing w:before="24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w:t>
      </w:r>
      <w:r>
        <w:t>лезной организации в целях уточнения диагноза в сроки, установленные Санитарными правилами.</w:t>
      </w:r>
    </w:p>
    <w:p w:rsidR="00000000" w:rsidRDefault="00D20609">
      <w:pPr>
        <w:pStyle w:val="ConsPlusNormal"/>
        <w:spacing w:before="24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w:t>
      </w:r>
      <w:r>
        <w:t xml:space="preserve"> в год:</w:t>
      </w:r>
    </w:p>
    <w:p w:rsidR="00000000" w:rsidRDefault="00D20609">
      <w:pPr>
        <w:pStyle w:val="ConsPlusNormal"/>
        <w:spacing w:before="240"/>
        <w:ind w:firstLine="540"/>
        <w:jc w:val="both"/>
      </w:pPr>
      <w:r>
        <w:t>военнослужащие, проходящие военную службу по призыву;</w:t>
      </w:r>
    </w:p>
    <w:p w:rsidR="00000000" w:rsidRDefault="00D20609">
      <w:pPr>
        <w:pStyle w:val="ConsPlusNormal"/>
        <w:spacing w:before="24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000000" w:rsidRDefault="00D20609">
      <w:pPr>
        <w:pStyle w:val="ConsPlusNormal"/>
        <w:spacing w:before="240"/>
        <w:ind w:firstLine="540"/>
        <w:jc w:val="both"/>
      </w:pPr>
      <w:r>
        <w:t>лица, снятые с диспансерного учета в м</w:t>
      </w:r>
      <w:r>
        <w:t>едицинских противотуберкулезных организациях в связи с выздоровлением, в течение первых 3 лет после снятия с учета;</w:t>
      </w:r>
    </w:p>
    <w:p w:rsidR="00000000" w:rsidRDefault="00D20609">
      <w:pPr>
        <w:pStyle w:val="ConsPlusNormal"/>
        <w:spacing w:before="24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000000" w:rsidRDefault="00D20609">
      <w:pPr>
        <w:pStyle w:val="ConsPlusNormal"/>
        <w:spacing w:before="240"/>
        <w:ind w:firstLine="540"/>
        <w:jc w:val="both"/>
      </w:pPr>
      <w:r>
        <w:t xml:space="preserve">лица с </w:t>
      </w:r>
      <w:r>
        <w:t>ВИЧ-инфекцией;</w:t>
      </w:r>
    </w:p>
    <w:p w:rsidR="00000000" w:rsidRDefault="00D20609">
      <w:pPr>
        <w:pStyle w:val="ConsPlusNormal"/>
        <w:spacing w:before="24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000000" w:rsidRDefault="00D20609">
      <w:pPr>
        <w:pStyle w:val="ConsPlusNormal"/>
        <w:spacing w:before="240"/>
        <w:ind w:firstLine="540"/>
        <w:jc w:val="both"/>
      </w:pPr>
      <w:r>
        <w:t>подозреваемые и обвиняемые, содержащиеся в следственных изоляторах, и л</w:t>
      </w:r>
      <w:r>
        <w:t>ица, заключенные под стражу, содержащиеся в исправительных учреждениях;</w:t>
      </w:r>
    </w:p>
    <w:p w:rsidR="00000000" w:rsidRDefault="00D20609">
      <w:pPr>
        <w:pStyle w:val="ConsPlusNormal"/>
        <w:spacing w:before="240"/>
        <w:ind w:firstLine="540"/>
        <w:jc w:val="both"/>
      </w:pPr>
      <w:r>
        <w:t>лица, освобожденные из следственных изоляторов и исправительных учреждений в течение первых 2 лет после освобождения;</w:t>
      </w:r>
    </w:p>
    <w:p w:rsidR="00000000" w:rsidRDefault="00D20609">
      <w:pPr>
        <w:pStyle w:val="ConsPlusNormal"/>
        <w:spacing w:before="240"/>
        <w:ind w:firstLine="540"/>
        <w:jc w:val="both"/>
      </w:pPr>
      <w:r>
        <w:t xml:space="preserve">лица, по роду своей профессиональной деятельности имеющие контакт </w:t>
      </w:r>
      <w:r>
        <w:t>с подозреваемыми, обвиняемыми и лицами, заключенными под стражу;</w:t>
      </w:r>
    </w:p>
    <w:p w:rsidR="00000000" w:rsidRDefault="00D20609">
      <w:pPr>
        <w:pStyle w:val="ConsPlusNormal"/>
        <w:spacing w:before="240"/>
        <w:ind w:firstLine="540"/>
        <w:jc w:val="both"/>
      </w:pPr>
      <w:r>
        <w:t>лица без определенного места жительства.</w:t>
      </w:r>
    </w:p>
    <w:p w:rsidR="00000000" w:rsidRDefault="00D20609">
      <w:pPr>
        <w:pStyle w:val="ConsPlusNormal"/>
        <w:spacing w:before="24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w:t>
      </w:r>
      <w:r>
        <w:t>роходят 1 раз в год:</w:t>
      </w:r>
    </w:p>
    <w:p w:rsidR="00000000" w:rsidRDefault="00D20609">
      <w:pPr>
        <w:pStyle w:val="ConsPlusNormal"/>
        <w:spacing w:before="24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000000" w:rsidRDefault="00D20609">
      <w:pPr>
        <w:pStyle w:val="ConsPlusNormal"/>
        <w:spacing w:before="240"/>
        <w:ind w:firstLine="540"/>
        <w:jc w:val="both"/>
      </w:pPr>
      <w:r>
        <w:t>больные сахарным диабетом;</w:t>
      </w:r>
    </w:p>
    <w:p w:rsidR="00000000" w:rsidRDefault="00D20609">
      <w:pPr>
        <w:pStyle w:val="ConsPlusNormal"/>
        <w:spacing w:before="240"/>
        <w:ind w:firstLine="540"/>
        <w:jc w:val="both"/>
      </w:pPr>
      <w:r>
        <w:t>больные онкогематологическими заболеваниями;</w:t>
      </w:r>
    </w:p>
    <w:p w:rsidR="00000000" w:rsidRDefault="00D20609">
      <w:pPr>
        <w:pStyle w:val="ConsPlusNormal"/>
        <w:spacing w:before="240"/>
        <w:ind w:firstLine="540"/>
        <w:jc w:val="both"/>
      </w:pPr>
      <w:r>
        <w:t xml:space="preserve">лица, получающие кортикостероидную, </w:t>
      </w:r>
      <w:r>
        <w:t>лучевую, цитостатическую и иммуносупрессивную терапию &lt;38&gt;;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&lt;38&gt; </w:t>
      </w:r>
      <w:hyperlink r:id="rId185" w:history="1">
        <w:r>
          <w:rPr>
            <w:color w:val="0000FF"/>
          </w:rPr>
          <w:t>Приказ</w:t>
        </w:r>
      </w:hyperlink>
      <w:r>
        <w:t xml:space="preserve"> Минздрава России от 21.03.2017 N 124н "Об утверждении порядка </w:t>
      </w:r>
      <w:r>
        <w:t>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000000" w:rsidRDefault="00D20609">
      <w:pPr>
        <w:pStyle w:val="ConsPlusNormal"/>
        <w:ind w:firstLine="540"/>
        <w:jc w:val="both"/>
      </w:pPr>
    </w:p>
    <w:p w:rsidR="00000000" w:rsidRDefault="00D20609">
      <w:pPr>
        <w:pStyle w:val="ConsPlusNormal"/>
        <w:ind w:firstLine="540"/>
        <w:jc w:val="both"/>
      </w:pPr>
      <w:r>
        <w:t>иностранные граждане и лица без гражданства, в том числе осуществляющие трудовую деятел</w:t>
      </w:r>
      <w:r>
        <w:t>ьность на территории Российской Федерации, беженцы, вынужденные переселенцы;</w:t>
      </w:r>
    </w:p>
    <w:p w:rsidR="00000000" w:rsidRDefault="00D20609">
      <w:pPr>
        <w:pStyle w:val="ConsPlusNormal"/>
        <w:spacing w:before="24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000000" w:rsidRDefault="00D20609">
      <w:pPr>
        <w:pStyle w:val="ConsPlusNormal"/>
        <w:spacing w:before="240"/>
        <w:ind w:firstLine="540"/>
        <w:jc w:val="both"/>
      </w:pPr>
      <w:r>
        <w:t>работники организаций социального</w:t>
      </w:r>
      <w:r>
        <w:t xml:space="preserve"> обслуживания;</w:t>
      </w:r>
    </w:p>
    <w:p w:rsidR="00000000" w:rsidRDefault="00D20609">
      <w:pPr>
        <w:pStyle w:val="ConsPlusNormal"/>
        <w:spacing w:before="240"/>
        <w:ind w:firstLine="540"/>
        <w:jc w:val="both"/>
      </w:pPr>
      <w:r>
        <w:t>работники санаторно-курортных организаций, оздоровительных, спортивных и образовательных организаций для детей;</w:t>
      </w:r>
    </w:p>
    <w:p w:rsidR="00000000" w:rsidRDefault="00D20609">
      <w:pPr>
        <w:pStyle w:val="ConsPlusNormal"/>
        <w:spacing w:before="240"/>
        <w:ind w:firstLine="540"/>
        <w:jc w:val="both"/>
      </w:pPr>
      <w:r>
        <w:t>сотрудники медицинских организаций;</w:t>
      </w:r>
    </w:p>
    <w:p w:rsidR="00000000" w:rsidRDefault="00D20609">
      <w:pPr>
        <w:pStyle w:val="ConsPlusNormal"/>
        <w:spacing w:before="240"/>
        <w:ind w:firstLine="540"/>
        <w:jc w:val="both"/>
      </w:pPr>
      <w:r>
        <w:t>работники организаций по переработке и реализации пищевых продуктов, организаций бытового обс</w:t>
      </w:r>
      <w:r>
        <w:t>луживания населения, работники водопроводных сооружений;</w:t>
      </w:r>
    </w:p>
    <w:p w:rsidR="00000000" w:rsidRDefault="00D20609">
      <w:pPr>
        <w:pStyle w:val="ConsPlusNormal"/>
        <w:spacing w:before="24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000000" w:rsidRDefault="00D20609">
      <w:pPr>
        <w:pStyle w:val="ConsPlusNormal"/>
        <w:spacing w:before="240"/>
        <w:ind w:firstLine="540"/>
        <w:jc w:val="both"/>
      </w:pPr>
      <w:r>
        <w:t>811. Во внеочередном порядке</w:t>
      </w:r>
      <w:r>
        <w:t xml:space="preserve"> профилактический медицинский осмотр на туберкулез проходят:</w:t>
      </w:r>
    </w:p>
    <w:p w:rsidR="00000000" w:rsidRDefault="00D20609">
      <w:pPr>
        <w:pStyle w:val="ConsPlusNormal"/>
        <w:spacing w:before="240"/>
        <w:ind w:firstLine="540"/>
        <w:jc w:val="both"/>
      </w:pPr>
      <w:r>
        <w:t>лица, обратившиеся в медицинские организации за медицинской помощью с подозрением на заболевание туберкулезом;</w:t>
      </w:r>
    </w:p>
    <w:p w:rsidR="00000000" w:rsidRDefault="00D20609">
      <w:pPr>
        <w:pStyle w:val="ConsPlusNormal"/>
        <w:spacing w:before="240"/>
        <w:ind w:firstLine="540"/>
        <w:jc w:val="both"/>
      </w:pPr>
      <w:r>
        <w:t>лица из окружения детей, у которых выявлена измененная чувствительность к туберкулин</w:t>
      </w:r>
      <w:r>
        <w:t>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000000" w:rsidRDefault="00D20609">
      <w:pPr>
        <w:pStyle w:val="ConsPlusNormal"/>
        <w:spacing w:before="240"/>
        <w:ind w:firstLine="540"/>
        <w:jc w:val="both"/>
      </w:pPr>
      <w:r>
        <w:t>лица, обратившиеся за медицинской по</w:t>
      </w:r>
      <w:r>
        <w:t xml:space="preserve">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w:t>
      </w:r>
      <w:r>
        <w:t>последнего профилактического обследования на туберкулез прошло более 1 года;</w:t>
      </w:r>
    </w:p>
    <w:p w:rsidR="00000000" w:rsidRDefault="00D20609">
      <w:pPr>
        <w:pStyle w:val="ConsPlusNormal"/>
        <w:spacing w:before="24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w:t>
      </w:r>
      <w:r>
        <w:t>ия на туберкулез прошло более 1 года;</w:t>
      </w:r>
    </w:p>
    <w:p w:rsidR="00000000" w:rsidRDefault="00D20609">
      <w:pPr>
        <w:pStyle w:val="ConsPlusNormal"/>
        <w:spacing w:before="24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w:t>
      </w:r>
      <w:r>
        <w:t>о более года;</w:t>
      </w:r>
    </w:p>
    <w:p w:rsidR="00000000" w:rsidRDefault="00D20609">
      <w:pPr>
        <w:pStyle w:val="ConsPlusNormal"/>
        <w:spacing w:before="24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000000" w:rsidRDefault="00D20609">
      <w:pPr>
        <w:pStyle w:val="ConsPlusNormal"/>
        <w:spacing w:before="240"/>
        <w:ind w:firstLine="540"/>
        <w:jc w:val="both"/>
      </w:pPr>
      <w:r>
        <w:t>граждане, призываемые на военную службу или поступающие на военную службу по конт</w:t>
      </w:r>
      <w:r>
        <w:t>ракту, если с момента последнего обследования прошло более 6 месяцев;</w:t>
      </w:r>
    </w:p>
    <w:p w:rsidR="00000000" w:rsidRDefault="00D20609">
      <w:pPr>
        <w:pStyle w:val="ConsPlusNormal"/>
        <w:spacing w:before="240"/>
        <w:ind w:firstLine="540"/>
        <w:jc w:val="both"/>
      </w:pPr>
      <w:r>
        <w:t xml:space="preserve">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w:t>
      </w:r>
      <w:r>
        <w:t>- 4B) или больные ВИЧ-инфекцией с уровнем CD4 лимфоцитов менее 350 кл/мкл;</w:t>
      </w:r>
    </w:p>
    <w:p w:rsidR="00000000" w:rsidRDefault="00D20609">
      <w:pPr>
        <w:pStyle w:val="ConsPlusNormal"/>
        <w:spacing w:before="24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000000" w:rsidRDefault="00D20609">
      <w:pPr>
        <w:pStyle w:val="ConsPlusNormal"/>
        <w:spacing w:before="240"/>
        <w:ind w:firstLine="540"/>
        <w:jc w:val="both"/>
      </w:pPr>
      <w:r>
        <w:t>лица без определенно</w:t>
      </w:r>
      <w:r>
        <w:t>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000000" w:rsidRDefault="00D20609">
      <w:pPr>
        <w:pStyle w:val="ConsPlusNormal"/>
        <w:spacing w:before="240"/>
        <w:ind w:firstLine="540"/>
        <w:jc w:val="both"/>
      </w:pPr>
      <w:r>
        <w:t>лица, употребля</w:t>
      </w:r>
      <w:r>
        <w:t>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000000" w:rsidRDefault="00D20609">
      <w:pPr>
        <w:pStyle w:val="ConsPlusNormal"/>
        <w:spacing w:before="240"/>
        <w:ind w:firstLine="540"/>
        <w:jc w:val="both"/>
      </w:pPr>
      <w:r>
        <w:t>иностран</w:t>
      </w:r>
      <w:r>
        <w:t>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000000" w:rsidRDefault="00D20609">
      <w:pPr>
        <w:pStyle w:val="ConsPlusNormal"/>
        <w:spacing w:before="24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000000" w:rsidRDefault="00D20609">
      <w:pPr>
        <w:pStyle w:val="ConsPlusNormal"/>
        <w:spacing w:before="240"/>
        <w:ind w:firstLine="540"/>
        <w:jc w:val="both"/>
      </w:pPr>
      <w:r>
        <w:t>812. Руководителями медицинских организаций обеспечивается планирование, организация и проведение про</w:t>
      </w:r>
      <w:r>
        <w:t>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000000" w:rsidRDefault="00D20609">
      <w:pPr>
        <w:pStyle w:val="ConsPlusNormal"/>
        <w:spacing w:before="240"/>
        <w:ind w:firstLine="540"/>
        <w:jc w:val="both"/>
      </w:pPr>
      <w:r>
        <w:t>813. Ежегодный охват взрослого населения профилактическими рентгено</w:t>
      </w:r>
      <w:r>
        <w:t>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000000" w:rsidRDefault="00D20609">
      <w:pPr>
        <w:pStyle w:val="ConsPlusNormal"/>
        <w:spacing w:before="240"/>
        <w:ind w:firstLine="540"/>
        <w:jc w:val="both"/>
      </w:pPr>
      <w:r>
        <w:t>814. Контроль за индивидуальным учетом профилактических медицин</w:t>
      </w:r>
      <w:r>
        <w:t>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000000" w:rsidRDefault="00D20609">
      <w:pPr>
        <w:pStyle w:val="ConsPlusNormal"/>
        <w:spacing w:before="240"/>
        <w:ind w:firstLine="540"/>
        <w:jc w:val="both"/>
      </w:pPr>
      <w:r>
        <w:t>815. Организ</w:t>
      </w:r>
      <w:r>
        <w:t>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000000" w:rsidRDefault="00D20609">
      <w:pPr>
        <w:pStyle w:val="ConsPlusNormal"/>
        <w:spacing w:before="240"/>
        <w:ind w:firstLine="540"/>
        <w:jc w:val="both"/>
      </w:pPr>
      <w:r>
        <w:t xml:space="preserve">816. Диагноз "туберкулез" </w:t>
      </w:r>
      <w:r>
        <w:t>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w:t>
      </w:r>
      <w:r>
        <w:t xml:space="preserve"> диспансерный учет.</w:t>
      </w:r>
    </w:p>
    <w:p w:rsidR="00000000" w:rsidRDefault="00D20609">
      <w:pPr>
        <w:pStyle w:val="ConsPlusNormal"/>
        <w:jc w:val="center"/>
      </w:pPr>
    </w:p>
    <w:p w:rsidR="00000000" w:rsidRDefault="00D20609">
      <w:pPr>
        <w:pStyle w:val="ConsPlusTitle"/>
        <w:jc w:val="center"/>
        <w:outlineLvl w:val="2"/>
      </w:pPr>
      <w:r>
        <w:t>Организация раннего выявления туберкулеза у детей</w:t>
      </w:r>
    </w:p>
    <w:p w:rsidR="00000000" w:rsidRDefault="00D20609">
      <w:pPr>
        <w:pStyle w:val="ConsPlusTitle"/>
        <w:jc w:val="center"/>
      </w:pPr>
      <w:r>
        <w:t>до 14 лет включительно</w:t>
      </w:r>
    </w:p>
    <w:p w:rsidR="00000000" w:rsidRDefault="00D20609">
      <w:pPr>
        <w:pStyle w:val="ConsPlusNormal"/>
        <w:jc w:val="center"/>
      </w:pPr>
    </w:p>
    <w:p w:rsidR="00000000" w:rsidRDefault="00D20609">
      <w:pPr>
        <w:pStyle w:val="ConsPlusNormal"/>
        <w:ind w:firstLine="540"/>
        <w:jc w:val="both"/>
      </w:pPr>
      <w:r>
        <w:t xml:space="preserve">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w:t>
      </w:r>
      <w:r>
        <w:t>-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w:t>
      </w:r>
      <w:r>
        <w:t>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w:t>
      </w:r>
      <w:r>
        <w:t>есты, основанные на оценке высвобождения T-лимфоцитами гамма-интерферона.</w:t>
      </w:r>
    </w:p>
    <w:p w:rsidR="00000000" w:rsidRDefault="00D20609">
      <w:pPr>
        <w:pStyle w:val="ConsPlusNormal"/>
        <w:spacing w:before="240"/>
        <w:ind w:firstLine="540"/>
        <w:jc w:val="both"/>
      </w:pPr>
      <w:r>
        <w:t>818. Проба Манту проводится 2 раза в год:</w:t>
      </w:r>
    </w:p>
    <w:p w:rsidR="00000000" w:rsidRDefault="00D20609">
      <w:pPr>
        <w:pStyle w:val="ConsPlusNormal"/>
        <w:spacing w:before="24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w:t>
      </w:r>
      <w:r>
        <w:t>ачиная с 6-месячного возраста и до получения ребенком прививки против туберкулеза;</w:t>
      </w:r>
    </w:p>
    <w:p w:rsidR="00000000" w:rsidRDefault="00D20609">
      <w:pPr>
        <w:pStyle w:val="ConsPlusNormal"/>
        <w:spacing w:before="24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000000" w:rsidRDefault="00D20609">
      <w:pPr>
        <w:pStyle w:val="ConsPlusNormal"/>
        <w:spacing w:before="240"/>
        <w:ind w:firstLine="540"/>
        <w:jc w:val="both"/>
      </w:pPr>
      <w:r>
        <w:t>детям, получающим кортикостер</w:t>
      </w:r>
      <w:r>
        <w:t>оидную, лучевую, цитостатическую и иммуносупрессивную терапию, генноинженерные иммунобиологические препараты;</w:t>
      </w:r>
    </w:p>
    <w:p w:rsidR="00000000" w:rsidRDefault="00D20609">
      <w:pPr>
        <w:pStyle w:val="ConsPlusNormal"/>
        <w:spacing w:before="240"/>
        <w:ind w:firstLine="540"/>
        <w:jc w:val="both"/>
      </w:pPr>
      <w:r>
        <w:t>ВИЧ-инфицированным детям.</w:t>
      </w:r>
    </w:p>
    <w:p w:rsidR="00000000" w:rsidRDefault="00D20609">
      <w:pPr>
        <w:pStyle w:val="ConsPlusNormal"/>
        <w:spacing w:before="240"/>
        <w:ind w:firstLine="540"/>
        <w:jc w:val="both"/>
      </w:pPr>
      <w:r>
        <w:t>819. Постановка пробы Манту осуществляется средними медицинскими работниками, прошедшими обучение в противотуберкулезных</w:t>
      </w:r>
      <w:r>
        <w:t xml:space="preserve"> медицинских организациях и имеющими справку-допуск.</w:t>
      </w:r>
    </w:p>
    <w:p w:rsidR="00000000" w:rsidRDefault="00D20609">
      <w:pPr>
        <w:pStyle w:val="ConsPlusNormal"/>
        <w:spacing w:before="24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000000" w:rsidRDefault="00D20609">
      <w:pPr>
        <w:pStyle w:val="ConsPlusNormal"/>
        <w:spacing w:before="240"/>
        <w:ind w:firstLine="540"/>
        <w:jc w:val="both"/>
      </w:pPr>
      <w:r>
        <w:t>Результаты кожной пробы на туберкулез оцениваются</w:t>
      </w:r>
      <w:r>
        <w:t xml:space="preserve"> в соответствии с инструкцией к препарату.</w:t>
      </w:r>
    </w:p>
    <w:p w:rsidR="00000000" w:rsidRDefault="00D20609">
      <w:pPr>
        <w:pStyle w:val="ConsPlusNormal"/>
        <w:spacing w:before="24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000000" w:rsidRDefault="00D20609">
      <w:pPr>
        <w:pStyle w:val="ConsPlusNormal"/>
        <w:spacing w:before="240"/>
        <w:ind w:firstLine="540"/>
        <w:jc w:val="both"/>
      </w:pPr>
      <w:r>
        <w:t>820. Не допускается проведение пробы М</w:t>
      </w:r>
      <w:r>
        <w:t>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000000" w:rsidRDefault="00D20609">
      <w:pPr>
        <w:pStyle w:val="ConsPlusNormal"/>
        <w:spacing w:before="240"/>
        <w:ind w:firstLine="540"/>
        <w:jc w:val="both"/>
      </w:pPr>
      <w:r>
        <w:t>821. Постановка пробы Манту проводится до профилактических прививок. В случае, если</w:t>
      </w:r>
      <w:r>
        <w:t xml:space="preserve">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000000" w:rsidRDefault="00D20609">
      <w:pPr>
        <w:pStyle w:val="ConsPlusNormal"/>
        <w:spacing w:before="240"/>
        <w:ind w:firstLine="540"/>
        <w:jc w:val="both"/>
      </w:pPr>
      <w:r>
        <w:t>822. В течение 6 ка</w:t>
      </w:r>
      <w:r>
        <w:t>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000000" w:rsidRDefault="00D20609">
      <w:pPr>
        <w:pStyle w:val="ConsPlusNormal"/>
        <w:spacing w:before="240"/>
        <w:ind w:firstLine="540"/>
        <w:jc w:val="both"/>
      </w:pPr>
      <w:r>
        <w:t>с впервые выявленной положительной реакцией (папула 5 мм и более), не связанной с предыдущей иммунизацией п</w:t>
      </w:r>
      <w:r>
        <w:t>ротив туберкулеза;</w:t>
      </w:r>
    </w:p>
    <w:p w:rsidR="00000000" w:rsidRDefault="00D20609">
      <w:pPr>
        <w:pStyle w:val="ConsPlusNormal"/>
        <w:spacing w:before="240"/>
        <w:ind w:firstLine="540"/>
        <w:jc w:val="both"/>
      </w:pPr>
      <w:r>
        <w:t>с повторной положительной реакцией (с инфильтратом 12 мм и более);</w:t>
      </w:r>
    </w:p>
    <w:p w:rsidR="00000000" w:rsidRDefault="00D20609">
      <w:pPr>
        <w:pStyle w:val="ConsPlusNormal"/>
        <w:spacing w:before="24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000000" w:rsidRDefault="00D20609">
      <w:pPr>
        <w:pStyle w:val="ConsPlusNormal"/>
        <w:spacing w:before="240"/>
        <w:ind w:firstLine="540"/>
        <w:jc w:val="both"/>
      </w:pPr>
      <w:r>
        <w:t>увеличение менее чем на 6 мм, но с образованием инфильтрата размером 12 мм и более;</w:t>
      </w:r>
    </w:p>
    <w:p w:rsidR="00000000" w:rsidRDefault="00D20609">
      <w:pPr>
        <w:pStyle w:val="ConsPlusNormal"/>
        <w:spacing w:before="240"/>
        <w:ind w:firstLine="540"/>
        <w:jc w:val="both"/>
      </w:pPr>
      <w:r>
        <w:t>с гиперреакцией на туберкулин - инфильтрат 17 мм и более;</w:t>
      </w:r>
    </w:p>
    <w:p w:rsidR="00000000" w:rsidRDefault="00D20609">
      <w:pPr>
        <w:pStyle w:val="ConsPlusNormal"/>
        <w:spacing w:before="240"/>
        <w:ind w:firstLine="540"/>
        <w:jc w:val="both"/>
      </w:pPr>
      <w:r>
        <w:t>при везикуло-некротической реакции или лимфангите.</w:t>
      </w:r>
    </w:p>
    <w:p w:rsidR="00000000" w:rsidRDefault="00D20609">
      <w:pPr>
        <w:pStyle w:val="ConsPlusNormal"/>
        <w:spacing w:before="240"/>
        <w:ind w:firstLine="540"/>
        <w:jc w:val="both"/>
      </w:pPr>
      <w:r>
        <w:t>823. Дети, направленные на консультацию в медицинскую противоту</w:t>
      </w:r>
      <w:r>
        <w:t>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w:t>
      </w:r>
      <w:r>
        <w:t>бщеобразовательные организации.</w:t>
      </w:r>
    </w:p>
    <w:p w:rsidR="00000000" w:rsidRDefault="00D20609">
      <w:pPr>
        <w:pStyle w:val="ConsPlusNormal"/>
        <w:spacing w:before="24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w:t>
      </w:r>
      <w:r>
        <w:t>рядке в медицинские организации при наличии заключения врача-фтизиатра об отсутствии у ребенка заболевания туберкулезом.</w:t>
      </w:r>
    </w:p>
    <w:p w:rsidR="00000000" w:rsidRDefault="00D20609">
      <w:pPr>
        <w:pStyle w:val="ConsPlusNormal"/>
        <w:spacing w:before="24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w:t>
      </w:r>
      <w:r>
        <w:t xml:space="preserve">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w:t>
      </w:r>
      <w:r>
        <w:t>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000000" w:rsidRDefault="00D20609">
      <w:pPr>
        <w:pStyle w:val="ConsPlusNormal"/>
        <w:ind w:firstLine="540"/>
        <w:jc w:val="both"/>
      </w:pPr>
    </w:p>
    <w:p w:rsidR="00000000" w:rsidRDefault="00D20609">
      <w:pPr>
        <w:pStyle w:val="ConsPlusTitle"/>
        <w:jc w:val="center"/>
        <w:outlineLvl w:val="2"/>
      </w:pPr>
      <w:r>
        <w:t>Организация раннего выявления туберкулеза у детей</w:t>
      </w:r>
    </w:p>
    <w:p w:rsidR="00000000" w:rsidRDefault="00D20609">
      <w:pPr>
        <w:pStyle w:val="ConsPlusTitle"/>
        <w:jc w:val="center"/>
      </w:pPr>
      <w:r>
        <w:t>в возрасте от 15 до 18 лет</w:t>
      </w:r>
    </w:p>
    <w:p w:rsidR="00000000" w:rsidRDefault="00D20609">
      <w:pPr>
        <w:pStyle w:val="ConsPlusNormal"/>
        <w:ind w:firstLine="540"/>
        <w:jc w:val="both"/>
      </w:pPr>
    </w:p>
    <w:p w:rsidR="00000000" w:rsidRDefault="00D20609">
      <w:pPr>
        <w:pStyle w:val="ConsPlusNormal"/>
        <w:ind w:firstLine="540"/>
        <w:jc w:val="both"/>
      </w:pPr>
      <w:r>
        <w:t>825. В целях раннего вы</w:t>
      </w:r>
      <w:r>
        <w:t>явления туберкулеза у детей от 15 до 18 лет проводятся:</w:t>
      </w:r>
    </w:p>
    <w:p w:rsidR="00000000" w:rsidRDefault="00D20609">
      <w:pPr>
        <w:pStyle w:val="ConsPlusNormal"/>
        <w:spacing w:before="240"/>
        <w:ind w:firstLine="540"/>
        <w:jc w:val="both"/>
      </w:pPr>
      <w:r>
        <w:t>плановая ежегодная туберкулинодиагностика;</w:t>
      </w:r>
    </w:p>
    <w:p w:rsidR="00000000" w:rsidRDefault="00D20609">
      <w:pPr>
        <w:pStyle w:val="ConsPlusNormal"/>
        <w:spacing w:before="240"/>
        <w:ind w:firstLine="540"/>
        <w:jc w:val="both"/>
      </w:pPr>
      <w:r>
        <w:t>периодические флюорографические обследования.</w:t>
      </w:r>
    </w:p>
    <w:p w:rsidR="00000000" w:rsidRDefault="00D20609">
      <w:pPr>
        <w:pStyle w:val="ConsPlusNormal"/>
        <w:spacing w:before="240"/>
        <w:ind w:firstLine="540"/>
        <w:jc w:val="both"/>
      </w:pPr>
      <w:r>
        <w:t>826. Пробу Манту проводят 1 раз в год всем детям в возрасте от 15 до 18 лет, независимо от результата предыдущи</w:t>
      </w:r>
      <w:r>
        <w:t>х проб. Пробу Манту проводят 2 раз в год подросткам:</w:t>
      </w:r>
    </w:p>
    <w:p w:rsidR="00000000" w:rsidRDefault="00D20609">
      <w:pPr>
        <w:pStyle w:val="ConsPlusNormal"/>
        <w:spacing w:before="24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000000" w:rsidRDefault="00D20609">
      <w:pPr>
        <w:pStyle w:val="ConsPlusNormal"/>
        <w:spacing w:before="240"/>
        <w:ind w:firstLine="540"/>
        <w:jc w:val="both"/>
      </w:pPr>
      <w:r>
        <w:t>получающим кортикостероидную, лучевую, цитостатическую и иммуносуп</w:t>
      </w:r>
      <w:r>
        <w:t>рессивную терапию, генноинженерные иммунобиологические препараты;</w:t>
      </w:r>
    </w:p>
    <w:p w:rsidR="00000000" w:rsidRDefault="00D20609">
      <w:pPr>
        <w:pStyle w:val="ConsPlusNormal"/>
        <w:spacing w:before="240"/>
        <w:ind w:firstLine="540"/>
        <w:jc w:val="both"/>
      </w:pPr>
      <w:r>
        <w:t>из числа мигрантов, беженцев, вынужденных переселенцев;</w:t>
      </w:r>
    </w:p>
    <w:p w:rsidR="00000000" w:rsidRDefault="00D20609">
      <w:pPr>
        <w:pStyle w:val="ConsPlusNormal"/>
        <w:spacing w:before="240"/>
        <w:ind w:firstLine="540"/>
        <w:jc w:val="both"/>
      </w:pPr>
      <w:r>
        <w:t>проживающим в организациях социального обслуживания.</w:t>
      </w:r>
    </w:p>
    <w:p w:rsidR="00000000" w:rsidRDefault="00D20609">
      <w:pPr>
        <w:pStyle w:val="ConsPlusNormal"/>
        <w:spacing w:before="240"/>
        <w:ind w:firstLine="540"/>
        <w:jc w:val="both"/>
      </w:pPr>
      <w:r>
        <w:t>Ежегодный охват профилактическими обследованиями на туберкулез детей в возрасте с</w:t>
      </w:r>
      <w:r>
        <w:t xml:space="preserve"> 15 до 18 лет должен составлять не менее 95% лиц, относящихся к данной возрастной группе.</w:t>
      </w:r>
    </w:p>
    <w:p w:rsidR="00000000" w:rsidRDefault="00D20609">
      <w:pPr>
        <w:pStyle w:val="ConsPlusNormal"/>
        <w:spacing w:before="240"/>
        <w:ind w:firstLine="540"/>
        <w:jc w:val="both"/>
      </w:pPr>
      <w:r>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w:t>
      </w:r>
      <w:r>
        <w:t>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000000" w:rsidRDefault="00D20609">
      <w:pPr>
        <w:pStyle w:val="ConsPlusNormal"/>
        <w:spacing w:before="240"/>
        <w:ind w:firstLine="540"/>
        <w:jc w:val="both"/>
      </w:pPr>
      <w:r>
        <w:t>828. В день постановки туберкулиновых проб детям в возрасте от 15 до 18 лет должен</w:t>
      </w:r>
      <w:r>
        <w:t xml:space="preserve"> проводиться их медицинский осмотр.</w:t>
      </w:r>
    </w:p>
    <w:p w:rsidR="00000000" w:rsidRDefault="00D20609">
      <w:pPr>
        <w:pStyle w:val="ConsPlusNormal"/>
        <w:spacing w:before="24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w:t>
      </w:r>
      <w:r>
        <w:t>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w:t>
      </w:r>
      <w:r>
        <w:t xml:space="preserve"> осуществляющая образовательную деятельность.</w:t>
      </w:r>
    </w:p>
    <w:p w:rsidR="00000000" w:rsidRDefault="00D20609">
      <w:pPr>
        <w:pStyle w:val="ConsPlusNormal"/>
        <w:spacing w:before="24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w:t>
      </w:r>
      <w:r>
        <w:t xml:space="preserve"> жительства.</w:t>
      </w:r>
    </w:p>
    <w:p w:rsidR="00000000" w:rsidRDefault="00D20609">
      <w:pPr>
        <w:pStyle w:val="ConsPlusNormal"/>
        <w:spacing w:before="24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w:t>
      </w:r>
      <w:r>
        <w:t xml:space="preserve"> 15 до 18 лет:</w:t>
      </w:r>
    </w:p>
    <w:p w:rsidR="00000000" w:rsidRDefault="00D20609">
      <w:pPr>
        <w:pStyle w:val="ConsPlusNormal"/>
        <w:spacing w:before="240"/>
        <w:ind w:firstLine="540"/>
        <w:jc w:val="both"/>
      </w:pPr>
      <w:r>
        <w:t>с впервые обнаруженной положительной реакцией на туберкулин (инфильтрат 5 мм и более);</w:t>
      </w:r>
    </w:p>
    <w:p w:rsidR="00000000" w:rsidRDefault="00D20609">
      <w:pPr>
        <w:pStyle w:val="ConsPlusNormal"/>
        <w:spacing w:before="24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000000" w:rsidRDefault="00D20609">
      <w:pPr>
        <w:pStyle w:val="ConsPlusNormal"/>
        <w:spacing w:before="240"/>
        <w:ind w:firstLine="540"/>
        <w:jc w:val="both"/>
      </w:pPr>
      <w:r>
        <w:t>с нарастанием чувствительности к туберкулину - увеличение инфильтрата на 6 мм и более;</w:t>
      </w:r>
    </w:p>
    <w:p w:rsidR="00000000" w:rsidRDefault="00D20609">
      <w:pPr>
        <w:pStyle w:val="ConsPlusNormal"/>
        <w:spacing w:before="240"/>
        <w:ind w:firstLine="540"/>
        <w:jc w:val="both"/>
      </w:pPr>
      <w:r>
        <w:t>с постепенным нарастанием чувствительности к туберкулину по годам до 12 мм и более.</w:t>
      </w:r>
    </w:p>
    <w:p w:rsidR="00000000" w:rsidRDefault="00D20609">
      <w:pPr>
        <w:pStyle w:val="ConsPlusNormal"/>
        <w:spacing w:before="240"/>
        <w:ind w:firstLine="540"/>
        <w:jc w:val="both"/>
      </w:pPr>
      <w:r>
        <w:t>Результаты пробы Манту, других кожных проб на туберкулез оцениваются в соответствии с</w:t>
      </w:r>
      <w:r>
        <w:t xml:space="preserve">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000000" w:rsidRDefault="00D20609">
      <w:pPr>
        <w:pStyle w:val="ConsPlusNormal"/>
        <w:spacing w:before="240"/>
        <w:ind w:firstLine="540"/>
        <w:jc w:val="both"/>
      </w:pPr>
      <w:r>
        <w:t>832. Дети в возрасте от 15 до 18 лет, направленные на консультаци</w:t>
      </w:r>
      <w:r>
        <w:t>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w:t>
      </w:r>
      <w:r>
        <w:t>кулезом, не допускаются к посещению организации, осуществляющей образовательную деятельность (к работе).</w:t>
      </w:r>
    </w:p>
    <w:p w:rsidR="00000000" w:rsidRDefault="00D20609">
      <w:pPr>
        <w:pStyle w:val="ConsPlusNormal"/>
        <w:spacing w:before="24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w:t>
      </w:r>
      <w:r>
        <w:t xml:space="preserve">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000000" w:rsidRDefault="00D20609">
      <w:pPr>
        <w:pStyle w:val="ConsPlusNormal"/>
        <w:spacing w:before="240"/>
        <w:ind w:firstLine="540"/>
        <w:jc w:val="both"/>
      </w:pPr>
      <w:r>
        <w:t>834. Профилактический медицинский (флюорогра</w:t>
      </w:r>
      <w:r>
        <w:t>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000000" w:rsidRDefault="00D20609">
      <w:pPr>
        <w:pStyle w:val="ConsPlusNormal"/>
        <w:spacing w:before="240"/>
        <w:ind w:firstLine="540"/>
        <w:jc w:val="both"/>
      </w:pPr>
      <w:r>
        <w:t>835. Профилактический медицинский (флюорог</w:t>
      </w:r>
      <w:r>
        <w:t>рафический) осмотр детей в возрасте от 15 до 18 лет проводится 1 раз в год:</w:t>
      </w:r>
    </w:p>
    <w:p w:rsidR="00000000" w:rsidRDefault="00D20609">
      <w:pPr>
        <w:pStyle w:val="ConsPlusNormal"/>
        <w:spacing w:before="24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000000" w:rsidRDefault="00D20609">
      <w:pPr>
        <w:pStyle w:val="ConsPlusNormal"/>
        <w:spacing w:before="240"/>
        <w:ind w:firstLine="540"/>
        <w:jc w:val="both"/>
      </w:pPr>
      <w:r>
        <w:t>проживающим в с</w:t>
      </w:r>
      <w:r>
        <w:t>оциально неблагополучных семьях и семьях иностранных граждан, прибывших из неблагополучных по туберкулезу стран.</w:t>
      </w:r>
    </w:p>
    <w:p w:rsidR="00000000" w:rsidRDefault="00D20609">
      <w:pPr>
        <w:pStyle w:val="ConsPlusNormal"/>
        <w:spacing w:before="24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w:t>
      </w:r>
      <w:r>
        <w:t>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w:t>
      </w:r>
      <w:r>
        <w:t>линодиагностику и флюорографическое обследование).</w:t>
      </w:r>
    </w:p>
    <w:p w:rsidR="00000000" w:rsidRDefault="00D20609">
      <w:pPr>
        <w:pStyle w:val="ConsPlusNormal"/>
        <w:spacing w:before="24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w:t>
      </w:r>
      <w:r>
        <w:t>трия-наркология", а также ВИЧ-инфицированным, флюорографическое обследование проводится 2 раза в год.</w:t>
      </w:r>
    </w:p>
    <w:p w:rsidR="00000000" w:rsidRDefault="00D20609">
      <w:pPr>
        <w:pStyle w:val="ConsPlusNormal"/>
        <w:spacing w:before="24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w:t>
      </w:r>
      <w:r>
        <w:t>отуберкулезную организацию для проведения обследования в целях подтверждения/исключения заболевания туберкулезом.</w:t>
      </w:r>
    </w:p>
    <w:p w:rsidR="00000000" w:rsidRDefault="00D20609">
      <w:pPr>
        <w:pStyle w:val="ConsPlusNormal"/>
        <w:spacing w:before="24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w:t>
      </w:r>
      <w:r>
        <w:t>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w:t>
      </w:r>
      <w:r>
        <w:t>иатру.</w:t>
      </w:r>
    </w:p>
    <w:p w:rsidR="00000000" w:rsidRDefault="00D20609">
      <w:pPr>
        <w:pStyle w:val="ConsPlusNormal"/>
        <w:jc w:val="center"/>
      </w:pPr>
    </w:p>
    <w:p w:rsidR="00000000" w:rsidRDefault="00D20609">
      <w:pPr>
        <w:pStyle w:val="ConsPlusTitle"/>
        <w:jc w:val="center"/>
        <w:outlineLvl w:val="2"/>
      </w:pPr>
      <w:r>
        <w:t>Регистрация и учет случаев туберкулеза</w:t>
      </w:r>
    </w:p>
    <w:p w:rsidR="00000000" w:rsidRDefault="00D20609">
      <w:pPr>
        <w:pStyle w:val="ConsPlusNormal"/>
        <w:jc w:val="center"/>
      </w:pPr>
    </w:p>
    <w:p w:rsidR="00000000" w:rsidRDefault="00D20609">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000000" w:rsidRDefault="00D20609">
      <w:pPr>
        <w:pStyle w:val="ConsPlusNormal"/>
        <w:spacing w:before="240"/>
        <w:ind w:firstLine="540"/>
        <w:jc w:val="both"/>
      </w:pPr>
      <w:r>
        <w:t>1) граждане Российской Федерации:</w:t>
      </w:r>
    </w:p>
    <w:p w:rsidR="00000000" w:rsidRDefault="00D20609">
      <w:pPr>
        <w:pStyle w:val="ConsPlusNormal"/>
        <w:spacing w:before="240"/>
        <w:ind w:firstLine="540"/>
        <w:jc w:val="both"/>
      </w:pPr>
      <w:r>
        <w:t>лица, больные активной формой туберкулеза;</w:t>
      </w:r>
    </w:p>
    <w:p w:rsidR="00000000" w:rsidRDefault="00D20609">
      <w:pPr>
        <w:pStyle w:val="ConsPlusNormal"/>
        <w:spacing w:before="240"/>
        <w:ind w:firstLine="540"/>
        <w:jc w:val="both"/>
      </w:pPr>
      <w:r>
        <w:t>лица, нуждающиеся в уточнен</w:t>
      </w:r>
      <w:r>
        <w:t>ии активности туберкулезного процесса или в дифференциальной диагностике туберкулеза;</w:t>
      </w:r>
    </w:p>
    <w:p w:rsidR="00000000" w:rsidRDefault="00D20609">
      <w:pPr>
        <w:pStyle w:val="ConsPlusNormal"/>
        <w:spacing w:before="240"/>
        <w:ind w:firstLine="540"/>
        <w:jc w:val="both"/>
      </w:pPr>
      <w:r>
        <w:t>лица с неактивной формой туберкулеза в течение первых 3 лет со дня клинического излечения;</w:t>
      </w:r>
    </w:p>
    <w:p w:rsidR="00000000" w:rsidRDefault="00D20609">
      <w:pPr>
        <w:pStyle w:val="ConsPlusNormal"/>
        <w:spacing w:before="240"/>
        <w:ind w:firstLine="540"/>
        <w:jc w:val="both"/>
      </w:pPr>
      <w:r>
        <w:t>лица, находящиеся в контакте с больными туберкулезом людьми;</w:t>
      </w:r>
    </w:p>
    <w:p w:rsidR="00000000" w:rsidRDefault="00D20609">
      <w:pPr>
        <w:pStyle w:val="ConsPlusNormal"/>
        <w:spacing w:before="240"/>
        <w:ind w:firstLine="540"/>
        <w:jc w:val="both"/>
      </w:pPr>
      <w:r>
        <w:t>специалисты в обла</w:t>
      </w:r>
      <w:r>
        <w:t>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000000" w:rsidRDefault="00D20609">
      <w:pPr>
        <w:pStyle w:val="ConsPlusNormal"/>
        <w:spacing w:before="240"/>
        <w:ind w:firstLine="540"/>
        <w:jc w:val="both"/>
      </w:pPr>
      <w:r>
        <w:t>дети, впервые инфицированные микобактериями туберкулеза, с гиперергическими и нарас</w:t>
      </w:r>
      <w:r>
        <w:t>тающими реакциями на туберкулин;</w:t>
      </w:r>
    </w:p>
    <w:p w:rsidR="00000000" w:rsidRDefault="00D20609">
      <w:pPr>
        <w:pStyle w:val="ConsPlusNormal"/>
        <w:spacing w:before="240"/>
        <w:ind w:firstLine="540"/>
        <w:jc w:val="both"/>
      </w:pPr>
      <w:r>
        <w:t>дети с измененными результатами иммунодиагностики туберкулезной инфекции;</w:t>
      </w:r>
    </w:p>
    <w:p w:rsidR="00000000" w:rsidRDefault="00D20609">
      <w:pPr>
        <w:pStyle w:val="ConsPlusNormal"/>
        <w:spacing w:before="240"/>
        <w:ind w:firstLine="540"/>
        <w:jc w:val="both"/>
      </w:pPr>
      <w:r>
        <w:t>дети, у которых возникли осложнения на введение противотуберкулезной вакцины;</w:t>
      </w:r>
    </w:p>
    <w:p w:rsidR="00000000" w:rsidRDefault="00D20609">
      <w:pPr>
        <w:pStyle w:val="ConsPlusNormal"/>
        <w:spacing w:before="240"/>
        <w:ind w:firstLine="540"/>
        <w:jc w:val="both"/>
      </w:pPr>
      <w:r>
        <w:t>лица, больные активной формой туберкулеза, сочетанного с ВИЧ-инфекцией;</w:t>
      </w:r>
    </w:p>
    <w:p w:rsidR="00000000" w:rsidRDefault="00D20609">
      <w:pPr>
        <w:pStyle w:val="ConsPlusNormal"/>
        <w:spacing w:before="240"/>
        <w:ind w:firstLine="540"/>
        <w:jc w:val="both"/>
      </w:pPr>
      <w:r>
        <w:t>лица в течение 3 лет со дня клинического излечения от туберкулеза, сочетанного с ВИЧ-инфекцией;</w:t>
      </w:r>
    </w:p>
    <w:p w:rsidR="00000000" w:rsidRDefault="00D20609">
      <w:pPr>
        <w:pStyle w:val="ConsPlusNormal"/>
        <w:spacing w:before="240"/>
        <w:ind w:firstLine="540"/>
        <w:jc w:val="both"/>
      </w:pPr>
      <w:r>
        <w:t>2) иностранные граждане и лица без гражданства при выявлении у них активной формы туберкулеза впервые.</w:t>
      </w:r>
    </w:p>
    <w:p w:rsidR="00000000" w:rsidRDefault="00D20609">
      <w:pPr>
        <w:pStyle w:val="ConsPlusNormal"/>
        <w:spacing w:before="240"/>
        <w:ind w:firstLine="540"/>
        <w:jc w:val="both"/>
      </w:pPr>
      <w:r>
        <w:t>841. При выявлении осложнения (подозрения на осложнение)</w:t>
      </w:r>
      <w:r>
        <w:t xml:space="preserve">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w:t>
      </w:r>
      <w:r>
        <w:t>ебнадзор, Росздравнадзор и ФГБУ "Национальный медицинский исследовательский центр фтизиопульмонологии и инфекционных заболеваний".</w:t>
      </w:r>
    </w:p>
    <w:p w:rsidR="00000000" w:rsidRDefault="00D20609">
      <w:pPr>
        <w:pStyle w:val="ConsPlusNormal"/>
        <w:spacing w:before="240"/>
        <w:ind w:firstLine="540"/>
        <w:jc w:val="both"/>
      </w:pPr>
      <w:r>
        <w:t>842. Учету и регистрации подлежат все случаи смерти больных от туберкулеза, а также случаи смерти больных туберкулезом от ВИЧ</w:t>
      </w:r>
      <w:r>
        <w:t>-инфекции.</w:t>
      </w:r>
    </w:p>
    <w:p w:rsidR="00000000" w:rsidRDefault="00D20609">
      <w:pPr>
        <w:pStyle w:val="ConsPlusNormal"/>
        <w:spacing w:before="24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w:t>
      </w:r>
      <w:r>
        <w:t>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w:t>
      </w:r>
      <w:r>
        <w:t>миологический надзор, для оформления результатов динамического наблюдения за очагом.</w:t>
      </w:r>
    </w:p>
    <w:p w:rsidR="00000000" w:rsidRDefault="00D20609">
      <w:pPr>
        <w:pStyle w:val="ConsPlusNormal"/>
        <w:spacing w:before="24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w:t>
      </w:r>
      <w:r>
        <w:t>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000000" w:rsidRDefault="00D20609">
      <w:pPr>
        <w:pStyle w:val="ConsPlusNormal"/>
        <w:spacing w:before="240"/>
        <w:ind w:firstLine="540"/>
        <w:jc w:val="both"/>
      </w:pPr>
      <w:r>
        <w:t>845. Сверка данных о случаях з</w:t>
      </w:r>
      <w:r>
        <w:t>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w:t>
      </w:r>
      <w:r>
        <w:t>лезными организациями ежемесячно.</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в очагах туберкулеза</w:t>
      </w:r>
    </w:p>
    <w:p w:rsidR="00000000" w:rsidRDefault="00D20609">
      <w:pPr>
        <w:pStyle w:val="ConsPlusNormal"/>
        <w:jc w:val="center"/>
      </w:pPr>
    </w:p>
    <w:p w:rsidR="00000000" w:rsidRDefault="00D20609">
      <w:pPr>
        <w:pStyle w:val="ConsPlusNormal"/>
        <w:ind w:firstLine="540"/>
        <w:jc w:val="both"/>
      </w:pPr>
      <w:r>
        <w:t xml:space="preserve">846. Эпидемиологическое обследование очага туберкулеза с установленным у больного выделением микобактерий туберкулеза и (или) фазы </w:t>
      </w:r>
      <w:r>
        <w:t>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w:t>
      </w:r>
      <w:r>
        <w:t>ориальных медицинских организаций по профилю "фтизиатрия" в течение 3 календарных дней с момента получения экстренного извещения.</w:t>
      </w:r>
    </w:p>
    <w:p w:rsidR="00000000" w:rsidRDefault="00D20609">
      <w:pPr>
        <w:pStyle w:val="ConsPlusNormal"/>
        <w:spacing w:before="240"/>
        <w:ind w:firstLine="540"/>
        <w:jc w:val="both"/>
      </w:pPr>
      <w:r>
        <w:t>847. Для выявления возможных источников распространения туберкулезной инфекции устанавливаются лица, контактировавшие с заболе</w:t>
      </w:r>
      <w:r>
        <w:t>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000000" w:rsidRDefault="00D20609">
      <w:pPr>
        <w:pStyle w:val="ConsPlusNormal"/>
        <w:spacing w:before="240"/>
        <w:ind w:firstLine="540"/>
        <w:jc w:val="both"/>
      </w:pPr>
      <w:r>
        <w:t>848. С цель</w:t>
      </w:r>
      <w:r>
        <w:t>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w:t>
      </w:r>
      <w:r>
        <w:t>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000000" w:rsidRDefault="00D20609">
      <w:pPr>
        <w:pStyle w:val="ConsPlusNormal"/>
        <w:spacing w:before="240"/>
        <w:ind w:firstLine="540"/>
        <w:jc w:val="both"/>
      </w:pPr>
      <w:r>
        <w:t>849. Принадлежность очага туберкулеза к той или иной группе рис</w:t>
      </w:r>
      <w:r>
        <w:t>ка заражения определяется участковым врачом-фтизиатром при участии эпидемиолога.</w:t>
      </w:r>
    </w:p>
    <w:p w:rsidR="00000000" w:rsidRDefault="00D20609">
      <w:pPr>
        <w:pStyle w:val="ConsPlusNormal"/>
        <w:spacing w:before="24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w:t>
      </w:r>
      <w:r>
        <w:t>стковым врачом-фтизиатром при участии эпидемиолога.</w:t>
      </w:r>
    </w:p>
    <w:p w:rsidR="00000000" w:rsidRDefault="00D20609">
      <w:pPr>
        <w:pStyle w:val="ConsPlusNormal"/>
        <w:spacing w:before="24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000000" w:rsidRDefault="00D20609">
      <w:pPr>
        <w:pStyle w:val="ConsPlusNormal"/>
        <w:spacing w:before="240"/>
        <w:ind w:firstLine="540"/>
        <w:jc w:val="both"/>
      </w:pPr>
      <w:r>
        <w:t>852. Медицинские организации, граждане, занимающиеся частной медицинской деятельност</w:t>
      </w:r>
      <w:r>
        <w:t>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000000" w:rsidRDefault="00D20609">
      <w:pPr>
        <w:pStyle w:val="ConsPlusNormal"/>
        <w:spacing w:before="240"/>
        <w:ind w:firstLine="540"/>
        <w:jc w:val="both"/>
      </w:pPr>
      <w:r>
        <w:t>853. В очагах туберкулеза с целью его ранне</w:t>
      </w:r>
      <w:r>
        <w:t>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000000" w:rsidRDefault="00D20609">
      <w:pPr>
        <w:pStyle w:val="ConsPlusNormal"/>
        <w:spacing w:before="240"/>
        <w:ind w:firstLine="540"/>
        <w:jc w:val="both"/>
      </w:pPr>
      <w:r>
        <w:t>первичное обследование очага и лиц, ко</w:t>
      </w:r>
      <w:r>
        <w:t>нтактировавших с больным в течение 14 календарных дней с момента выявления больного;</w:t>
      </w:r>
    </w:p>
    <w:p w:rsidR="00000000" w:rsidRDefault="00D20609">
      <w:pPr>
        <w:pStyle w:val="ConsPlusNormal"/>
        <w:spacing w:before="240"/>
        <w:ind w:firstLine="540"/>
        <w:jc w:val="both"/>
      </w:pPr>
      <w:r>
        <w:t>разработка планов оздоровительных мероприятий, динамическое наблюдение за очагом;</w:t>
      </w:r>
    </w:p>
    <w:p w:rsidR="00000000" w:rsidRDefault="00D20609">
      <w:pPr>
        <w:pStyle w:val="ConsPlusNormal"/>
        <w:spacing w:before="240"/>
        <w:ind w:firstLine="540"/>
        <w:jc w:val="both"/>
      </w:pPr>
      <w:r>
        <w:t>изоляция и лечение больного туберкулезом;</w:t>
      </w:r>
    </w:p>
    <w:p w:rsidR="00000000" w:rsidRDefault="00D20609">
      <w:pPr>
        <w:pStyle w:val="ConsPlusNormal"/>
        <w:spacing w:before="240"/>
        <w:ind w:firstLine="540"/>
        <w:jc w:val="both"/>
      </w:pPr>
      <w:r>
        <w:t>изоляция из очага детей (в том числе изоляция н</w:t>
      </w:r>
      <w:r>
        <w:t>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w:t>
      </w:r>
      <w:r>
        <w:t>аблюдения за очагом туберкулеза;</w:t>
      </w:r>
    </w:p>
    <w:p w:rsidR="00000000" w:rsidRDefault="00D20609">
      <w:pPr>
        <w:pStyle w:val="ConsPlusNormal"/>
        <w:spacing w:before="24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000000" w:rsidRDefault="00D20609">
      <w:pPr>
        <w:pStyle w:val="ConsPlusNormal"/>
        <w:spacing w:before="240"/>
        <w:ind w:firstLine="540"/>
        <w:jc w:val="both"/>
      </w:pPr>
      <w:r>
        <w:t>организация заключительной дезинфекции, текущей дезинфекции и обучение больного и контактных лиц ее методам;</w:t>
      </w:r>
    </w:p>
    <w:p w:rsidR="00000000" w:rsidRDefault="00D20609">
      <w:pPr>
        <w:pStyle w:val="ConsPlusNormal"/>
        <w:spacing w:before="240"/>
        <w:ind w:firstLine="540"/>
        <w:jc w:val="both"/>
      </w:pPr>
      <w:r>
        <w:t>контроль текущей дезинфекции в очаге (1 раз в квартал);</w:t>
      </w:r>
    </w:p>
    <w:p w:rsidR="00000000" w:rsidRDefault="00D20609">
      <w:pPr>
        <w:pStyle w:val="ConsPlusNormal"/>
        <w:spacing w:before="240"/>
        <w:ind w:firstLine="540"/>
        <w:jc w:val="both"/>
      </w:pPr>
      <w:r>
        <w:t>первичное обследование лиц, контактировавших с больным, в течение 14 календарных дней с мом</w:t>
      </w:r>
      <w:r>
        <w:t>ента выявления больного, динамическое наблюдение за контактными лицами;</w:t>
      </w:r>
    </w:p>
    <w:p w:rsidR="00000000" w:rsidRDefault="00D20609">
      <w:pPr>
        <w:pStyle w:val="ConsPlusNormal"/>
        <w:spacing w:before="240"/>
        <w:ind w:firstLine="540"/>
        <w:jc w:val="both"/>
      </w:pPr>
      <w:r>
        <w:t>обучение больных и контактных лиц гигиеническим навыкам;</w:t>
      </w:r>
    </w:p>
    <w:p w:rsidR="00000000" w:rsidRDefault="00D20609">
      <w:pPr>
        <w:pStyle w:val="ConsPlusNormal"/>
        <w:spacing w:before="240"/>
        <w:ind w:firstLine="540"/>
        <w:jc w:val="both"/>
      </w:pPr>
      <w:r>
        <w:t>определение условий, при которых очаг туберкулеза может быть снят с эпидемиологического учета;</w:t>
      </w:r>
    </w:p>
    <w:p w:rsidR="00000000" w:rsidRDefault="00D20609">
      <w:pPr>
        <w:pStyle w:val="ConsPlusNormal"/>
        <w:spacing w:before="240"/>
        <w:ind w:firstLine="540"/>
        <w:jc w:val="both"/>
      </w:pPr>
      <w:r>
        <w:t>заполнение и динамическое ведени</w:t>
      </w:r>
      <w:r>
        <w:t>е карты, отражающей характеристику очага туберкулеза и весь комплекс проводимых в очаге мероприятий с указанием сроков их проведения.</w:t>
      </w:r>
    </w:p>
    <w:p w:rsidR="00000000" w:rsidRDefault="00D20609">
      <w:pPr>
        <w:pStyle w:val="ConsPlusNormal"/>
        <w:spacing w:before="240"/>
        <w:ind w:firstLine="540"/>
        <w:jc w:val="both"/>
      </w:pPr>
      <w:r>
        <w:t>854. Руководителями медицинских организаций по профилю "фтизиатрия" организуется в ежемесячном режиме контроль правильност</w:t>
      </w:r>
      <w:r>
        <w:t>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000000" w:rsidRDefault="00D20609">
      <w:pPr>
        <w:pStyle w:val="ConsPlusNormal"/>
        <w:spacing w:before="240"/>
        <w:ind w:firstLine="540"/>
        <w:jc w:val="both"/>
      </w:pPr>
      <w:r>
        <w:t>855. Кратность обследования очагов туберкулеза спе</w:t>
      </w:r>
      <w:r>
        <w:t>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000000" w:rsidRDefault="00D20609">
      <w:pPr>
        <w:pStyle w:val="ConsPlusNormal"/>
        <w:spacing w:before="240"/>
        <w:ind w:firstLine="540"/>
        <w:jc w:val="both"/>
      </w:pPr>
      <w:r>
        <w:t>для очагов 1 группы - 4 раза в год;</w:t>
      </w:r>
    </w:p>
    <w:p w:rsidR="00000000" w:rsidRDefault="00D20609">
      <w:pPr>
        <w:pStyle w:val="ConsPlusNormal"/>
        <w:spacing w:before="240"/>
        <w:ind w:firstLine="540"/>
        <w:jc w:val="both"/>
      </w:pPr>
      <w:r>
        <w:t>для очагов 2 группы - 2 раза в год;</w:t>
      </w:r>
    </w:p>
    <w:p w:rsidR="00000000" w:rsidRDefault="00D20609">
      <w:pPr>
        <w:pStyle w:val="ConsPlusNormal"/>
        <w:spacing w:before="240"/>
        <w:ind w:firstLine="540"/>
        <w:jc w:val="both"/>
      </w:pPr>
      <w:r>
        <w:t xml:space="preserve">для очагов 3 группы </w:t>
      </w:r>
      <w:r>
        <w:t>- 1 раз в год.</w:t>
      </w:r>
    </w:p>
    <w:p w:rsidR="00000000" w:rsidRDefault="00D20609">
      <w:pPr>
        <w:pStyle w:val="ConsPlusNormal"/>
        <w:spacing w:before="240"/>
        <w:ind w:firstLine="540"/>
        <w:jc w:val="both"/>
      </w:pPr>
      <w:r>
        <w:t xml:space="preserve">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w:t>
      </w:r>
      <w:r>
        <w:t>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856. В очагах туберкулеза с целью ранней локализации очага и предупреждения распространения заболевания специалис</w:t>
      </w:r>
      <w:r>
        <w:t>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определение границ эпидемического очага при первичном его обследо</w:t>
      </w:r>
      <w:r>
        <w:t>вании, оценку регулярности и результатов профилактических флюорографических осмотров контактных лиц;</w:t>
      </w:r>
    </w:p>
    <w:p w:rsidR="00000000" w:rsidRDefault="00D20609">
      <w:pPr>
        <w:pStyle w:val="ConsPlusNormal"/>
        <w:spacing w:before="240"/>
        <w:ind w:firstLine="540"/>
        <w:jc w:val="both"/>
      </w:pPr>
      <w:r>
        <w:t>разработка совместно с врачом-фтизиатром плана оздоровления очага;</w:t>
      </w:r>
    </w:p>
    <w:p w:rsidR="00000000" w:rsidRDefault="00D20609">
      <w:pPr>
        <w:pStyle w:val="ConsPlusNormal"/>
        <w:spacing w:before="240"/>
        <w:ind w:firstLine="540"/>
        <w:jc w:val="both"/>
      </w:pPr>
      <w:r>
        <w:t>ведение необходимой учетной и отчетной документации;</w:t>
      </w:r>
    </w:p>
    <w:p w:rsidR="00000000" w:rsidRDefault="00D20609">
      <w:pPr>
        <w:pStyle w:val="ConsPlusNormal"/>
        <w:spacing w:before="240"/>
        <w:ind w:firstLine="540"/>
        <w:jc w:val="both"/>
      </w:pPr>
      <w:r>
        <w:t>оказание помощи врачу-фтизиатру в о</w:t>
      </w:r>
      <w:r>
        <w:t>рганизации противоэпидемических и дезинфекционных мероприятий в очаге;</w:t>
      </w:r>
    </w:p>
    <w:p w:rsidR="00000000" w:rsidRDefault="00D20609">
      <w:pPr>
        <w:pStyle w:val="ConsPlusNormal"/>
        <w:spacing w:before="24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w:t>
      </w:r>
      <w:r>
        <w:t>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000000" w:rsidRDefault="00D20609">
      <w:pPr>
        <w:pStyle w:val="ConsPlusNormal"/>
        <w:spacing w:before="240"/>
        <w:ind w:firstLine="540"/>
        <w:jc w:val="both"/>
      </w:pPr>
      <w:r>
        <w:t>эпидемиологический анализ ситуации по туберкулезной инфекции</w:t>
      </w:r>
      <w:r>
        <w:t xml:space="preserve">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000000" w:rsidRDefault="00D20609">
      <w:pPr>
        <w:pStyle w:val="ConsPlusNormal"/>
        <w:spacing w:before="240"/>
        <w:ind w:firstLine="540"/>
        <w:jc w:val="both"/>
      </w:pPr>
      <w:r>
        <w:t>857.</w:t>
      </w:r>
      <w:r>
        <w:t xml:space="preserve">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w:t>
      </w:r>
      <w:r>
        <w:t>ы здоровья граждан.</w:t>
      </w:r>
    </w:p>
    <w:p w:rsidR="00000000" w:rsidRDefault="00D20609">
      <w:pPr>
        <w:pStyle w:val="ConsPlusNormal"/>
        <w:spacing w:before="240"/>
        <w:ind w:firstLine="540"/>
        <w:jc w:val="both"/>
      </w:pPr>
      <w:r>
        <w:t>858. Лица, больные туберкулезом, в целях предупреждения распространения туберкулезной инфекции, обязаны:</w:t>
      </w:r>
    </w:p>
    <w:p w:rsidR="00000000" w:rsidRDefault="00D20609">
      <w:pPr>
        <w:pStyle w:val="ConsPlusNormal"/>
        <w:spacing w:before="24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000000" w:rsidRDefault="00D20609">
      <w:pPr>
        <w:pStyle w:val="ConsPlusNormal"/>
        <w:spacing w:before="240"/>
        <w:ind w:firstLine="540"/>
        <w:jc w:val="both"/>
      </w:pPr>
      <w:r>
        <w:t>соблю</w:t>
      </w:r>
      <w:r>
        <w:t>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000000" w:rsidRDefault="00D20609">
      <w:pPr>
        <w:pStyle w:val="ConsPlusNormal"/>
        <w:spacing w:before="240"/>
        <w:ind w:firstLine="540"/>
        <w:jc w:val="both"/>
      </w:pPr>
      <w:r>
        <w:t>на</w:t>
      </w:r>
      <w:r>
        <w:t>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w:t>
      </w:r>
      <w:r>
        <w:t>ися в контакте с источником туберкулеза, а также лицами с подозрением на туберкулез и излеченными от туберкулеза &lt;39&gt; (далее - Порядок);</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&lt;39&gt; Утвержден </w:t>
      </w:r>
      <w:hyperlink r:id="rId186" w:history="1">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w:t>
      </w:r>
      <w:r>
        <w:t>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w:t>
      </w:r>
      <w:r>
        <w:t>нюстом России 19.06.2019, регистрационный номер 54975).</w:t>
      </w:r>
    </w:p>
    <w:p w:rsidR="00000000" w:rsidRDefault="00D20609">
      <w:pPr>
        <w:pStyle w:val="ConsPlusNormal"/>
        <w:ind w:firstLine="540"/>
        <w:jc w:val="both"/>
      </w:pPr>
    </w:p>
    <w:p w:rsidR="00000000" w:rsidRDefault="00D20609">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w:t>
      </w:r>
      <w:r>
        <w:t xml:space="preserve">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&lt;40&gt; Федеральный </w:t>
      </w:r>
      <w:hyperlink r:id="rId187" w:history="1">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000000" w:rsidRDefault="00D20609">
      <w:pPr>
        <w:pStyle w:val="ConsPlusNormal"/>
        <w:ind w:firstLine="540"/>
        <w:jc w:val="both"/>
      </w:pPr>
    </w:p>
    <w:p w:rsidR="00000000" w:rsidRDefault="00D20609">
      <w:pPr>
        <w:pStyle w:val="ConsPlusNormal"/>
        <w:ind w:firstLine="540"/>
        <w:jc w:val="both"/>
      </w:pPr>
      <w:r>
        <w:t>859. Новорожденный, родив</w:t>
      </w:r>
      <w:r>
        <w:t>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000000" w:rsidRDefault="00D20609">
      <w:pPr>
        <w:pStyle w:val="ConsPlusNormal"/>
        <w:spacing w:before="240"/>
        <w:ind w:firstLine="540"/>
        <w:jc w:val="both"/>
      </w:pPr>
      <w:r>
        <w:t>860. Лица с ВИЧ-инфекцией должны изолироваться от больных активным туб</w:t>
      </w:r>
      <w:r>
        <w:t>еркулезом.</w:t>
      </w:r>
    </w:p>
    <w:p w:rsidR="00000000" w:rsidRDefault="00D20609">
      <w:pPr>
        <w:pStyle w:val="ConsPlusNormal"/>
        <w:spacing w:before="240"/>
        <w:ind w:firstLine="540"/>
        <w:jc w:val="both"/>
      </w:pPr>
      <w:r>
        <w:t>861. Лица, находящиеся или находившиеся в контакте с источником туберкулеза, лица с подозрением на туберкулез обязаны:</w:t>
      </w:r>
    </w:p>
    <w:p w:rsidR="00000000" w:rsidRDefault="00D20609">
      <w:pPr>
        <w:pStyle w:val="ConsPlusNormal"/>
        <w:spacing w:before="24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w:t>
      </w:r>
      <w:r>
        <w:t>еза и выполнять профилактические мероприятия, в том числе путем применения лекарственных препаратов;</w:t>
      </w:r>
    </w:p>
    <w:p w:rsidR="00000000" w:rsidRDefault="00D20609">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w:t>
      </w:r>
      <w:r>
        <w:t>ствии с порядком диспансерного наблюдения за лицами, находящимися под диспансерным наблюдением в связи с туберкулезом;</w:t>
      </w:r>
    </w:p>
    <w:p w:rsidR="00000000" w:rsidRDefault="00D20609">
      <w:pPr>
        <w:pStyle w:val="ConsPlusNormal"/>
        <w:spacing w:before="240"/>
        <w:ind w:firstLine="540"/>
        <w:jc w:val="both"/>
      </w:pPr>
      <w:r>
        <w:t>выполнять назначения врача-фтизиатра, в том числе по соблюдению правил личной гигиены, проведению текущей дезинфекции в очаге;</w:t>
      </w:r>
    </w:p>
    <w:p w:rsidR="00000000" w:rsidRDefault="00D20609">
      <w:pPr>
        <w:pStyle w:val="ConsPlusNormal"/>
        <w:spacing w:before="240"/>
        <w:ind w:firstLine="540"/>
        <w:jc w:val="both"/>
      </w:pPr>
      <w:r>
        <w:t>не препятс</w:t>
      </w:r>
      <w:r>
        <w:t>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000000" w:rsidRDefault="00D20609">
      <w:pPr>
        <w:pStyle w:val="ConsPlusNormal"/>
        <w:spacing w:before="240"/>
        <w:ind w:firstLine="540"/>
        <w:jc w:val="both"/>
      </w:pPr>
      <w:r>
        <w:t>862. Перевозка граждан с активной формой туберкулеза осуществляе</w:t>
      </w:r>
      <w:r>
        <w:t>тся в условиях, исключающих инфицирование других лиц. Условия организации безопасных условий проезда определяются врачом-фтизиатром.</w:t>
      </w:r>
    </w:p>
    <w:p w:rsidR="00000000" w:rsidRDefault="00D20609">
      <w:pPr>
        <w:pStyle w:val="ConsPlusNormal"/>
        <w:spacing w:before="240"/>
        <w:ind w:firstLine="540"/>
        <w:jc w:val="both"/>
      </w:pPr>
      <w:r>
        <w:t>863. Медицинской службой учреждений исполнения наказаний представляется информация в органы исполнительной власти соответст</w:t>
      </w:r>
      <w:r>
        <w:t>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w:t>
      </w:r>
      <w:r>
        <w:t>аний туберкулезом среди контактных лиц.</w:t>
      </w:r>
    </w:p>
    <w:p w:rsidR="00000000" w:rsidRDefault="00D20609">
      <w:pPr>
        <w:pStyle w:val="ConsPlusNormal"/>
        <w:jc w:val="center"/>
      </w:pPr>
    </w:p>
    <w:p w:rsidR="00000000" w:rsidRDefault="00D20609">
      <w:pPr>
        <w:pStyle w:val="ConsPlusTitle"/>
        <w:jc w:val="center"/>
        <w:outlineLvl w:val="2"/>
      </w:pPr>
      <w:r>
        <w:t>Дезинфекционные мероприятия в очагах туберкулеза</w:t>
      </w:r>
    </w:p>
    <w:p w:rsidR="00000000" w:rsidRDefault="00D20609">
      <w:pPr>
        <w:pStyle w:val="ConsPlusNormal"/>
        <w:jc w:val="center"/>
      </w:pPr>
    </w:p>
    <w:p w:rsidR="00000000" w:rsidRDefault="00D20609">
      <w:pPr>
        <w:pStyle w:val="ConsPlusNormal"/>
        <w:ind w:firstLine="540"/>
        <w:jc w:val="both"/>
      </w:pPr>
      <w:r>
        <w:t>864. В очагах туберкулеза проводится текущая и заключительная дезинфекция.</w:t>
      </w:r>
    </w:p>
    <w:p w:rsidR="00000000" w:rsidRDefault="00D20609">
      <w:pPr>
        <w:pStyle w:val="ConsPlusNormal"/>
        <w:spacing w:before="240"/>
        <w:ind w:firstLine="540"/>
        <w:jc w:val="both"/>
      </w:pPr>
      <w:r>
        <w:t>865. Текущая дезинфекция в очаге туберкулеза осуществляется с момента выявления лица, прож</w:t>
      </w:r>
      <w:r>
        <w:t>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000000" w:rsidRDefault="00D20609">
      <w:pPr>
        <w:pStyle w:val="ConsPlusNormal"/>
        <w:spacing w:before="240"/>
        <w:ind w:firstLine="540"/>
        <w:jc w:val="both"/>
      </w:pPr>
      <w:r>
        <w:t>Дезинфекции п</w:t>
      </w:r>
      <w:r>
        <w:t>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w:t>
      </w:r>
      <w:r>
        <w:t>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000000" w:rsidRDefault="00D20609">
      <w:pPr>
        <w:pStyle w:val="ConsPlusNormal"/>
        <w:spacing w:before="240"/>
        <w:ind w:firstLine="540"/>
        <w:jc w:val="both"/>
      </w:pPr>
      <w:r>
        <w:t>866. Заключительная дезинфекция в очагах туберкулеза осуществляется специализированными организац</w:t>
      </w:r>
      <w:r>
        <w:t>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w:t>
      </w:r>
      <w:r>
        <w:t>ительства, выбытии больного из очага на длительный срок, смерти больного).</w:t>
      </w:r>
    </w:p>
    <w:p w:rsidR="00000000" w:rsidRDefault="00D20609">
      <w:pPr>
        <w:pStyle w:val="ConsPlusNormal"/>
        <w:spacing w:before="24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w:t>
      </w:r>
      <w:r>
        <w:t>учае смерти больного от туберкулеза на дому (в том числе и когда умерший не состоял на учете в медицинской организации по профилю "фтизиатрия").</w:t>
      </w:r>
    </w:p>
    <w:p w:rsidR="00000000" w:rsidRDefault="00D20609">
      <w:pPr>
        <w:pStyle w:val="ConsPlusNormal"/>
        <w:spacing w:before="240"/>
        <w:ind w:firstLine="540"/>
        <w:jc w:val="both"/>
      </w:pPr>
      <w:r>
        <w:t>867. Проведение заключительной дезинфекции в очагах туберкулеза силами специализированных организаций осуществл</w:t>
      </w:r>
      <w:r>
        <w:t>яется не реже 1 раза в год:</w:t>
      </w:r>
    </w:p>
    <w:p w:rsidR="00000000" w:rsidRDefault="00D20609">
      <w:pPr>
        <w:pStyle w:val="ConsPlusNormal"/>
        <w:spacing w:before="240"/>
        <w:ind w:firstLine="540"/>
        <w:jc w:val="both"/>
      </w:pPr>
      <w:r>
        <w:t>в местах проживания больных открытыми (заразными) формами туберкулеза;</w:t>
      </w:r>
    </w:p>
    <w:p w:rsidR="00000000" w:rsidRDefault="00D20609">
      <w:pPr>
        <w:pStyle w:val="ConsPlusNormal"/>
        <w:spacing w:before="240"/>
        <w:ind w:firstLine="540"/>
        <w:jc w:val="both"/>
      </w:pPr>
      <w:r>
        <w:t>в случае проживания в очаге детей;</w:t>
      </w:r>
    </w:p>
    <w:p w:rsidR="00000000" w:rsidRDefault="00D20609">
      <w:pPr>
        <w:pStyle w:val="ConsPlusNormal"/>
        <w:spacing w:before="240"/>
        <w:ind w:firstLine="540"/>
        <w:jc w:val="both"/>
      </w:pPr>
      <w:r>
        <w:t>в коммунальных квартирах, общежитиях, казармах, тюрьмах;</w:t>
      </w:r>
    </w:p>
    <w:p w:rsidR="00000000" w:rsidRDefault="00D20609">
      <w:pPr>
        <w:pStyle w:val="ConsPlusNormal"/>
        <w:spacing w:before="240"/>
        <w:ind w:firstLine="540"/>
        <w:jc w:val="both"/>
      </w:pPr>
      <w:r>
        <w:t>при наличии в очаге лиц, страдающих наркоманией, алкоголизмом, пс</w:t>
      </w:r>
      <w:r>
        <w:t>ихическими заболеваниями, ВИЧ-инфицированных.</w:t>
      </w:r>
    </w:p>
    <w:p w:rsidR="00000000" w:rsidRDefault="00D20609">
      <w:pPr>
        <w:pStyle w:val="ConsPlusNormal"/>
        <w:spacing w:before="240"/>
        <w:ind w:firstLine="540"/>
        <w:jc w:val="both"/>
      </w:pPr>
      <w:r>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000000" w:rsidRDefault="00D20609">
      <w:pPr>
        <w:pStyle w:val="ConsPlusNormal"/>
        <w:spacing w:before="240"/>
        <w:ind w:firstLine="540"/>
        <w:jc w:val="both"/>
      </w:pPr>
      <w:r>
        <w:t xml:space="preserve">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w:t>
      </w:r>
      <w:r>
        <w:t>активной формой туберкулеза;</w:t>
      </w:r>
    </w:p>
    <w:p w:rsidR="00000000" w:rsidRDefault="00D20609">
      <w:pPr>
        <w:pStyle w:val="ConsPlusNormal"/>
        <w:spacing w:before="24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000000" w:rsidRDefault="00D20609">
      <w:pPr>
        <w:pStyle w:val="ConsPlusNormal"/>
        <w:spacing w:before="240"/>
        <w:ind w:firstLine="540"/>
        <w:jc w:val="both"/>
      </w:pPr>
      <w:r>
        <w:t>869. Заключительная дезинфекция в очагах туберкулеза проводится организациями, имеющими лиц</w:t>
      </w:r>
      <w:r>
        <w:t>ензию на медицинскую деятельность.</w:t>
      </w:r>
    </w:p>
    <w:p w:rsidR="00000000" w:rsidRDefault="00D20609">
      <w:pPr>
        <w:pStyle w:val="ConsPlusNormal"/>
        <w:spacing w:before="240"/>
        <w:ind w:firstLine="540"/>
        <w:jc w:val="both"/>
      </w:pPr>
      <w:r>
        <w:t xml:space="preserve">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w:t>
      </w:r>
      <w:r>
        <w:t>дезинсекционные мероприятия.</w:t>
      </w:r>
    </w:p>
    <w:p w:rsidR="00000000" w:rsidRDefault="00D20609">
      <w:pPr>
        <w:pStyle w:val="ConsPlusNormal"/>
        <w:spacing w:before="24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000000" w:rsidRDefault="00D20609">
      <w:pPr>
        <w:pStyle w:val="ConsPlusNormal"/>
        <w:spacing w:before="240"/>
        <w:ind w:firstLine="540"/>
        <w:jc w:val="both"/>
      </w:pPr>
      <w:r>
        <w:t>872. Транспортное средство п</w:t>
      </w:r>
      <w:r>
        <w:t>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000000" w:rsidRDefault="00D20609">
      <w:pPr>
        <w:pStyle w:val="ConsPlusNormal"/>
        <w:spacing w:before="240"/>
        <w:ind w:firstLine="540"/>
        <w:jc w:val="both"/>
      </w:pPr>
      <w:r>
        <w:t>873. Лица, находящиеся или находившиеся в контакте с источником туберкулеза, лица с</w:t>
      </w:r>
      <w:r>
        <w:t xml:space="preserve"> подозрением на туберкулез обязаны:</w:t>
      </w:r>
    </w:p>
    <w:p w:rsidR="00000000" w:rsidRDefault="00D20609">
      <w:pPr>
        <w:pStyle w:val="ConsPlusNormal"/>
        <w:spacing w:before="24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w:t>
      </w:r>
      <w:r>
        <w:t>ратов;</w:t>
      </w:r>
    </w:p>
    <w:p w:rsidR="00000000" w:rsidRDefault="00D20609">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000000" w:rsidRDefault="00D20609">
      <w:pPr>
        <w:pStyle w:val="ConsPlusNormal"/>
        <w:spacing w:before="240"/>
        <w:ind w:firstLine="540"/>
        <w:jc w:val="both"/>
      </w:pPr>
      <w:r>
        <w:t>выполнять предписания врача-фтизиатра;</w:t>
      </w:r>
    </w:p>
    <w:p w:rsidR="00000000" w:rsidRDefault="00D20609">
      <w:pPr>
        <w:pStyle w:val="ConsPlusNormal"/>
        <w:spacing w:before="240"/>
        <w:ind w:firstLine="540"/>
        <w:jc w:val="both"/>
      </w:pPr>
      <w:r>
        <w:t>не препятствовать проведению санитарн</w:t>
      </w:r>
      <w:r>
        <w:t>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000000" w:rsidRDefault="00D20609">
      <w:pPr>
        <w:pStyle w:val="ConsPlusNormal"/>
        <w:jc w:val="center"/>
      </w:pPr>
    </w:p>
    <w:p w:rsidR="00000000" w:rsidRDefault="00D20609">
      <w:pPr>
        <w:pStyle w:val="ConsPlusTitle"/>
        <w:jc w:val="center"/>
        <w:outlineLvl w:val="2"/>
      </w:pPr>
      <w:r>
        <w:t>Мероприятия в медицинских организациях</w:t>
      </w:r>
    </w:p>
    <w:p w:rsidR="00000000" w:rsidRDefault="00D20609">
      <w:pPr>
        <w:pStyle w:val="ConsPlusNormal"/>
        <w:jc w:val="center"/>
      </w:pPr>
    </w:p>
    <w:p w:rsidR="00000000" w:rsidRDefault="00D20609">
      <w:pPr>
        <w:pStyle w:val="ConsPlusNormal"/>
        <w:ind w:firstLine="540"/>
        <w:jc w:val="both"/>
      </w:pPr>
      <w:r>
        <w:t>874. При проектировании или реконструкции зданий и</w:t>
      </w:r>
      <w:r>
        <w:t xml:space="preserve">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w:t>
      </w:r>
      <w:r>
        <w:t>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000000" w:rsidRDefault="00D20609">
      <w:pPr>
        <w:pStyle w:val="ConsPlusNormal"/>
        <w:spacing w:before="240"/>
        <w:ind w:firstLine="540"/>
        <w:jc w:val="both"/>
      </w:pPr>
      <w:r>
        <w:t>875. Медицинские противотуберкулезные орг</w:t>
      </w:r>
      <w:r>
        <w:t>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000000" w:rsidRDefault="00D20609">
      <w:pPr>
        <w:pStyle w:val="ConsPlusNormal"/>
        <w:spacing w:before="240"/>
        <w:ind w:firstLine="540"/>
        <w:jc w:val="both"/>
      </w:pPr>
      <w:r>
        <w:t>876. В</w:t>
      </w:r>
      <w:r>
        <w:t xml:space="preserve">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w:t>
      </w:r>
      <w:r>
        <w:t>там, больные туберкулезом в сочетании с ВИЧ-инфекцией), раздельное питание этих групп больных.</w:t>
      </w:r>
    </w:p>
    <w:p w:rsidR="00000000" w:rsidRDefault="00D20609">
      <w:pPr>
        <w:pStyle w:val="ConsPlusNormal"/>
        <w:spacing w:before="24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w:t>
      </w:r>
      <w:r>
        <w:t>филю "дезинфектология", с последующим косметическим ремонтом.</w:t>
      </w:r>
    </w:p>
    <w:p w:rsidR="00000000" w:rsidRDefault="00D20609">
      <w:pPr>
        <w:pStyle w:val="ConsPlusNormal"/>
        <w:spacing w:before="24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000000" w:rsidRDefault="00D20609">
      <w:pPr>
        <w:pStyle w:val="ConsPlusNormal"/>
        <w:spacing w:before="240"/>
        <w:ind w:firstLine="540"/>
        <w:jc w:val="both"/>
      </w:pPr>
      <w:r>
        <w:t xml:space="preserve">Текущая дезинфекция в медицинских </w:t>
      </w:r>
      <w:r>
        <w:t>противотуберкулезных организациях проводится персоналом этих учреждений.</w:t>
      </w:r>
    </w:p>
    <w:p w:rsidR="00000000" w:rsidRDefault="00D20609">
      <w:pPr>
        <w:pStyle w:val="ConsPlusNormal"/>
        <w:spacing w:before="24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w:t>
      </w:r>
      <w:r>
        <w:t>ебованиями.</w:t>
      </w:r>
    </w:p>
    <w:p w:rsidR="00000000" w:rsidRDefault="00D20609">
      <w:pPr>
        <w:pStyle w:val="ConsPlusNormal"/>
        <w:spacing w:before="24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w:t>
      </w:r>
      <w:r>
        <w:t>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000000" w:rsidRDefault="00D20609">
      <w:pPr>
        <w:pStyle w:val="ConsPlusNormal"/>
        <w:spacing w:before="240"/>
        <w:ind w:firstLine="540"/>
        <w:jc w:val="both"/>
      </w:pPr>
      <w:r>
        <w:t>880. Сотрудники медицинских против</w:t>
      </w:r>
      <w:r>
        <w:t>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w:t>
      </w:r>
      <w:r>
        <w:t xml:space="preserve"> санитарно-бытовыми помещениями, в том числе душевыми.</w:t>
      </w:r>
    </w:p>
    <w:p w:rsidR="00000000" w:rsidRDefault="00D20609">
      <w:pPr>
        <w:pStyle w:val="ConsPlusNormal"/>
        <w:spacing w:before="240"/>
        <w:ind w:firstLine="540"/>
        <w:jc w:val="both"/>
      </w:pPr>
      <w:r>
        <w:t>881. Не допускается стирка специальной одежды работников медицинских противотуберкулезных организаций на дому.</w:t>
      </w:r>
    </w:p>
    <w:p w:rsidR="00000000" w:rsidRDefault="00D20609">
      <w:pPr>
        <w:pStyle w:val="ConsPlusNormal"/>
        <w:spacing w:before="240"/>
        <w:ind w:firstLine="540"/>
        <w:jc w:val="both"/>
      </w:pPr>
      <w:r>
        <w:t>882. Больным ВИЧ-инфекцией с подозрением на заболевание туберкулезом медицинская помощь до</w:t>
      </w:r>
      <w:r>
        <w:t>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w:t>
      </w:r>
      <w:r>
        <w:t xml:space="preserve"> и ВИЧ-инфекцией медицинских противотуберкулезных организаций.</w:t>
      </w:r>
    </w:p>
    <w:p w:rsidR="00000000" w:rsidRDefault="00D20609">
      <w:pPr>
        <w:pStyle w:val="ConsPlusNormal"/>
        <w:spacing w:before="240"/>
        <w:ind w:firstLine="540"/>
        <w:jc w:val="both"/>
      </w:pPr>
      <w:r>
        <w:t>883. Руководителями медицинских организаций осуществляется:</w:t>
      </w:r>
    </w:p>
    <w:p w:rsidR="00000000" w:rsidRDefault="00D20609">
      <w:pPr>
        <w:pStyle w:val="ConsPlusNormal"/>
        <w:spacing w:before="240"/>
        <w:ind w:firstLine="540"/>
        <w:jc w:val="both"/>
      </w:pPr>
      <w:r>
        <w:t>проведение мероприятий по профилактике возникновения и распространения внутрибольничных случаев туберкулеза;</w:t>
      </w:r>
    </w:p>
    <w:p w:rsidR="00000000" w:rsidRDefault="00D20609">
      <w:pPr>
        <w:pStyle w:val="ConsPlusNormal"/>
        <w:spacing w:before="24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000000" w:rsidRDefault="00D20609">
      <w:pPr>
        <w:pStyle w:val="ConsPlusNormal"/>
        <w:spacing w:before="240"/>
        <w:ind w:firstLine="540"/>
        <w:jc w:val="both"/>
      </w:pPr>
      <w:r>
        <w:t>организация своевременного проведения плановых и периодических медицинских осмотров сотрудников на туберкулез.</w:t>
      </w:r>
    </w:p>
    <w:p w:rsidR="00000000" w:rsidRDefault="00D20609">
      <w:pPr>
        <w:pStyle w:val="ConsPlusNormal"/>
        <w:spacing w:before="240"/>
        <w:ind w:firstLine="540"/>
        <w:jc w:val="both"/>
      </w:pPr>
      <w:r>
        <w:t>884. Пациенты во вре</w:t>
      </w:r>
      <w:r>
        <w:t>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000000" w:rsidRDefault="00D20609">
      <w:pPr>
        <w:pStyle w:val="ConsPlusNormal"/>
        <w:jc w:val="center"/>
      </w:pPr>
    </w:p>
    <w:p w:rsidR="00000000" w:rsidRDefault="00D20609">
      <w:pPr>
        <w:pStyle w:val="ConsPlusTitle"/>
        <w:jc w:val="center"/>
        <w:outlineLvl w:val="2"/>
      </w:pPr>
      <w:r>
        <w:t>Профилактические мероприятия</w:t>
      </w:r>
    </w:p>
    <w:p w:rsidR="00000000" w:rsidRDefault="00D20609">
      <w:pPr>
        <w:pStyle w:val="ConsPlusNormal"/>
        <w:jc w:val="center"/>
      </w:pPr>
    </w:p>
    <w:p w:rsidR="00000000" w:rsidRDefault="00D20609">
      <w:pPr>
        <w:pStyle w:val="ConsPlusNormal"/>
        <w:ind w:firstLine="540"/>
        <w:jc w:val="both"/>
      </w:pPr>
      <w:r>
        <w:t>885. Организаци</w:t>
      </w:r>
      <w:r>
        <w:t>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w:t>
      </w:r>
      <w:r>
        <w:t>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w:t>
      </w:r>
      <w:r>
        <w:t>и.</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иммунизации населения</w:t>
      </w:r>
    </w:p>
    <w:p w:rsidR="00000000" w:rsidRDefault="00D20609">
      <w:pPr>
        <w:pStyle w:val="ConsPlusTitle"/>
        <w:jc w:val="center"/>
      </w:pPr>
      <w:r>
        <w:t>против туберкулеза</w:t>
      </w:r>
    </w:p>
    <w:p w:rsidR="00000000" w:rsidRDefault="00D20609">
      <w:pPr>
        <w:pStyle w:val="ConsPlusNormal"/>
        <w:ind w:firstLine="540"/>
        <w:jc w:val="both"/>
      </w:pPr>
    </w:p>
    <w:p w:rsidR="00000000" w:rsidRDefault="00D20609">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88" w:history="1">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000000" w:rsidRDefault="00D20609">
      <w:pPr>
        <w:pStyle w:val="ConsPlusNormal"/>
        <w:spacing w:before="240"/>
        <w:ind w:firstLine="540"/>
        <w:jc w:val="both"/>
      </w:pPr>
      <w:r>
        <w:t>887. В медицинской организации проводится учет дете</w:t>
      </w:r>
      <w:r>
        <w:t>й, не привитых против туберкулеза в родильном доме, с последующей иммунизацией их в условиях детских поликлиник.</w:t>
      </w:r>
    </w:p>
    <w:p w:rsidR="00000000" w:rsidRDefault="00D20609">
      <w:pPr>
        <w:pStyle w:val="ConsPlusNormal"/>
        <w:spacing w:before="24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000000" w:rsidRDefault="00D20609">
      <w:pPr>
        <w:pStyle w:val="ConsPlusNormal"/>
        <w:spacing w:before="240"/>
        <w:ind w:firstLine="540"/>
        <w:jc w:val="both"/>
      </w:pPr>
      <w:r>
        <w:t>Руководите</w:t>
      </w:r>
      <w:r>
        <w:t>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w:t>
      </w:r>
      <w:r>
        <w:t xml:space="preserve"> населения на территории обслуживания.</w:t>
      </w:r>
    </w:p>
    <w:p w:rsidR="00000000" w:rsidRDefault="00D20609">
      <w:pPr>
        <w:pStyle w:val="ConsPlusNormal"/>
        <w:spacing w:before="24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w:t>
      </w:r>
      <w:r>
        <w:t>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000000" w:rsidRDefault="00D20609">
      <w:pPr>
        <w:pStyle w:val="ConsPlusNormal"/>
        <w:spacing w:before="240"/>
        <w:ind w:firstLine="540"/>
        <w:jc w:val="both"/>
      </w:pPr>
      <w:r>
        <w:t>Сведения об иммунизации и д</w:t>
      </w:r>
      <w:r>
        <w:t>анные наблюдений заносятся в медицинскую документацию.</w:t>
      </w:r>
    </w:p>
    <w:p w:rsidR="00000000" w:rsidRDefault="00D20609">
      <w:pPr>
        <w:pStyle w:val="ConsPlusNormal"/>
        <w:spacing w:before="24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000000" w:rsidRDefault="00D20609">
      <w:pPr>
        <w:pStyle w:val="ConsPlusNormal"/>
        <w:spacing w:before="240"/>
        <w:ind w:firstLine="540"/>
        <w:jc w:val="both"/>
      </w:pPr>
      <w:r>
        <w:t>890. Иммунизация против туберкулеза детей, рожденных ВИЧ-инф</w:t>
      </w:r>
      <w:r>
        <w:t>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w:t>
      </w:r>
      <w:r>
        <w:t>орожденности). Для иммунизации применяется вакцина БЦЖ-М.</w:t>
      </w:r>
    </w:p>
    <w:p w:rsidR="00000000" w:rsidRDefault="00D20609">
      <w:pPr>
        <w:pStyle w:val="ConsPlusNormal"/>
        <w:spacing w:before="24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w:t>
      </w:r>
      <w:r>
        <w:t>е до 18 месяцев или выявления антител к ВИЧ в возрасте старше 18 месяцев.</w:t>
      </w:r>
    </w:p>
    <w:p w:rsidR="00000000" w:rsidRDefault="00D20609">
      <w:pPr>
        <w:pStyle w:val="ConsPlusNormal"/>
        <w:spacing w:before="240"/>
        <w:ind w:firstLine="540"/>
        <w:jc w:val="both"/>
      </w:pPr>
      <w: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w:t>
      </w:r>
      <w:r>
        <w:t>яцев) вакцинация против туберкулеза проводится на общих основаниях.</w:t>
      </w:r>
    </w:p>
    <w:p w:rsidR="00000000" w:rsidRDefault="00D20609">
      <w:pPr>
        <w:pStyle w:val="ConsPlusNormal"/>
        <w:spacing w:before="24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000000" w:rsidRDefault="00D20609">
      <w:pPr>
        <w:pStyle w:val="ConsPlusNormal"/>
        <w:spacing w:before="240"/>
        <w:ind w:firstLine="540"/>
        <w:jc w:val="both"/>
      </w:pPr>
      <w:r>
        <w:t>891. Ревакцинация против туберкулеза проводится детям с отрицате</w:t>
      </w:r>
      <w:r>
        <w:t>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000000" w:rsidRDefault="00D20609">
      <w:pPr>
        <w:pStyle w:val="ConsPlusNormal"/>
        <w:spacing w:before="24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w:t>
      </w:r>
      <w:r>
        <w:t>деленные дни, когда другие виды иммунизации и туберкулинодиагностика не осуществляются.</w:t>
      </w:r>
    </w:p>
    <w:p w:rsidR="00000000" w:rsidRDefault="00D20609">
      <w:pPr>
        <w:pStyle w:val="ConsPlusNormal"/>
        <w:spacing w:before="24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w:t>
      </w:r>
      <w:r>
        <w:t>е травмы на руках, гнойные поражения кожи и слизистых оболочек, независимо от их локализации.</w:t>
      </w:r>
    </w:p>
    <w:p w:rsidR="00000000" w:rsidRDefault="00D20609">
      <w:pPr>
        <w:pStyle w:val="ConsPlusNormal"/>
        <w:spacing w:before="240"/>
        <w:ind w:firstLine="540"/>
        <w:jc w:val="both"/>
      </w:pPr>
      <w:r>
        <w:t>894. Иммунизация против туберкулеза, постановка пробы Манту проводятся одноразовыми туберкулиновыми шприцами.</w:t>
      </w:r>
    </w:p>
    <w:p w:rsidR="00000000" w:rsidRDefault="00D20609">
      <w:pPr>
        <w:pStyle w:val="ConsPlusNormal"/>
        <w:jc w:val="center"/>
      </w:pPr>
    </w:p>
    <w:p w:rsidR="00000000" w:rsidRDefault="00D20609">
      <w:pPr>
        <w:pStyle w:val="ConsPlusTitle"/>
        <w:jc w:val="center"/>
        <w:outlineLvl w:val="2"/>
      </w:pPr>
      <w:r>
        <w:t>Учет профилактических прививок</w:t>
      </w:r>
    </w:p>
    <w:p w:rsidR="00000000" w:rsidRDefault="00D20609">
      <w:pPr>
        <w:pStyle w:val="ConsPlusNormal"/>
        <w:jc w:val="center"/>
      </w:pPr>
    </w:p>
    <w:p w:rsidR="00000000" w:rsidRDefault="00D20609">
      <w:pPr>
        <w:pStyle w:val="ConsPlusNormal"/>
        <w:ind w:firstLine="540"/>
        <w:jc w:val="both"/>
      </w:pPr>
      <w:r>
        <w:t>895. Сведения о вып</w:t>
      </w:r>
      <w:r>
        <w:t>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w:t>
      </w:r>
      <w:r>
        <w:t xml:space="preserve"> пробы, а также по месту медицинского наблюдения иммунизированного лица.</w:t>
      </w:r>
    </w:p>
    <w:p w:rsidR="00000000" w:rsidRDefault="00D20609">
      <w:pPr>
        <w:pStyle w:val="ConsPlusNormal"/>
        <w:spacing w:before="24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w:t>
      </w:r>
      <w:r>
        <w:t>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w:t>
      </w:r>
      <w:r>
        <w:t>изиатрия" и специалистов органов, осуществляющих федеральный государственный санитарно-эпидемиологический надзор.</w:t>
      </w:r>
    </w:p>
    <w:p w:rsidR="00000000" w:rsidRDefault="00D20609">
      <w:pPr>
        <w:pStyle w:val="ConsPlusNormal"/>
        <w:jc w:val="center"/>
      </w:pPr>
    </w:p>
    <w:p w:rsidR="00000000" w:rsidRDefault="00D20609">
      <w:pPr>
        <w:pStyle w:val="ConsPlusTitle"/>
        <w:jc w:val="center"/>
        <w:outlineLvl w:val="2"/>
      </w:pPr>
      <w:r>
        <w:t>Профилактика туберкулеза у ВИЧ-инфицированных</w:t>
      </w:r>
    </w:p>
    <w:p w:rsidR="00000000" w:rsidRDefault="00D20609">
      <w:pPr>
        <w:pStyle w:val="ConsPlusNormal"/>
        <w:jc w:val="center"/>
      </w:pPr>
    </w:p>
    <w:p w:rsidR="00000000" w:rsidRDefault="00D20609">
      <w:pPr>
        <w:pStyle w:val="ConsPlusNormal"/>
        <w:ind w:firstLine="540"/>
        <w:jc w:val="both"/>
      </w:pPr>
      <w:r>
        <w:t>897. Специализированными медицинскими организациями по профилактике и борьбе со СПИДом обеспеч</w:t>
      </w:r>
      <w:r>
        <w:t>ивается проведение химиопрофилактики туберкулеза у взрослых ВИЧ-инфицированных лиц.</w:t>
      </w:r>
    </w:p>
    <w:p w:rsidR="00000000" w:rsidRDefault="00D20609">
      <w:pPr>
        <w:pStyle w:val="ConsPlusNormal"/>
        <w:spacing w:before="24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w:t>
      </w:r>
      <w:r>
        <w:t>ктивного туберкулеза.</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туберкулеза</w:t>
      </w:r>
    </w:p>
    <w:p w:rsidR="00000000" w:rsidRDefault="00D20609">
      <w:pPr>
        <w:pStyle w:val="ConsPlusNormal"/>
        <w:ind w:firstLine="540"/>
        <w:jc w:val="both"/>
      </w:pPr>
    </w:p>
    <w:p w:rsidR="00000000" w:rsidRDefault="00D20609">
      <w:pPr>
        <w:pStyle w:val="ConsPlusNormal"/>
        <w:ind w:firstLine="540"/>
        <w:jc w:val="both"/>
      </w:pPr>
      <w:r>
        <w:t xml:space="preserve">899. В целях предупреждения возникновения и распространения туберкулеза органами, осуществляющими федеральный </w:t>
      </w:r>
      <w:r>
        <w:t>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наблюдение за динамикой и структурой заболе</w:t>
      </w:r>
      <w:r>
        <w:t>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w:t>
      </w:r>
      <w:r>
        <w:t>лезной инфекции, оценку эффективности проводимых мероприятий);</w:t>
      </w:r>
    </w:p>
    <w:p w:rsidR="00000000" w:rsidRDefault="00D20609">
      <w:pPr>
        <w:pStyle w:val="ConsPlusNormal"/>
        <w:spacing w:before="240"/>
        <w:ind w:firstLine="540"/>
        <w:jc w:val="both"/>
      </w:pPr>
      <w:r>
        <w:t>наблюдение за эффективностью проводимых мероприятий по профилактике, диспансерному</w:t>
      </w:r>
    </w:p>
    <w:p w:rsidR="00000000" w:rsidRDefault="00D20609">
      <w:pPr>
        <w:pStyle w:val="ConsPlusNormal"/>
        <w:spacing w:before="240"/>
        <w:ind w:firstLine="540"/>
        <w:jc w:val="both"/>
      </w:pPr>
      <w:r>
        <w:t xml:space="preserve">подготовка совместно с медицинскими противотуберкулезными организациями региональных и муниципальных программ </w:t>
      </w:r>
      <w:r>
        <w:t>по борьбе с туберкулезом;</w:t>
      </w:r>
    </w:p>
    <w:p w:rsidR="00000000" w:rsidRDefault="00D20609">
      <w:pPr>
        <w:pStyle w:val="ConsPlusNormal"/>
        <w:spacing w:before="240"/>
        <w:ind w:firstLine="540"/>
        <w:jc w:val="both"/>
      </w:pPr>
      <w:r>
        <w:t>государственный учет и отчетность о прививках и контингентах, привитых против туберкулеза;</w:t>
      </w:r>
    </w:p>
    <w:p w:rsidR="00000000" w:rsidRDefault="00D20609">
      <w:pPr>
        <w:pStyle w:val="ConsPlusNormal"/>
        <w:spacing w:before="24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w:t>
      </w:r>
      <w:r>
        <w:t>тивотуберкулезной вакцине и туберкулине;</w:t>
      </w:r>
    </w:p>
    <w:p w:rsidR="00000000" w:rsidRDefault="00D20609">
      <w:pPr>
        <w:pStyle w:val="ConsPlusNormal"/>
        <w:spacing w:before="240"/>
        <w:ind w:firstLine="540"/>
        <w:jc w:val="both"/>
      </w:pPr>
      <w:r>
        <w:t>надзор за транспортированием, хранением и учетом вакцины против туберкулеза и туберкулина;</w:t>
      </w:r>
    </w:p>
    <w:p w:rsidR="00000000" w:rsidRDefault="00D20609">
      <w:pPr>
        <w:pStyle w:val="ConsPlusNormal"/>
        <w:spacing w:before="24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w:t>
      </w:r>
      <w:r>
        <w:t>еркулеза;</w:t>
      </w:r>
    </w:p>
    <w:p w:rsidR="00000000" w:rsidRDefault="00D20609">
      <w:pPr>
        <w:pStyle w:val="ConsPlusNormal"/>
        <w:spacing w:before="24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000000" w:rsidRDefault="00D20609">
      <w:pPr>
        <w:pStyle w:val="ConsPlusNormal"/>
        <w:spacing w:before="240"/>
        <w:ind w:firstLine="540"/>
        <w:jc w:val="both"/>
      </w:pPr>
      <w:r>
        <w:t>наблюд</w:t>
      </w:r>
      <w:r>
        <w:t>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000000" w:rsidRDefault="00D20609">
      <w:pPr>
        <w:pStyle w:val="ConsPlusNormal"/>
        <w:spacing w:before="240"/>
        <w:ind w:firstLine="540"/>
        <w:jc w:val="both"/>
      </w:pPr>
      <w:r>
        <w:t>наблюдение за соблюдением правил допуска лиц к обслуживанию животных в неблагополучных по тубер</w:t>
      </w:r>
      <w:r>
        <w:t>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000000" w:rsidRDefault="00D20609">
      <w:pPr>
        <w:pStyle w:val="ConsPlusNormal"/>
        <w:spacing w:before="240"/>
        <w:ind w:firstLine="540"/>
        <w:jc w:val="both"/>
      </w:pPr>
      <w:r>
        <w:t>рассмотрение материалов и принятие решений о нежелательности пр</w:t>
      </w:r>
      <w:r>
        <w:t>ебывания на территории Российской Федерации иностранных граждан, больных туберкулезом.</w:t>
      </w:r>
    </w:p>
    <w:p w:rsidR="00000000" w:rsidRDefault="00D20609">
      <w:pPr>
        <w:pStyle w:val="ConsPlusNormal"/>
        <w:jc w:val="center"/>
      </w:pPr>
    </w:p>
    <w:p w:rsidR="00000000" w:rsidRDefault="00D20609">
      <w:pPr>
        <w:pStyle w:val="ConsPlusTitle"/>
        <w:jc w:val="center"/>
        <w:outlineLvl w:val="2"/>
      </w:pPr>
      <w:r>
        <w:t>Гигиеническое воспитание и обучение граждан</w:t>
      </w:r>
    </w:p>
    <w:p w:rsidR="00000000" w:rsidRDefault="00D20609">
      <w:pPr>
        <w:pStyle w:val="ConsPlusTitle"/>
        <w:jc w:val="center"/>
      </w:pPr>
      <w:r>
        <w:t>по вопросам профилактики</w:t>
      </w:r>
    </w:p>
    <w:p w:rsidR="00000000" w:rsidRDefault="00D20609">
      <w:pPr>
        <w:pStyle w:val="ConsPlusNormal"/>
        <w:jc w:val="center"/>
      </w:pPr>
    </w:p>
    <w:p w:rsidR="00000000" w:rsidRDefault="00D20609">
      <w:pPr>
        <w:pStyle w:val="ConsPlusNormal"/>
        <w:ind w:firstLine="540"/>
        <w:jc w:val="both"/>
      </w:pPr>
      <w:r>
        <w:t>900. Гигиеническое воспитание населения включает в себя представление населению информации о тубер</w:t>
      </w:r>
      <w:r>
        <w:t>кулезе, основных симптомах заболевания, факторах риска и мерах профилактики.</w:t>
      </w:r>
    </w:p>
    <w:p w:rsidR="00000000" w:rsidRDefault="00D20609">
      <w:pPr>
        <w:pStyle w:val="ConsPlusNormal"/>
        <w:spacing w:before="24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w:t>
      </w:r>
      <w:r>
        <w:t>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000000" w:rsidRDefault="00D20609">
      <w:pPr>
        <w:pStyle w:val="ConsPlusNormal"/>
        <w:spacing w:before="240"/>
        <w:ind w:firstLine="540"/>
        <w:jc w:val="both"/>
      </w:pPr>
      <w:r>
        <w:t>Гигиеническое воспитание должностных лиц и работни</w:t>
      </w:r>
      <w:r>
        <w:t>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w:t>
      </w:r>
      <w:r>
        <w:t>гиенической подготовке, а также при проведении профилактических медицинских осмотров.</w:t>
      </w:r>
    </w:p>
    <w:p w:rsidR="00000000" w:rsidRDefault="00D20609">
      <w:pPr>
        <w:pStyle w:val="ConsPlusNormal"/>
        <w:ind w:firstLine="540"/>
        <w:jc w:val="both"/>
      </w:pPr>
    </w:p>
    <w:p w:rsidR="00000000" w:rsidRDefault="00D20609">
      <w:pPr>
        <w:pStyle w:val="ConsPlusTitle"/>
        <w:jc w:val="center"/>
        <w:outlineLvl w:val="1"/>
      </w:pPr>
      <w:r>
        <w:t>IX. Профилактика инфекций, передающихся</w:t>
      </w:r>
    </w:p>
    <w:p w:rsidR="00000000" w:rsidRDefault="00D20609">
      <w:pPr>
        <w:pStyle w:val="ConsPlusTitle"/>
        <w:jc w:val="center"/>
      </w:pPr>
      <w:r>
        <w:t>кровососущими комарами</w:t>
      </w:r>
    </w:p>
    <w:p w:rsidR="00000000" w:rsidRDefault="00D20609">
      <w:pPr>
        <w:pStyle w:val="ConsPlusNormal"/>
        <w:ind w:firstLine="540"/>
        <w:jc w:val="both"/>
      </w:pPr>
    </w:p>
    <w:p w:rsidR="00000000" w:rsidRDefault="00D20609">
      <w:pPr>
        <w:pStyle w:val="ConsPlusNormal"/>
        <w:ind w:firstLine="540"/>
        <w:jc w:val="both"/>
      </w:pPr>
      <w:r>
        <w:t>902. На территории России обитают более 100 видов и подвидов комаров, относящихся к 8 родам: Anopheles, C</w:t>
      </w:r>
      <w:r>
        <w:t>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w:t>
      </w:r>
      <w:r>
        <w:t>uillettidia.</w:t>
      </w:r>
    </w:p>
    <w:p w:rsidR="00000000" w:rsidRDefault="00D20609">
      <w:pPr>
        <w:pStyle w:val="ConsPlusNormal"/>
        <w:spacing w:before="24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w:t>
      </w:r>
      <w:r>
        <w:t>удителя инфекции, являются неспецифическими переносчиками.</w:t>
      </w:r>
    </w:p>
    <w:p w:rsidR="00000000" w:rsidRDefault="00D20609">
      <w:pPr>
        <w:pStyle w:val="ConsPlusNormal"/>
        <w:spacing w:before="24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w:t>
      </w:r>
      <w:r>
        <w:t>озы и лимфатические филяриозы, и арбовирусов, относящихся к семействам Flaviviridae, Togaviridae, Phenuiviridae и Peribunyaviridae.</w:t>
      </w:r>
    </w:p>
    <w:p w:rsidR="00000000" w:rsidRDefault="00D20609">
      <w:pPr>
        <w:pStyle w:val="ConsPlusNormal"/>
        <w:spacing w:before="240"/>
        <w:ind w:firstLine="540"/>
        <w:jc w:val="both"/>
      </w:pPr>
      <w:r>
        <w:t xml:space="preserve">905. Эндемичные для Российской Федерации инфекции, передаваемые кровососущими комарами: туляремия, дирофиляриозы, лихорадка </w:t>
      </w:r>
      <w:r>
        <w:t>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000000" w:rsidRDefault="00D20609">
      <w:pPr>
        <w:pStyle w:val="ConsPlusNormal"/>
        <w:spacing w:before="240"/>
        <w:ind w:firstLine="540"/>
        <w:jc w:val="both"/>
      </w:pPr>
      <w:r>
        <w:t>Природные очаги туляремии распро</w:t>
      </w:r>
      <w:r>
        <w:t>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000000" w:rsidRDefault="00D20609">
      <w:pPr>
        <w:pStyle w:val="ConsPlusNormal"/>
        <w:spacing w:before="240"/>
        <w:ind w:firstLine="540"/>
        <w:jc w:val="both"/>
      </w:pPr>
      <w:r>
        <w:t>Дирофиляриозы, возб</w:t>
      </w:r>
      <w:r>
        <w:t>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w:t>
      </w:r>
      <w:r>
        <w:t>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000000" w:rsidRDefault="00D20609">
      <w:pPr>
        <w:pStyle w:val="ConsPlusNormal"/>
        <w:spacing w:before="240"/>
        <w:ind w:firstLine="540"/>
        <w:jc w:val="both"/>
      </w:pPr>
      <w:r>
        <w:t>Лихорадки, вызванные вирусами с</w:t>
      </w:r>
      <w:r>
        <w:t>ем. Togaviridae:</w:t>
      </w:r>
    </w:p>
    <w:p w:rsidR="00000000" w:rsidRDefault="00D20609">
      <w:pPr>
        <w:pStyle w:val="ConsPlusNormal"/>
        <w:spacing w:before="24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w:t>
      </w:r>
      <w:r>
        <w:t>is, Ae. punctor);</w:t>
      </w:r>
    </w:p>
    <w:p w:rsidR="00000000" w:rsidRDefault="00D20609">
      <w:pPr>
        <w:pStyle w:val="ConsPlusNormal"/>
        <w:spacing w:before="24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w:t>
      </w:r>
      <w:r>
        <w:t>новыми и воробьиными. Эффективными специфическими переносчиками являются комары Cx. pipiens, Coq. richiardii, An. hyrcanus;</w:t>
      </w:r>
    </w:p>
    <w:p w:rsidR="00000000" w:rsidRDefault="00D20609">
      <w:pPr>
        <w:pStyle w:val="ConsPlusNormal"/>
        <w:spacing w:before="240"/>
        <w:ind w:firstLine="540"/>
        <w:jc w:val="both"/>
      </w:pPr>
      <w:r>
        <w:t xml:space="preserve">вирус лихорадки Леса Семлики циркулирует на Дальнем Востоке; резервуарные хозяева - птицы, эпидемиологически значимые переносчики - </w:t>
      </w:r>
      <w:r>
        <w:t>комары рода Aedes.</w:t>
      </w:r>
    </w:p>
    <w:p w:rsidR="00000000" w:rsidRDefault="00D20609">
      <w:pPr>
        <w:pStyle w:val="ConsPlusNormal"/>
        <w:spacing w:before="240"/>
        <w:ind w:firstLine="540"/>
        <w:jc w:val="both"/>
      </w:pPr>
      <w:r>
        <w:t>906. Лихорадки, вызванные вирусами сем. Peribunyaviridae:</w:t>
      </w:r>
    </w:p>
    <w:p w:rsidR="00000000" w:rsidRDefault="00D20609">
      <w:pPr>
        <w:pStyle w:val="ConsPlusNormal"/>
        <w:spacing w:before="240"/>
        <w:ind w:firstLine="540"/>
        <w:jc w:val="both"/>
      </w:pPr>
      <w:r>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w:t>
      </w:r>
      <w:r>
        <w:t xml:space="preserve">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w:t>
      </w:r>
      <w:r>
        <w:t>Ae. caspius, Ae. vexans;</w:t>
      </w:r>
    </w:p>
    <w:p w:rsidR="00000000" w:rsidRDefault="00D20609">
      <w:pPr>
        <w:pStyle w:val="ConsPlusNormal"/>
        <w:spacing w:before="24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w:t>
      </w:r>
      <w:r>
        <w:t>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w:t>
      </w:r>
      <w:r>
        <w:t>и, хомяки, мыши. Вирус выделен из 15 видов комаров рода Aedes, включая Ae. communis, Ae. vexans, Ae. cataphylla, Ae. cinereus, а также из Cs. alaskaensis, An. maculipennis.</w:t>
      </w:r>
    </w:p>
    <w:p w:rsidR="00000000" w:rsidRDefault="00D20609">
      <w:pPr>
        <w:pStyle w:val="ConsPlusNormal"/>
        <w:spacing w:before="240"/>
        <w:ind w:firstLine="540"/>
        <w:jc w:val="both"/>
      </w:pPr>
      <w:r>
        <w:t>907. Лихорадки, вызванные вирусами сем. Flaviviridae:</w:t>
      </w:r>
    </w:p>
    <w:p w:rsidR="00000000" w:rsidRDefault="00D20609">
      <w:pPr>
        <w:pStyle w:val="ConsPlusNormal"/>
        <w:spacing w:before="240"/>
        <w:ind w:firstLine="540"/>
        <w:jc w:val="both"/>
      </w:pPr>
      <w:r>
        <w:t>вирус Западного Нила распрост</w:t>
      </w:r>
      <w:r>
        <w:t>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w:t>
      </w:r>
      <w:r>
        <w:t xml:space="preserve">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w:t>
      </w:r>
      <w:r>
        <w:t xml:space="preserve"> An. maculipennis, Coq. richiardii.</w:t>
      </w:r>
    </w:p>
    <w:p w:rsidR="00000000" w:rsidRDefault="00D20609">
      <w:pPr>
        <w:pStyle w:val="ConsPlusNormal"/>
        <w:spacing w:before="24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w:t>
      </w:r>
      <w:r>
        <w:t>кий переносчик - Cx. tritaeniorhynchus.</w:t>
      </w:r>
    </w:p>
    <w:p w:rsidR="00000000" w:rsidRDefault="00D20609">
      <w:pPr>
        <w:pStyle w:val="ConsPlusNormal"/>
        <w:spacing w:before="24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w:t>
      </w:r>
      <w:r>
        <w:t>ость, для инфекций, передаваемых видами рода Culex - позднее лето и ранняя осень, для инфекций, передаваемых комарами рода Anopheles - лето и осень.</w:t>
      </w:r>
    </w:p>
    <w:p w:rsidR="00000000" w:rsidRDefault="00D20609">
      <w:pPr>
        <w:pStyle w:val="ConsPlusNormal"/>
        <w:spacing w:before="240"/>
        <w:ind w:firstLine="540"/>
        <w:jc w:val="both"/>
      </w:pPr>
      <w:r>
        <w:t xml:space="preserve">908. Инфекции, неэндемичные для России, могут быть завезены в страну лицами, инфицированными на эндемичных </w:t>
      </w:r>
      <w:r>
        <w:t>территориях, занесены больными животными или зараженными переносчиками.</w:t>
      </w:r>
    </w:p>
    <w:p w:rsidR="00000000" w:rsidRDefault="00D20609">
      <w:pPr>
        <w:pStyle w:val="ConsPlusNormal"/>
        <w:spacing w:before="24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w:t>
      </w:r>
      <w:r>
        <w:t>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w:t>
      </w:r>
      <w:r>
        <w:t>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w:t>
      </w:r>
      <w:r>
        <w:t>ье Кавказа возможна передача малярии с участием An. maculipennis и An. plumbeus.</w:t>
      </w:r>
    </w:p>
    <w:p w:rsidR="00000000" w:rsidRDefault="00D20609">
      <w:pPr>
        <w:pStyle w:val="ConsPlusNormal"/>
        <w:spacing w:before="24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w:t>
      </w:r>
      <w:r>
        <w:t>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000000" w:rsidRDefault="00D20609">
      <w:pPr>
        <w:pStyle w:val="ConsPlusNormal"/>
        <w:spacing w:before="240"/>
        <w:ind w:firstLine="540"/>
        <w:jc w:val="both"/>
      </w:pPr>
      <w:r>
        <w:t>911. Арбовирусные инфекции</w:t>
      </w:r>
      <w:r>
        <w:t>,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w:t>
      </w:r>
      <w:r>
        <w:t>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w:t>
      </w:r>
      <w:r>
        <w:t>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000000" w:rsidRDefault="00D20609">
      <w:pPr>
        <w:pStyle w:val="ConsPlusNormal"/>
        <w:spacing w:before="240"/>
        <w:ind w:firstLine="540"/>
        <w:jc w:val="both"/>
      </w:pPr>
      <w:r>
        <w:t>912. Лихорадк</w:t>
      </w:r>
      <w:r>
        <w:t>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w:t>
      </w:r>
      <w:r>
        <w:t>. albopictus, An. maculipennis, Ae. caspius.</w:t>
      </w:r>
    </w:p>
    <w:p w:rsidR="00000000" w:rsidRDefault="00D20609">
      <w:pPr>
        <w:pStyle w:val="ConsPlusNormal"/>
        <w:spacing w:before="24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w:t>
      </w:r>
      <w:r>
        <w:t>радка Росс Ривер (сем. Togaviridae), энцефалит Ла Кросс (сем. Peribunyaviridae), энцефалиты Сент-Луис и долины Мюррей (сем. Flaviviridae).</w:t>
      </w:r>
    </w:p>
    <w:p w:rsidR="00000000" w:rsidRDefault="00D20609">
      <w:pPr>
        <w:pStyle w:val="ConsPlusNormal"/>
        <w:spacing w:before="240"/>
        <w:ind w:firstLine="540"/>
        <w:jc w:val="both"/>
      </w:pPr>
      <w:r>
        <w:t>914. Группами риска являются:</w:t>
      </w:r>
    </w:p>
    <w:p w:rsidR="00000000" w:rsidRDefault="00D20609">
      <w:pPr>
        <w:pStyle w:val="ConsPlusNormal"/>
        <w:spacing w:before="240"/>
        <w:ind w:firstLine="540"/>
        <w:jc w:val="both"/>
      </w:pPr>
      <w:r>
        <w:t>лица, посещающие страны, эндемичные по инфекциям, передаваемым кровососущими комарами;</w:t>
      </w:r>
    </w:p>
    <w:p w:rsidR="00000000" w:rsidRDefault="00D20609">
      <w:pPr>
        <w:pStyle w:val="ConsPlusNormal"/>
        <w:spacing w:before="24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w:t>
      </w:r>
      <w:r>
        <w:t>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000000" w:rsidRDefault="00D20609">
      <w:pPr>
        <w:pStyle w:val="ConsPlusNormal"/>
        <w:spacing w:before="240"/>
        <w:ind w:firstLine="540"/>
        <w:jc w:val="both"/>
      </w:pPr>
      <w:r>
        <w:t>лица, работающие в таможне, доках и на складах, расположенных в международных морс</w:t>
      </w:r>
      <w:r>
        <w:t>ких портах и аэропортах, а также лица, обслуживающие авиационный транспорт после прибытия в аэропорт назначения из эндемичных территорий;</w:t>
      </w:r>
    </w:p>
    <w:p w:rsidR="00000000" w:rsidRDefault="00D20609">
      <w:pPr>
        <w:pStyle w:val="ConsPlusNormal"/>
        <w:spacing w:before="240"/>
        <w:ind w:firstLine="540"/>
        <w:jc w:val="both"/>
      </w:pPr>
      <w:r>
        <w:t>лица, профессионально связанные с проведением зоолого-энтомологического обследования территории с целью слежения за ци</w:t>
      </w:r>
      <w:r>
        <w:t>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000000" w:rsidRDefault="00D20609">
      <w:pPr>
        <w:pStyle w:val="ConsPlusNormal"/>
        <w:spacing w:before="240"/>
        <w:ind w:firstLine="540"/>
        <w:jc w:val="both"/>
      </w:pPr>
      <w:r>
        <w:t>915. Для инфекций, передающихся кровососущими комарами, характерно р</w:t>
      </w:r>
      <w:r>
        <w:t>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w:t>
      </w:r>
      <w:r>
        <w:t>ется у человека в том числе образованием подвижной опухоли под кожей на различных участках тела.</w:t>
      </w:r>
    </w:p>
    <w:p w:rsidR="00000000" w:rsidRDefault="00D20609">
      <w:pPr>
        <w:pStyle w:val="ConsPlusNormal"/>
        <w:spacing w:before="24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w:t>
      </w:r>
      <w:r>
        <w:t>ию маркеров возбудителей.</w:t>
      </w:r>
    </w:p>
    <w:p w:rsidR="00000000" w:rsidRDefault="00D20609">
      <w:pPr>
        <w:pStyle w:val="ConsPlusNormal"/>
        <w:ind w:firstLine="540"/>
        <w:jc w:val="both"/>
      </w:pPr>
    </w:p>
    <w:p w:rsidR="00000000" w:rsidRDefault="00D20609">
      <w:pPr>
        <w:pStyle w:val="ConsPlusTitle"/>
        <w:jc w:val="center"/>
        <w:outlineLvl w:val="2"/>
      </w:pPr>
      <w:r>
        <w:t>Выявление, учет и регистрация инфекций, передающихся</w:t>
      </w:r>
    </w:p>
    <w:p w:rsidR="00000000" w:rsidRDefault="00D20609">
      <w:pPr>
        <w:pStyle w:val="ConsPlusTitle"/>
        <w:jc w:val="center"/>
      </w:pPr>
      <w:r>
        <w:t>кровососущими комарами</w:t>
      </w:r>
    </w:p>
    <w:p w:rsidR="00000000" w:rsidRDefault="00D20609">
      <w:pPr>
        <w:pStyle w:val="ConsPlusNormal"/>
        <w:ind w:firstLine="540"/>
        <w:jc w:val="both"/>
      </w:pPr>
    </w:p>
    <w:p w:rsidR="00000000" w:rsidRDefault="00D20609">
      <w:pPr>
        <w:pStyle w:val="ConsPlusNormal"/>
        <w:ind w:firstLine="540"/>
        <w:jc w:val="both"/>
      </w:pPr>
      <w:r>
        <w:t>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w:t>
      </w:r>
      <w:r>
        <w:t>едованию на наличие маркеров возбудителей.</w:t>
      </w:r>
    </w:p>
    <w:p w:rsidR="00000000" w:rsidRDefault="00D20609">
      <w:pPr>
        <w:pStyle w:val="ConsPlusNormal"/>
        <w:spacing w:before="24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w:t>
      </w:r>
      <w:r>
        <w:t>щие максимальному инкубационному периоду данных инфекций, подлежат лабораторному обследованию.</w:t>
      </w:r>
    </w:p>
    <w:p w:rsidR="00000000" w:rsidRDefault="00D20609">
      <w:pPr>
        <w:pStyle w:val="ConsPlusNormal"/>
        <w:spacing w:before="24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w:t>
      </w:r>
      <w:r>
        <w:t>вии с законодательством Российской Федерации.</w:t>
      </w:r>
    </w:p>
    <w:p w:rsidR="00000000" w:rsidRDefault="00D20609">
      <w:pPr>
        <w:pStyle w:val="ConsPlusNormal"/>
        <w:ind w:firstLine="540"/>
        <w:jc w:val="both"/>
      </w:pPr>
    </w:p>
    <w:p w:rsidR="00000000" w:rsidRDefault="00D20609">
      <w:pPr>
        <w:pStyle w:val="ConsPlusTitle"/>
        <w:jc w:val="center"/>
        <w:outlineLvl w:val="2"/>
      </w:pPr>
      <w:r>
        <w:t>Лабораторная диагностика инфекций, передающихся</w:t>
      </w:r>
    </w:p>
    <w:p w:rsidR="00000000" w:rsidRDefault="00D20609">
      <w:pPr>
        <w:pStyle w:val="ConsPlusTitle"/>
        <w:jc w:val="center"/>
      </w:pPr>
      <w:r>
        <w:t>кровососущими комарами</w:t>
      </w:r>
    </w:p>
    <w:p w:rsidR="00000000" w:rsidRDefault="00D20609">
      <w:pPr>
        <w:pStyle w:val="ConsPlusNormal"/>
        <w:ind w:firstLine="540"/>
        <w:jc w:val="both"/>
      </w:pPr>
    </w:p>
    <w:p w:rsidR="00000000" w:rsidRDefault="00D20609">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w:t>
      </w:r>
      <w:r>
        <w:t>кого материала от больных и погибших.</w:t>
      </w:r>
    </w:p>
    <w:p w:rsidR="00000000" w:rsidRDefault="00D20609">
      <w:pPr>
        <w:pStyle w:val="ConsPlusNormal"/>
        <w:spacing w:before="240"/>
        <w:ind w:firstLine="540"/>
        <w:jc w:val="both"/>
      </w:pPr>
      <w:r>
        <w:t xml:space="preserve">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w:t>
      </w:r>
      <w:r>
        <w:t>соответствии и инструкциями по использованию средств диагностики.</w:t>
      </w:r>
    </w:p>
    <w:p w:rsidR="00000000" w:rsidRDefault="00D20609">
      <w:pPr>
        <w:pStyle w:val="ConsPlusNormal"/>
        <w:spacing w:before="24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ar571" w:tooltip="IV. САНИТАРНО-ЭПИДЕМИОЛОГИЧЕСКИЕ ТРЕБОВАНИЯ К ОБЕСПЕЧЕНИЮ" w:history="1">
        <w:r>
          <w:rPr>
            <w:color w:val="0000FF"/>
          </w:rPr>
          <w:t>главой IV</w:t>
        </w:r>
      </w:hyperlink>
      <w:r>
        <w:t xml:space="preserve"> Санитарных правил.</w:t>
      </w:r>
    </w:p>
    <w:p w:rsidR="00000000" w:rsidRDefault="00D20609">
      <w:pPr>
        <w:pStyle w:val="ConsPlusNormal"/>
        <w:spacing w:before="240"/>
        <w:ind w:firstLine="540"/>
        <w:jc w:val="both"/>
      </w:pPr>
      <w:r>
        <w:t>923. Лабораторные исследования клинического, секционного, зоологического и энтомологического материала, подозрительного на заражение возбудителями инфе</w:t>
      </w:r>
      <w:r>
        <w:t xml:space="preserve">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ar571" w:tooltip="IV. САНИТАРНО-ЭПИДЕМИОЛОГИЧЕСКИЕ ТРЕБОВАНИЯ К ОБЕСПЕЧЕНИЮ" w:history="1">
        <w:r>
          <w:rPr>
            <w:color w:val="0000FF"/>
          </w:rPr>
          <w:t>главой IV</w:t>
        </w:r>
      </w:hyperlink>
      <w:r>
        <w:t xml:space="preserve"> Санитарных правил.</w:t>
      </w:r>
    </w:p>
    <w:p w:rsidR="00000000" w:rsidRDefault="00D20609">
      <w:pPr>
        <w:pStyle w:val="ConsPlusNormal"/>
        <w:spacing w:before="24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w:t>
      </w:r>
      <w:r>
        <w:t>ологическое заключение на работу с ПБА III - IV групп патогенности.</w:t>
      </w:r>
    </w:p>
    <w:p w:rsidR="00000000" w:rsidRDefault="00D20609">
      <w:pPr>
        <w:pStyle w:val="ConsPlusNormal"/>
        <w:spacing w:before="24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w:t>
      </w:r>
      <w:r>
        <w:t>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санитарно-п</w:t>
      </w:r>
      <w:r>
        <w:t>ротивоэпидемических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ind w:firstLine="540"/>
        <w:jc w:val="both"/>
      </w:pPr>
    </w:p>
    <w:p w:rsidR="00000000" w:rsidRDefault="00D20609">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w:t>
      </w:r>
      <w:r>
        <w:t xml:space="preserve"> с мероприятиями комплексного плана по санитарной охране территории, утвержденного исполнительной властью территории субъекта.</w:t>
      </w:r>
    </w:p>
    <w:p w:rsidR="00000000" w:rsidRDefault="00D20609">
      <w:pPr>
        <w:pStyle w:val="ConsPlusNormal"/>
        <w:spacing w:before="240"/>
        <w:ind w:firstLine="540"/>
        <w:jc w:val="both"/>
      </w:pPr>
      <w:r>
        <w:t>927. При получении внеочередного донесения из медицинской организации о выявлении случая заболевания, органы, осуществляющие феде</w:t>
      </w:r>
      <w:r>
        <w:t>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w:t>
      </w:r>
      <w:r>
        <w:t>зникновения и распространения инфекционного заболевания.</w:t>
      </w:r>
    </w:p>
    <w:p w:rsidR="00000000" w:rsidRDefault="00D20609">
      <w:pPr>
        <w:pStyle w:val="ConsPlusNormal"/>
        <w:spacing w:before="24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w:t>
      </w:r>
      <w:r>
        <w:t>альных носителей и переносчиков инфекции.</w:t>
      </w:r>
    </w:p>
    <w:p w:rsidR="00000000" w:rsidRDefault="00D20609">
      <w:pPr>
        <w:pStyle w:val="ConsPlusNormal"/>
        <w:spacing w:before="240"/>
        <w:ind w:firstLine="540"/>
        <w:jc w:val="both"/>
      </w:pPr>
      <w:r>
        <w:t>929. По результатам комплексного обследования разрабатываются противоэпидемические мероприятия по ликвидации очага.</w:t>
      </w:r>
    </w:p>
    <w:p w:rsidR="00000000" w:rsidRDefault="00D20609">
      <w:pPr>
        <w:pStyle w:val="ConsPlusNormal"/>
        <w:spacing w:before="240"/>
        <w:ind w:firstLine="540"/>
        <w:jc w:val="both"/>
      </w:pPr>
      <w:r>
        <w:t>930. По месту проживания больного эндемичной инфекцией в антропургическом очаге проводятся дезинсе</w:t>
      </w:r>
      <w:r>
        <w:t>кционные мероприятия.</w:t>
      </w:r>
    </w:p>
    <w:p w:rsidR="00000000" w:rsidRDefault="00D20609">
      <w:pPr>
        <w:pStyle w:val="ConsPlusNormal"/>
        <w:spacing w:before="24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000000" w:rsidRDefault="00D20609">
      <w:pPr>
        <w:pStyle w:val="ConsPlusNormal"/>
        <w:spacing w:before="240"/>
        <w:ind w:firstLine="540"/>
        <w:jc w:val="both"/>
      </w:pPr>
      <w:r>
        <w:t>932. Лица, имеющие аналогичный с заболевшим риск заражения инфекцией, подлежат медици</w:t>
      </w:r>
      <w:r>
        <w:t>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000000" w:rsidRDefault="00D20609">
      <w:pPr>
        <w:pStyle w:val="ConsPlusNormal"/>
        <w:spacing w:before="240"/>
        <w:ind w:firstLine="540"/>
        <w:jc w:val="both"/>
      </w:pPr>
      <w:r>
        <w:t>93</w:t>
      </w:r>
      <w:r>
        <w:t>3. Переболевшие инфекцией подлежат диспансерному наблюдению в соответствии с медицинскими требованиями для каждой нозологической формы.</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инфекций, передающихся кровососущими комарами</w:t>
      </w:r>
    </w:p>
    <w:p w:rsidR="00000000" w:rsidRDefault="00D20609">
      <w:pPr>
        <w:pStyle w:val="ConsPlusNormal"/>
        <w:ind w:firstLine="540"/>
        <w:jc w:val="both"/>
      </w:pPr>
    </w:p>
    <w:p w:rsidR="00000000" w:rsidRDefault="00D20609">
      <w:pPr>
        <w:pStyle w:val="ConsPlusNormal"/>
        <w:ind w:firstLine="540"/>
        <w:jc w:val="both"/>
      </w:pPr>
      <w:r>
        <w:t xml:space="preserve">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w:t>
      </w:r>
      <w:r>
        <w:t>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 xml:space="preserve">выявление территорий (участков) повышенного эпидемиологического риска по инфекции, на которых регистрируют </w:t>
      </w:r>
      <w:r>
        <w:t>случаи болезни людей и выявляют возбудителей (и (или) их маркеров), резервуарных хозяев и переносчиков;</w:t>
      </w:r>
    </w:p>
    <w:p w:rsidR="00000000" w:rsidRDefault="00D20609">
      <w:pPr>
        <w:pStyle w:val="ConsPlusNormal"/>
        <w:spacing w:before="240"/>
        <w:ind w:firstLine="540"/>
        <w:jc w:val="both"/>
      </w:pPr>
      <w:r>
        <w:t xml:space="preserve">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w:t>
      </w:r>
      <w:r>
        <w:t>заражения, тяжести клинического течения и летальности;</w:t>
      </w:r>
    </w:p>
    <w:p w:rsidR="00000000" w:rsidRDefault="00D20609">
      <w:pPr>
        <w:pStyle w:val="ConsPlusNormal"/>
        <w:spacing w:before="24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000000" w:rsidRDefault="00D20609">
      <w:pPr>
        <w:pStyle w:val="ConsPlusNormal"/>
        <w:spacing w:before="240"/>
        <w:ind w:firstLine="540"/>
        <w:jc w:val="both"/>
      </w:pPr>
      <w:r>
        <w:t>анализ иммунной структуры населения, проживающего в</w:t>
      </w:r>
      <w:r>
        <w:t xml:space="preserve"> природно-антропургических и антропургичесих очагах инфекций;</w:t>
      </w:r>
    </w:p>
    <w:p w:rsidR="00000000" w:rsidRDefault="00D20609">
      <w:pPr>
        <w:pStyle w:val="ConsPlusNormal"/>
        <w:spacing w:before="24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000000" w:rsidRDefault="00D20609">
      <w:pPr>
        <w:pStyle w:val="ConsPlusNormal"/>
        <w:spacing w:before="240"/>
        <w:ind w:firstLine="540"/>
        <w:jc w:val="both"/>
      </w:pPr>
      <w:r>
        <w:t>организация и проведение эпизоотологи</w:t>
      </w:r>
      <w:r>
        <w:t>ческого, энтомологического мониторинга на очаговых территориях;</w:t>
      </w:r>
    </w:p>
    <w:p w:rsidR="00000000" w:rsidRDefault="00D20609">
      <w:pPr>
        <w:pStyle w:val="ConsPlusNormal"/>
        <w:spacing w:before="24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000000" w:rsidRDefault="00D20609">
      <w:pPr>
        <w:pStyle w:val="ConsPlusNormal"/>
        <w:spacing w:before="240"/>
        <w:ind w:firstLine="540"/>
        <w:jc w:val="both"/>
      </w:pPr>
      <w:r>
        <w:t xml:space="preserve">прогнозирование </w:t>
      </w:r>
      <w:r>
        <w:t>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000000" w:rsidRDefault="00D20609">
      <w:pPr>
        <w:pStyle w:val="ConsPlusNormal"/>
        <w:spacing w:before="240"/>
        <w:ind w:firstLine="540"/>
        <w:jc w:val="both"/>
      </w:pPr>
      <w:r>
        <w:t>935. Энтомологический мониторинг, осуществляемый при участии энтомологов Центров гигиены и эпидемиол</w:t>
      </w:r>
      <w:r>
        <w:t>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w:t>
      </w:r>
      <w:r>
        <w:t>и комарами, в популяциях переносчиков.</w:t>
      </w:r>
    </w:p>
    <w:p w:rsidR="00000000" w:rsidRDefault="00D20609">
      <w:pPr>
        <w:pStyle w:val="ConsPlusNormal"/>
        <w:spacing w:before="240"/>
        <w:ind w:firstLine="540"/>
        <w:jc w:val="both"/>
      </w:pPr>
      <w:r>
        <w:t>936. Контроль численности специфических переносчиков осуществляют с учетом биологических особенностей видов.</w:t>
      </w:r>
    </w:p>
    <w:p w:rsidR="00000000" w:rsidRDefault="00D20609">
      <w:pPr>
        <w:pStyle w:val="ConsPlusNormal"/>
        <w:spacing w:before="240"/>
        <w:ind w:firstLine="540"/>
        <w:jc w:val="both"/>
      </w:pPr>
      <w:r>
        <w:t>937. На основе ландшафтной характеристики очаговых территорий в природных и антропургических очагах определя</w:t>
      </w:r>
      <w:r>
        <w:t>ются стационарные точки мониторинга, на которых осуществляются наблюдения в течение всего сезона активности специфических переносчиков.</w:t>
      </w:r>
    </w:p>
    <w:p w:rsidR="00000000" w:rsidRDefault="00D20609">
      <w:pPr>
        <w:pStyle w:val="ConsPlusNormal"/>
        <w:spacing w:before="240"/>
        <w:ind w:firstLine="540"/>
        <w:jc w:val="both"/>
      </w:pPr>
      <w:r>
        <w:t>938. Энтомологический мониторинг на стационарных точках в открытых биотопах проводится с использованием устройств автома</w:t>
      </w:r>
      <w:r>
        <w:t>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w:t>
      </w:r>
      <w:r>
        <w:t>ческого материала для исследования осуществляется с соблюдением необходимого температурного режима транспортировки.</w:t>
      </w:r>
    </w:p>
    <w:p w:rsidR="00000000" w:rsidRDefault="00D20609">
      <w:pPr>
        <w:pStyle w:val="ConsPlusNormal"/>
        <w:spacing w:before="240"/>
        <w:ind w:firstLine="540"/>
        <w:jc w:val="both"/>
      </w:pPr>
      <w:r>
        <w:t>939. Не допускается сбор комаров на теле человека во избежание заражения сборщика.</w:t>
      </w:r>
    </w:p>
    <w:p w:rsidR="00000000" w:rsidRDefault="00D20609">
      <w:pPr>
        <w:pStyle w:val="ConsPlusNormal"/>
        <w:spacing w:before="240"/>
        <w:ind w:firstLine="540"/>
        <w:jc w:val="both"/>
      </w:pPr>
      <w:r>
        <w:t>940. Мониторинг циркуляции возбудителей заключается в исс</w:t>
      </w:r>
      <w:r>
        <w:t>ледовании каждого сбора комаров на наличие маркеров возбудителей инфекций, эндемичных для обследуемой территории.</w:t>
      </w:r>
    </w:p>
    <w:p w:rsidR="00000000" w:rsidRDefault="00D20609">
      <w:pPr>
        <w:pStyle w:val="ConsPlusNormal"/>
        <w:spacing w:before="24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w:t>
      </w:r>
      <w:r>
        <w:t>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000000" w:rsidRDefault="00D20609">
      <w:pPr>
        <w:pStyle w:val="ConsPlusNormal"/>
        <w:spacing w:before="240"/>
        <w:ind w:firstLine="540"/>
        <w:jc w:val="both"/>
      </w:pPr>
      <w:r>
        <w:t>942. В зонах умеренного и устойчивого риска пер</w:t>
      </w:r>
      <w:r>
        <w:t>едачи плазмодиев малярии проводят расчет сроков передачи инфекции, начала и окончания сезона эффективной заражаемости переносчиков.</w:t>
      </w:r>
    </w:p>
    <w:p w:rsidR="00000000" w:rsidRDefault="00D20609">
      <w:pPr>
        <w:pStyle w:val="ConsPlusNormal"/>
        <w:spacing w:before="240"/>
        <w:ind w:firstLine="540"/>
        <w:jc w:val="both"/>
      </w:pPr>
      <w:r>
        <w:t>943. Данные энтомологического мониторинга представляются в территориальные органы, осуществляющие федеральный государственны</w:t>
      </w:r>
      <w:r>
        <w:t>й санитарно-эпидемиологический надзор, и в референс-центр по профильной нозологии.</w:t>
      </w:r>
    </w:p>
    <w:p w:rsidR="00000000" w:rsidRDefault="00D20609">
      <w:pPr>
        <w:pStyle w:val="ConsPlusNormal"/>
        <w:jc w:val="center"/>
      </w:pPr>
    </w:p>
    <w:p w:rsidR="00000000" w:rsidRDefault="00D20609">
      <w:pPr>
        <w:pStyle w:val="ConsPlusTitle"/>
        <w:jc w:val="center"/>
        <w:outlineLvl w:val="2"/>
      </w:pPr>
      <w:r>
        <w:t>Организация профилактических мероприятий</w:t>
      </w:r>
    </w:p>
    <w:p w:rsidR="00000000" w:rsidRDefault="00D20609">
      <w:pPr>
        <w:pStyle w:val="ConsPlusNormal"/>
        <w:jc w:val="center"/>
      </w:pPr>
    </w:p>
    <w:p w:rsidR="00000000" w:rsidRDefault="00D20609">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000000" w:rsidRDefault="00D20609">
      <w:pPr>
        <w:pStyle w:val="ConsPlusNormal"/>
        <w:spacing w:before="240"/>
        <w:ind w:firstLine="540"/>
        <w:jc w:val="both"/>
      </w:pPr>
      <w:r>
        <w:t>945. Неспецифические профилактические мероприятия осуществляют посредством комплексных мероприятий по снижению чис</w:t>
      </w:r>
      <w:r>
        <w:t>ленности популяции кровососущих комаров и применения средств (способов) индивидуальной защиты.</w:t>
      </w:r>
    </w:p>
    <w:p w:rsidR="00000000" w:rsidRDefault="00D20609">
      <w:pPr>
        <w:pStyle w:val="ConsPlusNormal"/>
        <w:spacing w:before="240"/>
        <w:ind w:firstLine="540"/>
        <w:jc w:val="both"/>
      </w:pPr>
      <w:r>
        <w:t>946. Комплексные мероприятия по снижению численности популяции кровососущих комаров предусматривают:</w:t>
      </w:r>
    </w:p>
    <w:p w:rsidR="00000000" w:rsidRDefault="00D20609">
      <w:pPr>
        <w:pStyle w:val="ConsPlusNormal"/>
        <w:spacing w:before="240"/>
        <w:ind w:firstLine="540"/>
        <w:jc w:val="both"/>
      </w:pPr>
      <w:r>
        <w:t>проведение инсектицидных обработок эпидемиологически значимы</w:t>
      </w:r>
      <w:r>
        <w:t>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w:t>
      </w:r>
      <w:r>
        <w:t>вицидов);</w:t>
      </w:r>
    </w:p>
    <w:p w:rsidR="00000000" w:rsidRDefault="00D20609">
      <w:pPr>
        <w:pStyle w:val="ConsPlusNormal"/>
        <w:spacing w:before="240"/>
        <w:ind w:firstLine="540"/>
        <w:jc w:val="both"/>
      </w:pPr>
      <w:r>
        <w:t>контроль эффективности проведенных инсектицидных мероприятий;</w:t>
      </w:r>
    </w:p>
    <w:p w:rsidR="00000000" w:rsidRDefault="00D20609">
      <w:pPr>
        <w:pStyle w:val="ConsPlusNormal"/>
        <w:spacing w:before="240"/>
        <w:ind w:firstLine="540"/>
        <w:jc w:val="both"/>
      </w:pPr>
      <w:r>
        <w:t>проведение гидротехнических мероприятий, ликвидация мест выплода комаров;</w:t>
      </w:r>
    </w:p>
    <w:p w:rsidR="00000000" w:rsidRDefault="00D20609">
      <w:pPr>
        <w:pStyle w:val="ConsPlusNormal"/>
        <w:spacing w:before="240"/>
        <w:ind w:firstLine="540"/>
        <w:jc w:val="both"/>
      </w:pPr>
      <w:r>
        <w:t xml:space="preserve">содержание подвальных помещений многоквартирных домов в соответствии с </w:t>
      </w:r>
      <w:hyperlink r:id="rId189" w:history="1">
        <w:r>
          <w:rPr>
            <w:color w:val="0000FF"/>
          </w:rPr>
          <w:t>СП 2.1.3684-21</w:t>
        </w:r>
      </w:hyperlink>
      <w:r>
        <w:t xml:space="preserve"> и проведение борьбы с подвальными (городскими) популяциями комаров;</w:t>
      </w:r>
    </w:p>
    <w:p w:rsidR="00000000" w:rsidRDefault="00D20609">
      <w:pPr>
        <w:pStyle w:val="ConsPlusNormal"/>
        <w:spacing w:before="240"/>
        <w:ind w:firstLine="540"/>
        <w:jc w:val="both"/>
      </w:pPr>
      <w:r>
        <w:t>благоустройство территорий населенных пунктов, парков, скверов, мест массового отдыха и пребывания нас</w:t>
      </w:r>
      <w:r>
        <w:t>еления;</w:t>
      </w:r>
    </w:p>
    <w:p w:rsidR="00000000" w:rsidRDefault="00D20609">
      <w:pPr>
        <w:pStyle w:val="ConsPlusNormal"/>
        <w:spacing w:before="240"/>
        <w:ind w:firstLine="540"/>
        <w:jc w:val="both"/>
      </w:pPr>
      <w:r>
        <w:t>гигиеническое обучение населения.</w:t>
      </w:r>
    </w:p>
    <w:p w:rsidR="00000000" w:rsidRDefault="00D20609">
      <w:pPr>
        <w:pStyle w:val="ConsPlusNormal"/>
        <w:spacing w:before="24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000000" w:rsidRDefault="00D20609">
      <w:pPr>
        <w:pStyle w:val="ConsPlusNormal"/>
        <w:spacing w:before="240"/>
        <w:ind w:firstLine="540"/>
        <w:jc w:val="both"/>
      </w:pPr>
      <w:r>
        <w:t>948. Мероприятия по защите люд</w:t>
      </w:r>
      <w:r>
        <w:t>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w:t>
      </w:r>
      <w:r>
        <w:t>уристических палаток противокомариными инсектицидными спиралями или стержнями.</w:t>
      </w:r>
    </w:p>
    <w:p w:rsidR="00000000" w:rsidRDefault="00D20609">
      <w:pPr>
        <w:pStyle w:val="ConsPlusNormal"/>
        <w:spacing w:before="24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w:t>
      </w:r>
      <w:r>
        <w:t>алей.</w:t>
      </w:r>
    </w:p>
    <w:p w:rsidR="00000000" w:rsidRDefault="00D20609">
      <w:pPr>
        <w:pStyle w:val="ConsPlusNormal"/>
        <w:spacing w:before="24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000000" w:rsidRDefault="00D20609">
      <w:pPr>
        <w:pStyle w:val="ConsPlusNormal"/>
        <w:spacing w:before="240"/>
        <w:ind w:firstLine="540"/>
        <w:jc w:val="both"/>
      </w:pPr>
      <w:r>
        <w:t>951. В местах массового нападения комаров необходимо использовать з</w:t>
      </w:r>
      <w:r>
        <w:t>ащитную одежду.</w:t>
      </w:r>
    </w:p>
    <w:p w:rsidR="00000000" w:rsidRDefault="00D20609">
      <w:pPr>
        <w:pStyle w:val="ConsPlusNormal"/>
        <w:spacing w:before="240"/>
        <w:ind w:firstLine="540"/>
        <w:jc w:val="both"/>
      </w:pPr>
      <w:r>
        <w:t>952. Проведение профилактических (противокомариных) мероприятий осуществляется:</w:t>
      </w:r>
    </w:p>
    <w:p w:rsidR="00000000" w:rsidRDefault="00D20609">
      <w:pPr>
        <w:pStyle w:val="ConsPlusNormal"/>
        <w:spacing w:before="240"/>
        <w:ind w:firstLine="540"/>
        <w:jc w:val="both"/>
      </w:pPr>
      <w:r>
        <w:t>органами исполнительной власти субъектов Российской Федерации, муниципальных образований;</w:t>
      </w:r>
    </w:p>
    <w:p w:rsidR="00000000" w:rsidRDefault="00D20609">
      <w:pPr>
        <w:pStyle w:val="ConsPlusNormal"/>
        <w:spacing w:before="240"/>
        <w:ind w:firstLine="540"/>
        <w:jc w:val="both"/>
      </w:pPr>
      <w:r>
        <w:t>юридическими лицами и индивидуальными предпринимателями.</w:t>
      </w:r>
    </w:p>
    <w:p w:rsidR="00000000" w:rsidRDefault="00D20609">
      <w:pPr>
        <w:pStyle w:val="ConsPlusNormal"/>
        <w:spacing w:before="240"/>
        <w:ind w:firstLine="540"/>
        <w:jc w:val="both"/>
      </w:pPr>
      <w:r>
        <w:t>953. Юридичес</w:t>
      </w:r>
      <w:r>
        <w:t>кие лица, индивидуальные предприниматели, граждане должны обеспечивать:</w:t>
      </w:r>
    </w:p>
    <w:p w:rsidR="00000000" w:rsidRDefault="00D20609">
      <w:pPr>
        <w:pStyle w:val="ConsPlusNormal"/>
        <w:spacing w:before="240"/>
        <w:ind w:firstLine="540"/>
        <w:jc w:val="both"/>
      </w:pPr>
      <w:r>
        <w:t>уход и содержание в надлежащем состоянии территории организации, участков;</w:t>
      </w:r>
    </w:p>
    <w:p w:rsidR="00000000" w:rsidRDefault="00D20609">
      <w:pPr>
        <w:pStyle w:val="ConsPlusNormal"/>
        <w:spacing w:before="240"/>
        <w:ind w:firstLine="540"/>
        <w:jc w:val="both"/>
      </w:pPr>
      <w:r>
        <w:t>организацию и проведение инсектицидных обработок на принадлежащей им территории (для руководителей и членов С</w:t>
      </w:r>
      <w:r>
        <w:t>НТ по эпидемическим показаниям);</w:t>
      </w:r>
    </w:p>
    <w:p w:rsidR="00000000" w:rsidRDefault="00D20609">
      <w:pPr>
        <w:pStyle w:val="ConsPlusNormal"/>
        <w:spacing w:before="240"/>
        <w:ind w:firstLine="540"/>
        <w:jc w:val="both"/>
      </w:pPr>
      <w: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000000" w:rsidRDefault="00D20609">
      <w:pPr>
        <w:pStyle w:val="ConsPlusNormal"/>
        <w:spacing w:before="240"/>
        <w:ind w:firstLine="540"/>
        <w:jc w:val="both"/>
      </w:pPr>
      <w:r>
        <w:t>954. На территории су</w:t>
      </w:r>
      <w:r>
        <w:t>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w:t>
      </w:r>
      <w:r>
        <w:t>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w:t>
      </w:r>
      <w:r>
        <w:t>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000000" w:rsidRDefault="00D20609">
      <w:pPr>
        <w:pStyle w:val="ConsPlusNormal"/>
        <w:jc w:val="center"/>
      </w:pPr>
    </w:p>
    <w:p w:rsidR="00000000" w:rsidRDefault="00D20609">
      <w:pPr>
        <w:pStyle w:val="ConsPlusTitle"/>
        <w:jc w:val="center"/>
        <w:outlineLvl w:val="2"/>
      </w:pPr>
      <w:r>
        <w:t>Гигиеническое воспитание населения</w:t>
      </w:r>
    </w:p>
    <w:p w:rsidR="00000000" w:rsidRDefault="00D20609">
      <w:pPr>
        <w:pStyle w:val="ConsPlusNormal"/>
        <w:jc w:val="center"/>
      </w:pPr>
    </w:p>
    <w:p w:rsidR="00000000" w:rsidRDefault="00D20609">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000000" w:rsidRDefault="00D20609">
      <w:pPr>
        <w:pStyle w:val="ConsPlusNormal"/>
        <w:spacing w:before="240"/>
        <w:ind w:firstLine="540"/>
        <w:jc w:val="both"/>
      </w:pPr>
      <w:r>
        <w:t xml:space="preserve">956. Гигиеническое воспитание включает в себя ознакомление населения с основными сведениями об инфекциях, основных симптомах болезней, </w:t>
      </w:r>
      <w:r>
        <w:t>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000000" w:rsidRDefault="00D20609">
      <w:pPr>
        <w:pStyle w:val="ConsPlusNormal"/>
        <w:spacing w:before="240"/>
        <w:ind w:firstLine="540"/>
        <w:jc w:val="both"/>
      </w:pPr>
      <w:r>
        <w:t>957. К информационно-разъяснительной работе относится информирование руководителями организаций (независимо от и</w:t>
      </w:r>
      <w:r>
        <w:t xml:space="preserve">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w:t>
      </w:r>
      <w:r>
        <w:t>профилактики.</w:t>
      </w:r>
    </w:p>
    <w:p w:rsidR="00000000" w:rsidRDefault="00D20609">
      <w:pPr>
        <w:pStyle w:val="ConsPlusNormal"/>
        <w:ind w:firstLine="540"/>
        <w:jc w:val="both"/>
      </w:pPr>
    </w:p>
    <w:p w:rsidR="00000000" w:rsidRDefault="00D20609">
      <w:pPr>
        <w:pStyle w:val="ConsPlusTitle"/>
        <w:jc w:val="center"/>
        <w:outlineLvl w:val="1"/>
      </w:pPr>
      <w:r>
        <w:t>X. Профилактика инфекций, передающихся иксодовыми клещами</w:t>
      </w:r>
    </w:p>
    <w:p w:rsidR="00000000" w:rsidRDefault="00D20609">
      <w:pPr>
        <w:pStyle w:val="ConsPlusNormal"/>
        <w:ind w:firstLine="540"/>
        <w:jc w:val="both"/>
      </w:pPr>
    </w:p>
    <w:p w:rsidR="00000000" w:rsidRDefault="00D20609">
      <w:pPr>
        <w:pStyle w:val="ConsPlusNormal"/>
        <w:ind w:firstLine="540"/>
        <w:jc w:val="both"/>
      </w:pPr>
      <w:r>
        <w:t xml:space="preserve">958. Клещи (Acari) относятся к классу паукообразных (Arachnida), подклассу Acari и включают в себя три отряда: клещи-сенокосцы (Opilioacariformes), акариформные клещи (Acariformes), </w:t>
      </w:r>
      <w:r>
        <w:t>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w:t>
      </w:r>
      <w:r>
        <w:t>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w:t>
      </w:r>
      <w:r>
        <w:t>alomma). Далее термин "иксодовые клещи" будет применяться к клещам всех видов, входящих в семейство Ixodidae.</w:t>
      </w:r>
    </w:p>
    <w:p w:rsidR="00000000" w:rsidRDefault="00D20609">
      <w:pPr>
        <w:pStyle w:val="ConsPlusNormal"/>
        <w:spacing w:before="240"/>
        <w:ind w:firstLine="540"/>
        <w:jc w:val="both"/>
      </w:pPr>
      <w:r>
        <w:t xml:space="preserve">959. К инфекциям, передающимся иксодовыми клещами, относятся клещевой вирусный энцефалит (далее - КВЭ), крымская геморрагическая лихорадка (далее </w:t>
      </w:r>
      <w:r>
        <w:t>-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w:t>
      </w:r>
      <w:r>
        <w:t>той лихорадки гранулоцитарный анаплазмоз человека (далее - ГАЧ), моноцитарный эрлихиоз человека (далее - МЭЧ), лихорадка Ку и другие инфекции.</w:t>
      </w:r>
    </w:p>
    <w:p w:rsidR="00000000" w:rsidRDefault="00D20609">
      <w:pPr>
        <w:pStyle w:val="ConsPlusNormal"/>
        <w:spacing w:before="240"/>
        <w:ind w:firstLine="540"/>
        <w:jc w:val="both"/>
      </w:pPr>
      <w:r>
        <w:t>960. Природные очаги лихорадки Ку, КВЭ, ИКБ, КР, МЭЧ и ГАЧ широко распространены в умеренной климатической зоне Е</w:t>
      </w:r>
      <w:r>
        <w:t>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w:t>
      </w:r>
      <w:r>
        <w:t>епных ландшафтах.</w:t>
      </w:r>
    </w:p>
    <w:p w:rsidR="00000000" w:rsidRDefault="00D20609">
      <w:pPr>
        <w:pStyle w:val="ConsPlusNormal"/>
        <w:spacing w:before="240"/>
        <w:ind w:firstLine="540"/>
        <w:jc w:val="both"/>
      </w:pPr>
      <w: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w:t>
      </w:r>
      <w:r>
        <w:t>, Ростовская, Волгоградская и Астраханская области).</w:t>
      </w:r>
    </w:p>
    <w:p w:rsidR="00000000" w:rsidRDefault="00D20609">
      <w:pPr>
        <w:pStyle w:val="ConsPlusNormal"/>
        <w:spacing w:before="24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w:t>
      </w:r>
      <w:r>
        <w:t>ьнего Востока значительную роль в передаче возбудителей КВЭ, ИКБ, МЭЧ и ГАЧ имеет I. pavlovskyi.</w:t>
      </w:r>
    </w:p>
    <w:p w:rsidR="00000000" w:rsidRDefault="00D20609">
      <w:pPr>
        <w:pStyle w:val="ConsPlusNormal"/>
        <w:spacing w:before="240"/>
        <w:ind w:firstLine="540"/>
        <w:jc w:val="both"/>
      </w:pPr>
      <w:r>
        <w:t>Основными переносчиками патогенных видов риккетсий являются клещи родов Dermacentor, Haemaphysalis, Hyalomma и Rhipicephalus.</w:t>
      </w:r>
    </w:p>
    <w:p w:rsidR="00000000" w:rsidRDefault="00D20609">
      <w:pPr>
        <w:pStyle w:val="ConsPlusNormal"/>
        <w:spacing w:before="240"/>
        <w:ind w:firstLine="540"/>
        <w:jc w:val="both"/>
      </w:pPr>
      <w:r>
        <w:t>Ведущее значение в качестве перен</w:t>
      </w:r>
      <w:r>
        <w:t>осчика возбудителя КГЛ на территории Российской Федерации имеет клещ Hyalomma marginatum.</w:t>
      </w:r>
    </w:p>
    <w:p w:rsidR="00000000" w:rsidRDefault="00D20609">
      <w:pPr>
        <w:pStyle w:val="ConsPlusNormal"/>
        <w:spacing w:before="24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w:t>
      </w:r>
      <w:r>
        <w:t>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000000" w:rsidRDefault="00D20609">
      <w:pPr>
        <w:pStyle w:val="ConsPlusNormal"/>
        <w:spacing w:before="240"/>
        <w:ind w:firstLine="540"/>
        <w:jc w:val="both"/>
      </w:pPr>
      <w:r>
        <w:t>962. Ведущим механизмом передачи возб</w:t>
      </w:r>
      <w:r>
        <w:t>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000000" w:rsidRDefault="00D20609">
      <w:pPr>
        <w:pStyle w:val="ConsPlusNormal"/>
        <w:spacing w:before="240"/>
        <w:ind w:firstLine="540"/>
        <w:jc w:val="both"/>
      </w:pPr>
      <w:r>
        <w:t>963. Для инфекций, передающихся иксодовыми клещами, характерна весенне-осенняя сезонно</w:t>
      </w:r>
      <w:r>
        <w:t xml:space="preserve">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w:t>
      </w:r>
      <w:r>
        <w:t>с марта по август. У I. ricinus и клещей рода Dermacentor имеется второй осенний подъем численности активных взрослых клещей с августа по октябрь.</w:t>
      </w:r>
    </w:p>
    <w:p w:rsidR="00000000" w:rsidRDefault="00D20609">
      <w:pPr>
        <w:pStyle w:val="ConsPlusNormal"/>
        <w:spacing w:before="240"/>
        <w:ind w:firstLine="540"/>
        <w:jc w:val="both"/>
      </w:pPr>
      <w:r>
        <w:t>964. Группами риска заболевания инфекциями, передающимися иксодовыми клещами, являются жители городской и сел</w:t>
      </w:r>
      <w:r>
        <w:t>ьской местности, посещающие природные биотопы или проживающие на территории антропургических очагов.</w:t>
      </w:r>
    </w:p>
    <w:p w:rsidR="00000000" w:rsidRDefault="00D20609">
      <w:pPr>
        <w:pStyle w:val="ConsPlusNormal"/>
        <w:spacing w:before="24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w:t>
      </w:r>
      <w:r>
        <w:t>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w:t>
      </w:r>
      <w:r>
        <w:t>еские или научные исследования в отношении инфекций, передающихся клещами.</w:t>
      </w:r>
    </w:p>
    <w:p w:rsidR="00000000" w:rsidRDefault="00D20609">
      <w:pPr>
        <w:pStyle w:val="ConsPlusNormal"/>
        <w:spacing w:before="24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000000" w:rsidRDefault="00D20609">
      <w:pPr>
        <w:pStyle w:val="ConsPlusNormal"/>
        <w:spacing w:before="240"/>
        <w:ind w:firstLine="540"/>
        <w:jc w:val="both"/>
      </w:pPr>
      <w:r>
        <w:t>966. Случаи одновременного зара</w:t>
      </w:r>
      <w:r>
        <w:t>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000000" w:rsidRDefault="00D20609">
      <w:pPr>
        <w:pStyle w:val="ConsPlusNormal"/>
        <w:jc w:val="center"/>
      </w:pPr>
    </w:p>
    <w:p w:rsidR="00000000" w:rsidRDefault="00D20609">
      <w:pPr>
        <w:pStyle w:val="ConsPlusTitle"/>
        <w:jc w:val="center"/>
        <w:outlineLvl w:val="2"/>
      </w:pPr>
      <w:r>
        <w:t>Выявление, учет и регистрация</w:t>
      </w:r>
    </w:p>
    <w:p w:rsidR="00000000" w:rsidRDefault="00D20609">
      <w:pPr>
        <w:pStyle w:val="ConsPlusNormal"/>
        <w:jc w:val="center"/>
      </w:pPr>
    </w:p>
    <w:p w:rsidR="00000000" w:rsidRDefault="00D20609">
      <w:pPr>
        <w:pStyle w:val="ConsPlusNormal"/>
        <w:ind w:firstLine="540"/>
        <w:jc w:val="both"/>
      </w:pPr>
      <w:r>
        <w:t>967. При обращении за медицинской помощью человека с кли</w:t>
      </w:r>
      <w:r>
        <w:t>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w:t>
      </w:r>
      <w:r>
        <w:t>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000000" w:rsidRDefault="00D20609">
      <w:pPr>
        <w:pStyle w:val="ConsPlusNormal"/>
        <w:spacing w:before="24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w:t>
      </w:r>
      <w:r>
        <w:t>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w:t>
      </w:r>
      <w:r>
        <w:t>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w:t>
      </w:r>
      <w:r>
        <w:t>ывания под наблюдением медицинских работников.</w:t>
      </w:r>
    </w:p>
    <w:p w:rsidR="00000000" w:rsidRDefault="00D20609">
      <w:pPr>
        <w:pStyle w:val="ConsPlusNormal"/>
        <w:spacing w:before="24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w:t>
      </w:r>
      <w:r>
        <w:t>етрией.</w:t>
      </w:r>
    </w:p>
    <w:p w:rsidR="00000000" w:rsidRDefault="00D20609">
      <w:pPr>
        <w:pStyle w:val="ConsPlusNormal"/>
        <w:spacing w:before="24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w:t>
      </w:r>
      <w:r>
        <w:t>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w:t>
      </w:r>
      <w:r>
        <w:t>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000000" w:rsidRDefault="00D20609">
      <w:pPr>
        <w:pStyle w:val="ConsPlusNormal"/>
        <w:spacing w:before="240"/>
        <w:ind w:firstLine="540"/>
        <w:jc w:val="both"/>
      </w:pPr>
      <w:r>
        <w:t>971. Каждый случай обращения за медицинской помощью по по</w:t>
      </w:r>
      <w:r>
        <w:t>воду заболевания инфекциями, передающимися иксодовыми клещами, подлежит регистрации и учету в медицинских организациях.</w:t>
      </w:r>
    </w:p>
    <w:p w:rsidR="00000000" w:rsidRDefault="00D20609">
      <w:pPr>
        <w:pStyle w:val="ConsPlusNormal"/>
        <w:spacing w:before="24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w:t>
      </w:r>
      <w:r>
        <w:t>ументации медицинской организации, куда обратился пациент, независимо от его места жительства.</w:t>
      </w:r>
    </w:p>
    <w:p w:rsidR="00000000" w:rsidRDefault="00D20609">
      <w:pPr>
        <w:pStyle w:val="ConsPlusNormal"/>
        <w:spacing w:before="24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w:t>
      </w:r>
      <w:r>
        <w:t>едеральный государственный санитарно-эпидемиологический надзор, осуществляется регистрация, учет и статистическое наблюдение.</w:t>
      </w:r>
    </w:p>
    <w:p w:rsidR="00000000" w:rsidRDefault="00D20609">
      <w:pPr>
        <w:pStyle w:val="ConsPlusNormal"/>
        <w:spacing w:before="24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w:t>
      </w:r>
      <w:r>
        <w:t>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000000" w:rsidRDefault="00D20609">
      <w:pPr>
        <w:pStyle w:val="ConsPlusNormal"/>
        <w:spacing w:before="240"/>
        <w:ind w:firstLine="540"/>
        <w:jc w:val="both"/>
      </w:pPr>
      <w:r>
        <w:t>975. По ре</w:t>
      </w:r>
      <w:r>
        <w:t>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000000" w:rsidRDefault="00D20609">
      <w:pPr>
        <w:pStyle w:val="ConsPlusNormal"/>
        <w:spacing w:before="240"/>
        <w:ind w:firstLine="540"/>
        <w:jc w:val="both"/>
      </w:pPr>
      <w:r>
        <w:t xml:space="preserve">976. В случае регистрации присасываний клещей, заболеваний (летальных исходов) </w:t>
      </w:r>
      <w:r>
        <w:t>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w:t>
      </w:r>
      <w:r>
        <w:t xml:space="preserve">там которого составляется </w:t>
      </w:r>
      <w:hyperlink r:id="rId190" w:history="1">
        <w:r>
          <w:rPr>
            <w:color w:val="0000FF"/>
          </w:rPr>
          <w:t>акт</w:t>
        </w:r>
      </w:hyperlink>
      <w:r>
        <w:t xml:space="preserve"> с указанием эпидемиологического диагноза, причин и условий, приведших к заболеванию (летальному исходу) инфекциями, </w:t>
      </w:r>
      <w:r>
        <w:t>передающимися клещами, при выполнении профессиональных обязанностей.</w:t>
      </w:r>
    </w:p>
    <w:p w:rsidR="00000000" w:rsidRDefault="00D20609">
      <w:pPr>
        <w:pStyle w:val="ConsPlusNormal"/>
        <w:jc w:val="center"/>
      </w:pPr>
    </w:p>
    <w:p w:rsidR="00000000" w:rsidRDefault="00D20609">
      <w:pPr>
        <w:pStyle w:val="ConsPlusTitle"/>
        <w:jc w:val="center"/>
        <w:outlineLvl w:val="2"/>
      </w:pPr>
      <w:r>
        <w:t>Лабораторная диагностика</w:t>
      </w:r>
    </w:p>
    <w:p w:rsidR="00000000" w:rsidRDefault="00D20609">
      <w:pPr>
        <w:pStyle w:val="ConsPlusNormal"/>
        <w:jc w:val="center"/>
      </w:pPr>
    </w:p>
    <w:p w:rsidR="00000000" w:rsidRDefault="00D20609">
      <w:pPr>
        <w:pStyle w:val="ConsPlusNormal"/>
        <w:ind w:firstLine="540"/>
        <w:jc w:val="both"/>
      </w:pPr>
      <w:r>
        <w:t>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w:t>
      </w:r>
      <w:r>
        <w:t xml:space="preserve"> и подготовку материала для исследований, проводятся с соблюдение требований </w:t>
      </w:r>
      <w:hyperlink w:anchor="Par571" w:tooltip="IV. САНИТАРНО-ЭПИДЕМИОЛОГИЧЕСКИЕ ТРЕБОВАНИЯ К ОБЕСПЕЧЕНИЮ" w:history="1">
        <w:r>
          <w:rPr>
            <w:color w:val="0000FF"/>
          </w:rPr>
          <w:t>глав IV</w:t>
        </w:r>
      </w:hyperlink>
      <w:r>
        <w:t xml:space="preserve"> Санитарных правил.</w:t>
      </w:r>
    </w:p>
    <w:p w:rsidR="00000000" w:rsidRDefault="00D20609">
      <w:pPr>
        <w:pStyle w:val="ConsPlusNormal"/>
        <w:spacing w:before="240"/>
        <w:ind w:firstLine="540"/>
        <w:jc w:val="both"/>
      </w:pPr>
      <w:r>
        <w:t>978. Лабораторные исследования клинического, аутопсийного, зоологи</w:t>
      </w:r>
      <w:r>
        <w:t>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w:t>
      </w:r>
      <w:r>
        <w:t>ими санитарно-эпидемиологическое заключение на осуществление деятельности, связанной с использованием ПБА II - IV группы патогенности.</w:t>
      </w:r>
    </w:p>
    <w:p w:rsidR="00000000" w:rsidRDefault="00D20609">
      <w:pPr>
        <w:pStyle w:val="ConsPlusNormal"/>
        <w:spacing w:before="240"/>
        <w:ind w:firstLine="540"/>
        <w:jc w:val="both"/>
      </w:pPr>
      <w:r>
        <w:t>979. Исследования клинического, аутопсийного, зоологического и энтомологического материала на присутствие возбудителей ин</w:t>
      </w:r>
      <w:r>
        <w:t>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w:t>
      </w:r>
      <w:r>
        <w:t>ое заключение на осуществление деятельности, связанной с использованием ПБА III - IV группы патогенности.</w:t>
      </w:r>
    </w:p>
    <w:p w:rsidR="00000000" w:rsidRDefault="00D20609">
      <w:pPr>
        <w:pStyle w:val="ConsPlusNormal"/>
        <w:spacing w:before="24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w:t>
      </w:r>
      <w:r>
        <w:t>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000000" w:rsidRDefault="00D20609">
      <w:pPr>
        <w:pStyle w:val="ConsPlusNormal"/>
        <w:spacing w:before="240"/>
        <w:ind w:firstLine="540"/>
        <w:jc w:val="both"/>
      </w:pPr>
      <w:r>
        <w:t xml:space="preserve">981. Для проведения лабораторной диагностики используют кровь, плазму, сыворотку крови, </w:t>
      </w:r>
      <w:r>
        <w:t>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w:t>
      </w:r>
      <w:r>
        <w:t>логических или бактериологических, молекулярно-генетических и серологических.</w:t>
      </w:r>
    </w:p>
    <w:p w:rsidR="00000000" w:rsidRDefault="00D20609">
      <w:pPr>
        <w:pStyle w:val="ConsPlusNormal"/>
        <w:spacing w:before="24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w:t>
      </w:r>
      <w:r>
        <w:t>ых с человека с использованием методов обнаружения ДНК или РНК, а также антигенов возбудителей инфекций, передающихся иксодовыми клещами.</w:t>
      </w:r>
    </w:p>
    <w:p w:rsidR="00000000" w:rsidRDefault="00D20609">
      <w:pPr>
        <w:pStyle w:val="ConsPlusNormal"/>
        <w:spacing w:before="240"/>
        <w:ind w:firstLine="540"/>
        <w:jc w:val="both"/>
      </w:pPr>
      <w:r>
        <w:t>983. В случае смерти в результате инфекций, передающихся иксодовыми клещами, или в случае подозрения на инфекции, треб</w:t>
      </w:r>
      <w:r>
        <w:t>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w:t>
      </w:r>
      <w:r>
        <w:t>ных болезней I - II групп патогенности либо референс-центры соответствующего профиля.</w:t>
      </w:r>
    </w:p>
    <w:p w:rsidR="00000000" w:rsidRDefault="00D20609">
      <w:pPr>
        <w:pStyle w:val="ConsPlusNormal"/>
        <w:jc w:val="center"/>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jc w:val="center"/>
      </w:pPr>
    </w:p>
    <w:p w:rsidR="00000000" w:rsidRDefault="00D20609">
      <w:pPr>
        <w:pStyle w:val="ConsPlusNormal"/>
        <w:ind w:firstLine="540"/>
        <w:jc w:val="both"/>
      </w:pPr>
      <w:r>
        <w:t>984. Мероприятия по профилактике инфекций, передающихся иксодовым</w:t>
      </w:r>
      <w:r>
        <w:t>и клещами, осуществляют:</w:t>
      </w:r>
    </w:p>
    <w:p w:rsidR="00000000" w:rsidRDefault="00D20609">
      <w:pPr>
        <w:pStyle w:val="ConsPlusNormal"/>
        <w:spacing w:before="240"/>
        <w:ind w:firstLine="540"/>
        <w:jc w:val="both"/>
      </w:pPr>
      <w:r>
        <w:t>органы исполнительной власти субъектов Российской Федерации, муниципальных образований;</w:t>
      </w:r>
    </w:p>
    <w:p w:rsidR="00000000" w:rsidRDefault="00D20609">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000000" w:rsidRDefault="00D20609">
      <w:pPr>
        <w:pStyle w:val="ConsPlusNormal"/>
        <w:spacing w:before="240"/>
        <w:ind w:firstLine="540"/>
        <w:jc w:val="both"/>
      </w:pPr>
      <w:r>
        <w:t>территориальные органы, осуществляющие федеральный государственный санитарно-эпидемиологический надзор;</w:t>
      </w:r>
    </w:p>
    <w:p w:rsidR="00000000" w:rsidRDefault="00D20609">
      <w:pPr>
        <w:pStyle w:val="ConsPlusNormal"/>
        <w:spacing w:before="240"/>
        <w:ind w:firstLine="540"/>
        <w:jc w:val="both"/>
      </w:pPr>
      <w:r>
        <w:t>юридические лица, индивидуальные предприниматели;</w:t>
      </w:r>
    </w:p>
    <w:p w:rsidR="00000000" w:rsidRDefault="00D20609">
      <w:pPr>
        <w:pStyle w:val="ConsPlusNormal"/>
        <w:spacing w:before="240"/>
        <w:ind w:firstLine="540"/>
        <w:jc w:val="both"/>
      </w:pPr>
      <w:r>
        <w:t>граждане.</w:t>
      </w:r>
    </w:p>
    <w:p w:rsidR="00000000" w:rsidRDefault="00D20609">
      <w:pPr>
        <w:pStyle w:val="ConsPlusNormal"/>
        <w:spacing w:before="240"/>
        <w:ind w:firstLine="540"/>
        <w:jc w:val="both"/>
      </w:pPr>
      <w:r>
        <w:t>985. Органы исполнительной власти субъектов Российской Федерации в сфере охраны здоровья, ор</w:t>
      </w:r>
      <w:r>
        <w:t>ганы управления здравоохранением муниципальных образований и медицинские организации осуществляют:</w:t>
      </w:r>
    </w:p>
    <w:p w:rsidR="00000000" w:rsidRDefault="00D20609">
      <w:pPr>
        <w:pStyle w:val="ConsPlusNormal"/>
        <w:spacing w:before="240"/>
        <w:ind w:firstLine="540"/>
        <w:jc w:val="both"/>
      </w:pPr>
      <w:r>
        <w:t xml:space="preserve">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w:t>
      </w:r>
      <w:r>
        <w:t>заболевание, передающееся иксодовыми клещами, в том числе среди профессиональных групп риска;</w:t>
      </w:r>
    </w:p>
    <w:p w:rsidR="00000000" w:rsidRDefault="00D20609">
      <w:pPr>
        <w:pStyle w:val="ConsPlusNormal"/>
        <w:spacing w:before="24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000000" w:rsidRDefault="00D20609">
      <w:pPr>
        <w:pStyle w:val="ConsPlusNormal"/>
        <w:spacing w:before="240"/>
        <w:ind w:firstLine="540"/>
        <w:jc w:val="both"/>
      </w:pPr>
      <w:r>
        <w:t>информирование террито</w:t>
      </w:r>
      <w:r>
        <w:t>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w:t>
      </w:r>
      <w:r>
        <w:t>ательством Российской Федерации сроки;</w:t>
      </w:r>
    </w:p>
    <w:p w:rsidR="00000000" w:rsidRDefault="00D20609">
      <w:pPr>
        <w:pStyle w:val="ConsPlusNormal"/>
        <w:spacing w:before="240"/>
        <w:ind w:firstLine="540"/>
        <w:jc w:val="both"/>
      </w:pPr>
      <w:r>
        <w:t>проведение анализа заболеваемости людей инфекциями, передающимися иксодовыми клещами, инвалидности и летальности;</w:t>
      </w:r>
    </w:p>
    <w:p w:rsidR="00000000" w:rsidRDefault="00D20609">
      <w:pPr>
        <w:pStyle w:val="ConsPlusNormal"/>
        <w:spacing w:before="240"/>
        <w:ind w:firstLine="540"/>
        <w:jc w:val="both"/>
      </w:pPr>
      <w:r>
        <w:t>планирование, организацию, проведение и анализ достоверности учета профилактических мероприятий на закр</w:t>
      </w:r>
      <w:r>
        <w:t>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w:t>
      </w:r>
      <w:r>
        <w:t>лектронных носителях картотек профилактических прививок и мер неспецифической профилактики;</w:t>
      </w:r>
    </w:p>
    <w:p w:rsidR="00000000" w:rsidRDefault="00D20609">
      <w:pPr>
        <w:pStyle w:val="ConsPlusNormal"/>
        <w:spacing w:before="240"/>
        <w:ind w:firstLine="540"/>
        <w:jc w:val="both"/>
      </w:pPr>
      <w:r>
        <w:t>информационно-разъяснительная работа с населением.</w:t>
      </w:r>
    </w:p>
    <w:p w:rsidR="00000000" w:rsidRDefault="00D20609">
      <w:pPr>
        <w:pStyle w:val="ConsPlusNormal"/>
        <w:spacing w:before="240"/>
        <w:ind w:firstLine="540"/>
        <w:jc w:val="both"/>
      </w:pPr>
      <w:r>
        <w:t>986. Юридические лица и индивидуальные предприниматели с целью предупреждения случаев заболевания людей инфекциям</w:t>
      </w:r>
      <w:r>
        <w:t>и, передающимися иксодовыми клещами, проводят:</w:t>
      </w:r>
    </w:p>
    <w:p w:rsidR="00000000" w:rsidRDefault="00D20609">
      <w:pPr>
        <w:pStyle w:val="ConsPlusNormal"/>
        <w:spacing w:before="240"/>
        <w:ind w:firstLine="540"/>
        <w:jc w:val="both"/>
      </w:pPr>
      <w:r>
        <w:t xml:space="preserve">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w:t>
      </w:r>
      <w:r>
        <w:t>метров;</w:t>
      </w:r>
    </w:p>
    <w:p w:rsidR="00000000" w:rsidRDefault="00D20609">
      <w:pPr>
        <w:pStyle w:val="ConsPlusNormal"/>
        <w:spacing w:before="24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000000" w:rsidRDefault="00D20609">
      <w:pPr>
        <w:pStyle w:val="ConsPlusNormal"/>
        <w:spacing w:before="240"/>
        <w:ind w:firstLine="540"/>
        <w:jc w:val="both"/>
      </w:pPr>
      <w:r>
        <w:t>противоклещевые акар</w:t>
      </w:r>
      <w:r>
        <w:t>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000000" w:rsidRDefault="00D20609">
      <w:pPr>
        <w:pStyle w:val="ConsPlusNormal"/>
        <w:spacing w:before="240"/>
        <w:ind w:firstLine="540"/>
        <w:jc w:val="both"/>
      </w:pPr>
      <w:r>
        <w:t>дератизационные мероприятия против диких мелких млекопи</w:t>
      </w:r>
      <w:r>
        <w:t>тающих на расчищенных территориях осенью и весной (в том числе по периметру оздоровительных организаций и баз отдыха);</w:t>
      </w:r>
    </w:p>
    <w:p w:rsidR="00000000" w:rsidRDefault="00D20609">
      <w:pPr>
        <w:pStyle w:val="ConsPlusNormal"/>
        <w:spacing w:before="24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w:t>
      </w:r>
      <w:r>
        <w:t>я обработки одежды и защитной одеждой);</w:t>
      </w:r>
    </w:p>
    <w:p w:rsidR="00000000" w:rsidRDefault="00D20609">
      <w:pPr>
        <w:pStyle w:val="ConsPlusNormal"/>
        <w:spacing w:before="24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w:t>
      </w:r>
      <w:r>
        <w:t>ают людей к работе в природном очаге без предварительной вакцинации;</w:t>
      </w:r>
    </w:p>
    <w:p w:rsidR="00000000" w:rsidRDefault="00D20609">
      <w:pPr>
        <w:pStyle w:val="ConsPlusNormal"/>
        <w:spacing w:before="24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000000" w:rsidRDefault="00D20609">
      <w:pPr>
        <w:pStyle w:val="ConsPlusNormal"/>
        <w:spacing w:before="240"/>
        <w:ind w:firstLine="540"/>
        <w:jc w:val="both"/>
      </w:pPr>
      <w:r>
        <w:t>987. Граждане:</w:t>
      </w:r>
    </w:p>
    <w:p w:rsidR="00000000" w:rsidRDefault="00D20609">
      <w:pPr>
        <w:pStyle w:val="ConsPlusNormal"/>
        <w:spacing w:before="240"/>
        <w:ind w:firstLine="540"/>
        <w:jc w:val="both"/>
      </w:pPr>
      <w:r>
        <w:t>соблюдают нормы безопаснос</w:t>
      </w:r>
      <w:r>
        <w:t>ти на опасной в отношении клещей-переносчиков территории;</w:t>
      </w:r>
    </w:p>
    <w:p w:rsidR="00000000" w:rsidRDefault="00D20609">
      <w:pPr>
        <w:pStyle w:val="ConsPlusNormal"/>
        <w:spacing w:before="24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000000" w:rsidRDefault="00D20609">
      <w:pPr>
        <w:pStyle w:val="ConsPlusNormal"/>
        <w:spacing w:before="240"/>
        <w:ind w:firstLine="540"/>
        <w:jc w:val="both"/>
      </w:pPr>
      <w:r>
        <w:t>следят з</w:t>
      </w:r>
      <w:r>
        <w:t>а выполнением детьми правил поведения на опасной в отношении клещей-переносчиков территории.</w:t>
      </w:r>
    </w:p>
    <w:p w:rsidR="00000000" w:rsidRDefault="00D20609">
      <w:pPr>
        <w:pStyle w:val="ConsPlusNormal"/>
        <w:jc w:val="center"/>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инфекций, передающихся иксодовыми клещами</w:t>
      </w:r>
    </w:p>
    <w:p w:rsidR="00000000" w:rsidRDefault="00D20609">
      <w:pPr>
        <w:pStyle w:val="ConsPlusNormal"/>
        <w:jc w:val="center"/>
      </w:pPr>
    </w:p>
    <w:p w:rsidR="00000000" w:rsidRDefault="00D20609">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w:t>
      </w:r>
      <w:r>
        <w:t>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w:t>
      </w:r>
      <w:r>
        <w:t>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w:t>
      </w:r>
      <w:r>
        <w:t>рганизацией и контролем профилактических мероприятий);</w:t>
      </w:r>
    </w:p>
    <w:p w:rsidR="00000000" w:rsidRDefault="00D20609">
      <w:pPr>
        <w:pStyle w:val="ConsPlusNormal"/>
        <w:spacing w:before="24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w:t>
      </w:r>
      <w:r>
        <w:t>ами;</w:t>
      </w:r>
    </w:p>
    <w:p w:rsidR="00000000" w:rsidRDefault="00D20609">
      <w:pPr>
        <w:pStyle w:val="ConsPlusNormal"/>
        <w:spacing w:before="240"/>
        <w:ind w:firstLine="540"/>
        <w:jc w:val="both"/>
      </w:pPr>
      <w:r>
        <w:t xml:space="preserve">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w:t>
      </w:r>
      <w:r>
        <w:t>клинического течения, а также летальности и обращаемости населения по поводу присасывания клещей;</w:t>
      </w:r>
    </w:p>
    <w:p w:rsidR="00000000" w:rsidRDefault="00D20609">
      <w:pPr>
        <w:pStyle w:val="ConsPlusNormal"/>
        <w:spacing w:before="240"/>
        <w:ind w:firstLine="540"/>
        <w:jc w:val="both"/>
      </w:pPr>
      <w:r>
        <w:t>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w:t>
      </w:r>
      <w:r>
        <w:t>евания;</w:t>
      </w:r>
    </w:p>
    <w:p w:rsidR="00000000" w:rsidRDefault="00D20609">
      <w:pPr>
        <w:pStyle w:val="ConsPlusNormal"/>
        <w:spacing w:before="24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w:t>
      </w:r>
      <w:r>
        <w:t>тики инфекций, передающихся иксодовыми клещами;</w:t>
      </w:r>
    </w:p>
    <w:p w:rsidR="00000000" w:rsidRDefault="00D20609">
      <w:pPr>
        <w:pStyle w:val="ConsPlusNormal"/>
        <w:spacing w:before="240"/>
        <w:ind w:firstLine="540"/>
        <w:jc w:val="both"/>
      </w:pPr>
      <w:r>
        <w:t>анализ иммунной структуры населения;</w:t>
      </w:r>
    </w:p>
    <w:p w:rsidR="00000000" w:rsidRDefault="00D20609">
      <w:pPr>
        <w:pStyle w:val="ConsPlusNormal"/>
        <w:spacing w:before="240"/>
        <w:ind w:firstLine="540"/>
        <w:jc w:val="both"/>
      </w:pPr>
      <w:r>
        <w:t>определение длительности эпидемического сезона по инфекциям, передающимся иксодовыми клещами;</w:t>
      </w:r>
    </w:p>
    <w:p w:rsidR="00000000" w:rsidRDefault="00D20609">
      <w:pPr>
        <w:pStyle w:val="ConsPlusNormal"/>
        <w:spacing w:before="240"/>
        <w:ind w:firstLine="540"/>
        <w:jc w:val="both"/>
      </w:pPr>
      <w:r>
        <w:t>проведение зоолого-энтомологического обследования территории с целью слежения</w:t>
      </w:r>
      <w:r>
        <w:t xml:space="preserve"> за циркуляцией возбудителя, активностью носителей и переносчиков возбудителей инфекций, передающихся иксодовыми клещами;</w:t>
      </w:r>
    </w:p>
    <w:p w:rsidR="00000000" w:rsidRDefault="00D20609">
      <w:pPr>
        <w:pStyle w:val="ConsPlusNormal"/>
        <w:spacing w:before="240"/>
        <w:ind w:firstLine="540"/>
        <w:jc w:val="both"/>
      </w:pPr>
      <w:r>
        <w:t>оценку объемов, сроков, методов и эффективности проведения профилактических мероприятий.</w:t>
      </w:r>
    </w:p>
    <w:p w:rsidR="00000000" w:rsidRDefault="00D20609">
      <w:pPr>
        <w:pStyle w:val="ConsPlusNormal"/>
        <w:ind w:firstLine="540"/>
        <w:jc w:val="both"/>
      </w:pPr>
    </w:p>
    <w:p w:rsidR="00000000" w:rsidRDefault="00D20609">
      <w:pPr>
        <w:pStyle w:val="ConsPlusTitle"/>
        <w:jc w:val="center"/>
        <w:outlineLvl w:val="2"/>
      </w:pPr>
      <w:r>
        <w:t>Профилактические мероприятия (специфическая</w:t>
      </w:r>
    </w:p>
    <w:p w:rsidR="00000000" w:rsidRDefault="00D20609">
      <w:pPr>
        <w:pStyle w:val="ConsPlusTitle"/>
        <w:jc w:val="center"/>
      </w:pPr>
      <w:r>
        <w:t>и неспецифическая профилактика)</w:t>
      </w:r>
    </w:p>
    <w:p w:rsidR="00000000" w:rsidRDefault="00D20609">
      <w:pPr>
        <w:pStyle w:val="ConsPlusNormal"/>
        <w:ind w:firstLine="540"/>
        <w:jc w:val="both"/>
      </w:pPr>
    </w:p>
    <w:p w:rsidR="00000000" w:rsidRDefault="00D20609">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w:t>
      </w:r>
      <w:r>
        <w:t>ммуноглобулином КВЭ), экстренной антибиотикопрофилактике и неспецифической профилактике.</w:t>
      </w:r>
    </w:p>
    <w:p w:rsidR="00000000" w:rsidRDefault="00D20609">
      <w:pPr>
        <w:pStyle w:val="ConsPlusNormal"/>
        <w:spacing w:before="24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w:t>
      </w:r>
      <w:r>
        <w:t>иями.</w:t>
      </w:r>
    </w:p>
    <w:p w:rsidR="00000000" w:rsidRDefault="00D20609">
      <w:pPr>
        <w:pStyle w:val="ConsPlusNormal"/>
        <w:jc w:val="center"/>
      </w:pPr>
    </w:p>
    <w:p w:rsidR="00000000" w:rsidRDefault="00D20609">
      <w:pPr>
        <w:pStyle w:val="ConsPlusTitle"/>
        <w:jc w:val="center"/>
        <w:outlineLvl w:val="2"/>
      </w:pPr>
      <w:r>
        <w:t>Экстренная антибиотикопрофилактика</w:t>
      </w:r>
    </w:p>
    <w:p w:rsidR="00000000" w:rsidRDefault="00D20609">
      <w:pPr>
        <w:pStyle w:val="ConsPlusNormal"/>
        <w:jc w:val="center"/>
      </w:pPr>
    </w:p>
    <w:p w:rsidR="00000000" w:rsidRDefault="00D20609">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w:t>
      </w:r>
      <w:r>
        <w:t xml:space="preserve"> учетом результатов лабораторных исследований.</w:t>
      </w:r>
    </w:p>
    <w:p w:rsidR="00000000" w:rsidRDefault="00D20609">
      <w:pPr>
        <w:pStyle w:val="ConsPlusNormal"/>
        <w:spacing w:before="240"/>
        <w:ind w:firstLine="540"/>
        <w:jc w:val="both"/>
      </w:pPr>
      <w:r>
        <w:t>992. Неспецифическая профилактика инфекций, передающихся иксодовыми клещами, включает следующие мероприятия:</w:t>
      </w:r>
    </w:p>
    <w:p w:rsidR="00000000" w:rsidRDefault="00D20609">
      <w:pPr>
        <w:pStyle w:val="ConsPlusNormal"/>
        <w:spacing w:before="240"/>
        <w:ind w:firstLine="540"/>
        <w:jc w:val="both"/>
      </w:pPr>
      <w:r>
        <w:t>противоклещевые мероприятия;</w:t>
      </w:r>
    </w:p>
    <w:p w:rsidR="00000000" w:rsidRDefault="00D20609">
      <w:pPr>
        <w:pStyle w:val="ConsPlusNormal"/>
        <w:spacing w:before="240"/>
        <w:ind w:firstLine="540"/>
        <w:jc w:val="both"/>
      </w:pPr>
      <w:r>
        <w:t>меры индивидуальной противоклещевой защиты;</w:t>
      </w:r>
    </w:p>
    <w:p w:rsidR="00000000" w:rsidRDefault="00D20609">
      <w:pPr>
        <w:pStyle w:val="ConsPlusNormal"/>
        <w:spacing w:before="240"/>
        <w:ind w:firstLine="540"/>
        <w:jc w:val="both"/>
      </w:pPr>
      <w:r>
        <w:t>информационно-разъяснительная работа с населением.</w:t>
      </w:r>
    </w:p>
    <w:p w:rsidR="00000000" w:rsidRDefault="00D20609">
      <w:pPr>
        <w:pStyle w:val="ConsPlusNormal"/>
        <w:spacing w:before="24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w:t>
      </w:r>
      <w:r>
        <w:t>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000000" w:rsidRDefault="00D20609">
      <w:pPr>
        <w:pStyle w:val="ConsPlusNormal"/>
        <w:spacing w:before="240"/>
        <w:ind w:firstLine="540"/>
        <w:jc w:val="both"/>
      </w:pPr>
      <w:r>
        <w:t>994. Акарицидами (инсектоакарицидами) обрабатываются наиболее посещ</w:t>
      </w:r>
      <w:r>
        <w:t>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w:t>
      </w:r>
      <w:r>
        <w:t>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000000" w:rsidRDefault="00D20609">
      <w:pPr>
        <w:pStyle w:val="ConsPlusNormal"/>
        <w:spacing w:before="240"/>
        <w:ind w:firstLine="540"/>
        <w:jc w:val="both"/>
      </w:pPr>
      <w:r>
        <w:t>995. Акарицидной обработке предшествует э</w:t>
      </w:r>
      <w:r>
        <w:t>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w:t>
      </w:r>
      <w:r>
        <w:t xml:space="preserve">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w:t>
      </w:r>
      <w:r>
        <w:t>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w:t>
      </w:r>
      <w:r>
        <w:t>щимися иксодовыми клещами, на данной территории.</w:t>
      </w:r>
    </w:p>
    <w:p w:rsidR="00000000" w:rsidRDefault="00D20609">
      <w:pPr>
        <w:pStyle w:val="ConsPlusNormal"/>
        <w:spacing w:before="24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w:t>
      </w:r>
      <w:r>
        <w:t xml:space="preserve">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000000" w:rsidRDefault="00D20609">
      <w:pPr>
        <w:pStyle w:val="ConsPlusNormal"/>
        <w:spacing w:before="240"/>
        <w:ind w:firstLine="540"/>
        <w:jc w:val="both"/>
      </w:pPr>
      <w:r>
        <w:t>997. Для нанесения средств используется любая аппаратура, предназначен</w:t>
      </w:r>
      <w:r>
        <w:t>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w:t>
      </w:r>
      <w:r>
        <w:t>овным условием проведения обработок является обеспечение равномерного покрытия рабочим раствором всей поверхности.</w:t>
      </w:r>
    </w:p>
    <w:p w:rsidR="00000000" w:rsidRDefault="00D20609">
      <w:pPr>
        <w:pStyle w:val="ConsPlusNormal"/>
        <w:spacing w:before="24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w:t>
      </w:r>
      <w:r>
        <w:t xml:space="preserve">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000000" w:rsidRDefault="00D20609">
      <w:pPr>
        <w:pStyle w:val="ConsPlusNormal"/>
        <w:spacing w:before="240"/>
        <w:ind w:firstLine="540"/>
        <w:jc w:val="both"/>
      </w:pPr>
      <w:r>
        <w:t>999. Организация проведения акарицидных мероприятий должны осущес</w:t>
      </w:r>
      <w:r>
        <w:t>твлять:</w:t>
      </w:r>
    </w:p>
    <w:p w:rsidR="00000000" w:rsidRDefault="00D20609">
      <w:pPr>
        <w:pStyle w:val="ConsPlusNormal"/>
        <w:spacing w:before="240"/>
        <w:ind w:firstLine="540"/>
        <w:jc w:val="both"/>
      </w:pPr>
      <w:r>
        <w:t>органы исполнительной власти субъектов Российской Федерации, муниципальных образований;</w:t>
      </w:r>
    </w:p>
    <w:p w:rsidR="00000000" w:rsidRDefault="00D20609">
      <w:pPr>
        <w:pStyle w:val="ConsPlusNormal"/>
        <w:spacing w:before="24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000000" w:rsidRDefault="00D20609">
      <w:pPr>
        <w:pStyle w:val="ConsPlusNormal"/>
        <w:spacing w:before="240"/>
        <w:ind w:firstLine="540"/>
        <w:jc w:val="both"/>
      </w:pPr>
      <w:r>
        <w:t xml:space="preserve">1000. Органами исполнительной власти </w:t>
      </w:r>
      <w:r>
        <w:t>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000000" w:rsidRDefault="00D20609">
      <w:pPr>
        <w:pStyle w:val="ConsPlusNormal"/>
        <w:spacing w:before="240"/>
        <w:ind w:firstLine="540"/>
        <w:jc w:val="both"/>
      </w:pPr>
      <w:r>
        <w:t xml:space="preserve">проведение зоолого-энтомологического обследования территории с </w:t>
      </w:r>
      <w:r>
        <w:t>целью контроля циркуляции возбудителей инфекций, передающихся иксодовыми клещами;</w:t>
      </w:r>
    </w:p>
    <w:p w:rsidR="00000000" w:rsidRDefault="00D20609">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w:t>
      </w:r>
      <w:r>
        <w:t>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000000" w:rsidRDefault="00D20609">
      <w:pPr>
        <w:pStyle w:val="ConsPlusNormal"/>
        <w:spacing w:before="240"/>
        <w:ind w:firstLine="540"/>
        <w:jc w:val="both"/>
      </w:pPr>
      <w:r>
        <w:t>обработка сельскохо</w:t>
      </w:r>
      <w:r>
        <w:t>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000000" w:rsidRDefault="00D20609">
      <w:pPr>
        <w:pStyle w:val="ConsPlusNormal"/>
        <w:spacing w:before="240"/>
        <w:ind w:firstLine="540"/>
        <w:jc w:val="both"/>
      </w:pPr>
      <w:r>
        <w:t>выборочный контроль качеств</w:t>
      </w:r>
      <w:r>
        <w:t>а проведенных акарицидных мероприятий;</w:t>
      </w:r>
    </w:p>
    <w:p w:rsidR="00000000" w:rsidRDefault="00D20609">
      <w:pPr>
        <w:pStyle w:val="ConsPlusNormal"/>
        <w:spacing w:before="24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000000" w:rsidRDefault="00D20609">
      <w:pPr>
        <w:pStyle w:val="ConsPlusNormal"/>
        <w:spacing w:before="240"/>
        <w:ind w:firstLine="540"/>
        <w:jc w:val="both"/>
      </w:pPr>
      <w:r>
        <w:t>снижение численности популяции птиц семейства врано</w:t>
      </w:r>
      <w:r>
        <w:t>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000000" w:rsidRDefault="00D20609">
      <w:pPr>
        <w:pStyle w:val="ConsPlusNormal"/>
        <w:spacing w:before="240"/>
        <w:ind w:firstLine="540"/>
        <w:jc w:val="both"/>
      </w:pPr>
      <w:r>
        <w:t>преобразование сельскохозяйственных угодий посредством распашки, окультуривания выпасов, пастбищ (трансформации е</w:t>
      </w:r>
      <w:r>
        <w:t>стественных или несельскохозяйственных угодий в пашни, культурные сенокосы и пастбища посредством комплекса агротехнических мероприятий);</w:t>
      </w:r>
    </w:p>
    <w:p w:rsidR="00000000" w:rsidRDefault="00D20609">
      <w:pPr>
        <w:pStyle w:val="ConsPlusNormal"/>
        <w:spacing w:before="240"/>
        <w:ind w:firstLine="540"/>
        <w:jc w:val="both"/>
      </w:pPr>
      <w:r>
        <w:t>осуществление ротации пастбищ с регулируемым выпасом скота;</w:t>
      </w:r>
    </w:p>
    <w:p w:rsidR="00000000" w:rsidRDefault="00D20609">
      <w:pPr>
        <w:pStyle w:val="ConsPlusNormal"/>
        <w:spacing w:before="240"/>
        <w:ind w:firstLine="540"/>
        <w:jc w:val="both"/>
      </w:pPr>
      <w:r>
        <w:t>определение маршрутов прогона сельскохозяйственных животны</w:t>
      </w:r>
      <w:r>
        <w:t>х;</w:t>
      </w:r>
    </w:p>
    <w:p w:rsidR="00000000" w:rsidRDefault="00D20609">
      <w:pPr>
        <w:pStyle w:val="ConsPlusNormal"/>
        <w:spacing w:before="24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000000" w:rsidRDefault="00D20609">
      <w:pPr>
        <w:pStyle w:val="ConsPlusNormal"/>
        <w:spacing w:before="240"/>
        <w:ind w:firstLine="540"/>
        <w:jc w:val="both"/>
      </w:pPr>
      <w:r>
        <w:t>ликвидацию самопроизвольных свалок мусора;</w:t>
      </w:r>
    </w:p>
    <w:p w:rsidR="00000000" w:rsidRDefault="00D20609">
      <w:pPr>
        <w:pStyle w:val="ConsPlusNormal"/>
        <w:spacing w:before="240"/>
        <w:ind w:firstLine="540"/>
        <w:jc w:val="both"/>
      </w:pPr>
      <w:r>
        <w:t>организацию в средствах массовой информации, другими доступными метод</w:t>
      </w:r>
      <w:r>
        <w:t>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000000" w:rsidRDefault="00D20609">
      <w:pPr>
        <w:pStyle w:val="ConsPlusNormal"/>
        <w:spacing w:before="240"/>
        <w:ind w:firstLine="540"/>
        <w:jc w:val="both"/>
      </w:pPr>
      <w:r>
        <w:t>обеспечение на территориях в эпидемически</w:t>
      </w:r>
      <w:r>
        <w:t>й сезон запаса эффективных средств индивидуальной защиты в доступной продаже;</w:t>
      </w:r>
    </w:p>
    <w:p w:rsidR="00000000" w:rsidRDefault="00D20609">
      <w:pPr>
        <w:pStyle w:val="ConsPlusNormal"/>
        <w:spacing w:before="24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w:t>
      </w:r>
      <w:r>
        <w:t>сных препаратов и препаратов крови.</w:t>
      </w:r>
    </w:p>
    <w:p w:rsidR="00000000" w:rsidRDefault="00D20609">
      <w:pPr>
        <w:pStyle w:val="ConsPlusNormal"/>
        <w:spacing w:before="240"/>
        <w:ind w:firstLine="540"/>
        <w:jc w:val="both"/>
      </w:pPr>
      <w:r>
        <w:t>1001. Юридическими лицами, индивидуальными предпринимателями, гражданами обеспечивается:</w:t>
      </w:r>
    </w:p>
    <w:p w:rsidR="00000000" w:rsidRDefault="00D20609">
      <w:pPr>
        <w:pStyle w:val="ConsPlusNormal"/>
        <w:spacing w:before="24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w:t>
      </w:r>
      <w:r>
        <w:t>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w:t>
      </w:r>
      <w:r>
        <w:t>изации);</w:t>
      </w:r>
    </w:p>
    <w:p w:rsidR="00000000" w:rsidRDefault="00D20609">
      <w:pPr>
        <w:pStyle w:val="ConsPlusNormal"/>
        <w:spacing w:before="240"/>
        <w:ind w:firstLine="540"/>
        <w:jc w:val="both"/>
      </w:pPr>
      <w:r>
        <w:t>расчистка прилегающих территорий от мусора, валежника, сухостоя в радиусе 50 - 100 м вокруг принадлежащего им участка;</w:t>
      </w:r>
    </w:p>
    <w:p w:rsidR="00000000" w:rsidRDefault="00D20609">
      <w:pPr>
        <w:pStyle w:val="ConsPlusNormal"/>
        <w:spacing w:before="24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000000" w:rsidRDefault="00D20609">
      <w:pPr>
        <w:pStyle w:val="ConsPlusNormal"/>
        <w:spacing w:before="240"/>
        <w:ind w:firstLine="540"/>
        <w:jc w:val="both"/>
      </w:pPr>
      <w:r>
        <w:t>организация и проведение акарицидных обработок на принадлежа</w:t>
      </w:r>
      <w:r>
        <w:t>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w:t>
      </w:r>
      <w:r>
        <w:t>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000000" w:rsidRDefault="00D20609">
      <w:pPr>
        <w:pStyle w:val="ConsPlusNormal"/>
        <w:spacing w:before="240"/>
        <w:ind w:firstLine="540"/>
        <w:jc w:val="both"/>
      </w:pPr>
      <w:r>
        <w:t>проведение профилактических прививок против инфекци</w:t>
      </w:r>
      <w:r>
        <w:t>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w:t>
      </w:r>
      <w:r>
        <w:t>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w:t>
      </w:r>
      <w:r>
        <w:t>ыха и оздоровления населения.</w:t>
      </w:r>
    </w:p>
    <w:p w:rsidR="00000000" w:rsidRDefault="00D20609">
      <w:pPr>
        <w:pStyle w:val="ConsPlusNormal"/>
        <w:spacing w:before="240"/>
        <w:ind w:firstLine="540"/>
        <w:jc w:val="both"/>
      </w:pPr>
      <w:r>
        <w:t xml:space="preserve">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w:t>
      </w:r>
      <w:r>
        <w:t>и акарицидно-репеллентных) для обработки верхней одежды и использование (ношение) специальной защитной одежды.</w:t>
      </w:r>
    </w:p>
    <w:p w:rsidR="00000000" w:rsidRDefault="00D20609">
      <w:pPr>
        <w:pStyle w:val="ConsPlusNormal"/>
        <w:jc w:val="center"/>
      </w:pPr>
    </w:p>
    <w:p w:rsidR="00000000" w:rsidRDefault="00D20609">
      <w:pPr>
        <w:pStyle w:val="ConsPlusTitle"/>
        <w:jc w:val="center"/>
        <w:outlineLvl w:val="2"/>
      </w:pPr>
      <w:r>
        <w:t>Гигиеническое воспитание населения и обучение граждан</w:t>
      </w:r>
    </w:p>
    <w:p w:rsidR="00000000" w:rsidRDefault="00D20609">
      <w:pPr>
        <w:pStyle w:val="ConsPlusTitle"/>
        <w:jc w:val="center"/>
      </w:pPr>
      <w:r>
        <w:t>по вопросам профилактики</w:t>
      </w:r>
    </w:p>
    <w:p w:rsidR="00000000" w:rsidRDefault="00D20609">
      <w:pPr>
        <w:pStyle w:val="ConsPlusNormal"/>
        <w:jc w:val="center"/>
      </w:pPr>
    </w:p>
    <w:p w:rsidR="00000000" w:rsidRDefault="00D20609">
      <w:pPr>
        <w:pStyle w:val="ConsPlusNormal"/>
        <w:ind w:firstLine="540"/>
        <w:jc w:val="both"/>
      </w:pPr>
      <w:r>
        <w:t>1003. Гигиеническое воспитание включает в себя: предоставление н</w:t>
      </w:r>
      <w:r>
        <w:t>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w:t>
      </w:r>
      <w:r>
        <w:t>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000000" w:rsidRDefault="00D20609">
      <w:pPr>
        <w:pStyle w:val="ConsPlusNormal"/>
        <w:jc w:val="center"/>
      </w:pPr>
    </w:p>
    <w:p w:rsidR="00000000" w:rsidRDefault="00D20609">
      <w:pPr>
        <w:pStyle w:val="ConsPlusTitle"/>
        <w:jc w:val="center"/>
        <w:outlineLvl w:val="1"/>
      </w:pPr>
      <w:r>
        <w:t>XI. Профилактика сибирской язвы</w:t>
      </w:r>
    </w:p>
    <w:p w:rsidR="00000000" w:rsidRDefault="00D20609">
      <w:pPr>
        <w:pStyle w:val="ConsPlusNormal"/>
        <w:jc w:val="center"/>
      </w:pPr>
    </w:p>
    <w:p w:rsidR="00000000" w:rsidRDefault="00D20609">
      <w:pPr>
        <w:pStyle w:val="ConsPlusNormal"/>
        <w:ind w:firstLine="540"/>
        <w:jc w:val="both"/>
      </w:pPr>
      <w:r>
        <w:t>1004. Сибирская язва (Anth</w:t>
      </w:r>
      <w:r>
        <w:t>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000000" w:rsidRDefault="00D20609">
      <w:pPr>
        <w:pStyle w:val="ConsPlusNormal"/>
        <w:spacing w:before="240"/>
        <w:ind w:firstLine="540"/>
        <w:jc w:val="both"/>
      </w:pPr>
      <w:r>
        <w:t>1005. Диагноз сибирской язвы устанавливается с учетом эпидемиологических данных и на основании результатов л</w:t>
      </w:r>
      <w:r>
        <w:t>абораторных исследований по подтверждению этиологии заболевания.</w:t>
      </w:r>
    </w:p>
    <w:p w:rsidR="00000000" w:rsidRDefault="00D20609">
      <w:pPr>
        <w:pStyle w:val="ConsPlusNormal"/>
        <w:spacing w:before="240"/>
        <w:ind w:firstLine="540"/>
        <w:jc w:val="both"/>
      </w:pPr>
      <w:r>
        <w:t>1006. Эпидемиологические данные:</w:t>
      </w:r>
    </w:p>
    <w:p w:rsidR="00000000" w:rsidRDefault="00D20609">
      <w:pPr>
        <w:pStyle w:val="ConsPlusNormal"/>
        <w:spacing w:before="24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w:t>
      </w:r>
      <w:r>
        <w:t>ованием продуктов животноводства;</w:t>
      </w:r>
    </w:p>
    <w:p w:rsidR="00000000" w:rsidRDefault="00D20609">
      <w:pPr>
        <w:pStyle w:val="ConsPlusNormal"/>
        <w:spacing w:before="240"/>
        <w:ind w:firstLine="540"/>
        <w:jc w:val="both"/>
      </w:pPr>
      <w:r>
        <w:t xml:space="preserve">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w:t>
      </w:r>
      <w:r>
        <w:t>шерсти и шкур, выработке костной муки);</w:t>
      </w:r>
    </w:p>
    <w:p w:rsidR="00000000" w:rsidRDefault="00D20609">
      <w:pPr>
        <w:pStyle w:val="ConsPlusNormal"/>
        <w:spacing w:before="240"/>
        <w:ind w:firstLine="540"/>
        <w:jc w:val="both"/>
      </w:pPr>
      <w:r>
        <w:t>участие в уходе за больными сибирской язвой животными и вынужденном их убое;</w:t>
      </w:r>
    </w:p>
    <w:p w:rsidR="00000000" w:rsidRDefault="00D20609">
      <w:pPr>
        <w:pStyle w:val="ConsPlusNormal"/>
        <w:spacing w:before="240"/>
        <w:ind w:firstLine="540"/>
        <w:jc w:val="both"/>
      </w:pPr>
      <w:r>
        <w:t>участие в разделке туш, захоронении трупов павших животных;</w:t>
      </w:r>
    </w:p>
    <w:p w:rsidR="00000000" w:rsidRDefault="00D20609">
      <w:pPr>
        <w:pStyle w:val="ConsPlusNormal"/>
        <w:spacing w:before="240"/>
        <w:ind w:firstLine="540"/>
        <w:jc w:val="both"/>
      </w:pPr>
      <w:r>
        <w:t>участие в разделке мяса и мясопродуктов, приготовлении из них пищи в случаях бо</w:t>
      </w:r>
      <w:r>
        <w:t>лезни животных сибирской язвой или их вынужденного убоя;</w:t>
      </w:r>
    </w:p>
    <w:p w:rsidR="00000000" w:rsidRDefault="00D20609">
      <w:pPr>
        <w:pStyle w:val="ConsPlusNormal"/>
        <w:spacing w:before="24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000000" w:rsidRDefault="00D20609">
      <w:pPr>
        <w:pStyle w:val="ConsPlusNormal"/>
        <w:spacing w:before="240"/>
        <w:ind w:firstLine="540"/>
        <w:jc w:val="both"/>
      </w:pPr>
      <w:r>
        <w:t>контакт со случайно приобретенными сырьем (шерсть, шкуры, волосы, щетина и дру</w:t>
      </w:r>
      <w:r>
        <w:t>гими) и продукцией животноводства;</w:t>
      </w:r>
    </w:p>
    <w:p w:rsidR="00000000" w:rsidRDefault="00D20609">
      <w:pPr>
        <w:pStyle w:val="ConsPlusNormal"/>
        <w:spacing w:before="240"/>
        <w:ind w:firstLine="540"/>
        <w:jc w:val="both"/>
      </w:pPr>
      <w:r>
        <w:t>контакт с шерстяными и кожаными изделиями, особенно импортированными из эндемичных по сибирской язве стран;</w:t>
      </w:r>
    </w:p>
    <w:p w:rsidR="00000000" w:rsidRDefault="00D20609">
      <w:pPr>
        <w:pStyle w:val="ConsPlusNormal"/>
        <w:spacing w:before="24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w:t>
      </w:r>
      <w:r>
        <w:t xml:space="preserve"> прочих почвенных очагов сибирской язвы);</w:t>
      </w:r>
    </w:p>
    <w:p w:rsidR="00000000" w:rsidRDefault="00D20609">
      <w:pPr>
        <w:pStyle w:val="ConsPlusNormal"/>
        <w:spacing w:before="24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000000" w:rsidRDefault="00D20609">
      <w:pPr>
        <w:pStyle w:val="ConsPlusNormal"/>
        <w:spacing w:before="240"/>
        <w:ind w:firstLine="540"/>
        <w:jc w:val="both"/>
      </w:pPr>
      <w:r>
        <w:t>1007. Клиническими данными являются:</w:t>
      </w:r>
    </w:p>
    <w:p w:rsidR="00000000" w:rsidRDefault="00D20609">
      <w:pPr>
        <w:pStyle w:val="ConsPlusNormal"/>
        <w:spacing w:before="240"/>
        <w:ind w:firstLine="540"/>
        <w:jc w:val="both"/>
      </w:pPr>
      <w:r>
        <w:t>случай с типичной клинической картиной</w:t>
      </w:r>
      <w:r>
        <w:t xml:space="preserve"> одной из форм сибирской язвы;</w:t>
      </w:r>
    </w:p>
    <w:p w:rsidR="00000000" w:rsidRDefault="00D20609">
      <w:pPr>
        <w:pStyle w:val="ConsPlusNormal"/>
        <w:spacing w:before="24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000000" w:rsidRDefault="00D20609">
      <w:pPr>
        <w:pStyle w:val="ConsPlusNormal"/>
        <w:spacing w:before="240"/>
        <w:ind w:firstLine="540"/>
        <w:jc w:val="both"/>
      </w:pPr>
      <w:r>
        <w:t xml:space="preserve">случай заболевания с характерной клинической картиной одной из форм сибирской язвы у лиц, </w:t>
      </w:r>
      <w:r>
        <w:t>профессионально связанных с животноводством, переработкой сырья животного происхождения.</w:t>
      </w:r>
    </w:p>
    <w:p w:rsidR="00000000" w:rsidRDefault="00D20609">
      <w:pPr>
        <w:pStyle w:val="ConsPlusNormal"/>
        <w:spacing w:before="240"/>
        <w:ind w:firstLine="540"/>
        <w:jc w:val="both"/>
      </w:pPr>
      <w:r>
        <w:t>1008. При планировании противоэпидемических и профилактических мероприятий выделяют:</w:t>
      </w:r>
    </w:p>
    <w:p w:rsidR="00000000" w:rsidRDefault="00D20609">
      <w:pPr>
        <w:pStyle w:val="ConsPlusNormal"/>
        <w:spacing w:before="240"/>
        <w:ind w:firstLine="540"/>
        <w:jc w:val="both"/>
      </w:pPr>
      <w:r>
        <w:t>эпизоотический очаг, определяемый в соответствии с требованиями законодательства в</w:t>
      </w:r>
      <w:r>
        <w:t xml:space="preserve"> области ветеринарии;</w:t>
      </w:r>
    </w:p>
    <w:p w:rsidR="00000000" w:rsidRDefault="00D20609">
      <w:pPr>
        <w:pStyle w:val="ConsPlusNormal"/>
        <w:spacing w:before="24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w:t>
      </w:r>
      <w:r>
        <w:t>ытовой обстановки и среды, в которой пребывает источник инфекции;</w:t>
      </w:r>
    </w:p>
    <w:p w:rsidR="00000000" w:rsidRDefault="00D20609">
      <w:pPr>
        <w:pStyle w:val="ConsPlusNormal"/>
        <w:spacing w:before="24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w:t>
      </w:r>
      <w:r>
        <w:t>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w:t>
      </w:r>
      <w:r>
        <w:t>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w:t>
      </w:r>
      <w:r>
        <w:t>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000000" w:rsidRDefault="00D20609">
      <w:pPr>
        <w:pStyle w:val="ConsPlusNormal"/>
        <w:spacing w:before="240"/>
        <w:ind w:firstLine="540"/>
        <w:jc w:val="both"/>
      </w:pPr>
      <w:r>
        <w:t>места захоронения трупов животных, павших от сибирской язвы (сибиреязвенные захоронени</w:t>
      </w:r>
      <w:r>
        <w:t>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w:t>
      </w:r>
      <w:r>
        <w:t>я без определенных границ, на которых ранее наблюдался массовый падеж животных, связанный с сибирской язвой (далее - моровые поля);</w:t>
      </w:r>
    </w:p>
    <w:p w:rsidR="00000000" w:rsidRDefault="00D20609">
      <w:pPr>
        <w:pStyle w:val="ConsPlusNormal"/>
        <w:spacing w:before="240"/>
        <w:ind w:firstLine="540"/>
        <w:jc w:val="both"/>
      </w:pPr>
      <w:r>
        <w:t>угрожаемую территорию с наличием очагов сибирской язвы, в том числе почвенных, где имеется угроза возникновения случаев забо</w:t>
      </w:r>
      <w:r>
        <w:t>левания людей сибирской язвой.</w:t>
      </w:r>
    </w:p>
    <w:p w:rsidR="00000000" w:rsidRDefault="00D20609">
      <w:pPr>
        <w:pStyle w:val="ConsPlusNormal"/>
        <w:spacing w:before="240"/>
        <w:ind w:firstLine="540"/>
        <w:jc w:val="both"/>
      </w:pPr>
      <w:r>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w:t>
      </w:r>
      <w:r>
        <w:t>ению жизнеспособности и вирулентности возбудителя в течение нескольких десятилетий.</w:t>
      </w:r>
    </w:p>
    <w:p w:rsidR="00000000" w:rsidRDefault="00D20609">
      <w:pPr>
        <w:pStyle w:val="ConsPlusNormal"/>
        <w:spacing w:before="24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w:t>
      </w:r>
      <w:r>
        <w:t>ые сибирской язвой. Резервуаром возбудителя сибирской язвы служит почва.</w:t>
      </w:r>
    </w:p>
    <w:p w:rsidR="00000000" w:rsidRDefault="00D20609">
      <w:pPr>
        <w:pStyle w:val="ConsPlusNormal"/>
        <w:spacing w:before="24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w:t>
      </w:r>
      <w:r>
        <w:t>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000000" w:rsidRDefault="00D20609">
      <w:pPr>
        <w:pStyle w:val="ConsPlusNormal"/>
        <w:spacing w:before="240"/>
        <w:ind w:firstLine="540"/>
        <w:jc w:val="both"/>
      </w:pPr>
      <w:r>
        <w:t xml:space="preserve">1011. Сибирская язва у людей носит профессиональный или профессионально-бытовой </w:t>
      </w:r>
      <w:r>
        <w:t xml:space="preserve">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w:t>
      </w:r>
      <w:r>
        <w:t>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000000" w:rsidRDefault="00D20609">
      <w:pPr>
        <w:pStyle w:val="ConsPlusNormal"/>
        <w:jc w:val="center"/>
      </w:pPr>
    </w:p>
    <w:p w:rsidR="00000000" w:rsidRDefault="00D20609">
      <w:pPr>
        <w:pStyle w:val="ConsPlusTitle"/>
        <w:jc w:val="center"/>
        <w:outlineLvl w:val="2"/>
      </w:pPr>
      <w:r>
        <w:t>Клинические формы</w:t>
      </w:r>
    </w:p>
    <w:p w:rsidR="00000000" w:rsidRDefault="00D20609">
      <w:pPr>
        <w:pStyle w:val="ConsPlusNormal"/>
        <w:jc w:val="center"/>
      </w:pPr>
    </w:p>
    <w:p w:rsidR="00000000" w:rsidRDefault="00D20609">
      <w:pPr>
        <w:pStyle w:val="ConsPlusNormal"/>
        <w:ind w:firstLine="540"/>
        <w:jc w:val="both"/>
      </w:pPr>
      <w:r>
        <w:t>1012. Инкубационный период заболевания может быть от нескольких часов до 8</w:t>
      </w:r>
      <w:r>
        <w:t xml:space="preserve"> календарных дней, чаще он составляет 2 - 3 календарных дня.</w:t>
      </w:r>
    </w:p>
    <w:p w:rsidR="00000000" w:rsidRDefault="00D20609">
      <w:pPr>
        <w:pStyle w:val="ConsPlusNormal"/>
        <w:spacing w:before="24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w:t>
      </w:r>
      <w:r>
        <w:t>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w:t>
      </w:r>
      <w:r>
        <w:t>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000000" w:rsidRDefault="00D20609">
      <w:pPr>
        <w:pStyle w:val="ConsPlusNormal"/>
        <w:spacing w:before="240"/>
        <w:ind w:firstLine="540"/>
        <w:jc w:val="both"/>
      </w:pPr>
      <w:r>
        <w:t xml:space="preserve">Течение инфекционного процесса при кожной форме сибирской язвы может быть легким, средней степени тяжести и </w:t>
      </w:r>
      <w:r>
        <w:t>тяжелым, для остальных форм характерно преимущественно тяжелое и крайне тяжелое течение.</w:t>
      </w:r>
    </w:p>
    <w:p w:rsidR="00000000" w:rsidRDefault="00D20609">
      <w:pPr>
        <w:pStyle w:val="ConsPlusNormal"/>
        <w:spacing w:before="240"/>
        <w:ind w:firstLine="540"/>
        <w:jc w:val="both"/>
      </w:pPr>
      <w:r>
        <w:t>1014. Восприимчивость к сибирской язве людей связана с путями заражения и величиной инфицирующей дозы.</w:t>
      </w:r>
    </w:p>
    <w:p w:rsidR="00000000" w:rsidRDefault="00D20609">
      <w:pPr>
        <w:pStyle w:val="ConsPlusNormal"/>
        <w:spacing w:before="240"/>
        <w:ind w:firstLine="540"/>
        <w:jc w:val="both"/>
      </w:pPr>
      <w:r>
        <w:t>1015. Развитие постинфекционного иммунитета определяется тяжесть</w:t>
      </w:r>
      <w:r>
        <w:t>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000000" w:rsidRDefault="00D20609">
      <w:pPr>
        <w:pStyle w:val="ConsPlusNormal"/>
        <w:ind w:firstLine="540"/>
        <w:jc w:val="both"/>
      </w:pPr>
    </w:p>
    <w:p w:rsidR="00000000" w:rsidRDefault="00D20609">
      <w:pPr>
        <w:pStyle w:val="ConsPlusTitle"/>
        <w:jc w:val="center"/>
        <w:outlineLvl w:val="2"/>
      </w:pPr>
      <w:r>
        <w:t>Вы</w:t>
      </w:r>
      <w:r>
        <w:t>явление, учет и регистрация случаев заболеваний людей</w:t>
      </w:r>
    </w:p>
    <w:p w:rsidR="00000000" w:rsidRDefault="00D20609">
      <w:pPr>
        <w:pStyle w:val="ConsPlusTitle"/>
        <w:jc w:val="center"/>
      </w:pPr>
      <w:r>
        <w:t>сибирской язвой</w:t>
      </w:r>
    </w:p>
    <w:p w:rsidR="00000000" w:rsidRDefault="00D20609">
      <w:pPr>
        <w:pStyle w:val="ConsPlusNormal"/>
        <w:ind w:firstLine="540"/>
        <w:jc w:val="both"/>
      </w:pPr>
    </w:p>
    <w:p w:rsidR="00000000" w:rsidRDefault="00D20609">
      <w:pPr>
        <w:pStyle w:val="ConsPlusNormal"/>
        <w:ind w:firstLine="540"/>
        <w:jc w:val="both"/>
      </w:pPr>
      <w:r>
        <w:t>10</w:t>
      </w:r>
      <w:r>
        <w:t xml:space="preserve">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w:t>
      </w:r>
      <w:r>
        <w:t>на момент первичного осмотра.</w:t>
      </w:r>
    </w:p>
    <w:p w:rsidR="00000000" w:rsidRDefault="00D20609">
      <w:pPr>
        <w:pStyle w:val="ConsPlusNormal"/>
        <w:spacing w:before="240"/>
        <w:ind w:firstLine="540"/>
        <w:jc w:val="both"/>
      </w:pPr>
      <w:r>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w:t>
      </w:r>
      <w:r>
        <w:t>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w:t>
      </w:r>
      <w:r>
        <w:t>анизации.</w:t>
      </w:r>
    </w:p>
    <w:p w:rsidR="00000000" w:rsidRDefault="00D20609">
      <w:pPr>
        <w:pStyle w:val="ConsPlusNormal"/>
        <w:jc w:val="center"/>
      </w:pPr>
    </w:p>
    <w:p w:rsidR="00000000" w:rsidRDefault="00D20609">
      <w:pPr>
        <w:pStyle w:val="ConsPlusTitle"/>
        <w:jc w:val="center"/>
        <w:outlineLvl w:val="2"/>
      </w:pPr>
      <w:r>
        <w:t>Регистрация и учет случаев заболевания сибирской язвой</w:t>
      </w:r>
    </w:p>
    <w:p w:rsidR="00000000" w:rsidRDefault="00D20609">
      <w:pPr>
        <w:pStyle w:val="ConsPlusNormal"/>
        <w:jc w:val="center"/>
      </w:pPr>
    </w:p>
    <w:p w:rsidR="00000000" w:rsidRDefault="00D20609">
      <w:pPr>
        <w:pStyle w:val="ConsPlusNormal"/>
        <w:ind w:firstLine="540"/>
        <w:jc w:val="both"/>
      </w:pPr>
      <w:r>
        <w:t xml:space="preserve">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w:t>
      </w:r>
      <w:r>
        <w:t>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000000" w:rsidRDefault="00D20609">
      <w:pPr>
        <w:pStyle w:val="ConsPlusNormal"/>
        <w:spacing w:before="240"/>
        <w:ind w:firstLine="540"/>
        <w:jc w:val="both"/>
      </w:pPr>
      <w:r>
        <w:t>1019. Учреждение, обеспечивающее федеральный государст</w:t>
      </w:r>
      <w:r>
        <w:t>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w:t>
      </w:r>
      <w:r>
        <w:t>й власти субъекта Российской Федерации в области ветеринарии и подведомственные ему организации.</w:t>
      </w:r>
    </w:p>
    <w:p w:rsidR="00000000" w:rsidRDefault="00D20609">
      <w:pPr>
        <w:pStyle w:val="ConsPlusNormal"/>
        <w:spacing w:before="24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w:t>
      </w:r>
      <w:r>
        <w:t>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000000" w:rsidRDefault="00D20609">
      <w:pPr>
        <w:pStyle w:val="ConsPlusNormal"/>
        <w:spacing w:before="240"/>
        <w:ind w:firstLine="540"/>
        <w:jc w:val="both"/>
      </w:pPr>
      <w:r>
        <w:t xml:space="preserve">1021. По окончании эпидемиологического расследования учреждением, осуществляющим федеральный государственный </w:t>
      </w:r>
      <w:r>
        <w:t xml:space="preserve">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w:t>
      </w:r>
      <w:hyperlink r:id="rId191" w:history="1">
        <w:r>
          <w:rPr>
            <w:color w:val="0000FF"/>
          </w:rPr>
          <w:t>акт</w:t>
        </w:r>
      </w:hyperlink>
      <w:r>
        <w:t xml:space="preserve"> эпидемиологического расследования очага сибирской язвы с установлением причинно-следственной связи.</w:t>
      </w:r>
    </w:p>
    <w:p w:rsidR="00000000" w:rsidRDefault="00D20609">
      <w:pPr>
        <w:pStyle w:val="ConsPlusNormal"/>
        <w:spacing w:before="240"/>
        <w:ind w:firstLine="540"/>
        <w:jc w:val="both"/>
      </w:pPr>
      <w:r>
        <w:t>1022. В случае подозрения на профессиональное заражение сибирской язвой медицинскими работник</w:t>
      </w:r>
      <w:r>
        <w:t>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000000" w:rsidRDefault="00D20609">
      <w:pPr>
        <w:pStyle w:val="ConsPlusNormal"/>
        <w:jc w:val="center"/>
      </w:pPr>
    </w:p>
    <w:p w:rsidR="00000000" w:rsidRDefault="00D20609">
      <w:pPr>
        <w:pStyle w:val="ConsPlusTitle"/>
        <w:jc w:val="center"/>
        <w:outlineLvl w:val="2"/>
      </w:pPr>
      <w:r>
        <w:t>Лабораторная диагностика сибирской язвы</w:t>
      </w:r>
    </w:p>
    <w:p w:rsidR="00000000" w:rsidRDefault="00D20609">
      <w:pPr>
        <w:pStyle w:val="ConsPlusNormal"/>
        <w:jc w:val="center"/>
      </w:pPr>
    </w:p>
    <w:p w:rsidR="00000000" w:rsidRDefault="00D20609">
      <w:pPr>
        <w:pStyle w:val="ConsPlusNormal"/>
        <w:ind w:firstLine="540"/>
        <w:jc w:val="both"/>
      </w:pPr>
      <w:r>
        <w:t>1023. Лабораторные исследования клинич</w:t>
      </w:r>
      <w:r>
        <w:t>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000000" w:rsidRDefault="00D20609">
      <w:pPr>
        <w:pStyle w:val="ConsPlusNormal"/>
        <w:spacing w:before="240"/>
        <w:ind w:firstLine="540"/>
        <w:jc w:val="both"/>
      </w:pPr>
      <w:r>
        <w:t>1024. Вс</w:t>
      </w:r>
      <w:r>
        <w:t xml:space="preserve">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1025. Материалами для исследования на сибирскую язву являются:</w:t>
      </w:r>
    </w:p>
    <w:p w:rsidR="00000000" w:rsidRDefault="00D20609">
      <w:pPr>
        <w:pStyle w:val="ConsPlusNormal"/>
        <w:spacing w:before="24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w:t>
      </w:r>
      <w:r>
        <w:t>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w:t>
      </w:r>
      <w:r>
        <w:t>бирской язвы;</w:t>
      </w:r>
    </w:p>
    <w:p w:rsidR="00000000" w:rsidRDefault="00D20609">
      <w:pPr>
        <w:pStyle w:val="ConsPlusNormal"/>
        <w:spacing w:before="240"/>
        <w:ind w:firstLine="540"/>
        <w:jc w:val="both"/>
      </w:pPr>
      <w:r>
        <w:t>аутопсийный материал от человека: кровь, экссудаты, кусочки органов (селезенка, печень, лимфоузлы);</w:t>
      </w:r>
    </w:p>
    <w:p w:rsidR="00000000" w:rsidRDefault="00D20609">
      <w:pPr>
        <w:pStyle w:val="ConsPlusNormal"/>
        <w:spacing w:before="24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000000" w:rsidRDefault="00D20609">
      <w:pPr>
        <w:pStyle w:val="ConsPlusNormal"/>
        <w:spacing w:before="240"/>
        <w:ind w:firstLine="540"/>
        <w:jc w:val="both"/>
      </w:pPr>
      <w:r>
        <w:t>труп</w:t>
      </w:r>
      <w:r>
        <w:t>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w:t>
      </w:r>
      <w:r>
        <w:t>инительная ткань, истечения из естественных отверстий;</w:t>
      </w:r>
    </w:p>
    <w:p w:rsidR="00000000" w:rsidRDefault="00D20609">
      <w:pPr>
        <w:pStyle w:val="ConsPlusNormal"/>
        <w:spacing w:before="240"/>
        <w:ind w:firstLine="540"/>
        <w:jc w:val="both"/>
      </w:pPr>
      <w:r>
        <w:t>трупный материал от животных с признаками гнилостного разложения: ухо, трубчатая кость;</w:t>
      </w:r>
    </w:p>
    <w:p w:rsidR="00000000" w:rsidRDefault="00D20609">
      <w:pPr>
        <w:pStyle w:val="ConsPlusNormal"/>
        <w:spacing w:before="240"/>
        <w:ind w:firstLine="540"/>
        <w:jc w:val="both"/>
      </w:pPr>
      <w:r>
        <w:t>кровососущие членистоногие (слепни, москиты, мухи-жигалки, клещи, блохи);</w:t>
      </w:r>
    </w:p>
    <w:p w:rsidR="00000000" w:rsidRDefault="00D20609">
      <w:pPr>
        <w:pStyle w:val="ConsPlusNormal"/>
        <w:spacing w:before="240"/>
        <w:ind w:firstLine="540"/>
        <w:jc w:val="both"/>
      </w:pPr>
      <w:r>
        <w:t>продовольственное, лекарственное, эндок</w:t>
      </w:r>
      <w:r>
        <w:t>ринное, ферментное, специальное сырье и продукция животного происхождения;</w:t>
      </w:r>
    </w:p>
    <w:p w:rsidR="00000000" w:rsidRDefault="00D20609">
      <w:pPr>
        <w:pStyle w:val="ConsPlusNormal"/>
        <w:spacing w:before="240"/>
        <w:ind w:firstLine="540"/>
        <w:jc w:val="both"/>
      </w:pPr>
      <w:r>
        <w:t>объекты окружающей среды - почва, трава, фураж, подстилка, вода и иные.</w:t>
      </w:r>
    </w:p>
    <w:p w:rsidR="00000000" w:rsidRDefault="00D20609">
      <w:pPr>
        <w:pStyle w:val="ConsPlusNormal"/>
        <w:spacing w:before="240"/>
        <w:ind w:firstLine="540"/>
        <w:jc w:val="both"/>
      </w:pPr>
      <w:r>
        <w:t xml:space="preserve">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w:t>
      </w:r>
      <w:r>
        <w:t>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w:t>
      </w:r>
      <w:r>
        <w:t>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000000" w:rsidRDefault="00D20609">
      <w:pPr>
        <w:pStyle w:val="ConsPlusNormal"/>
        <w:spacing w:before="240"/>
        <w:ind w:firstLine="540"/>
        <w:jc w:val="both"/>
      </w:pPr>
      <w:r>
        <w:t>1027. Диагноз сибирской язвы у человека считается подтвержденным в случаях:</w:t>
      </w:r>
    </w:p>
    <w:p w:rsidR="00000000" w:rsidRDefault="00D20609">
      <w:pPr>
        <w:pStyle w:val="ConsPlusNormal"/>
        <w:spacing w:before="240"/>
        <w:ind w:firstLine="540"/>
        <w:jc w:val="both"/>
      </w:pPr>
      <w:r>
        <w:t>выделения из патологическо</w:t>
      </w:r>
      <w:r>
        <w:t>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000000" w:rsidRDefault="00D20609">
      <w:pPr>
        <w:pStyle w:val="ConsPlusNormal"/>
        <w:spacing w:before="240"/>
        <w:ind w:firstLine="540"/>
        <w:jc w:val="both"/>
      </w:pPr>
      <w:r>
        <w:t>и (или) выделения вирулентной культуры B. anthracis из предпол</w:t>
      </w:r>
      <w:r>
        <w:t>агаемого источника или фактора передачи возбудителя инфекции;</w:t>
      </w:r>
    </w:p>
    <w:p w:rsidR="00000000" w:rsidRDefault="00D20609">
      <w:pPr>
        <w:pStyle w:val="ConsPlusNormal"/>
        <w:spacing w:before="24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w:t>
      </w:r>
      <w:r>
        <w:t xml:space="preserve"> эпидемиологического анамнеза.</w:t>
      </w:r>
    </w:p>
    <w:p w:rsidR="00000000" w:rsidRDefault="00D20609">
      <w:pPr>
        <w:pStyle w:val="ConsPlusNormal"/>
        <w:spacing w:before="24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w:t>
      </w:r>
      <w:r>
        <w:t>иопробы).</w:t>
      </w:r>
    </w:p>
    <w:p w:rsidR="00000000" w:rsidRDefault="00D20609">
      <w:pPr>
        <w:pStyle w:val="ConsPlusNormal"/>
        <w:spacing w:before="24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w:t>
      </w:r>
      <w:r>
        <w:t>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w:t>
      </w:r>
      <w:r>
        <w:t>ии или противочумного учреждения.</w:t>
      </w:r>
    </w:p>
    <w:p w:rsidR="00000000" w:rsidRDefault="00D20609">
      <w:pPr>
        <w:pStyle w:val="ConsPlusNormal"/>
        <w:spacing w:before="240"/>
        <w:ind w:firstLine="540"/>
        <w:jc w:val="both"/>
      </w:pPr>
      <w:r>
        <w:t>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w:t>
      </w:r>
      <w:r>
        <w:t xml:space="preserve"> территориях почвенных очагов, в том числе сибиреязвенных захоронений и моровых полей.</w:t>
      </w:r>
    </w:p>
    <w:p w:rsidR="00000000" w:rsidRDefault="00D20609">
      <w:pPr>
        <w:pStyle w:val="ConsPlusNormal"/>
        <w:spacing w:before="24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w:t>
      </w:r>
      <w:r>
        <w:t>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000000" w:rsidRDefault="00D20609">
      <w:pPr>
        <w:pStyle w:val="ConsPlusNormal"/>
        <w:spacing w:before="240"/>
        <w:ind w:firstLine="540"/>
        <w:jc w:val="both"/>
      </w:pPr>
      <w:r>
        <w:t>1031. Исследования на сибирскую язву включаю</w:t>
      </w:r>
      <w:r>
        <w:t xml:space="preserve">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w:t>
      </w:r>
      <w:r>
        <w:t>от животных - реакция преципитации), аллергодиагностику, комплексную идентификацию выделенных культур.</w:t>
      </w:r>
    </w:p>
    <w:p w:rsidR="00000000" w:rsidRDefault="00D20609">
      <w:pPr>
        <w:pStyle w:val="ConsPlusNormal"/>
        <w:spacing w:before="24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w:t>
      </w:r>
      <w:r>
        <w:t>нным аллергеном in vitro являются дополнительными методами исследования референс-центра по мониторингу за возбудителем сибирской язвы.</w:t>
      </w:r>
    </w:p>
    <w:p w:rsidR="00000000" w:rsidRDefault="00D20609">
      <w:pPr>
        <w:pStyle w:val="ConsPlusNormal"/>
        <w:spacing w:before="240"/>
        <w:ind w:firstLine="540"/>
        <w:jc w:val="both"/>
      </w:pPr>
      <w:r>
        <w:t>1033. Для проведения лабораторных исследований используются зарегистрированные диагностические системы, тест-наборы, пита</w:t>
      </w:r>
      <w:r>
        <w:t>тельные среды.</w:t>
      </w:r>
    </w:p>
    <w:p w:rsidR="00000000" w:rsidRDefault="00D20609">
      <w:pPr>
        <w:pStyle w:val="ConsPlusNormal"/>
        <w:spacing w:before="24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w:t>
      </w:r>
      <w:r>
        <w:t>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w:t>
      </w:r>
    </w:p>
    <w:p w:rsidR="00000000" w:rsidRDefault="00D20609">
      <w:pPr>
        <w:pStyle w:val="ConsPlusTitle"/>
        <w:jc w:val="center"/>
      </w:pPr>
      <w:r>
        <w:t xml:space="preserve">санитарно-противоэпидемических мероприятий </w:t>
      </w:r>
      <w:r>
        <w:t>при выявлении</w:t>
      </w:r>
    </w:p>
    <w:p w:rsidR="00000000" w:rsidRDefault="00D20609">
      <w:pPr>
        <w:pStyle w:val="ConsPlusTitle"/>
        <w:jc w:val="center"/>
      </w:pPr>
      <w:r>
        <w:t>случаев сибирской язвы среди людей</w:t>
      </w:r>
    </w:p>
    <w:p w:rsidR="00000000" w:rsidRDefault="00D20609">
      <w:pPr>
        <w:pStyle w:val="ConsPlusNormal"/>
        <w:ind w:firstLine="540"/>
        <w:jc w:val="both"/>
      </w:pPr>
    </w:p>
    <w:p w:rsidR="00000000" w:rsidRDefault="00D20609">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w:t>
      </w:r>
      <w:r>
        <w:t>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000000" w:rsidRDefault="00D20609">
      <w:pPr>
        <w:pStyle w:val="ConsPlusNormal"/>
        <w:spacing w:before="240"/>
        <w:ind w:firstLine="540"/>
        <w:jc w:val="both"/>
      </w:pPr>
      <w:r>
        <w:t>1036. По р</w:t>
      </w:r>
      <w:r>
        <w:t xml:space="preserve">езультатам эпидемиологического расследования очагов с единичным случаем и с групповой заболеваемостью людей составляется </w:t>
      </w:r>
      <w:hyperlink r:id="rId192" w:history="1">
        <w:r>
          <w:rPr>
            <w:color w:val="0000FF"/>
          </w:rPr>
          <w:t>акт</w:t>
        </w:r>
      </w:hyperlink>
      <w:r>
        <w:t xml:space="preserve"> эпидемиологического р</w:t>
      </w:r>
      <w:r>
        <w:t>асследования с указанием эпидемиологического диагноза и причинно-следственной связи, приведшей к формированию очага.</w:t>
      </w:r>
    </w:p>
    <w:p w:rsidR="00000000" w:rsidRDefault="00D20609">
      <w:pPr>
        <w:pStyle w:val="ConsPlusNormal"/>
        <w:spacing w:before="240"/>
        <w:ind w:firstLine="540"/>
        <w:jc w:val="both"/>
      </w:pPr>
      <w:r>
        <w:t xml:space="preserve">В случае регистрации профессионального заболевания (заболевание сибирской язвой, связанное с профессиональной деятельностью) составляется </w:t>
      </w:r>
      <w:hyperlink r:id="rId193" w:history="1">
        <w:r>
          <w:rPr>
            <w:color w:val="0000FF"/>
          </w:rPr>
          <w:t>акт</w:t>
        </w:r>
      </w:hyperlink>
      <w:r>
        <w:t xml:space="preserve"> расследования профессионального заболевания.</w:t>
      </w:r>
    </w:p>
    <w:p w:rsidR="00000000" w:rsidRDefault="00D20609">
      <w:pPr>
        <w:pStyle w:val="ConsPlusNormal"/>
        <w:spacing w:before="240"/>
        <w:ind w:firstLine="540"/>
        <w:jc w:val="both"/>
      </w:pPr>
      <w:r>
        <w:t>1037. Организация, обеспечивающая федеральный государственный санитарно-эпидемиологический надзор,</w:t>
      </w:r>
      <w:r>
        <w:t xml:space="preserve">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w:t>
      </w:r>
      <w:r>
        <w:t>ации и ликвидации очага сибирской язвы.</w:t>
      </w:r>
    </w:p>
    <w:p w:rsidR="00000000" w:rsidRDefault="00D20609">
      <w:pPr>
        <w:pStyle w:val="ConsPlusNormal"/>
        <w:spacing w:before="24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w:t>
      </w:r>
      <w:r>
        <w:t>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000000" w:rsidRDefault="00D20609">
      <w:pPr>
        <w:pStyle w:val="ConsPlusNormal"/>
        <w:spacing w:before="240"/>
        <w:ind w:firstLine="540"/>
        <w:jc w:val="both"/>
      </w:pPr>
      <w:r>
        <w:t>1039. По результатам расследования очага территориальные органы, осуществляющие федера</w:t>
      </w:r>
      <w:r>
        <w:t>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w:t>
      </w:r>
      <w:r>
        <w:t>офилактических) мероприятий для принятия решений по локализации и ликвидации очага инфекции.</w:t>
      </w:r>
    </w:p>
    <w:p w:rsidR="00000000" w:rsidRDefault="00D20609">
      <w:pPr>
        <w:pStyle w:val="ConsPlusNormal"/>
        <w:spacing w:before="24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w:t>
      </w:r>
      <w:r>
        <w:t>офилактических) мероприятий с целью локализации и ликвидации очага сибирской язвы, включающий:</w:t>
      </w:r>
    </w:p>
    <w:p w:rsidR="00000000" w:rsidRDefault="00D20609">
      <w:pPr>
        <w:pStyle w:val="ConsPlusNormal"/>
        <w:spacing w:before="240"/>
        <w:ind w:firstLine="540"/>
        <w:jc w:val="both"/>
      </w:pPr>
      <w:r>
        <w:t>установление лиц (поименно или круга лиц), подвергшихся риску заражения;</w:t>
      </w:r>
    </w:p>
    <w:p w:rsidR="00000000" w:rsidRDefault="00D20609">
      <w:pPr>
        <w:pStyle w:val="ConsPlusNormal"/>
        <w:spacing w:before="240"/>
        <w:ind w:firstLine="540"/>
        <w:jc w:val="both"/>
      </w:pPr>
      <w:r>
        <w:t>активное выявление больных методом опроса, осмотра и подворных (поквартирных) обходов;</w:t>
      </w:r>
    </w:p>
    <w:p w:rsidR="00000000" w:rsidRDefault="00D20609">
      <w:pPr>
        <w:pStyle w:val="ConsPlusNormal"/>
        <w:spacing w:before="24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000000" w:rsidRDefault="00D20609">
      <w:pPr>
        <w:pStyle w:val="ConsPlusNormal"/>
        <w:spacing w:before="240"/>
        <w:ind w:firstLine="540"/>
        <w:jc w:val="both"/>
      </w:pPr>
      <w:r>
        <w:t>назначение лицам, подвергшимся риску заражения, экстренно</w:t>
      </w:r>
      <w:r>
        <w:t>й профилактики антибактериальными препаратами по утвержденной схеме;</w:t>
      </w:r>
    </w:p>
    <w:p w:rsidR="00000000" w:rsidRDefault="00D20609">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w:t>
      </w:r>
      <w:r>
        <w:t>щим за организацию эпидемиологического расследования;</w:t>
      </w:r>
    </w:p>
    <w:p w:rsidR="00000000" w:rsidRDefault="00D20609">
      <w:pPr>
        <w:pStyle w:val="ConsPlusNormal"/>
        <w:spacing w:before="24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000000" w:rsidRDefault="00D20609">
      <w:pPr>
        <w:pStyle w:val="ConsPlusNormal"/>
        <w:spacing w:before="240"/>
        <w:ind w:firstLine="540"/>
        <w:jc w:val="both"/>
      </w:pPr>
      <w:r>
        <w:t>приостановку работ, запрещение пребывани</w:t>
      </w:r>
      <w:r>
        <w:t>я людей на территории вероятного почвенного очага в случае наличия связи с заболеваниями людей;</w:t>
      </w:r>
    </w:p>
    <w:p w:rsidR="00000000" w:rsidRDefault="00D20609">
      <w:pPr>
        <w:pStyle w:val="ConsPlusNormal"/>
        <w:spacing w:before="24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w:t>
      </w:r>
      <w:r>
        <w:t>ага;</w:t>
      </w:r>
    </w:p>
    <w:p w:rsidR="00000000" w:rsidRDefault="00D20609">
      <w:pPr>
        <w:pStyle w:val="ConsPlusNormal"/>
        <w:spacing w:before="24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w:t>
      </w:r>
      <w:r>
        <w:t>льства в области ветеринарии;</w:t>
      </w:r>
    </w:p>
    <w:p w:rsidR="00000000" w:rsidRDefault="00D20609">
      <w:pPr>
        <w:pStyle w:val="ConsPlusNormal"/>
        <w:spacing w:before="240"/>
        <w:ind w:firstLine="540"/>
        <w:jc w:val="both"/>
      </w:pPr>
      <w:r>
        <w:t>организацию дезинфекционных, дезинсекционных и дератизационных мероприятий в очаге;</w:t>
      </w:r>
    </w:p>
    <w:p w:rsidR="00000000" w:rsidRDefault="00D20609">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w:t>
      </w:r>
      <w:r>
        <w:t>ниях, вовлеченных в эпидемический процесс;</w:t>
      </w:r>
    </w:p>
    <w:p w:rsidR="00000000" w:rsidRDefault="00D20609">
      <w:pPr>
        <w:pStyle w:val="ConsPlusNormal"/>
        <w:spacing w:before="24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000000" w:rsidRDefault="00D20609">
      <w:pPr>
        <w:pStyle w:val="ConsPlusNormal"/>
        <w:spacing w:before="240"/>
        <w:ind w:firstLine="540"/>
        <w:jc w:val="both"/>
      </w:pPr>
      <w:r>
        <w:t>1041. Введени</w:t>
      </w:r>
      <w:r>
        <w:t>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w:t>
      </w:r>
      <w:r>
        <w:t xml:space="preserve"> осуществляющего федеральный государственный санитарно-эпидемиологический надзор.</w:t>
      </w:r>
    </w:p>
    <w:p w:rsidR="00000000" w:rsidRDefault="00D20609">
      <w:pPr>
        <w:pStyle w:val="ConsPlusNormal"/>
        <w:jc w:val="center"/>
      </w:pPr>
    </w:p>
    <w:p w:rsidR="00000000" w:rsidRDefault="00D20609">
      <w:pPr>
        <w:pStyle w:val="ConsPlusTitle"/>
        <w:jc w:val="center"/>
        <w:outlineLvl w:val="2"/>
      </w:pPr>
      <w:r>
        <w:t>Дезинфекционные мероприятия</w:t>
      </w:r>
    </w:p>
    <w:p w:rsidR="00000000" w:rsidRDefault="00D20609">
      <w:pPr>
        <w:pStyle w:val="ConsPlusNormal"/>
        <w:jc w:val="center"/>
      </w:pPr>
    </w:p>
    <w:p w:rsidR="00000000" w:rsidRDefault="00D20609">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w:t>
      </w:r>
      <w:r>
        <w:t>нного профиля.</w:t>
      </w:r>
    </w:p>
    <w:p w:rsidR="00000000" w:rsidRDefault="00D20609">
      <w:pPr>
        <w:pStyle w:val="ConsPlusNormal"/>
        <w:spacing w:before="24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w:t>
      </w:r>
      <w:r>
        <w:t>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000000" w:rsidRDefault="00D20609">
      <w:pPr>
        <w:pStyle w:val="ConsPlusNormal"/>
        <w:spacing w:before="240"/>
        <w:ind w:firstLine="540"/>
        <w:jc w:val="both"/>
      </w:pPr>
      <w:r>
        <w:t>1044. Организация и проведение профилактических дезинфекционных мероприя</w:t>
      </w:r>
      <w:r>
        <w:t>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000000" w:rsidRDefault="00D20609">
      <w:pPr>
        <w:pStyle w:val="ConsPlusNormal"/>
        <w:spacing w:before="240"/>
        <w:ind w:firstLine="540"/>
        <w:jc w:val="both"/>
      </w:pPr>
      <w:r>
        <w:t>1045. При отсутствии заболеваний людей сибирской язвой обеззараживанию подлежат объекты, которые могут быть к</w:t>
      </w:r>
      <w:r>
        <w:t>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w:t>
      </w:r>
      <w:r>
        <w:t>и и другие.</w:t>
      </w:r>
    </w:p>
    <w:p w:rsidR="00000000" w:rsidRDefault="00D20609">
      <w:pPr>
        <w:pStyle w:val="ConsPlusNormal"/>
        <w:spacing w:before="24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000000" w:rsidRDefault="00D20609">
      <w:pPr>
        <w:pStyle w:val="ConsPlusNormal"/>
        <w:spacing w:before="240"/>
        <w:ind w:firstLine="540"/>
        <w:jc w:val="both"/>
      </w:pPr>
      <w:r>
        <w:t>1047. Дезинсекц</w:t>
      </w:r>
      <w:r>
        <w:t>ионные и дератизационные мероприятия включают профилактические, санитарно-технические и истребительные мероприятия.</w:t>
      </w:r>
    </w:p>
    <w:p w:rsidR="00000000" w:rsidRDefault="00D20609">
      <w:pPr>
        <w:pStyle w:val="ConsPlusNormal"/>
        <w:spacing w:before="24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w:t>
      </w:r>
      <w:r>
        <w:t>огих и грызунов на объектах.</w:t>
      </w:r>
    </w:p>
    <w:p w:rsidR="00000000" w:rsidRDefault="00D20609">
      <w:pPr>
        <w:pStyle w:val="ConsPlusNormal"/>
        <w:spacing w:before="240"/>
        <w:ind w:firstLine="540"/>
        <w:jc w:val="both"/>
      </w:pPr>
      <w:r>
        <w:t>1049. Истребительные мероприятия включают следующие этапы:</w:t>
      </w:r>
    </w:p>
    <w:p w:rsidR="00000000" w:rsidRDefault="00D20609">
      <w:pPr>
        <w:pStyle w:val="ConsPlusNormal"/>
        <w:spacing w:before="24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w:t>
      </w:r>
      <w:r>
        <w:t>я их численности;</w:t>
      </w:r>
    </w:p>
    <w:p w:rsidR="00000000" w:rsidRDefault="00D20609">
      <w:pPr>
        <w:pStyle w:val="ConsPlusNormal"/>
        <w:spacing w:before="24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000000" w:rsidRDefault="00D20609">
      <w:pPr>
        <w:pStyle w:val="ConsPlusNormal"/>
        <w:spacing w:before="240"/>
        <w:ind w:firstLine="540"/>
        <w:jc w:val="both"/>
      </w:pPr>
      <w:r>
        <w:t>организация и проведение дезинсекционных и дератизационных мероприятий;</w:t>
      </w:r>
    </w:p>
    <w:p w:rsidR="00000000" w:rsidRDefault="00D20609">
      <w:pPr>
        <w:pStyle w:val="ConsPlusNormal"/>
        <w:spacing w:before="240"/>
        <w:ind w:firstLine="540"/>
        <w:jc w:val="both"/>
      </w:pPr>
      <w:r>
        <w:t>контроль эффективности дезинсекционных и дератизационных мероприятий.</w:t>
      </w:r>
    </w:p>
    <w:p w:rsidR="00000000" w:rsidRDefault="00D20609">
      <w:pPr>
        <w:pStyle w:val="ConsPlusNormal"/>
        <w:spacing w:before="24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000000" w:rsidRDefault="00D20609">
      <w:pPr>
        <w:pStyle w:val="ConsPlusNormal"/>
        <w:spacing w:before="240"/>
        <w:ind w:firstLine="540"/>
        <w:jc w:val="both"/>
      </w:pPr>
      <w:r>
        <w:t>1051. Заключительную дезинфекцию (в случае смерт</w:t>
      </w:r>
      <w:r>
        <w:t>и больного) в домашних очагах проводят организации и предприятия дезинфекционного профиля.</w:t>
      </w:r>
    </w:p>
    <w:p w:rsidR="00000000" w:rsidRDefault="00D20609">
      <w:pPr>
        <w:pStyle w:val="ConsPlusNormal"/>
        <w:spacing w:before="240"/>
        <w:ind w:firstLine="540"/>
        <w:jc w:val="both"/>
      </w:pPr>
      <w:r>
        <w:t>1052. Дезинфекционная бригада, проводит заключительную дезинфекцию в очаге в защитной одежде.</w:t>
      </w:r>
    </w:p>
    <w:p w:rsidR="00000000" w:rsidRDefault="00D20609">
      <w:pPr>
        <w:pStyle w:val="ConsPlusNormal"/>
        <w:spacing w:before="240"/>
        <w:ind w:firstLine="540"/>
        <w:jc w:val="both"/>
      </w:pPr>
      <w:r>
        <w:t>1053. В организации, осуществляющей медицинскую деятельность, текущую и</w:t>
      </w:r>
      <w:r>
        <w:t xml:space="preserve">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000000" w:rsidRDefault="00D20609">
      <w:pPr>
        <w:pStyle w:val="ConsPlusNormal"/>
        <w:spacing w:before="240"/>
        <w:ind w:firstLine="540"/>
        <w:jc w:val="both"/>
      </w:pPr>
      <w:r>
        <w:t>Заключительную дезинфекцию проводят в помещениях после выписки или смерти больного. Обеззаражив</w:t>
      </w:r>
      <w:r>
        <w:t>анию подлежат все объекты и помещения, которые могли быть контаминированы возбудителем сибирской язвы.</w:t>
      </w:r>
    </w:p>
    <w:p w:rsidR="00000000" w:rsidRDefault="00D20609">
      <w:pPr>
        <w:pStyle w:val="ConsPlusNormal"/>
        <w:spacing w:before="240"/>
        <w:ind w:firstLine="540"/>
        <w:jc w:val="both"/>
      </w:pPr>
      <w:r>
        <w:t xml:space="preserve">1054. Текущую и заключительную дезинфекцию в стационаре осуществляют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w:t>
      </w:r>
      <w:r>
        <w:t>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w:t>
      </w:r>
      <w:r>
        <w:t>ой дезинфекции обеззараживают постельные принадлежности.</w:t>
      </w:r>
    </w:p>
    <w:p w:rsidR="00000000" w:rsidRDefault="00D20609">
      <w:pPr>
        <w:pStyle w:val="ConsPlusNormal"/>
        <w:spacing w:before="24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w:t>
      </w:r>
      <w:r>
        <w:t xml:space="preserve"> 24 часов.</w:t>
      </w:r>
    </w:p>
    <w:p w:rsidR="00000000" w:rsidRDefault="00D20609">
      <w:pPr>
        <w:pStyle w:val="ConsPlusNormal"/>
        <w:spacing w:before="24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000000" w:rsidRDefault="00D20609">
      <w:pPr>
        <w:pStyle w:val="ConsPlusNormal"/>
        <w:ind w:firstLine="540"/>
        <w:jc w:val="both"/>
      </w:pPr>
    </w:p>
    <w:p w:rsidR="00000000" w:rsidRDefault="00D20609">
      <w:pPr>
        <w:pStyle w:val="ConsPlusTitle"/>
        <w:jc w:val="center"/>
        <w:outlineLvl w:val="2"/>
      </w:pPr>
      <w:r>
        <w:t>Противоэпидемические мероприятия в медицинских организациях</w:t>
      </w:r>
    </w:p>
    <w:p w:rsidR="00000000" w:rsidRDefault="00D20609">
      <w:pPr>
        <w:pStyle w:val="ConsPlusNormal"/>
        <w:ind w:firstLine="540"/>
        <w:jc w:val="both"/>
      </w:pPr>
    </w:p>
    <w:p w:rsidR="00000000" w:rsidRDefault="00D20609">
      <w:pPr>
        <w:pStyle w:val="ConsPlusNormal"/>
        <w:ind w:firstLine="540"/>
        <w:jc w:val="both"/>
      </w:pPr>
      <w:r>
        <w:t>1058. Лица с подозрением на заболевание сибирской язвой по</w:t>
      </w:r>
      <w:r>
        <w:t>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000000" w:rsidRDefault="00D20609">
      <w:pPr>
        <w:pStyle w:val="ConsPlusNormal"/>
        <w:spacing w:before="240"/>
        <w:ind w:firstLine="540"/>
        <w:jc w:val="both"/>
      </w:pPr>
      <w:r>
        <w:t>1059. При массовом поступлении пациентов в инфекцио</w:t>
      </w:r>
      <w:r>
        <w:t>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000000" w:rsidRDefault="00D20609">
      <w:pPr>
        <w:pStyle w:val="ConsPlusNormal"/>
        <w:spacing w:before="240"/>
        <w:ind w:firstLine="540"/>
        <w:jc w:val="both"/>
      </w:pPr>
      <w:r>
        <w:t>1060. Лица, ко</w:t>
      </w:r>
      <w:r>
        <w:t>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w:t>
      </w:r>
      <w:r>
        <w:t>ение (отделение с койками, развернутыми для провизорной госпитализации), развернутое на базе терапевтического стационара (отделения).</w:t>
      </w:r>
    </w:p>
    <w:p w:rsidR="00000000" w:rsidRDefault="00D20609">
      <w:pPr>
        <w:pStyle w:val="ConsPlusNormal"/>
        <w:spacing w:before="240"/>
        <w:ind w:firstLine="540"/>
        <w:jc w:val="both"/>
      </w:pPr>
      <w:r>
        <w:t>В случае необходимости ухода за детьми, инвалидами, а также за другими лицами, нуждающимися в уходе, контактные лица могут</w:t>
      </w:r>
      <w:r>
        <w:t xml:space="preserve"> госпитализироваться совместно.</w:t>
      </w:r>
    </w:p>
    <w:p w:rsidR="00000000" w:rsidRDefault="00D20609">
      <w:pPr>
        <w:pStyle w:val="ConsPlusNormal"/>
        <w:spacing w:before="240"/>
        <w:ind w:firstLine="540"/>
        <w:jc w:val="both"/>
      </w:pPr>
      <w:r>
        <w:t>1061. Лечение больных сибирской язвой проводится в соответствии со требованиями к оказанию медицинской помощи.</w:t>
      </w:r>
    </w:p>
    <w:p w:rsidR="00000000" w:rsidRDefault="00D20609">
      <w:pPr>
        <w:pStyle w:val="ConsPlusNormal"/>
        <w:spacing w:before="240"/>
        <w:ind w:firstLine="540"/>
        <w:jc w:val="both"/>
      </w:pPr>
      <w:r>
        <w:t>1062. При поступлении больных с тяжелыми формами сибирской язвы оказание им реанимационной помощи в общих отделен</w:t>
      </w:r>
      <w:r>
        <w:t>иях реанимации не допускается.</w:t>
      </w:r>
    </w:p>
    <w:p w:rsidR="00000000" w:rsidRDefault="00D20609">
      <w:pPr>
        <w:pStyle w:val="ConsPlusNormal"/>
        <w:spacing w:before="240"/>
        <w:ind w:firstLine="540"/>
        <w:jc w:val="both"/>
      </w:pPr>
      <w:r>
        <w:t>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w:t>
      </w:r>
      <w:r>
        <w:t xml:space="preserve"> перепрофилирования)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1064. Ответственными за разработку и утверждение плана перепрофилирования, в том числе пере</w:t>
      </w:r>
      <w:r>
        <w:t>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w:t>
      </w:r>
      <w:r>
        <w:t>емиологический надзор.</w:t>
      </w:r>
    </w:p>
    <w:p w:rsidR="00000000" w:rsidRDefault="00D20609">
      <w:pPr>
        <w:pStyle w:val="ConsPlusNormal"/>
        <w:spacing w:before="24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w:t>
      </w:r>
      <w:r>
        <w:t>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000000" w:rsidRDefault="00D20609">
      <w:pPr>
        <w:pStyle w:val="ConsPlusNormal"/>
        <w:jc w:val="center"/>
      </w:pPr>
    </w:p>
    <w:p w:rsidR="00000000" w:rsidRDefault="00D20609">
      <w:pPr>
        <w:pStyle w:val="ConsPlusTitle"/>
        <w:jc w:val="center"/>
        <w:outlineLvl w:val="2"/>
      </w:pPr>
      <w:r>
        <w:t>Захоронение людей, уме</w:t>
      </w:r>
      <w:r>
        <w:t>рших от сибирской язвы</w:t>
      </w:r>
    </w:p>
    <w:p w:rsidR="00000000" w:rsidRDefault="00D20609">
      <w:pPr>
        <w:pStyle w:val="ConsPlusNormal"/>
        <w:jc w:val="center"/>
      </w:pPr>
    </w:p>
    <w:p w:rsidR="00000000" w:rsidRDefault="00D20609">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000000" w:rsidRDefault="00D20609">
      <w:pPr>
        <w:pStyle w:val="ConsPlusNormal"/>
        <w:spacing w:before="240"/>
        <w:ind w:firstLine="540"/>
        <w:jc w:val="both"/>
      </w:pPr>
      <w:r>
        <w:t>При необходимости вскрытие трупа сибиреязвенного больного производит только врач-па</w:t>
      </w:r>
      <w:r>
        <w:t>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000000" w:rsidRDefault="00D20609">
      <w:pPr>
        <w:pStyle w:val="ConsPlusNormal"/>
        <w:spacing w:before="240"/>
        <w:ind w:firstLine="540"/>
        <w:jc w:val="both"/>
      </w:pPr>
      <w:r>
        <w:t>1067.</w:t>
      </w:r>
      <w:r>
        <w:t xml:space="preserve">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000000" w:rsidRDefault="00D20609">
      <w:pPr>
        <w:pStyle w:val="ConsPlusNormal"/>
        <w:spacing w:before="240"/>
        <w:ind w:firstLine="540"/>
        <w:jc w:val="both"/>
      </w:pPr>
      <w:r>
        <w:t>1068. До выноса из помещени</w:t>
      </w:r>
      <w:r>
        <w:t>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000000" w:rsidRDefault="00D20609">
      <w:pPr>
        <w:pStyle w:val="ConsPlusNormal"/>
        <w:spacing w:before="240"/>
        <w:ind w:firstLine="540"/>
        <w:jc w:val="both"/>
      </w:pPr>
      <w:r>
        <w:t>В случае отсутствия гроба допускается зах</w:t>
      </w:r>
      <w:r>
        <w:t>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000000" w:rsidRDefault="00D20609">
      <w:pPr>
        <w:pStyle w:val="ConsPlusNormal"/>
        <w:spacing w:before="240"/>
        <w:ind w:firstLine="540"/>
        <w:jc w:val="both"/>
      </w:pPr>
      <w:r>
        <w:t>1069. Кремацию и захоронение трупов людей, умерших от сибирской язвы, производят на обычном кладбище, в общих к</w:t>
      </w:r>
      <w:r>
        <w:t>рематориях в соответствии с правилами захоронения умерших.</w:t>
      </w:r>
    </w:p>
    <w:p w:rsidR="00000000" w:rsidRDefault="00D20609">
      <w:pPr>
        <w:pStyle w:val="ConsPlusNormal"/>
        <w:spacing w:before="24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w:t>
      </w:r>
      <w:r>
        <w:t>моченных на осуществление санитарно-эпидемиологического контроля.</w:t>
      </w:r>
    </w:p>
    <w:p w:rsidR="00000000" w:rsidRDefault="00D20609">
      <w:pPr>
        <w:pStyle w:val="ConsPlusNormal"/>
        <w:spacing w:before="24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w:t>
      </w:r>
      <w:r>
        <w:t>угие).</w:t>
      </w:r>
    </w:p>
    <w:p w:rsidR="00000000" w:rsidRDefault="00D20609">
      <w:pPr>
        <w:pStyle w:val="ConsPlusNormal"/>
        <w:ind w:firstLine="540"/>
        <w:jc w:val="both"/>
      </w:pPr>
    </w:p>
    <w:p w:rsidR="00000000" w:rsidRDefault="00D20609">
      <w:pPr>
        <w:pStyle w:val="ConsPlusTitle"/>
        <w:jc w:val="center"/>
        <w:outlineLvl w:val="2"/>
      </w:pPr>
      <w:r>
        <w:t>Санитарно-противоэпидемические (профилактические)</w:t>
      </w:r>
    </w:p>
    <w:p w:rsidR="00000000" w:rsidRDefault="00D20609">
      <w:pPr>
        <w:pStyle w:val="ConsPlusTitle"/>
        <w:jc w:val="center"/>
      </w:pPr>
      <w:r>
        <w:t>мероприятия по предупреждению заболеваний людей сибирской</w:t>
      </w:r>
    </w:p>
    <w:p w:rsidR="00000000" w:rsidRDefault="00D20609">
      <w:pPr>
        <w:pStyle w:val="ConsPlusTitle"/>
        <w:jc w:val="center"/>
      </w:pPr>
      <w:r>
        <w:t>язвой в эпизоотических очагах инфекции</w:t>
      </w:r>
    </w:p>
    <w:p w:rsidR="00000000" w:rsidRDefault="00D20609">
      <w:pPr>
        <w:pStyle w:val="ConsPlusNormal"/>
        <w:ind w:firstLine="540"/>
        <w:jc w:val="both"/>
      </w:pPr>
    </w:p>
    <w:p w:rsidR="00000000" w:rsidRDefault="00D20609">
      <w:pPr>
        <w:pStyle w:val="ConsPlusNormal"/>
        <w:ind w:firstLine="540"/>
        <w:jc w:val="both"/>
      </w:pPr>
      <w:r>
        <w:t>1072. При выявлении случаев сибирской язвы среди животных организация (специалист), выявившие случаи</w:t>
      </w:r>
      <w:r>
        <w:t>,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000000" w:rsidRDefault="00D20609">
      <w:pPr>
        <w:pStyle w:val="ConsPlusNormal"/>
        <w:spacing w:before="240"/>
        <w:ind w:firstLine="540"/>
        <w:jc w:val="both"/>
      </w:pPr>
      <w:r>
        <w:t>1073. Специалисты органов, уполномоченных осуществлять государственный санитарно-эпидемиологический надзор</w:t>
      </w:r>
      <w:r>
        <w:t>,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w:t>
      </w:r>
      <w:r>
        <w:t>тными, приготовлявшие и употреблявшие в пищу мясо больных животных).</w:t>
      </w:r>
    </w:p>
    <w:p w:rsidR="00000000" w:rsidRDefault="00D20609">
      <w:pPr>
        <w:pStyle w:val="ConsPlusNormal"/>
        <w:spacing w:before="24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w:t>
      </w:r>
      <w:r>
        <w:t>ле вынужденного убоя, в том числе с вывозом за пределы очага.</w:t>
      </w:r>
    </w:p>
    <w:p w:rsidR="00000000" w:rsidRDefault="00D20609">
      <w:pPr>
        <w:pStyle w:val="ConsPlusNormal"/>
        <w:spacing w:before="24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w:t>
      </w:r>
      <w:r>
        <w:t>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000000" w:rsidRDefault="00D20609">
      <w:pPr>
        <w:pStyle w:val="ConsPlusNormal"/>
        <w:spacing w:before="240"/>
        <w:ind w:firstLine="540"/>
        <w:jc w:val="both"/>
      </w:pPr>
      <w:r>
        <w:t>1076. Лицам, подвергши</w:t>
      </w:r>
      <w:r>
        <w:t xml:space="preserve">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w:t>
      </w:r>
      <w:r>
        <w:t>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000000" w:rsidRDefault="00D20609">
      <w:pPr>
        <w:pStyle w:val="ConsPlusNormal"/>
        <w:spacing w:before="240"/>
        <w:ind w:firstLine="540"/>
        <w:jc w:val="both"/>
      </w:pPr>
      <w:r>
        <w:t>1077. Лабораторному исследованию на сибирскую язву в эпизоотическом очаге п</w:t>
      </w:r>
      <w:r>
        <w:t>одлежат:</w:t>
      </w:r>
    </w:p>
    <w:p w:rsidR="00000000" w:rsidRDefault="00D20609">
      <w:pPr>
        <w:pStyle w:val="ConsPlusNormal"/>
        <w:spacing w:before="240"/>
        <w:ind w:firstLine="540"/>
        <w:jc w:val="both"/>
      </w:pPr>
      <w:r>
        <w:t>биологический и патологический материал от животных;</w:t>
      </w:r>
    </w:p>
    <w:p w:rsidR="00000000" w:rsidRDefault="00D20609">
      <w:pPr>
        <w:pStyle w:val="ConsPlusNormal"/>
        <w:spacing w:before="240"/>
        <w:ind w:firstLine="540"/>
        <w:jc w:val="both"/>
      </w:pPr>
      <w:r>
        <w:t>продукция и сырье животного происхождения;</w:t>
      </w:r>
    </w:p>
    <w:p w:rsidR="00000000" w:rsidRDefault="00D20609">
      <w:pPr>
        <w:pStyle w:val="ConsPlusNormal"/>
        <w:spacing w:before="240"/>
        <w:ind w:firstLine="540"/>
        <w:jc w:val="both"/>
      </w:pPr>
      <w:r>
        <w:t>корма, пробы почвы, трава с территории выпаса животных, мест их содержания и падежа;</w:t>
      </w:r>
    </w:p>
    <w:p w:rsidR="00000000" w:rsidRDefault="00D20609">
      <w:pPr>
        <w:pStyle w:val="ConsPlusNormal"/>
        <w:spacing w:before="240"/>
        <w:ind w:firstLine="540"/>
        <w:jc w:val="both"/>
      </w:pPr>
      <w:r>
        <w:t>вода открытых водоемов;</w:t>
      </w:r>
    </w:p>
    <w:p w:rsidR="00000000" w:rsidRDefault="00D20609">
      <w:pPr>
        <w:pStyle w:val="ConsPlusNormal"/>
        <w:spacing w:before="240"/>
        <w:ind w:firstLine="540"/>
        <w:jc w:val="both"/>
      </w:pPr>
      <w:r>
        <w:t>другие объекты окружающей среды, в том чис</w:t>
      </w:r>
      <w:r>
        <w:t>ле смывы с поверхностей, инструментария, предметов ухода за больными животными;</w:t>
      </w:r>
    </w:p>
    <w:p w:rsidR="00000000" w:rsidRDefault="00D20609">
      <w:pPr>
        <w:pStyle w:val="ConsPlusNormal"/>
        <w:spacing w:before="240"/>
        <w:ind w:firstLine="540"/>
        <w:jc w:val="both"/>
      </w:pPr>
      <w:r>
        <w:t>кровососущие членистоногие (слепни, москиты, кровососущих мухи-жигалки, клещи, блохи).</w:t>
      </w:r>
    </w:p>
    <w:p w:rsidR="00000000" w:rsidRDefault="00D20609">
      <w:pPr>
        <w:pStyle w:val="ConsPlusNormal"/>
        <w:spacing w:before="24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000000" w:rsidRDefault="00D20609">
      <w:pPr>
        <w:pStyle w:val="ConsPlusNormal"/>
        <w:spacing w:before="240"/>
        <w:ind w:firstLine="540"/>
        <w:jc w:val="both"/>
      </w:pPr>
      <w:r>
        <w:t>1079. Запрещается вывоз (ввоз) за пределы эпидемического очага по</w:t>
      </w:r>
      <w:r>
        <w:t>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w:t>
      </w:r>
      <w:r>
        <w:t>изуют мероприятия по пресечению их реализации.</w:t>
      </w:r>
    </w:p>
    <w:p w:rsidR="00000000" w:rsidRDefault="00D20609">
      <w:pPr>
        <w:pStyle w:val="ConsPlusNormal"/>
        <w:spacing w:before="240"/>
        <w:ind w:firstLine="540"/>
        <w:jc w:val="both"/>
      </w:pPr>
      <w:r>
        <w:t xml:space="preserve">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w:t>
      </w:r>
      <w:r>
        <w:t>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w:t>
      </w:r>
      <w:r>
        <w:t>ское наблюдение.</w:t>
      </w:r>
    </w:p>
    <w:p w:rsidR="00000000" w:rsidRDefault="00D20609">
      <w:pPr>
        <w:pStyle w:val="ConsPlusNormal"/>
        <w:spacing w:before="24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w:t>
      </w:r>
      <w:r>
        <w:t xml:space="preserve"> помещений и прочих объектов не допускаются.</w:t>
      </w:r>
    </w:p>
    <w:p w:rsidR="00000000" w:rsidRDefault="00D20609">
      <w:pPr>
        <w:pStyle w:val="ConsPlusNormal"/>
        <w:jc w:val="center"/>
      </w:pPr>
    </w:p>
    <w:p w:rsidR="00000000" w:rsidRDefault="00D20609">
      <w:pPr>
        <w:pStyle w:val="ConsPlusTitle"/>
        <w:jc w:val="center"/>
        <w:outlineLvl w:val="2"/>
      </w:pPr>
      <w:r>
        <w:t>Санитарно-противоэпидемические (профилактические)</w:t>
      </w:r>
    </w:p>
    <w:p w:rsidR="00000000" w:rsidRDefault="00D20609">
      <w:pPr>
        <w:pStyle w:val="ConsPlusTitle"/>
        <w:jc w:val="center"/>
      </w:pPr>
      <w:r>
        <w:t>мероприятия по предупреждению заболеваний людей сибирской</w:t>
      </w:r>
    </w:p>
    <w:p w:rsidR="00000000" w:rsidRDefault="00D20609">
      <w:pPr>
        <w:pStyle w:val="ConsPlusTitle"/>
        <w:jc w:val="center"/>
      </w:pPr>
      <w:r>
        <w:t>язвой на предприятиях, перерабатывающих продукты и сырье</w:t>
      </w:r>
    </w:p>
    <w:p w:rsidR="00000000" w:rsidRDefault="00D20609">
      <w:pPr>
        <w:pStyle w:val="ConsPlusTitle"/>
        <w:jc w:val="center"/>
      </w:pPr>
      <w:r>
        <w:t>животного происхождения</w:t>
      </w:r>
    </w:p>
    <w:p w:rsidR="00000000" w:rsidRDefault="00D20609">
      <w:pPr>
        <w:pStyle w:val="ConsPlusNormal"/>
        <w:jc w:val="center"/>
      </w:pPr>
    </w:p>
    <w:p w:rsidR="00000000" w:rsidRDefault="00D20609">
      <w:pPr>
        <w:pStyle w:val="ConsPlusNormal"/>
        <w:ind w:firstLine="540"/>
        <w:jc w:val="both"/>
      </w:pPr>
      <w:r>
        <w:t>1082. Граждане, инди</w:t>
      </w:r>
      <w:r>
        <w:t>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000000" w:rsidRDefault="00D20609">
      <w:pPr>
        <w:pStyle w:val="ConsPlusNormal"/>
        <w:spacing w:before="240"/>
        <w:ind w:firstLine="540"/>
        <w:jc w:val="both"/>
      </w:pPr>
      <w:r>
        <w:t>1083. Выполнение санитарно-противоэпидемических (п</w:t>
      </w:r>
      <w:r>
        <w:t>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000000" w:rsidRDefault="00D20609">
      <w:pPr>
        <w:pStyle w:val="ConsPlusNormal"/>
        <w:spacing w:before="240"/>
        <w:ind w:firstLine="540"/>
        <w:jc w:val="both"/>
      </w:pPr>
      <w:r>
        <w:t>1084. Руководители и владельцы предприятий по заготовке, переработке и реализации животноводческой продукции и сырь</w:t>
      </w:r>
      <w:r>
        <w:t>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w:t>
      </w:r>
      <w:r>
        <w:t>звы мяса в период проведения лабораторных исследований в специальных изолированных камерах, холодильниках.</w:t>
      </w:r>
    </w:p>
    <w:p w:rsidR="00000000" w:rsidRDefault="00D20609">
      <w:pPr>
        <w:pStyle w:val="ConsPlusNormal"/>
        <w:spacing w:before="24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w:t>
      </w:r>
      <w:r>
        <w:t xml:space="preserve">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000000" w:rsidRDefault="00D20609">
      <w:pPr>
        <w:pStyle w:val="ConsPlusNormal"/>
        <w:spacing w:before="240"/>
        <w:ind w:firstLine="540"/>
        <w:jc w:val="both"/>
      </w:pPr>
      <w:r>
        <w:t>1086. При лабораторном подтверждении сибирской язвы зараженные туши животных, внутренние органы, шкуры, иные продук</w:t>
      </w:r>
      <w:r>
        <w:t>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w:t>
      </w:r>
      <w:r>
        <w:t>етствии с требованиями законодательства в области ветеринарии.</w:t>
      </w:r>
    </w:p>
    <w:p w:rsidR="00000000" w:rsidRDefault="00D20609">
      <w:pPr>
        <w:pStyle w:val="ConsPlusNormal"/>
        <w:spacing w:before="240"/>
        <w:ind w:firstLine="540"/>
        <w:jc w:val="both"/>
      </w:pPr>
      <w:r>
        <w:t xml:space="preserve">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w:t>
      </w:r>
      <w:r>
        <w:t>инструктаж по безопасности работ.</w:t>
      </w:r>
    </w:p>
    <w:p w:rsidR="00000000" w:rsidRDefault="00D20609">
      <w:pPr>
        <w:pStyle w:val="ConsPlusNormal"/>
        <w:spacing w:before="24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w:t>
      </w:r>
      <w:r>
        <w:t>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сибирской язвы</w:t>
      </w:r>
    </w:p>
    <w:p w:rsidR="00000000" w:rsidRDefault="00D20609">
      <w:pPr>
        <w:pStyle w:val="ConsPlusNormal"/>
        <w:ind w:firstLine="540"/>
        <w:jc w:val="both"/>
      </w:pPr>
    </w:p>
    <w:p w:rsidR="00000000" w:rsidRDefault="00D20609">
      <w:pPr>
        <w:pStyle w:val="ConsPlusNormal"/>
        <w:ind w:firstLine="540"/>
        <w:jc w:val="both"/>
      </w:pPr>
      <w:r>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w:t>
      </w:r>
      <w:r>
        <w:t>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наблюдение за динамикой и структурой заболеваемости (в том числе постоянное динамическое н</w:t>
      </w:r>
      <w:r>
        <w:t>аблюдение за эпидемическим процессом, включающим мониторинг заболеваемости, слежение за циркуляцией возбудителя);</w:t>
      </w:r>
    </w:p>
    <w:p w:rsidR="00000000" w:rsidRDefault="00D20609">
      <w:pPr>
        <w:pStyle w:val="ConsPlusNormal"/>
        <w:spacing w:before="240"/>
        <w:ind w:firstLine="540"/>
        <w:jc w:val="both"/>
      </w:pPr>
      <w:r>
        <w:t>наблюдение за эффективностью проводимых мероприятий;</w:t>
      </w:r>
    </w:p>
    <w:p w:rsidR="00000000" w:rsidRDefault="00D20609">
      <w:pPr>
        <w:pStyle w:val="ConsPlusNormal"/>
        <w:spacing w:before="240"/>
        <w:ind w:firstLine="540"/>
        <w:jc w:val="both"/>
      </w:pPr>
      <w:r>
        <w:t>мониторинг за циркуляцией возбудителя, выявление, учет, паспортизация и сл</w:t>
      </w:r>
      <w:r>
        <w:t>ежение за проявлением активности стационарно неблагополучных пунктов;</w:t>
      </w:r>
    </w:p>
    <w:p w:rsidR="00000000" w:rsidRDefault="00D20609">
      <w:pPr>
        <w:pStyle w:val="ConsPlusNormal"/>
        <w:spacing w:before="24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w:t>
      </w:r>
      <w:r>
        <w:t xml:space="preserve"> проявлениях сибирской язвы на данной территории;</w:t>
      </w:r>
    </w:p>
    <w:p w:rsidR="00000000" w:rsidRDefault="00D20609">
      <w:pPr>
        <w:pStyle w:val="ConsPlusNormal"/>
        <w:spacing w:before="24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000000" w:rsidRDefault="00D20609">
      <w:pPr>
        <w:pStyle w:val="ConsPlusNormal"/>
        <w:spacing w:before="240"/>
        <w:ind w:firstLine="540"/>
        <w:jc w:val="both"/>
      </w:pPr>
      <w:r>
        <w:t>наблюдение за проведением профилактической вак</w:t>
      </w:r>
      <w:r>
        <w:t>цинации лицам, профессиональная деятельность которых связана с риском заражения сибирской язвой.</w:t>
      </w:r>
    </w:p>
    <w:p w:rsidR="00000000" w:rsidRDefault="00D20609">
      <w:pPr>
        <w:pStyle w:val="ConsPlusNormal"/>
        <w:spacing w:before="24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000000" w:rsidRDefault="00D20609">
      <w:pPr>
        <w:pStyle w:val="ConsPlusNormal"/>
        <w:spacing w:before="240"/>
        <w:ind w:firstLine="540"/>
        <w:jc w:val="both"/>
      </w:pPr>
      <w:r>
        <w:t>проводят раб</w:t>
      </w:r>
      <w:r>
        <w:t>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000000" w:rsidRDefault="00D20609">
      <w:pPr>
        <w:pStyle w:val="ConsPlusNormal"/>
        <w:spacing w:before="240"/>
        <w:ind w:firstLine="540"/>
        <w:jc w:val="both"/>
      </w:pPr>
      <w:r>
        <w:t>принимает мер по обеззараживанию почвы в местах с достоверно установленными границами з</w:t>
      </w:r>
      <w:r>
        <w:t>ахоронений трупов животных, павших от сибирской язвы;</w:t>
      </w:r>
    </w:p>
    <w:p w:rsidR="00000000" w:rsidRDefault="00D20609">
      <w:pPr>
        <w:pStyle w:val="ConsPlusNormal"/>
        <w:spacing w:before="24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000000" w:rsidRDefault="00D20609">
      <w:pPr>
        <w:pStyle w:val="ConsPlusNormal"/>
        <w:spacing w:before="240"/>
        <w:ind w:firstLine="540"/>
        <w:jc w:val="both"/>
      </w:pPr>
      <w:r>
        <w:t>обеспечивают к</w:t>
      </w:r>
      <w:r>
        <w:t xml:space="preserve">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w:t>
      </w:r>
      <w:r>
        <w:t>перемещением грунта, строительства жилых, общественных, промышленных или сельскохозяйственных зданий и сооружений);</w:t>
      </w:r>
    </w:p>
    <w:p w:rsidR="00000000" w:rsidRDefault="00D20609">
      <w:pPr>
        <w:pStyle w:val="ConsPlusNormal"/>
        <w:spacing w:before="24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w:t>
      </w:r>
      <w:r>
        <w:t>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w:t>
      </w:r>
      <w:r>
        <w:t>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000000" w:rsidRDefault="00D20609">
      <w:pPr>
        <w:pStyle w:val="ConsPlusNormal"/>
        <w:spacing w:before="240"/>
        <w:ind w:firstLine="540"/>
        <w:jc w:val="both"/>
      </w:pPr>
      <w:r>
        <w:t>1091. Все выявл</w:t>
      </w:r>
      <w:r>
        <w:t>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w:t>
      </w:r>
      <w:r>
        <w:t>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w:t>
      </w:r>
      <w:r>
        <w:t>опии карт хранятся в журналах учета эпизоотических очагов.</w:t>
      </w:r>
    </w:p>
    <w:p w:rsidR="00000000" w:rsidRDefault="00D20609">
      <w:pPr>
        <w:pStyle w:val="ConsPlusNormal"/>
        <w:spacing w:before="24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w:t>
      </w:r>
      <w:r>
        <w:t>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000000" w:rsidRDefault="00D20609">
      <w:pPr>
        <w:pStyle w:val="ConsPlusNormal"/>
        <w:spacing w:before="240"/>
        <w:ind w:firstLine="540"/>
        <w:jc w:val="both"/>
      </w:pPr>
      <w:r>
        <w:t>1093. Агромелиоративные</w:t>
      </w:r>
      <w:r>
        <w:t>,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w:t>
      </w:r>
      <w:r>
        <w:t>р.</w:t>
      </w:r>
    </w:p>
    <w:p w:rsidR="00000000" w:rsidRDefault="00D20609">
      <w:pPr>
        <w:pStyle w:val="ConsPlusNormal"/>
        <w:spacing w:before="24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w:t>
      </w:r>
      <w:r>
        <w:t>омоченными организациями.</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&lt;41&gt; </w:t>
      </w:r>
      <w:hyperlink r:id="rId194" w:history="1">
        <w:r>
          <w:rPr>
            <w:color w:val="0000FF"/>
          </w:rPr>
          <w:t>Статья 12</w:t>
        </w:r>
      </w:hyperlink>
      <w:r>
        <w:t xml:space="preserve"> Федерального закона от 30.03.1999 N 52-ФЗ "О санитарно-эпидемиологическом б</w:t>
      </w:r>
      <w:r>
        <w:t>лагополучии".</w:t>
      </w:r>
    </w:p>
    <w:p w:rsidR="00000000" w:rsidRDefault="00D20609">
      <w:pPr>
        <w:pStyle w:val="ConsPlusNormal"/>
        <w:ind w:firstLine="540"/>
        <w:jc w:val="both"/>
      </w:pPr>
    </w:p>
    <w:p w:rsidR="00000000" w:rsidRDefault="00D20609">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w:t>
      </w:r>
      <w:r>
        <w:t>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w:t>
      </w:r>
      <w:r>
        <w:t>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000000" w:rsidRDefault="00D20609">
      <w:pPr>
        <w:pStyle w:val="ConsPlusNormal"/>
        <w:spacing w:before="240"/>
        <w:ind w:firstLine="540"/>
        <w:jc w:val="both"/>
      </w:pPr>
      <w:r>
        <w:t>1096. На угрожаемых территориях в субъектах Российской Федерации формируются эпидемиологи</w:t>
      </w:r>
      <w:r>
        <w:t>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000000" w:rsidRDefault="00D20609">
      <w:pPr>
        <w:pStyle w:val="ConsPlusNormal"/>
        <w:spacing w:before="240"/>
        <w:ind w:firstLine="540"/>
        <w:jc w:val="both"/>
      </w:pPr>
      <w:r>
        <w:t>Эпидемиологический запас должен быть сформирован из рас</w:t>
      </w:r>
      <w:r>
        <w:t>чета не менее 10% от количества лиц, относящихся к группам риска, проживающих, а также временно работающих, на угрожаемых территориях.</w:t>
      </w:r>
    </w:p>
    <w:p w:rsidR="00000000" w:rsidRDefault="00D20609">
      <w:pPr>
        <w:pStyle w:val="ConsPlusNormal"/>
        <w:jc w:val="center"/>
      </w:pPr>
    </w:p>
    <w:p w:rsidR="00000000" w:rsidRDefault="00D20609">
      <w:pPr>
        <w:pStyle w:val="ConsPlusTitle"/>
        <w:jc w:val="center"/>
        <w:outlineLvl w:val="2"/>
      </w:pPr>
      <w:r>
        <w:t>Профилактические мероприятия</w:t>
      </w:r>
    </w:p>
    <w:p w:rsidR="00000000" w:rsidRDefault="00D20609">
      <w:pPr>
        <w:pStyle w:val="ConsPlusNormal"/>
        <w:jc w:val="center"/>
      </w:pPr>
    </w:p>
    <w:p w:rsidR="00000000" w:rsidRDefault="00D20609">
      <w:pPr>
        <w:pStyle w:val="ConsPlusNormal"/>
        <w:ind w:firstLine="540"/>
        <w:jc w:val="both"/>
      </w:pPr>
      <w:r>
        <w:t xml:space="preserve">1097. Специфическая профилактика сибирской язвы проводится в соответствии с </w:t>
      </w:r>
      <w:hyperlink r:id="rId195" w:history="1">
        <w:r>
          <w:rPr>
            <w:color w:val="0000FF"/>
          </w:rPr>
          <w:t>календарем</w:t>
        </w:r>
      </w:hyperlink>
      <w: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w:t>
      </w:r>
      <w:r>
        <w:t>ирской язвы людям и животным.</w:t>
      </w:r>
    </w:p>
    <w:p w:rsidR="00000000" w:rsidRDefault="00D20609">
      <w:pPr>
        <w:pStyle w:val="ConsPlusNormal"/>
        <w:spacing w:before="24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w:t>
      </w:r>
      <w:r>
        <w:t xml:space="preserve"> с культурами возбудителя.</w:t>
      </w:r>
    </w:p>
    <w:p w:rsidR="00000000" w:rsidRDefault="00D20609">
      <w:pPr>
        <w:pStyle w:val="ConsPlusNormal"/>
        <w:spacing w:before="240"/>
        <w:ind w:firstLine="540"/>
        <w:jc w:val="both"/>
      </w:pPr>
      <w:r>
        <w:t>1099. К контингентам риска, подлежащим профилактическим прививкам в плановом порядке, относятся:</w:t>
      </w:r>
    </w:p>
    <w:p w:rsidR="00000000" w:rsidRDefault="00D20609">
      <w:pPr>
        <w:pStyle w:val="ConsPlusNormal"/>
        <w:spacing w:before="240"/>
        <w:ind w:firstLine="540"/>
        <w:jc w:val="both"/>
      </w:pPr>
      <w:r>
        <w:t>лица, занятые на работах по предубойному содержанию скота, а также по убою, снятию шкур и разделке туш;</w:t>
      </w:r>
    </w:p>
    <w:p w:rsidR="00000000" w:rsidRDefault="00D20609">
      <w:pPr>
        <w:pStyle w:val="ConsPlusNormal"/>
        <w:spacing w:before="24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96" w:history="1">
        <w:r>
          <w:rPr>
            <w:color w:val="0000FF"/>
          </w:rPr>
          <w:t>национальным календарем</w:t>
        </w:r>
      </w:hyperlink>
      <w:r>
        <w:t xml:space="preserve"> профилактических прививок;</w:t>
      </w:r>
    </w:p>
    <w:p w:rsidR="00000000" w:rsidRDefault="00D20609">
      <w:pPr>
        <w:pStyle w:val="ConsPlusNormal"/>
        <w:spacing w:before="24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w:t>
      </w:r>
      <w:r>
        <w:t>ринно-ферментного сырья и другие);</w:t>
      </w:r>
    </w:p>
    <w:p w:rsidR="00000000" w:rsidRDefault="00D20609">
      <w:pPr>
        <w:pStyle w:val="ConsPlusNormal"/>
        <w:spacing w:before="24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000000" w:rsidRDefault="00D20609">
      <w:pPr>
        <w:pStyle w:val="ConsPlusNormal"/>
        <w:spacing w:before="240"/>
        <w:ind w:firstLine="540"/>
        <w:jc w:val="both"/>
      </w:pPr>
      <w:r>
        <w:t>лица,</w:t>
      </w:r>
      <w:r>
        <w:t xml:space="preserve"> работающие с материалом, подозрительным на инфицирование возбудителей сибирской язвы, а также с культурами возбудителя.</w:t>
      </w:r>
    </w:p>
    <w:p w:rsidR="00000000" w:rsidRDefault="00D20609">
      <w:pPr>
        <w:pStyle w:val="ConsPlusNormal"/>
        <w:spacing w:before="24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w:t>
      </w:r>
      <w:r>
        <w:t>я инфекции и другие), проводят органы, уполномоченные осуществлять государственный санитарно-эпидемиологический надзор.</w:t>
      </w:r>
    </w:p>
    <w:p w:rsidR="00000000" w:rsidRDefault="00D20609">
      <w:pPr>
        <w:pStyle w:val="ConsPlusNormal"/>
        <w:spacing w:before="24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w:t>
      </w:r>
      <w:r>
        <w:t>твлять федеральный государственный санитарно-эпидемиологический надзор, с учетом эпизоотических и эпидемических показаний.</w:t>
      </w:r>
    </w:p>
    <w:p w:rsidR="00000000" w:rsidRDefault="00D20609">
      <w:pPr>
        <w:pStyle w:val="ConsPlusNormal"/>
        <w:spacing w:before="24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w:t>
      </w:r>
      <w:r>
        <w:t>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000000" w:rsidRDefault="00D20609">
      <w:pPr>
        <w:pStyle w:val="ConsPlusNormal"/>
        <w:spacing w:before="240"/>
        <w:ind w:firstLine="540"/>
        <w:jc w:val="both"/>
      </w:pPr>
      <w:r>
        <w:t>1102. Контр</w:t>
      </w:r>
      <w:r>
        <w:t>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000000" w:rsidRDefault="00D20609">
      <w:pPr>
        <w:pStyle w:val="ConsPlusNormal"/>
        <w:jc w:val="center"/>
      </w:pPr>
    </w:p>
    <w:p w:rsidR="00000000" w:rsidRDefault="00D20609">
      <w:pPr>
        <w:pStyle w:val="ConsPlusTitle"/>
        <w:jc w:val="center"/>
        <w:outlineLvl w:val="2"/>
      </w:pPr>
      <w:r>
        <w:t>Гигиеническое воспитание и обучение граждан по вопроса</w:t>
      </w:r>
      <w:r>
        <w:t>м</w:t>
      </w:r>
    </w:p>
    <w:p w:rsidR="00000000" w:rsidRDefault="00D20609">
      <w:pPr>
        <w:pStyle w:val="ConsPlusTitle"/>
        <w:jc w:val="center"/>
      </w:pPr>
      <w:r>
        <w:t>профилактики сибирской язвы</w:t>
      </w:r>
    </w:p>
    <w:p w:rsidR="00000000" w:rsidRDefault="00D20609">
      <w:pPr>
        <w:pStyle w:val="ConsPlusNormal"/>
        <w:jc w:val="center"/>
      </w:pPr>
    </w:p>
    <w:p w:rsidR="00000000" w:rsidRDefault="00D20609">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000000" w:rsidRDefault="00D20609">
      <w:pPr>
        <w:pStyle w:val="ConsPlusNormal"/>
        <w:spacing w:before="240"/>
        <w:ind w:firstLine="540"/>
        <w:jc w:val="both"/>
      </w:pPr>
      <w:r>
        <w:t>1</w:t>
      </w:r>
      <w:r>
        <w:t>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w:t>
      </w:r>
      <w:r>
        <w:t>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000000" w:rsidRDefault="00D20609">
      <w:pPr>
        <w:pStyle w:val="ConsPlusNormal"/>
        <w:jc w:val="center"/>
      </w:pPr>
    </w:p>
    <w:p w:rsidR="00000000" w:rsidRDefault="00D20609">
      <w:pPr>
        <w:pStyle w:val="ConsPlusTitle"/>
        <w:jc w:val="center"/>
        <w:outlineLvl w:val="1"/>
      </w:pPr>
      <w:r>
        <w:t>XII. Профилактика чумы</w:t>
      </w:r>
    </w:p>
    <w:p w:rsidR="00000000" w:rsidRDefault="00D20609">
      <w:pPr>
        <w:pStyle w:val="ConsPlusNormal"/>
        <w:jc w:val="center"/>
      </w:pPr>
    </w:p>
    <w:p w:rsidR="00000000" w:rsidRDefault="00D20609">
      <w:pPr>
        <w:pStyle w:val="ConsPlusNormal"/>
        <w:ind w:firstLine="540"/>
        <w:jc w:val="both"/>
      </w:pPr>
      <w:r>
        <w:t>1105. Чума является зоонозной природно-очаговой особо опасной бактериальной инфекцио</w:t>
      </w:r>
      <w:r>
        <w:t>нной болезнью с преимущественно трансмиссивным механизмом передачи возбудителя, который относится к I группе патогенности.</w:t>
      </w:r>
    </w:p>
    <w:p w:rsidR="00000000" w:rsidRDefault="00D20609">
      <w:pPr>
        <w:pStyle w:val="ConsPlusNormal"/>
        <w:spacing w:before="24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w:t>
      </w:r>
      <w:r>
        <w:t>ждению этиологии заболевания.</w:t>
      </w:r>
    </w:p>
    <w:p w:rsidR="00000000" w:rsidRDefault="00D20609">
      <w:pPr>
        <w:pStyle w:val="ConsPlusNormal"/>
        <w:spacing w:before="24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w:t>
      </w:r>
      <w:r>
        <w:t>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w:t>
      </w:r>
      <w:r>
        <w:t>строго инфекционного заболевания на территории природного очага.</w:t>
      </w:r>
    </w:p>
    <w:p w:rsidR="00000000" w:rsidRDefault="00D20609">
      <w:pPr>
        <w:pStyle w:val="ConsPlusNormal"/>
        <w:spacing w:before="24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w:t>
      </w:r>
      <w:r>
        <w:t>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w:t>
      </w:r>
      <w:r>
        <w:t>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000000" w:rsidRDefault="00D20609">
      <w:pPr>
        <w:pStyle w:val="ConsPlusNormal"/>
        <w:spacing w:before="240"/>
        <w:ind w:firstLine="540"/>
        <w:jc w:val="both"/>
      </w:pPr>
      <w:r>
        <w:t>1108. Источники инфекции - больные животные и б</w:t>
      </w:r>
      <w:r>
        <w:t>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w:t>
      </w:r>
      <w:r>
        <w:t>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w:t>
      </w:r>
      <w:r>
        <w:t>х.</w:t>
      </w:r>
    </w:p>
    <w:p w:rsidR="00000000" w:rsidRDefault="00D20609">
      <w:pPr>
        <w:pStyle w:val="ConsPlusNormal"/>
        <w:spacing w:before="240"/>
        <w:ind w:firstLine="540"/>
        <w:jc w:val="both"/>
      </w:pPr>
      <w:r>
        <w:t>1109. Механизмы и пути заражения:</w:t>
      </w:r>
    </w:p>
    <w:p w:rsidR="00000000" w:rsidRDefault="00D20609">
      <w:pPr>
        <w:pStyle w:val="ConsPlusNormal"/>
        <w:spacing w:before="24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000000" w:rsidRDefault="00D20609">
      <w:pPr>
        <w:pStyle w:val="ConsPlusNormal"/>
        <w:spacing w:before="240"/>
        <w:ind w:firstLine="540"/>
        <w:jc w:val="both"/>
      </w:pPr>
      <w:r>
        <w:t>контактный (при снятии шкурок с больных</w:t>
      </w:r>
      <w:r>
        <w:t xml:space="preserve"> грызунов, разделке туш больных верблюдов, через кровь и выделения больного человека и другие). Путь передачи - прямой контакт, бытовой;</w:t>
      </w:r>
    </w:p>
    <w:p w:rsidR="00000000" w:rsidRDefault="00D20609">
      <w:pPr>
        <w:pStyle w:val="ConsPlusNormal"/>
        <w:spacing w:before="240"/>
        <w:ind w:firstLine="540"/>
        <w:jc w:val="both"/>
      </w:pPr>
      <w:r>
        <w:t>аспирационный с воздушно-капельным (при снятии шкурок животных зубами, рубке мяса, при контакте с больными первичной ил</w:t>
      </w:r>
      <w:r>
        <w:t>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000000" w:rsidRDefault="00D20609">
      <w:pPr>
        <w:pStyle w:val="ConsPlusNormal"/>
        <w:spacing w:before="240"/>
        <w:ind w:firstLine="540"/>
        <w:jc w:val="both"/>
      </w:pPr>
      <w:r>
        <w:t xml:space="preserve">фекально-оральный (при употреблении в пищу недостаточно термически обработанного мяса зараженных </w:t>
      </w:r>
      <w:r>
        <w:t>животных); путь передачи - пищевой, водный, бытовой.</w:t>
      </w:r>
    </w:p>
    <w:p w:rsidR="00000000" w:rsidRDefault="00D20609">
      <w:pPr>
        <w:pStyle w:val="ConsPlusNormal"/>
        <w:spacing w:before="24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w:t>
      </w:r>
      <w:r>
        <w:t>нии).</w:t>
      </w:r>
    </w:p>
    <w:p w:rsidR="00000000" w:rsidRDefault="00D20609">
      <w:pPr>
        <w:pStyle w:val="ConsPlusNormal"/>
        <w:spacing w:before="24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w:t>
      </w:r>
      <w:r>
        <w:t>астие в проведении комплекса санитарно-противоэпидемических (профилактических) мероприятий по профилактике чумы.</w:t>
      </w:r>
    </w:p>
    <w:p w:rsidR="00000000" w:rsidRDefault="00D20609">
      <w:pPr>
        <w:pStyle w:val="ConsPlusNormal"/>
        <w:spacing w:before="240"/>
        <w:ind w:firstLine="540"/>
        <w:jc w:val="both"/>
      </w:pPr>
      <w:r>
        <w:t>1112. Направлениями проведения противочумных мероприятий являются:</w:t>
      </w:r>
    </w:p>
    <w:p w:rsidR="00000000" w:rsidRDefault="00D20609">
      <w:pPr>
        <w:pStyle w:val="ConsPlusNormal"/>
        <w:spacing w:before="240"/>
        <w:ind w:firstLine="540"/>
        <w:jc w:val="both"/>
      </w:pPr>
      <w:r>
        <w:t xml:space="preserve">проведение санитарно-противоэпидемических (профилактических) мероприятий на </w:t>
      </w:r>
      <w:r>
        <w:t>территории природных очагов чумы Российской Федерации;</w:t>
      </w:r>
    </w:p>
    <w:p w:rsidR="00000000" w:rsidRDefault="00D20609">
      <w:pPr>
        <w:pStyle w:val="ConsPlusNormal"/>
        <w:spacing w:before="24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000000" w:rsidRDefault="00D20609">
      <w:pPr>
        <w:pStyle w:val="ConsPlusNormal"/>
        <w:spacing w:before="240"/>
        <w:ind w:firstLine="540"/>
        <w:jc w:val="both"/>
      </w:pPr>
      <w:r>
        <w:t>проведение санитарно-карантинного контроля в пунктах пропуска</w:t>
      </w:r>
      <w:r>
        <w:t xml:space="preserve">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w:t>
      </w:r>
      <w:r>
        <w:t>ческих осложнений в них.</w:t>
      </w:r>
    </w:p>
    <w:p w:rsidR="00000000" w:rsidRDefault="00D20609">
      <w:pPr>
        <w:pStyle w:val="ConsPlusNormal"/>
        <w:spacing w:before="24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w:t>
      </w:r>
      <w:r>
        <w:t xml:space="preserve">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000000" w:rsidRDefault="00D20609">
      <w:pPr>
        <w:pStyle w:val="ConsPlusNormal"/>
        <w:spacing w:before="240"/>
        <w:ind w:firstLine="540"/>
        <w:jc w:val="both"/>
      </w:pPr>
      <w:r>
        <w:t>1114. Противочумные учреждения обеспечивают проведение мероприятий по профилактике чумы и других особо опасны</w:t>
      </w:r>
      <w:r>
        <w:t>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w:t>
      </w:r>
      <w:r>
        <w:t>пасных инфекционных болезней и дифференцированием территории Российской Федерации при проведении мероприятий по профилактике чумы (</w:t>
      </w:r>
      <w:hyperlink w:anchor="Par16758" w:tooltip="ДИФФЕРЕНЦИРОВАНИЕ" w:history="1">
        <w:r>
          <w:rPr>
            <w:color w:val="0000FF"/>
          </w:rPr>
          <w:t>приложение 19</w:t>
        </w:r>
      </w:hyperlink>
      <w:r>
        <w:t xml:space="preserve"> к Санитарным правилам).</w:t>
      </w:r>
    </w:p>
    <w:p w:rsidR="00000000" w:rsidRDefault="00D20609">
      <w:pPr>
        <w:pStyle w:val="ConsPlusNormal"/>
        <w:spacing w:before="240"/>
        <w:ind w:firstLine="540"/>
        <w:jc w:val="both"/>
      </w:pPr>
      <w:r>
        <w:t>Дифференцирование профилактических меро</w:t>
      </w:r>
      <w:r>
        <w:t xml:space="preserve">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w:t>
      </w:r>
      <w:r>
        <w:t>с учетом пограничных территорий других стран или субъектов Российской Федерации с активными природными очагами чумы.</w:t>
      </w:r>
    </w:p>
    <w:p w:rsidR="00000000" w:rsidRDefault="00D20609">
      <w:pPr>
        <w:pStyle w:val="ConsPlusNormal"/>
        <w:spacing w:before="24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w:t>
      </w:r>
      <w:r>
        <w:t>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w:t>
      </w:r>
      <w:r>
        <w:t>алендарных дней предоставляют информацию обо всех лицах, работающих на территории этих природных очагов чумы.</w:t>
      </w:r>
    </w:p>
    <w:p w:rsidR="00000000" w:rsidRDefault="00D20609">
      <w:pPr>
        <w:pStyle w:val="ConsPlusNormal"/>
        <w:spacing w:before="24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w:t>
      </w:r>
      <w:r>
        <w:t>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w:t>
      </w:r>
      <w:r>
        <w:t>ждений Роспотребнадзора, имеющих санитарно-эпидемиологическое заключение на работу с ПБА II группы патогенности.</w:t>
      </w:r>
    </w:p>
    <w:p w:rsidR="00000000" w:rsidRDefault="00D20609">
      <w:pPr>
        <w:pStyle w:val="ConsPlusNormal"/>
        <w:jc w:val="center"/>
      </w:pPr>
    </w:p>
    <w:p w:rsidR="00000000" w:rsidRDefault="00D20609">
      <w:pPr>
        <w:pStyle w:val="ConsPlusTitle"/>
        <w:jc w:val="center"/>
        <w:outlineLvl w:val="2"/>
      </w:pPr>
      <w:r>
        <w:t>Выявление, учет и регистрация</w:t>
      </w:r>
    </w:p>
    <w:p w:rsidR="00000000" w:rsidRDefault="00D20609">
      <w:pPr>
        <w:pStyle w:val="ConsPlusNormal"/>
        <w:jc w:val="center"/>
      </w:pPr>
    </w:p>
    <w:p w:rsidR="00000000" w:rsidRDefault="00D20609">
      <w:pPr>
        <w:pStyle w:val="ConsPlusNormal"/>
        <w:ind w:firstLine="540"/>
        <w:jc w:val="both"/>
      </w:pPr>
      <w:r>
        <w:t>1117. В случае подозрения на заболевание чумой медицинская организация, выявившая больного, принимает меры по о</w:t>
      </w:r>
      <w:r>
        <w:t>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000000" w:rsidRDefault="00D20609">
      <w:pPr>
        <w:pStyle w:val="ConsPlusNormal"/>
        <w:spacing w:before="240"/>
        <w:ind w:firstLine="540"/>
        <w:jc w:val="both"/>
      </w:pPr>
      <w:r>
        <w:t>1118. Медицинские организации, территориальные органы, осуществляющие федеральный государственный сан</w:t>
      </w:r>
      <w:r>
        <w:t>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000000" w:rsidRDefault="00D20609">
      <w:pPr>
        <w:pStyle w:val="ConsPlusNormal"/>
        <w:jc w:val="center"/>
      </w:pPr>
    </w:p>
    <w:p w:rsidR="00000000" w:rsidRDefault="00D20609">
      <w:pPr>
        <w:pStyle w:val="ConsPlusTitle"/>
        <w:jc w:val="center"/>
        <w:outlineLvl w:val="2"/>
      </w:pPr>
      <w:r>
        <w:t>Лабораторная диагностика чумы</w:t>
      </w:r>
    </w:p>
    <w:p w:rsidR="00000000" w:rsidRDefault="00D20609">
      <w:pPr>
        <w:pStyle w:val="ConsPlusNormal"/>
        <w:jc w:val="center"/>
      </w:pPr>
    </w:p>
    <w:p w:rsidR="00000000" w:rsidRDefault="00D20609">
      <w:pPr>
        <w:pStyle w:val="ConsPlusNormal"/>
        <w:ind w:firstLine="540"/>
        <w:jc w:val="both"/>
      </w:pPr>
      <w:r>
        <w:t>1119. Лабораторны</w:t>
      </w:r>
      <w:r>
        <w:t>е диагностические исследования материала на чуму осуществляют:</w:t>
      </w:r>
    </w:p>
    <w:p w:rsidR="00000000" w:rsidRDefault="00D20609">
      <w:pPr>
        <w:pStyle w:val="ConsPlusNormal"/>
        <w:spacing w:before="24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000000" w:rsidRDefault="00D20609">
      <w:pPr>
        <w:pStyle w:val="ConsPlusNormal"/>
        <w:spacing w:before="24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w:t>
      </w:r>
      <w:r>
        <w:t>яют специалисты противочумных учреждений.</w:t>
      </w:r>
    </w:p>
    <w:p w:rsidR="00000000" w:rsidRDefault="00D20609">
      <w:pPr>
        <w:pStyle w:val="ConsPlusNormal"/>
        <w:spacing w:before="24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000000" w:rsidRDefault="00D20609">
      <w:pPr>
        <w:pStyle w:val="ConsPlusNormal"/>
        <w:spacing w:before="240"/>
        <w:ind w:firstLine="540"/>
        <w:jc w:val="both"/>
      </w:pPr>
      <w:r>
        <w:t>1120. Лабораторному исследованию подлежат пробы материала от:</w:t>
      </w:r>
    </w:p>
    <w:p w:rsidR="00000000" w:rsidRDefault="00D20609">
      <w:pPr>
        <w:pStyle w:val="ConsPlusNormal"/>
        <w:spacing w:before="240"/>
        <w:ind w:firstLine="540"/>
        <w:jc w:val="both"/>
      </w:pPr>
      <w:r>
        <w:t>больных (умерши</w:t>
      </w:r>
      <w:r>
        <w:t>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000000" w:rsidRDefault="00D20609">
      <w:pPr>
        <w:pStyle w:val="ConsPlusNormal"/>
        <w:spacing w:before="240"/>
        <w:ind w:firstLine="540"/>
        <w:jc w:val="both"/>
      </w:pPr>
      <w:r>
        <w:t>лиц, контактировавших с больными легочной чумой;</w:t>
      </w:r>
    </w:p>
    <w:p w:rsidR="00000000" w:rsidRDefault="00D20609">
      <w:pPr>
        <w:pStyle w:val="ConsPlusNormal"/>
        <w:spacing w:before="240"/>
        <w:ind w:firstLine="540"/>
        <w:jc w:val="both"/>
      </w:pPr>
      <w:r>
        <w:t>лиц, участво</w:t>
      </w:r>
      <w:r>
        <w:t>вавших (без использования средств индивидуальной защиты) во вскрытии трупов людей и верблюдов, погибших от чумы;</w:t>
      </w:r>
    </w:p>
    <w:p w:rsidR="00000000" w:rsidRDefault="00D20609">
      <w:pPr>
        <w:pStyle w:val="ConsPlusNormal"/>
        <w:spacing w:before="24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w:t>
      </w:r>
      <w:r>
        <w:t>ных чумой восприимчивых животных.</w:t>
      </w:r>
    </w:p>
    <w:p w:rsidR="00000000" w:rsidRDefault="00D20609">
      <w:pPr>
        <w:pStyle w:val="ConsPlusNormal"/>
        <w:spacing w:before="24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w:t>
      </w:r>
      <w:r>
        <w:t>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w:t>
      </w:r>
      <w:r>
        <w:t>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w:t>
      </w:r>
      <w:r>
        <w:t>ности.</w:t>
      </w:r>
    </w:p>
    <w:p w:rsidR="00000000" w:rsidRDefault="00D20609">
      <w:pPr>
        <w:pStyle w:val="ConsPlusNormal"/>
        <w:spacing w:before="24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000000" w:rsidRDefault="00D20609">
      <w:pPr>
        <w:pStyle w:val="ConsPlusNormal"/>
        <w:spacing w:before="240"/>
        <w:ind w:firstLine="540"/>
        <w:jc w:val="both"/>
      </w:pPr>
      <w:r>
        <w:t>1122. Материалом для проведения исследований по обнаружению возбудител</w:t>
      </w:r>
      <w:r>
        <w:t>я чумы служат:</w:t>
      </w:r>
    </w:p>
    <w:p w:rsidR="00000000" w:rsidRDefault="00D20609">
      <w:pPr>
        <w:pStyle w:val="ConsPlusNormal"/>
        <w:spacing w:before="24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000000" w:rsidRDefault="00D20609">
      <w:pPr>
        <w:pStyle w:val="ConsPlusNormal"/>
        <w:spacing w:before="240"/>
        <w:ind w:firstLine="540"/>
        <w:jc w:val="both"/>
      </w:pPr>
      <w:r>
        <w:t>при кожной и кожно-бубонной форме чумы содержимое язв, окр</w:t>
      </w:r>
      <w:r>
        <w:t>ужающего язву плотного инфильтрата, некротических язв, фурункулов, везикул, пустул, геморрагических карбункулов;</w:t>
      </w:r>
    </w:p>
    <w:p w:rsidR="00000000" w:rsidRDefault="00D20609">
      <w:pPr>
        <w:pStyle w:val="ConsPlusNormal"/>
        <w:spacing w:before="240"/>
        <w:ind w:firstLine="540"/>
        <w:jc w:val="both"/>
      </w:pPr>
      <w:r>
        <w:t>при легочной форме чумы мокрота, мазок со слизистой ротоглотки;</w:t>
      </w:r>
    </w:p>
    <w:p w:rsidR="00000000" w:rsidRDefault="00D20609">
      <w:pPr>
        <w:pStyle w:val="ConsPlusNormal"/>
        <w:spacing w:before="240"/>
        <w:ind w:firstLine="540"/>
        <w:jc w:val="both"/>
      </w:pPr>
      <w:r>
        <w:t>при всех формах чумы, в том числе септической кровь, моча;</w:t>
      </w:r>
    </w:p>
    <w:p w:rsidR="00000000" w:rsidRDefault="00D20609">
      <w:pPr>
        <w:pStyle w:val="ConsPlusNormal"/>
        <w:spacing w:before="240"/>
        <w:ind w:firstLine="540"/>
        <w:jc w:val="both"/>
      </w:pPr>
      <w:r>
        <w:t>при поражении кишечн</w:t>
      </w:r>
      <w:r>
        <w:t>ика испражнения;</w:t>
      </w:r>
    </w:p>
    <w:p w:rsidR="00000000" w:rsidRDefault="00D20609">
      <w:pPr>
        <w:pStyle w:val="ConsPlusNormal"/>
        <w:spacing w:before="240"/>
        <w:ind w:firstLine="540"/>
        <w:jc w:val="both"/>
      </w:pPr>
      <w:r>
        <w:t>в случаях поражения мозговых оболочек (развитие чумного менингита) спинномозговая жидкость;</w:t>
      </w:r>
    </w:p>
    <w:p w:rsidR="00000000" w:rsidRDefault="00D20609">
      <w:pPr>
        <w:pStyle w:val="ConsPlusNormal"/>
        <w:spacing w:before="240"/>
        <w:ind w:firstLine="540"/>
        <w:jc w:val="both"/>
      </w:pPr>
      <w:r>
        <w:t>смывы с различных поверхностей и пробы воздуха в помещениях, где находятся больные легочной формой чумы;</w:t>
      </w:r>
    </w:p>
    <w:p w:rsidR="00000000" w:rsidRDefault="00D20609">
      <w:pPr>
        <w:pStyle w:val="ConsPlusNormal"/>
        <w:spacing w:before="240"/>
        <w:ind w:firstLine="540"/>
        <w:jc w:val="both"/>
      </w:pPr>
      <w:r>
        <w:t>у лиц, контактировавших с больным первично</w:t>
      </w:r>
      <w:r>
        <w:t>й или вторичной легочной формой чумы, мазок из зева;</w:t>
      </w:r>
    </w:p>
    <w:p w:rsidR="00000000" w:rsidRDefault="00D20609">
      <w:pPr>
        <w:pStyle w:val="ConsPlusNormal"/>
        <w:spacing w:before="24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000000" w:rsidRDefault="00D20609">
      <w:pPr>
        <w:pStyle w:val="ConsPlusNormal"/>
        <w:spacing w:before="240"/>
        <w:ind w:firstLine="540"/>
        <w:jc w:val="both"/>
      </w:pPr>
      <w:r>
        <w:t>1123. Диагностические исследования материала осуществляют с</w:t>
      </w:r>
      <w:r>
        <w:t xml:space="preserve"> использованием методов экспресс- и ускоренной диагностики, бактериологического и биологического анализа:</w:t>
      </w:r>
    </w:p>
    <w:p w:rsidR="00000000" w:rsidRDefault="00D20609">
      <w:pPr>
        <w:pStyle w:val="ConsPlusNormal"/>
        <w:spacing w:before="240"/>
        <w:ind w:firstLine="540"/>
        <w:jc w:val="both"/>
      </w:pPr>
      <w:r>
        <w:t>индикацию маркеров возбудителя чумы в исследуемом материале методами ПЦР, МФА, ИФА, РНГА и другие;</w:t>
      </w:r>
    </w:p>
    <w:p w:rsidR="00000000" w:rsidRDefault="00D20609">
      <w:pPr>
        <w:pStyle w:val="ConsPlusNormal"/>
        <w:spacing w:before="240"/>
        <w:ind w:firstLine="540"/>
        <w:jc w:val="both"/>
      </w:pPr>
      <w:r>
        <w:t>посев на среды накопления и дифференциально-диагнос</w:t>
      </w:r>
      <w:r>
        <w:t>тические, постановка биологической пробы с целью выделения культуры возбудителя чумы;</w:t>
      </w:r>
    </w:p>
    <w:p w:rsidR="00000000" w:rsidRDefault="00D20609">
      <w:pPr>
        <w:pStyle w:val="ConsPlusNormal"/>
        <w:spacing w:before="240"/>
        <w:ind w:firstLine="540"/>
        <w:jc w:val="both"/>
      </w:pPr>
      <w:r>
        <w:t>идентификацию выделенных культур возбудителя чумы.</w:t>
      </w:r>
    </w:p>
    <w:p w:rsidR="00000000" w:rsidRDefault="00D20609">
      <w:pPr>
        <w:pStyle w:val="ConsPlusNormal"/>
        <w:spacing w:before="240"/>
        <w:ind w:firstLine="540"/>
        <w:jc w:val="both"/>
      </w:pPr>
      <w:r>
        <w:t xml:space="preserve">1124. Результат о выявлении возбудителя чумы в исследуемом материале выдают на основании выделения культуры из посевов </w:t>
      </w:r>
      <w:r>
        <w:t>исследуемого материала, идентифицированной как Y. pestis по морфологическим, культуральным, биохимическим и молекулярно-биологическим свойствам.</w:t>
      </w:r>
    </w:p>
    <w:p w:rsidR="00000000" w:rsidRDefault="00D20609">
      <w:pPr>
        <w:pStyle w:val="ConsPlusNormal"/>
        <w:spacing w:before="240"/>
        <w:ind w:firstLine="540"/>
        <w:jc w:val="both"/>
      </w:pPr>
      <w:r>
        <w:t>Предварительный ответ о выявлении маркеров (ДНК, антигены) чумного микроба выдают на основании наличия специфич</w:t>
      </w:r>
      <w:r>
        <w:t>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000000" w:rsidRDefault="00D20609">
      <w:pPr>
        <w:pStyle w:val="ConsPlusNormal"/>
        <w:spacing w:before="240"/>
        <w:ind w:firstLine="540"/>
        <w:jc w:val="both"/>
      </w:pPr>
      <w:r>
        <w:t>При заборе материала на фоне лечения антибактериальными препаратами окончательный</w:t>
      </w:r>
      <w:r>
        <w:t xml:space="preserve">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000000" w:rsidRDefault="00D20609">
      <w:pPr>
        <w:pStyle w:val="ConsPlusNormal"/>
        <w:spacing w:before="240"/>
        <w:ind w:firstLine="540"/>
        <w:jc w:val="both"/>
      </w:pPr>
      <w:r>
        <w:t>Отрицательный ответ выдают на основании результатов бактериологи</w:t>
      </w:r>
      <w:r>
        <w:t>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w:t>
      </w:r>
      <w:r>
        <w:t>спрессной и ускоренной диагностики.</w:t>
      </w:r>
    </w:p>
    <w:p w:rsidR="00000000" w:rsidRDefault="00D20609">
      <w:pPr>
        <w:pStyle w:val="ConsPlusNormal"/>
        <w:spacing w:before="24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000000" w:rsidRDefault="00D20609">
      <w:pPr>
        <w:pStyle w:val="ConsPlusNormal"/>
        <w:spacing w:before="24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санитарно-профилактических</w:t>
      </w:r>
    </w:p>
    <w:p w:rsidR="00000000" w:rsidRDefault="00D20609">
      <w:pPr>
        <w:pStyle w:val="ConsPlusTitle"/>
        <w:jc w:val="center"/>
      </w:pPr>
      <w:r>
        <w:t>мероприятий в природных очагах чумы</w:t>
      </w:r>
    </w:p>
    <w:p w:rsidR="00000000" w:rsidRDefault="00D20609">
      <w:pPr>
        <w:pStyle w:val="ConsPlusNormal"/>
        <w:jc w:val="center"/>
      </w:pPr>
    </w:p>
    <w:p w:rsidR="00000000" w:rsidRDefault="00D20609">
      <w:pPr>
        <w:pStyle w:val="ConsPlusNormal"/>
        <w:ind w:firstLine="540"/>
        <w:jc w:val="both"/>
      </w:pPr>
      <w:r>
        <w:t>1127. Оценку</w:t>
      </w:r>
      <w:r>
        <w:t xml:space="preserve">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w:t>
      </w:r>
      <w:r>
        <w:t>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w:t>
      </w:r>
      <w:r>
        <w:t>ениями.</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&lt;42&gt; Международные медико-санитарные </w:t>
      </w:r>
      <w:hyperlink r:id="rId197" w:history="1">
        <w:r>
          <w:rPr>
            <w:color w:val="0000FF"/>
          </w:rPr>
          <w:t>правила</w:t>
        </w:r>
      </w:hyperlink>
      <w:r>
        <w:t xml:space="preserve"> (2005 год), приняты на 58 сессии Всемирной ассамблеи здравоохранения (Женева, 2005</w:t>
      </w:r>
      <w:r>
        <w:t xml:space="preserve"> год).</w:t>
      </w:r>
    </w:p>
    <w:p w:rsidR="00000000" w:rsidRDefault="00D20609">
      <w:pPr>
        <w:pStyle w:val="ConsPlusNormal"/>
        <w:ind w:firstLine="540"/>
        <w:jc w:val="both"/>
      </w:pPr>
    </w:p>
    <w:p w:rsidR="00000000" w:rsidRDefault="00D20609">
      <w:pPr>
        <w:pStyle w:val="ConsPlusNormal"/>
        <w:ind w:firstLine="540"/>
        <w:jc w:val="both"/>
      </w:pPr>
      <w:r>
        <w:t xml:space="preserve">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w:t>
      </w:r>
      <w:r>
        <w:t>обеспечивают:</w:t>
      </w:r>
    </w:p>
    <w:p w:rsidR="00000000" w:rsidRDefault="00D20609">
      <w:pPr>
        <w:pStyle w:val="ConsPlusNormal"/>
        <w:spacing w:before="24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w:t>
      </w:r>
      <w:r>
        <w:t>х, насекомоядных животных, а также их блох, клещей и вшей (эктопаразиты этих животных);</w:t>
      </w:r>
    </w:p>
    <w:p w:rsidR="00000000" w:rsidRDefault="00D20609">
      <w:pPr>
        <w:pStyle w:val="ConsPlusNormal"/>
        <w:spacing w:before="24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w:t>
      </w:r>
      <w:r>
        <w:t>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&lt;43&gt; </w:t>
      </w:r>
      <w:hyperlink r:id="rId198" w:history="1">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w:t>
      </w:r>
      <w:r>
        <w:t>ациями, входящими в частную систему здравоохранения, на территории инновационного центра "Сколково")".</w:t>
      </w:r>
    </w:p>
    <w:p w:rsidR="00000000" w:rsidRDefault="00D20609">
      <w:pPr>
        <w:pStyle w:val="ConsPlusNormal"/>
        <w:ind w:firstLine="540"/>
        <w:jc w:val="both"/>
      </w:pPr>
    </w:p>
    <w:p w:rsidR="00000000" w:rsidRDefault="00D20609">
      <w:pPr>
        <w:pStyle w:val="ConsPlusNormal"/>
        <w:ind w:firstLine="540"/>
        <w:jc w:val="both"/>
      </w:pPr>
      <w:r>
        <w:t>оценку эффективности проведения дератизации и дезинсекции с участием противочумных учреждений;</w:t>
      </w:r>
    </w:p>
    <w:p w:rsidR="00000000" w:rsidRDefault="00D20609">
      <w:pPr>
        <w:pStyle w:val="ConsPlusNormal"/>
        <w:spacing w:before="240"/>
        <w:ind w:firstLine="540"/>
        <w:jc w:val="both"/>
      </w:pPr>
      <w:r>
        <w:t>организацию противочумных мероприятий противочумными учре</w:t>
      </w:r>
      <w:r>
        <w:t>ждениями;</w:t>
      </w:r>
    </w:p>
    <w:p w:rsidR="00000000" w:rsidRDefault="00D20609">
      <w:pPr>
        <w:pStyle w:val="ConsPlusNormal"/>
        <w:spacing w:before="24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w:t>
      </w:r>
      <w:r>
        <w:t>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&lt;44&gt; </w:t>
      </w:r>
      <w:hyperlink r:id="rId199" w:history="1">
        <w:r>
          <w:rPr>
            <w:color w:val="0000FF"/>
          </w:rPr>
          <w:t>Статья 36</w:t>
        </w:r>
      </w:hyperlink>
      <w:r>
        <w:t xml:space="preserve"> Федерального закона от 30.03.1999 N 52-ФЗ "О санитарно-эпидемиологическом благополучии населения".</w:t>
      </w:r>
    </w:p>
    <w:p w:rsidR="00000000" w:rsidRDefault="00D20609">
      <w:pPr>
        <w:pStyle w:val="ConsPlusNormal"/>
        <w:ind w:firstLine="540"/>
        <w:jc w:val="both"/>
      </w:pPr>
    </w:p>
    <w:p w:rsidR="00000000" w:rsidRDefault="00D20609">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000000" w:rsidRDefault="00D20609">
      <w:pPr>
        <w:pStyle w:val="ConsPlusNormal"/>
        <w:spacing w:before="240"/>
        <w:ind w:firstLine="540"/>
        <w:jc w:val="both"/>
      </w:pPr>
      <w:r>
        <w:t>1129. Руководит</w:t>
      </w:r>
      <w:r>
        <w:t>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w:t>
      </w:r>
      <w:r>
        <w:t>аны исполнительной власти субъекта Российской Федерации в сфере охраны здоровья.</w:t>
      </w:r>
    </w:p>
    <w:p w:rsidR="00000000" w:rsidRDefault="00D20609">
      <w:pPr>
        <w:pStyle w:val="ConsPlusNormal"/>
        <w:spacing w:before="24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w:t>
      </w:r>
      <w:r>
        <w:t>я эпизоотологического обследования.</w:t>
      </w:r>
    </w:p>
    <w:p w:rsidR="00000000" w:rsidRDefault="00D20609">
      <w:pPr>
        <w:pStyle w:val="ConsPlusNormal"/>
        <w:spacing w:before="24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000000" w:rsidRDefault="00D20609">
      <w:pPr>
        <w:pStyle w:val="ConsPlusNormal"/>
        <w:spacing w:before="240"/>
        <w:ind w:firstLine="540"/>
        <w:jc w:val="both"/>
      </w:pPr>
      <w:r>
        <w:t>организацию и проведение с привлечением си</w:t>
      </w:r>
      <w:r>
        <w:t>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000000" w:rsidRDefault="00D20609">
      <w:pPr>
        <w:pStyle w:val="ConsPlusNormal"/>
        <w:spacing w:before="240"/>
        <w:ind w:firstLine="540"/>
        <w:jc w:val="both"/>
      </w:pPr>
      <w:r>
        <w:t xml:space="preserve">организацию и проведение дератизации и дезинсекции на </w:t>
      </w:r>
      <w:r>
        <w:t>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000000" w:rsidRDefault="00D20609">
      <w:pPr>
        <w:pStyle w:val="ConsPlusNormal"/>
        <w:spacing w:before="240"/>
        <w:ind w:firstLine="540"/>
        <w:jc w:val="both"/>
      </w:pPr>
      <w:r>
        <w:t>ограничен</w:t>
      </w:r>
      <w:r>
        <w:t>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000000" w:rsidRDefault="00D20609">
      <w:pPr>
        <w:pStyle w:val="ConsPlusNormal"/>
        <w:spacing w:before="240"/>
        <w:ind w:firstLine="540"/>
        <w:jc w:val="both"/>
      </w:pPr>
      <w:r>
        <w:t>ограничение охоты, рыболовства, отдыха на эпизоотической территории, з</w:t>
      </w:r>
      <w:r>
        <w:t>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000000" w:rsidRDefault="00D20609">
      <w:pPr>
        <w:pStyle w:val="ConsPlusNormal"/>
        <w:spacing w:before="240"/>
        <w:ind w:firstLine="540"/>
        <w:jc w:val="both"/>
      </w:pPr>
      <w:r>
        <w:t>запрещение выпаса верблюдов на эпизоотических</w:t>
      </w:r>
      <w:r>
        <w:t xml:space="preserve"> участках.</w:t>
      </w:r>
    </w:p>
    <w:p w:rsidR="00000000" w:rsidRDefault="00D20609">
      <w:pPr>
        <w:pStyle w:val="ConsPlusNormal"/>
        <w:spacing w:before="24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000000" w:rsidRDefault="00D20609">
      <w:pPr>
        <w:pStyle w:val="ConsPlusNormal"/>
        <w:spacing w:before="240"/>
        <w:ind w:firstLine="540"/>
        <w:jc w:val="both"/>
      </w:pPr>
      <w:r>
        <w:t>медицинское наблюдение за населением, находящимся в зоне эпизоотии;</w:t>
      </w:r>
    </w:p>
    <w:p w:rsidR="00000000" w:rsidRDefault="00D20609">
      <w:pPr>
        <w:pStyle w:val="ConsPlusNormal"/>
        <w:spacing w:before="240"/>
        <w:ind w:firstLine="540"/>
        <w:jc w:val="both"/>
      </w:pPr>
      <w:r>
        <w:t>по запросам противо</w:t>
      </w:r>
      <w:r>
        <w:t>чумных учреждений забор биологического материала.</w:t>
      </w:r>
    </w:p>
    <w:p w:rsidR="00000000" w:rsidRDefault="00D20609">
      <w:pPr>
        <w:pStyle w:val="ConsPlusNormal"/>
        <w:spacing w:before="24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w:t>
      </w:r>
      <w:r>
        <w:t>ых причин, в течение 2-х часов любыми доступными средствами связи информируют противочумные станции.</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санитарно-профилактических</w:t>
      </w:r>
    </w:p>
    <w:p w:rsidR="00000000" w:rsidRDefault="00D20609">
      <w:pPr>
        <w:pStyle w:val="ConsPlusTitle"/>
        <w:jc w:val="center"/>
      </w:pPr>
      <w:r>
        <w:t>мероприятий вне природных очагов чумы</w:t>
      </w:r>
    </w:p>
    <w:p w:rsidR="00000000" w:rsidRDefault="00D20609">
      <w:pPr>
        <w:pStyle w:val="ConsPlusNormal"/>
        <w:jc w:val="center"/>
      </w:pPr>
    </w:p>
    <w:p w:rsidR="00000000" w:rsidRDefault="00D20609">
      <w:pPr>
        <w:pStyle w:val="ConsPlusNormal"/>
        <w:ind w:firstLine="540"/>
        <w:jc w:val="both"/>
      </w:pPr>
      <w:r>
        <w:t>1134. Руководители организаций, осуществляющих международные пе</w:t>
      </w:r>
      <w:r>
        <w:t>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w:t>
      </w:r>
      <w:r>
        <w:t>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000000" w:rsidRDefault="00D20609">
      <w:pPr>
        <w:pStyle w:val="ConsPlusNormal"/>
        <w:spacing w:before="240"/>
        <w:ind w:firstLine="540"/>
        <w:jc w:val="both"/>
      </w:pPr>
      <w:r>
        <w:t>1135. Руководители органи</w:t>
      </w:r>
      <w:r>
        <w:t>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w:t>
      </w:r>
      <w:r>
        <w:t>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w:t>
      </w:r>
      <w:r>
        <w:t>ю стоянку для организации проведения санитарно-противоэпидемических (профилактических) противочумных мероприятий.</w:t>
      </w:r>
    </w:p>
    <w:p w:rsidR="00000000" w:rsidRDefault="00D20609">
      <w:pPr>
        <w:pStyle w:val="ConsPlusNormal"/>
        <w:spacing w:before="24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w:t>
      </w:r>
      <w:r>
        <w:t>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000000" w:rsidRDefault="00D20609">
      <w:pPr>
        <w:pStyle w:val="ConsPlusNormal"/>
        <w:spacing w:before="240"/>
        <w:ind w:firstLine="540"/>
        <w:jc w:val="both"/>
      </w:pPr>
      <w:r>
        <w:t>1136. Руководители организации, осуществляющей международн</w:t>
      </w:r>
      <w:r>
        <w:t xml:space="preserve">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w:t>
      </w:r>
      <w:r>
        <w:t>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w:t>
      </w:r>
      <w:r>
        <w:t>нскому наблюдению в соответствии с законодательством Российской Федерации.</w:t>
      </w:r>
    </w:p>
    <w:p w:rsidR="00000000" w:rsidRDefault="00D20609">
      <w:pPr>
        <w:pStyle w:val="ConsPlusNormal"/>
        <w:spacing w:before="24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w:t>
      </w:r>
      <w:r>
        <w:t>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000000" w:rsidRDefault="00D20609">
      <w:pPr>
        <w:pStyle w:val="ConsPlusNormal"/>
        <w:jc w:val="center"/>
      </w:pPr>
    </w:p>
    <w:p w:rsidR="00000000" w:rsidRDefault="00D20609">
      <w:pPr>
        <w:pStyle w:val="ConsPlusTitle"/>
        <w:jc w:val="center"/>
        <w:outlineLvl w:val="2"/>
      </w:pPr>
      <w:r>
        <w:t>Мероприятия в эпи</w:t>
      </w:r>
      <w:r>
        <w:t>демическом очаге чумы</w:t>
      </w:r>
    </w:p>
    <w:p w:rsidR="00000000" w:rsidRDefault="00D20609">
      <w:pPr>
        <w:pStyle w:val="ConsPlusNormal"/>
        <w:jc w:val="center"/>
      </w:pPr>
    </w:p>
    <w:p w:rsidR="00000000" w:rsidRDefault="00D20609">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w:t>
      </w:r>
      <w:r>
        <w:t>тся межведомственной санитарно-противоэпидемической комиссией.</w:t>
      </w:r>
    </w:p>
    <w:p w:rsidR="00000000" w:rsidRDefault="00D20609">
      <w:pPr>
        <w:pStyle w:val="ConsPlusNormal"/>
        <w:spacing w:before="24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w:t>
      </w:r>
      <w:r>
        <w:t>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w:t>
      </w:r>
      <w:r>
        <w:t xml:space="preserve"> организациями, юридическими лицами (по согласованию) при консультативно-методической и практической помощи противочумных учреждений.</w:t>
      </w:r>
    </w:p>
    <w:p w:rsidR="00000000" w:rsidRDefault="00D20609">
      <w:pPr>
        <w:pStyle w:val="ConsPlusNormal"/>
        <w:spacing w:before="240"/>
        <w:ind w:firstLine="540"/>
        <w:jc w:val="both"/>
      </w:pPr>
      <w:r>
        <w:t>1140. Юридические лица и индивидуальные предприниматели в эпидемическом очаге чумы обеспечивают выполнение санитарно-проти</w:t>
      </w:r>
      <w:r>
        <w:t>воэпидемических (профилактических) мероприятий, направленных на предупреждение распространения заболевания чумой в эпидемическом очаге.</w:t>
      </w:r>
    </w:p>
    <w:p w:rsidR="00000000" w:rsidRDefault="00D20609">
      <w:pPr>
        <w:pStyle w:val="ConsPlusNormal"/>
        <w:spacing w:before="240"/>
        <w:ind w:firstLine="540"/>
        <w:jc w:val="both"/>
      </w:pPr>
      <w:r>
        <w:t>1141. Органы исполнительной власти по субъекту Российской Федерации в сфере охраны здоровья обеспечивают:</w:t>
      </w:r>
    </w:p>
    <w:p w:rsidR="00000000" w:rsidRDefault="00D20609">
      <w:pPr>
        <w:pStyle w:val="ConsPlusNormal"/>
        <w:spacing w:before="240"/>
        <w:ind w:firstLine="540"/>
        <w:jc w:val="both"/>
      </w:pPr>
      <w:r>
        <w:t>выявление больных с симптомами чумы;</w:t>
      </w:r>
    </w:p>
    <w:p w:rsidR="00000000" w:rsidRDefault="00D20609">
      <w:pPr>
        <w:pStyle w:val="ConsPlusNormal"/>
        <w:spacing w:before="24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000000" w:rsidRDefault="00D20609">
      <w:pPr>
        <w:pStyle w:val="ConsPlusNormal"/>
        <w:spacing w:before="240"/>
        <w:ind w:firstLine="540"/>
        <w:jc w:val="both"/>
      </w:pPr>
      <w:r>
        <w:t>организацию транспортирования больных специализированным транспортом, их госпитализацию, кл</w:t>
      </w:r>
      <w:r>
        <w:t>инико-эпидемиологическое обследование, лечение, а также проведение дезинфекции по месту выявления больных;</w:t>
      </w:r>
    </w:p>
    <w:p w:rsidR="00000000" w:rsidRDefault="00D20609">
      <w:pPr>
        <w:pStyle w:val="ConsPlusNormal"/>
        <w:spacing w:before="24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000000" w:rsidRDefault="00D20609">
      <w:pPr>
        <w:pStyle w:val="ConsPlusNormal"/>
        <w:spacing w:before="240"/>
        <w:ind w:firstLine="540"/>
        <w:jc w:val="both"/>
      </w:pPr>
      <w:r>
        <w:t xml:space="preserve">изоляцию контактировавших с </w:t>
      </w:r>
      <w:r>
        <w:t>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000000" w:rsidRDefault="00D20609">
      <w:pPr>
        <w:pStyle w:val="ConsPlusNormal"/>
        <w:spacing w:before="240"/>
        <w:ind w:firstLine="540"/>
        <w:jc w:val="both"/>
      </w:pPr>
      <w:r>
        <w:t>наблюдение за лицами, находящимися в обсерваторе (при наложении карантина);</w:t>
      </w:r>
    </w:p>
    <w:p w:rsidR="00000000" w:rsidRDefault="00D20609">
      <w:pPr>
        <w:pStyle w:val="ConsPlusNormal"/>
        <w:spacing w:before="240"/>
        <w:ind w:firstLine="540"/>
        <w:jc w:val="both"/>
      </w:pPr>
      <w:r>
        <w:t>па</w:t>
      </w:r>
      <w:r>
        <w:t>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000000" w:rsidRDefault="00D20609">
      <w:pPr>
        <w:pStyle w:val="ConsPlusNormal"/>
        <w:spacing w:before="240"/>
        <w:ind w:firstLine="540"/>
        <w:jc w:val="both"/>
      </w:pPr>
      <w:r>
        <w:t>1142. Клинико-диагностические лаборатории медицинских организаций (определенн</w:t>
      </w:r>
      <w:r>
        <w:t>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000000" w:rsidRDefault="00D20609">
      <w:pPr>
        <w:pStyle w:val="ConsPlusNormal"/>
        <w:spacing w:before="240"/>
        <w:ind w:firstLine="540"/>
        <w:jc w:val="both"/>
      </w:pPr>
      <w:r>
        <w:t>1143.</w:t>
      </w:r>
      <w:r>
        <w:t xml:space="preserve">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w:t>
      </w:r>
      <w:r>
        <w:t>БА I - II групп патогенности. По окончании операции проводится заключительная дезинфекция.</w:t>
      </w:r>
    </w:p>
    <w:p w:rsidR="00000000" w:rsidRDefault="00D20609">
      <w:pPr>
        <w:pStyle w:val="ConsPlusNormal"/>
        <w:spacing w:before="240"/>
        <w:ind w:firstLine="540"/>
        <w:jc w:val="both"/>
      </w:pPr>
      <w:r>
        <w:t xml:space="preserve">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w:t>
      </w:r>
      <w:r>
        <w:t>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000000" w:rsidRDefault="00D20609">
      <w:pPr>
        <w:pStyle w:val="ConsPlusNormal"/>
        <w:spacing w:before="240"/>
        <w:ind w:firstLine="540"/>
        <w:jc w:val="both"/>
      </w:pPr>
      <w:r>
        <w:t>Подготовка умершего от чумы к захоронению осуществляется медицинской организацией. Перев</w:t>
      </w:r>
      <w:r>
        <w:t>озка трупа к месту захоронения производится на выделенном транспорте бригадой эвакуаторов (врач, фельдшер, санитар) в защитной одежде.</w:t>
      </w:r>
    </w:p>
    <w:p w:rsidR="00000000" w:rsidRDefault="00D20609">
      <w:pPr>
        <w:pStyle w:val="ConsPlusNormal"/>
        <w:spacing w:before="240"/>
        <w:ind w:firstLine="540"/>
        <w:jc w:val="both"/>
      </w:pPr>
      <w:r>
        <w:t>1145. По решению органов исполнительной власти субъекта Российской Федерации, где выявлен больной чумой, осуществляется о</w:t>
      </w:r>
      <w:r>
        <w:t>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000000" w:rsidRDefault="00D20609">
      <w:pPr>
        <w:pStyle w:val="ConsPlusNormal"/>
        <w:spacing w:before="240"/>
        <w:ind w:firstLine="540"/>
        <w:jc w:val="both"/>
      </w:pPr>
      <w:r>
        <w:t>1146. При выявлении больных бубонной формой чумы в эпидемическ</w:t>
      </w:r>
      <w:r>
        <w:t>ом очаге вводят противоэпидемические (профилактические) мероприятия, при выявлении больных легочной формой чумы вводят карантин.</w:t>
      </w:r>
    </w:p>
    <w:p w:rsidR="00000000" w:rsidRDefault="00D20609">
      <w:pPr>
        <w:pStyle w:val="ConsPlusNormal"/>
        <w:spacing w:before="240"/>
        <w:ind w:firstLine="540"/>
        <w:jc w:val="both"/>
      </w:pPr>
      <w:r>
        <w:t>1147. При устранении угрозы распространения чумы орган исполнительной власти субъекта Российской Федерации на основании предпис</w:t>
      </w:r>
      <w:r>
        <w:t>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w:t>
      </w:r>
      <w:r>
        <w:t>ения и распространения чумы</w:t>
      </w:r>
    </w:p>
    <w:p w:rsidR="00000000" w:rsidRDefault="00D20609">
      <w:pPr>
        <w:pStyle w:val="ConsPlusNormal"/>
        <w:jc w:val="center"/>
      </w:pPr>
    </w:p>
    <w:p w:rsidR="00000000" w:rsidRDefault="00D20609">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w:t>
      </w:r>
      <w:r>
        <w:t xml:space="preserve">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наблюдение за эпизоотическими проявлениями чумы;</w:t>
      </w:r>
    </w:p>
    <w:p w:rsidR="00000000" w:rsidRDefault="00D20609">
      <w:pPr>
        <w:pStyle w:val="ConsPlusNormal"/>
        <w:spacing w:before="240"/>
        <w:ind w:firstLine="540"/>
        <w:jc w:val="both"/>
      </w:pPr>
      <w:r>
        <w:t>эпидемиологическое наблюдение за населением, проживающим или временно находящимся на территории природных очагов;</w:t>
      </w:r>
    </w:p>
    <w:p w:rsidR="00000000" w:rsidRDefault="00D20609">
      <w:pPr>
        <w:pStyle w:val="ConsPlusNormal"/>
        <w:spacing w:before="240"/>
        <w:ind w:firstLine="540"/>
        <w:jc w:val="both"/>
      </w:pPr>
      <w:r>
        <w:t>пре</w:t>
      </w:r>
      <w:r>
        <w:t>дупреждение первичного заражения человека чумой, а в случае его возникновения - антропонозного распространения болезни.</w:t>
      </w:r>
    </w:p>
    <w:p w:rsidR="00000000" w:rsidRDefault="00D20609">
      <w:pPr>
        <w:pStyle w:val="ConsPlusNormal"/>
        <w:spacing w:before="24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w:t>
      </w:r>
      <w:r>
        <w:t>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w:t>
      </w:r>
      <w:r>
        <w:t>филактического и ветеринарного профиля соответствующего субъекта Российской Федерации.</w:t>
      </w:r>
    </w:p>
    <w:p w:rsidR="00000000" w:rsidRDefault="00D20609">
      <w:pPr>
        <w:pStyle w:val="ConsPlusNormal"/>
        <w:spacing w:before="24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w:t>
      </w:r>
      <w:r>
        <w:t>еской ситуации по чуме в конкретных природных очагах, на основании чего осуществляется планирование мероприятий на последующий год.</w:t>
      </w:r>
    </w:p>
    <w:p w:rsidR="00000000" w:rsidRDefault="00D20609">
      <w:pPr>
        <w:pStyle w:val="ConsPlusNormal"/>
        <w:spacing w:before="24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w:t>
      </w:r>
      <w:r>
        <w:t>енных санитарно-профилактических (противоэпидемических) противочумных мероприятий.</w:t>
      </w:r>
    </w:p>
    <w:p w:rsidR="00000000" w:rsidRDefault="00D20609">
      <w:pPr>
        <w:pStyle w:val="ConsPlusNormal"/>
        <w:spacing w:before="24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w:t>
      </w:r>
      <w:r>
        <w:t>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w:t>
      </w:r>
      <w:r>
        <w:t>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000000" w:rsidRDefault="00D20609">
      <w:pPr>
        <w:pStyle w:val="ConsPlusNormal"/>
        <w:ind w:firstLine="540"/>
        <w:jc w:val="both"/>
      </w:pPr>
    </w:p>
    <w:p w:rsidR="00000000" w:rsidRDefault="00D20609">
      <w:pPr>
        <w:pStyle w:val="ConsPlusTitle"/>
        <w:jc w:val="center"/>
        <w:outlineLvl w:val="2"/>
      </w:pPr>
      <w:r>
        <w:t>Профилактические мероприятия (специфическая</w:t>
      </w:r>
    </w:p>
    <w:p w:rsidR="00000000" w:rsidRDefault="00D20609">
      <w:pPr>
        <w:pStyle w:val="ConsPlusTitle"/>
        <w:jc w:val="center"/>
      </w:pPr>
      <w:r>
        <w:t>и неспецифическая профилактика)</w:t>
      </w:r>
    </w:p>
    <w:p w:rsidR="00000000" w:rsidRDefault="00D20609">
      <w:pPr>
        <w:pStyle w:val="ConsPlusNormal"/>
        <w:ind w:firstLine="540"/>
        <w:jc w:val="both"/>
      </w:pPr>
    </w:p>
    <w:p w:rsidR="00000000" w:rsidRDefault="00D20609">
      <w:pPr>
        <w:pStyle w:val="ConsPlusNormal"/>
        <w:ind w:firstLine="540"/>
        <w:jc w:val="both"/>
      </w:pPr>
      <w:r>
        <w:t>1152. Граждан</w:t>
      </w:r>
      <w:r>
        <w:t>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000000" w:rsidRDefault="00D20609">
      <w:pPr>
        <w:pStyle w:val="ConsPlusNormal"/>
        <w:spacing w:before="240"/>
        <w:ind w:firstLine="540"/>
        <w:jc w:val="both"/>
      </w:pPr>
      <w:r>
        <w:t>1153. Сроки проведения вакцинации, а также категории граждан, подлежащие иммуно</w:t>
      </w:r>
      <w:r>
        <w:t xml:space="preserve">профилактике в соответствии с </w:t>
      </w:r>
      <w:hyperlink r:id="rId200" w:history="1">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w:t>
      </w:r>
      <w:r>
        <w:t>ого санитарного врача по субъекту Российской Федерации по рекомендации противочумных учреждений.</w:t>
      </w:r>
    </w:p>
    <w:p w:rsidR="00000000" w:rsidRDefault="00D20609">
      <w:pPr>
        <w:pStyle w:val="ConsPlusNormal"/>
        <w:spacing w:before="24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w:t>
      </w:r>
      <w:r>
        <w:t xml:space="preserve">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000000" w:rsidRDefault="00D20609">
      <w:pPr>
        <w:pStyle w:val="ConsPlusNormal"/>
        <w:spacing w:before="240"/>
        <w:ind w:firstLine="540"/>
        <w:jc w:val="both"/>
      </w:pPr>
      <w:r>
        <w:t>1155. Вакцинацию против чумы обеспечивают органы исполнительной власти субъекта Российской Федерации в с</w:t>
      </w:r>
      <w:r>
        <w:t>фере охраны здоровья и осуществляют медицинские организации &lt;45&gt;.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&lt;45&gt; </w:t>
      </w:r>
      <w:hyperlink r:id="rId201" w:history="1">
        <w:r>
          <w:rPr>
            <w:color w:val="0000FF"/>
          </w:rPr>
          <w:t>Статья 15</w:t>
        </w:r>
      </w:hyperlink>
      <w:r>
        <w:t xml:space="preserve"> Федерального закона от 17.09.199</w:t>
      </w:r>
      <w:r>
        <w:t>8 N 157-ФЗ.</w:t>
      </w:r>
    </w:p>
    <w:p w:rsidR="00000000" w:rsidRDefault="00D20609">
      <w:pPr>
        <w:pStyle w:val="ConsPlusNormal"/>
        <w:ind w:firstLine="540"/>
        <w:jc w:val="both"/>
      </w:pPr>
    </w:p>
    <w:p w:rsidR="00000000" w:rsidRDefault="00D20609">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w:t>
      </w:r>
      <w:r>
        <w:t>нии мероприятий используют результаты эпидемиологического районирования очагов чумы.</w:t>
      </w:r>
    </w:p>
    <w:p w:rsidR="00000000" w:rsidRDefault="00D20609">
      <w:pPr>
        <w:pStyle w:val="ConsPlusNormal"/>
        <w:spacing w:before="24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w:t>
      </w:r>
      <w:r>
        <w:t>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000000" w:rsidRDefault="00D20609">
      <w:pPr>
        <w:pStyle w:val="ConsPlusNormal"/>
        <w:spacing w:before="240"/>
        <w:ind w:firstLine="540"/>
        <w:jc w:val="both"/>
      </w:pPr>
      <w:r>
        <w:t>1158. Все профилактические мероприятия планируются, согласовываются и проводятся под руководство</w:t>
      </w:r>
      <w:r>
        <w:t>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000000" w:rsidRDefault="00D20609">
      <w:pPr>
        <w:pStyle w:val="ConsPlusNormal"/>
        <w:spacing w:before="240"/>
        <w:ind w:firstLine="540"/>
        <w:jc w:val="both"/>
      </w:pPr>
      <w:r>
        <w:t>1159. Во всех случаях применения физических и химических дезинфекционных средств (орудий лова и сб</w:t>
      </w:r>
      <w:r>
        <w:t xml:space="preserve">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w:t>
      </w:r>
      <w:r>
        <w:t>мерах предосторожности при обращении с химическими средствами.</w:t>
      </w:r>
    </w:p>
    <w:p w:rsidR="00000000" w:rsidRDefault="00D20609">
      <w:pPr>
        <w:pStyle w:val="ConsPlusNormal"/>
        <w:spacing w:before="240"/>
        <w:ind w:firstLine="540"/>
        <w:jc w:val="both"/>
      </w:pPr>
      <w:r>
        <w:t xml:space="preserve">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w:t>
      </w:r>
      <w:r>
        <w:t>образований, хозяйствующие субъекты на основании предложений противочумных учреждений обеспечивают:</w:t>
      </w:r>
    </w:p>
    <w:p w:rsidR="00000000" w:rsidRDefault="00D20609">
      <w:pPr>
        <w:pStyle w:val="ConsPlusNormal"/>
        <w:spacing w:before="24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w:t>
      </w:r>
      <w:r>
        <w:t>селенного пункта или объекта силами противочумных учреждений;</w:t>
      </w:r>
    </w:p>
    <w:p w:rsidR="00000000" w:rsidRDefault="00D20609">
      <w:pPr>
        <w:pStyle w:val="ConsPlusNormal"/>
        <w:spacing w:before="24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w:t>
      </w:r>
      <w:r>
        <w:t>инфекционного профиля, имеющих лицензию на данный вид медицинской деятельности;</w:t>
      </w:r>
    </w:p>
    <w:p w:rsidR="00000000" w:rsidRDefault="00D20609">
      <w:pPr>
        <w:pStyle w:val="ConsPlusNormal"/>
        <w:spacing w:before="240"/>
        <w:ind w:firstLine="540"/>
        <w:jc w:val="both"/>
      </w:pPr>
      <w:r>
        <w:t xml:space="preserve">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w:t>
      </w:r>
      <w:r>
        <w:t>проявлений;</w:t>
      </w:r>
    </w:p>
    <w:p w:rsidR="00000000" w:rsidRDefault="00D20609">
      <w:pPr>
        <w:pStyle w:val="ConsPlusNormal"/>
        <w:spacing w:before="24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w:t>
      </w:r>
      <w:r>
        <w:t>К;</w:t>
      </w:r>
    </w:p>
    <w:p w:rsidR="00000000" w:rsidRDefault="00D20609">
      <w:pPr>
        <w:pStyle w:val="ConsPlusNormal"/>
        <w:spacing w:before="240"/>
        <w:ind w:firstLine="540"/>
        <w:jc w:val="both"/>
      </w:pPr>
      <w:r>
        <w:t>контроль численности, ветеринарное наблюдение за верблюдами, вакцинация верблюдов, запрещение их выпаса на эпизоотических участках.</w:t>
      </w:r>
    </w:p>
    <w:p w:rsidR="00000000" w:rsidRDefault="00D20609">
      <w:pPr>
        <w:pStyle w:val="ConsPlusNormal"/>
        <w:ind w:firstLine="540"/>
        <w:jc w:val="both"/>
      </w:pPr>
    </w:p>
    <w:p w:rsidR="00000000" w:rsidRDefault="00D20609">
      <w:pPr>
        <w:pStyle w:val="ConsPlusTitle"/>
        <w:jc w:val="center"/>
        <w:outlineLvl w:val="2"/>
      </w:pPr>
      <w:r>
        <w:t>Гигиеническое воспитание и обучение граждан</w:t>
      </w:r>
    </w:p>
    <w:p w:rsidR="00000000" w:rsidRDefault="00D20609">
      <w:pPr>
        <w:pStyle w:val="ConsPlusTitle"/>
        <w:jc w:val="center"/>
      </w:pPr>
      <w:r>
        <w:t>вопросам профилактики</w:t>
      </w:r>
    </w:p>
    <w:p w:rsidR="00000000" w:rsidRDefault="00D20609">
      <w:pPr>
        <w:pStyle w:val="ConsPlusNormal"/>
        <w:ind w:firstLine="540"/>
        <w:jc w:val="both"/>
      </w:pPr>
    </w:p>
    <w:p w:rsidR="00000000" w:rsidRDefault="00D20609">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w:t>
      </w:r>
      <w:r>
        <w:t>ем индивидуальных бесед.</w:t>
      </w:r>
    </w:p>
    <w:p w:rsidR="00000000" w:rsidRDefault="00D20609">
      <w:pPr>
        <w:pStyle w:val="ConsPlusNormal"/>
        <w:spacing w:before="24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000000" w:rsidRDefault="00D20609">
      <w:pPr>
        <w:pStyle w:val="ConsPlusNormal"/>
        <w:jc w:val="center"/>
      </w:pPr>
    </w:p>
    <w:p w:rsidR="00000000" w:rsidRDefault="00D20609">
      <w:pPr>
        <w:pStyle w:val="ConsPlusTitle"/>
        <w:jc w:val="center"/>
        <w:outlineLvl w:val="1"/>
      </w:pPr>
      <w:r>
        <w:t>XIII. Профилактика бруцеллеза</w:t>
      </w:r>
    </w:p>
    <w:p w:rsidR="00000000" w:rsidRDefault="00D20609">
      <w:pPr>
        <w:pStyle w:val="ConsPlusNormal"/>
        <w:jc w:val="center"/>
      </w:pPr>
    </w:p>
    <w:p w:rsidR="00000000" w:rsidRDefault="00D20609">
      <w:pPr>
        <w:pStyle w:val="ConsPlusNormal"/>
        <w:ind w:firstLine="540"/>
        <w:jc w:val="both"/>
      </w:pPr>
      <w:r>
        <w:t>1163. Бруцеллез представляет собой зоонозное инфекционно-</w:t>
      </w:r>
      <w:r>
        <w:t>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w:t>
      </w:r>
      <w:r>
        <w:t>жением опорно-двигательного аппарата, сердечно-сосудистой, нервной и половой систем.</w:t>
      </w:r>
    </w:p>
    <w:p w:rsidR="00000000" w:rsidRDefault="00D20609">
      <w:pPr>
        <w:pStyle w:val="ConsPlusNormal"/>
        <w:spacing w:before="24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D20609">
      <w:pPr>
        <w:pStyle w:val="ConsPlusNormal"/>
        <w:spacing w:before="240"/>
        <w:ind w:firstLine="540"/>
        <w:jc w:val="both"/>
      </w:pPr>
      <w:r>
        <w:t>11</w:t>
      </w:r>
      <w:r>
        <w:t>65. К эпидемиологическим критериям относятся:</w:t>
      </w:r>
    </w:p>
    <w:p w:rsidR="00000000" w:rsidRDefault="00D20609">
      <w:pPr>
        <w:pStyle w:val="ConsPlusNormal"/>
        <w:spacing w:before="240"/>
        <w:ind w:firstLine="540"/>
        <w:jc w:val="both"/>
      </w:pPr>
      <w:r>
        <w:t>пребывание в эндемичном очаге бруцеллезной инфекции;</w:t>
      </w:r>
    </w:p>
    <w:p w:rsidR="00000000" w:rsidRDefault="00D20609">
      <w:pPr>
        <w:pStyle w:val="ConsPlusNormal"/>
        <w:spacing w:before="24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w:t>
      </w:r>
      <w:r>
        <w:t>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w:t>
      </w:r>
      <w:r>
        <w:t>енными возбудителем бруцеллеза;</w:t>
      </w:r>
    </w:p>
    <w:p w:rsidR="00000000" w:rsidRDefault="00D20609">
      <w:pPr>
        <w:pStyle w:val="ConsPlusNormal"/>
        <w:spacing w:before="240"/>
        <w:ind w:firstLine="540"/>
        <w:jc w:val="both"/>
      </w:pPr>
      <w:r>
        <w:t>содержание и уход за сельскохозяйственными животными;</w:t>
      </w:r>
    </w:p>
    <w:p w:rsidR="00000000" w:rsidRDefault="00D20609">
      <w:pPr>
        <w:pStyle w:val="ConsPlusNormal"/>
        <w:spacing w:before="24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w:t>
      </w:r>
      <w:r>
        <w:t>но обработанное мясо.</w:t>
      </w:r>
    </w:p>
    <w:p w:rsidR="00000000" w:rsidRDefault="00D20609">
      <w:pPr>
        <w:pStyle w:val="ConsPlusNormal"/>
        <w:spacing w:before="24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w:t>
      </w:r>
      <w:r>
        <w:t>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w:t>
      </w:r>
      <w:r>
        <w:t xml:space="preserve">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w:t>
      </w:r>
      <w:r>
        <w:t>ногие), B. microti (серая полевка), B. inopinata (основной хозяин не установлен), B. papionis (бабуины), B. vulpis (рыжая лисица).</w:t>
      </w:r>
    </w:p>
    <w:p w:rsidR="00000000" w:rsidRDefault="00D20609">
      <w:pPr>
        <w:pStyle w:val="ConsPlusNormal"/>
        <w:spacing w:before="240"/>
        <w:ind w:firstLine="540"/>
        <w:jc w:val="both"/>
      </w:pPr>
      <w:r>
        <w:t>1167. Бруцеллы обладают высокой инвазивностью, могут проникать через неповрежденные слизистые и через микротравмы кожных покр</w:t>
      </w:r>
      <w:r>
        <w:t>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rsidR="00000000" w:rsidRDefault="00D20609">
      <w:pPr>
        <w:pStyle w:val="ConsPlusNormal"/>
        <w:spacing w:before="240"/>
        <w:ind w:firstLine="540"/>
        <w:jc w:val="both"/>
      </w:pPr>
      <w:r>
        <w:t>Возбудитель бруцеллеза обладает общей для неспорообразующих бактерий устойчивостью к воздействию факторов</w:t>
      </w:r>
      <w:r>
        <w:t xml:space="preserve">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w:t>
      </w:r>
      <w:r>
        <w:t>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000000" w:rsidRDefault="00D20609">
      <w:pPr>
        <w:pStyle w:val="ConsPlusNormal"/>
        <w:spacing w:before="240"/>
        <w:ind w:firstLine="540"/>
        <w:jc w:val="both"/>
      </w:pPr>
      <w:r>
        <w:t>Возбудитель бруцеллез</w:t>
      </w:r>
      <w:r>
        <w:t>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w:t>
      </w:r>
      <w:r>
        <w:t>цирующих средств на основе четвертичных аммониевых соединений (ЧАС), триамина и полигексаметиленгуанидина (ПГМГХ).</w:t>
      </w:r>
    </w:p>
    <w:p w:rsidR="00000000" w:rsidRDefault="00D20609">
      <w:pPr>
        <w:pStyle w:val="ConsPlusNormal"/>
        <w:spacing w:before="24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w:t>
      </w:r>
      <w:r>
        <w:t>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w:t>
      </w:r>
      <w:r>
        <w:t xml:space="preserve">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w:t>
      </w:r>
      <w:r>
        <w:t>календарных дней.</w:t>
      </w:r>
    </w:p>
    <w:p w:rsidR="00000000" w:rsidRDefault="00D20609">
      <w:pPr>
        <w:pStyle w:val="ConsPlusNormal"/>
        <w:spacing w:before="24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w:t>
      </w:r>
      <w:r>
        <w:t>м преимущественно вызывают B. melitensis, B. abortus и B. suis биовары 1 - 4, реже B. canis, B. suis биовар 5, B. neotomae, B. ceti и B. pinnipedialis.</w:t>
      </w:r>
    </w:p>
    <w:p w:rsidR="00000000" w:rsidRDefault="00D20609">
      <w:pPr>
        <w:pStyle w:val="ConsPlusNormal"/>
        <w:spacing w:before="240"/>
        <w:ind w:firstLine="540"/>
        <w:jc w:val="both"/>
      </w:pPr>
      <w:r>
        <w:t>1169. Определение видов и биоваров бруцелл, циркулирующих в очагах инфекции, имеет важное эпидемиологиче</w:t>
      </w:r>
      <w:r>
        <w:t>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000000" w:rsidRDefault="00D20609">
      <w:pPr>
        <w:pStyle w:val="ConsPlusNormal"/>
        <w:spacing w:before="240"/>
        <w:ind w:firstLine="540"/>
        <w:jc w:val="both"/>
      </w:pPr>
      <w:r>
        <w:t xml:space="preserve">1170. Миграция B. melitensis на другие виды животных особенно опасна </w:t>
      </w:r>
      <w:r>
        <w:t>при совместном содержании мелкого и крупного рогатого скота, при этом не снижаются ее вирулентные свойства и контагиозность для людей.</w:t>
      </w:r>
    </w:p>
    <w:p w:rsidR="00000000" w:rsidRDefault="00D20609">
      <w:pPr>
        <w:pStyle w:val="ConsPlusNormal"/>
        <w:spacing w:before="240"/>
        <w:ind w:firstLine="540"/>
        <w:jc w:val="both"/>
      </w:pPr>
      <w:r>
        <w:t>1171. Основными источниками бруцеллезной инфекции для человека являются мелкий рогатый скот, крупный рогатый скот, свиньи</w:t>
      </w:r>
      <w:r>
        <w:t>.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000000" w:rsidRDefault="00D20609">
      <w:pPr>
        <w:pStyle w:val="ConsPlusNormal"/>
        <w:spacing w:before="240"/>
        <w:ind w:firstLine="540"/>
        <w:jc w:val="both"/>
      </w:pPr>
      <w:r>
        <w:t>1172. Роль человека в передаче возбудителя бруцеллезной инфекции эпидемиологического значения не имеет.</w:t>
      </w:r>
    </w:p>
    <w:p w:rsidR="00000000" w:rsidRDefault="00D20609">
      <w:pPr>
        <w:pStyle w:val="ConsPlusNormal"/>
        <w:spacing w:before="240"/>
        <w:ind w:firstLine="540"/>
        <w:jc w:val="both"/>
      </w:pPr>
      <w:r>
        <w:t>11</w:t>
      </w:r>
      <w:r>
        <w:t>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000000" w:rsidRDefault="00D20609">
      <w:pPr>
        <w:pStyle w:val="ConsPlusNormal"/>
        <w:spacing w:before="240"/>
        <w:ind w:firstLine="540"/>
        <w:jc w:val="both"/>
      </w:pPr>
      <w:r>
        <w:t>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w:t>
      </w:r>
      <w:r>
        <w:t>шерсть, смушки и кожа), кормлении.</w:t>
      </w:r>
    </w:p>
    <w:p w:rsidR="00000000" w:rsidRDefault="00D20609">
      <w:pPr>
        <w:pStyle w:val="ConsPlusNormal"/>
        <w:spacing w:before="24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000000" w:rsidRDefault="00D20609">
      <w:pPr>
        <w:pStyle w:val="ConsPlusNormal"/>
        <w:spacing w:before="240"/>
        <w:ind w:firstLine="540"/>
        <w:jc w:val="both"/>
      </w:pPr>
      <w:r>
        <w:t>1176. Во</w:t>
      </w:r>
      <w:r>
        <w:t>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000000" w:rsidRDefault="00D20609">
      <w:pPr>
        <w:pStyle w:val="ConsPlusNormal"/>
        <w:spacing w:before="240"/>
        <w:ind w:firstLine="540"/>
        <w:jc w:val="both"/>
      </w:pPr>
      <w:r>
        <w:t>1177. Лабораторное заражение людей возможно воздушно-капельным путем передачи возбудителя пр</w:t>
      </w:r>
      <w:r>
        <w:t>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000000" w:rsidRDefault="00D20609">
      <w:pPr>
        <w:pStyle w:val="ConsPlusNormal"/>
        <w:spacing w:before="240"/>
        <w:ind w:firstLine="540"/>
        <w:jc w:val="both"/>
      </w:pPr>
      <w:r>
        <w:t xml:space="preserve">1178. </w:t>
      </w:r>
      <w:r>
        <w:t>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w:t>
      </w:r>
      <w:r>
        <w:t xml:space="preserve">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000000" w:rsidRDefault="00D20609">
      <w:pPr>
        <w:pStyle w:val="ConsPlusNormal"/>
        <w:spacing w:before="240"/>
        <w:ind w:firstLine="540"/>
        <w:jc w:val="both"/>
      </w:pPr>
      <w:r>
        <w:t>1179. К группам риска инфицирования и</w:t>
      </w:r>
      <w:r>
        <w:t xml:space="preserve"> заболевания бруцеллезной инфекцией относят:</w:t>
      </w:r>
    </w:p>
    <w:p w:rsidR="00000000" w:rsidRDefault="00D20609">
      <w:pPr>
        <w:pStyle w:val="ConsPlusNormal"/>
        <w:spacing w:before="24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w:t>
      </w:r>
      <w:r>
        <w:t xml:space="preserve">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000000" w:rsidRDefault="00D20609">
      <w:pPr>
        <w:pStyle w:val="ConsPlusNormal"/>
        <w:spacing w:before="240"/>
        <w:ind w:firstLine="540"/>
        <w:jc w:val="both"/>
      </w:pPr>
      <w:r>
        <w:t>владельцев сель</w:t>
      </w:r>
      <w:r>
        <w:t>скохозяйственных животных, лиц, занятых уходом за животными;</w:t>
      </w:r>
    </w:p>
    <w:p w:rsidR="00000000" w:rsidRDefault="00D20609">
      <w:pPr>
        <w:pStyle w:val="ConsPlusNormal"/>
        <w:spacing w:before="24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w:t>
      </w:r>
      <w:r>
        <w:t>анное мясо.</w:t>
      </w:r>
    </w:p>
    <w:p w:rsidR="00000000" w:rsidRDefault="00D20609">
      <w:pPr>
        <w:pStyle w:val="ConsPlusNormal"/>
        <w:spacing w:before="24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w:t>
      </w:r>
      <w:r>
        <w:t xml:space="preserve"> (факторы передачи - молоко и молочные продукты) и наличия первично-хронических форм бруцеллеза (начало заболевания установить не удается).</w:t>
      </w:r>
    </w:p>
    <w:p w:rsidR="00000000" w:rsidRDefault="00D20609">
      <w:pPr>
        <w:pStyle w:val="ConsPlusNormal"/>
        <w:spacing w:before="240"/>
        <w:ind w:firstLine="540"/>
        <w:jc w:val="both"/>
      </w:pPr>
      <w:r>
        <w:t>1181. Инкубационный период заболевания у человека составляет 1 - 4 недели, при латентной инфекции - до 2 - 3 месяца.</w:t>
      </w:r>
    </w:p>
    <w:p w:rsidR="00000000" w:rsidRDefault="00D20609">
      <w:pPr>
        <w:pStyle w:val="ConsPlusNormal"/>
        <w:spacing w:before="24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000000" w:rsidRDefault="00D20609">
      <w:pPr>
        <w:pStyle w:val="ConsPlusNormal"/>
        <w:jc w:val="center"/>
      </w:pPr>
    </w:p>
    <w:p w:rsidR="00000000" w:rsidRDefault="00D20609">
      <w:pPr>
        <w:pStyle w:val="ConsPlusTitle"/>
        <w:jc w:val="center"/>
        <w:outlineLvl w:val="2"/>
      </w:pPr>
      <w:r>
        <w:t>Выявление, учет и регистрация</w:t>
      </w:r>
    </w:p>
    <w:p w:rsidR="00000000" w:rsidRDefault="00D20609">
      <w:pPr>
        <w:pStyle w:val="ConsPlusNormal"/>
        <w:jc w:val="center"/>
      </w:pPr>
    </w:p>
    <w:p w:rsidR="00000000" w:rsidRDefault="00D20609">
      <w:pPr>
        <w:pStyle w:val="ConsPlusNormal"/>
        <w:ind w:firstLine="540"/>
        <w:jc w:val="both"/>
      </w:pPr>
      <w:r>
        <w:t>1183. Организации, обеспечивающие федеральный государственный санитарно-эпидемиологический н</w:t>
      </w:r>
      <w:r>
        <w:t>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w:t>
      </w:r>
      <w:r>
        <w:t>а.</w:t>
      </w:r>
    </w:p>
    <w:p w:rsidR="00000000" w:rsidRDefault="00D20609">
      <w:pPr>
        <w:pStyle w:val="ConsPlusNormal"/>
        <w:spacing w:before="24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w:t>
      </w:r>
      <w:r>
        <w:t>за направляет это извещение в органы, осуществляющие федеральный государственный санитарно-эпидемиологический надзор.</w:t>
      </w:r>
    </w:p>
    <w:p w:rsidR="00000000" w:rsidRDefault="00D20609">
      <w:pPr>
        <w:pStyle w:val="ConsPlusNormal"/>
        <w:spacing w:before="24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w:t>
      </w:r>
      <w:r>
        <w:t>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w:t>
      </w:r>
      <w:r>
        <w:t>гигиеническая характеристика условий труда работника.</w:t>
      </w:r>
    </w:p>
    <w:p w:rsidR="00000000" w:rsidRDefault="00D20609">
      <w:pPr>
        <w:pStyle w:val="ConsPlusNormal"/>
        <w:jc w:val="center"/>
      </w:pPr>
    </w:p>
    <w:p w:rsidR="00000000" w:rsidRDefault="00D20609">
      <w:pPr>
        <w:pStyle w:val="ConsPlusTitle"/>
        <w:jc w:val="center"/>
        <w:outlineLvl w:val="2"/>
      </w:pPr>
      <w:r>
        <w:t>Лабораторная диагностика</w:t>
      </w:r>
    </w:p>
    <w:p w:rsidR="00000000" w:rsidRDefault="00D20609">
      <w:pPr>
        <w:pStyle w:val="ConsPlusNormal"/>
        <w:jc w:val="center"/>
      </w:pPr>
    </w:p>
    <w:p w:rsidR="00000000" w:rsidRDefault="00D20609">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w:t>
      </w:r>
      <w:r>
        <w:t>иологическое заключение на работу с материалом, зараженным или подозрительным на зараженность ПБА I - II групп патогенности.</w:t>
      </w:r>
    </w:p>
    <w:p w:rsidR="00000000" w:rsidRDefault="00D20609">
      <w:pPr>
        <w:pStyle w:val="ConsPlusNormal"/>
        <w:spacing w:before="240"/>
        <w:ind w:firstLine="540"/>
        <w:jc w:val="both"/>
      </w:pPr>
      <w:r>
        <w:t xml:space="preserve">1187. Диагностические иммунологические (серологические) исследования по обнаружению в крови людей антигенов возбудителя бруцеллеза </w:t>
      </w:r>
      <w:r>
        <w:t>(без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w:t>
      </w:r>
      <w:r>
        <w:t xml:space="preserve">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000000" w:rsidRDefault="00D20609">
      <w:pPr>
        <w:pStyle w:val="ConsPlusNormal"/>
        <w:spacing w:before="240"/>
        <w:ind w:firstLine="540"/>
        <w:jc w:val="both"/>
      </w:pPr>
      <w:r>
        <w:t>1188. Клинический материал для исследования: кровь, сыворотка крови</w:t>
      </w:r>
      <w:r>
        <w:t>,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w:t>
      </w:r>
      <w:r>
        <w:t>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w:t>
      </w:r>
      <w:r>
        <w:t>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000000" w:rsidRDefault="00D20609">
      <w:pPr>
        <w:pStyle w:val="ConsPlusNormal"/>
        <w:spacing w:before="240"/>
        <w:ind w:firstLine="540"/>
        <w:jc w:val="both"/>
      </w:pPr>
      <w:r>
        <w:t>1189. Лабораторными критериями подтверждения диагноза "Бруцеллез" являются:</w:t>
      </w:r>
    </w:p>
    <w:p w:rsidR="00000000" w:rsidRDefault="00D20609">
      <w:pPr>
        <w:pStyle w:val="ConsPlusNormal"/>
        <w:spacing w:before="240"/>
        <w:ind w:firstLine="540"/>
        <w:jc w:val="both"/>
      </w:pPr>
      <w:r>
        <w:t>и</w:t>
      </w:r>
      <w:r>
        <w:t>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000000" w:rsidRDefault="00D20609">
      <w:pPr>
        <w:pStyle w:val="ConsPlusNormal"/>
        <w:spacing w:before="240"/>
        <w:ind w:firstLine="540"/>
        <w:jc w:val="both"/>
      </w:pPr>
      <w:r>
        <w:t>положительный результат выявления</w:t>
      </w:r>
      <w:r>
        <w:t xml:space="preserve">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000000" w:rsidRDefault="00D20609">
      <w:pPr>
        <w:pStyle w:val="ConsPlusNormal"/>
        <w:spacing w:before="24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000000" w:rsidRDefault="00D20609">
      <w:pPr>
        <w:pStyle w:val="ConsPlusNormal"/>
        <w:spacing w:before="240"/>
        <w:ind w:firstLine="540"/>
        <w:jc w:val="both"/>
      </w:pPr>
      <w:r>
        <w:t>для диагностики хр</w:t>
      </w:r>
      <w:r>
        <w:t>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000000" w:rsidRDefault="00D20609">
      <w:pPr>
        <w:pStyle w:val="ConsPlusNormal"/>
        <w:spacing w:before="240"/>
        <w:ind w:firstLine="540"/>
        <w:jc w:val="both"/>
      </w:pPr>
      <w:r>
        <w:t>для диагностики резидуального бруцеллеза: положител</w:t>
      </w:r>
      <w:r>
        <w:t>ьная аллергическая проба Бюрне при отсутствии диагностического титра антител или его роста в динамике в иммунологичеких реакциях.</w:t>
      </w:r>
    </w:p>
    <w:p w:rsidR="00000000" w:rsidRDefault="00D20609">
      <w:pPr>
        <w:pStyle w:val="ConsPlusNormal"/>
        <w:spacing w:before="240"/>
        <w:ind w:firstLine="540"/>
        <w:jc w:val="both"/>
      </w:pPr>
      <w:r>
        <w:t>1190. По эпидпоказаниям для установления причинно-следственных связей проводят исследование биоматериала от животных, сырья жи</w:t>
      </w:r>
      <w:r>
        <w:t>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w:t>
      </w:r>
      <w:r>
        <w:t>еским, иммунологическими и молекулярно-генетическим методами.</w:t>
      </w:r>
    </w:p>
    <w:p w:rsidR="00000000" w:rsidRDefault="00D20609">
      <w:pPr>
        <w:pStyle w:val="ConsPlusNormal"/>
        <w:spacing w:before="240"/>
        <w:ind w:firstLine="540"/>
        <w:jc w:val="both"/>
      </w:pPr>
      <w:r>
        <w:t>1191. Во всех случаях выделения штаммов бруцелл от людей проводится дифференциация их до вида и биовара.</w:t>
      </w:r>
    </w:p>
    <w:p w:rsidR="00000000" w:rsidRDefault="00D20609">
      <w:pPr>
        <w:pStyle w:val="ConsPlusNormal"/>
        <w:spacing w:before="240"/>
        <w:ind w:firstLine="540"/>
        <w:jc w:val="both"/>
      </w:pPr>
      <w:r>
        <w:t>Выделенные штаммы возбудителя бруцеллеза передаются в референс-центр по мониторингу за во</w:t>
      </w:r>
      <w:r>
        <w:t>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w:t>
      </w:r>
      <w:r>
        <w:t>ионального коллекционного фонда штаммов возбудителя бруцеллеза.</w:t>
      </w:r>
    </w:p>
    <w:p w:rsidR="00000000" w:rsidRDefault="00D20609">
      <w:pPr>
        <w:pStyle w:val="ConsPlusNormal"/>
        <w:jc w:val="center"/>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jc w:val="center"/>
      </w:pPr>
    </w:p>
    <w:p w:rsidR="00000000" w:rsidRDefault="00D20609">
      <w:pPr>
        <w:pStyle w:val="ConsPlusNormal"/>
        <w:ind w:firstLine="540"/>
        <w:jc w:val="both"/>
      </w:pPr>
      <w:r>
        <w:t>1192. На территории субъектов Российской Федерации, где регистрируются случаи бруцеллез</w:t>
      </w:r>
      <w:r>
        <w:t xml:space="preserve">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w:t>
      </w:r>
      <w:r>
        <w:t>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w:t>
      </w:r>
      <w:r>
        <w:t>ываются для административных территорий субъекта.</w:t>
      </w:r>
    </w:p>
    <w:p w:rsidR="00000000" w:rsidRDefault="00D20609">
      <w:pPr>
        <w:pStyle w:val="ConsPlusNormal"/>
        <w:spacing w:before="24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w:t>
      </w:r>
      <w:r>
        <w:t>ствии с территориальными органами Федеральной службы по ветеринарному и фитосанитарному надзору.</w:t>
      </w:r>
    </w:p>
    <w:p w:rsidR="00000000" w:rsidRDefault="00D20609">
      <w:pPr>
        <w:pStyle w:val="ConsPlusNormal"/>
        <w:spacing w:before="240"/>
        <w:ind w:firstLine="540"/>
        <w:jc w:val="both"/>
      </w:pPr>
      <w:r>
        <w:t>1193. Владельцы сельскохозяйственных животных вне зависимости от форм собственности обязаны:</w:t>
      </w:r>
    </w:p>
    <w:p w:rsidR="00000000" w:rsidRDefault="00D20609">
      <w:pPr>
        <w:pStyle w:val="ConsPlusNormal"/>
        <w:spacing w:before="240"/>
        <w:ind w:firstLine="540"/>
        <w:jc w:val="both"/>
      </w:pPr>
      <w:r>
        <w:t>обеспечивать работающий персонал спецодеждой, средствами индивидуа</w:t>
      </w:r>
      <w:r>
        <w:t>льной защиты, бытовыми помещениями;</w:t>
      </w:r>
    </w:p>
    <w:p w:rsidR="00000000" w:rsidRDefault="00D20609">
      <w:pPr>
        <w:pStyle w:val="ConsPlusNormal"/>
        <w:spacing w:before="240"/>
        <w:ind w:firstLine="540"/>
        <w:jc w:val="both"/>
      </w:pPr>
      <w:r>
        <w:t>организовывать проведение предварительных и периодических медицинских осмотров на бруцеллез персонала.</w:t>
      </w:r>
    </w:p>
    <w:p w:rsidR="00000000" w:rsidRDefault="00D20609">
      <w:pPr>
        <w:pStyle w:val="ConsPlusNormal"/>
        <w:jc w:val="center"/>
      </w:pPr>
    </w:p>
    <w:p w:rsidR="00000000" w:rsidRDefault="00D20609">
      <w:pPr>
        <w:pStyle w:val="ConsPlusTitle"/>
        <w:jc w:val="center"/>
        <w:outlineLvl w:val="2"/>
      </w:pPr>
      <w:r>
        <w:t>Мероприятия в очаге заболевания людей бруцеллезом</w:t>
      </w:r>
    </w:p>
    <w:p w:rsidR="00000000" w:rsidRDefault="00D20609">
      <w:pPr>
        <w:pStyle w:val="ConsPlusNormal"/>
        <w:jc w:val="center"/>
      </w:pPr>
    </w:p>
    <w:p w:rsidR="00000000" w:rsidRDefault="00D20609">
      <w:pPr>
        <w:pStyle w:val="ConsPlusNormal"/>
        <w:ind w:firstLine="540"/>
        <w:jc w:val="both"/>
      </w:pPr>
      <w:r>
        <w:t>1194. При получении экстренного извещения из МО о выявлении случа</w:t>
      </w:r>
      <w:r>
        <w:t>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w:t>
      </w:r>
      <w:r>
        <w:t>анных федеральных органов исполнительной власти для установления источников и факторов передачи возбудителя инфекции.</w:t>
      </w:r>
    </w:p>
    <w:p w:rsidR="00000000" w:rsidRDefault="00D20609">
      <w:pPr>
        <w:pStyle w:val="ConsPlusNormal"/>
        <w:spacing w:before="24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w:t>
      </w:r>
      <w:r>
        <w:t>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w:t>
      </w:r>
      <w:r>
        <w:t>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r>
        <w:t>.</w:t>
      </w:r>
    </w:p>
    <w:p w:rsidR="00000000" w:rsidRDefault="00D20609">
      <w:pPr>
        <w:pStyle w:val="ConsPlusNormal"/>
        <w:spacing w:before="24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000000" w:rsidRDefault="00D20609">
      <w:pPr>
        <w:pStyle w:val="ConsPlusNormal"/>
        <w:spacing w:before="240"/>
        <w:ind w:firstLine="540"/>
        <w:jc w:val="both"/>
      </w:pPr>
      <w:r>
        <w:t>1197. По месту нахождения больного дополнительные дезинфекционные мероприятия не проводятся.</w:t>
      </w:r>
    </w:p>
    <w:p w:rsidR="00000000" w:rsidRDefault="00D20609">
      <w:pPr>
        <w:pStyle w:val="ConsPlusNormal"/>
        <w:jc w:val="center"/>
      </w:pPr>
    </w:p>
    <w:p w:rsidR="00000000" w:rsidRDefault="00D20609">
      <w:pPr>
        <w:pStyle w:val="ConsPlusTitle"/>
        <w:jc w:val="center"/>
        <w:outlineLvl w:val="2"/>
      </w:pPr>
      <w:r>
        <w:t>Эпидемиол</w:t>
      </w:r>
      <w:r>
        <w:t>огическое обследование очага бруцеллеза</w:t>
      </w:r>
    </w:p>
    <w:p w:rsidR="00000000" w:rsidRDefault="00D20609">
      <w:pPr>
        <w:pStyle w:val="ConsPlusNormal"/>
        <w:jc w:val="center"/>
      </w:pPr>
    </w:p>
    <w:p w:rsidR="00000000" w:rsidRDefault="00D20609">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000000" w:rsidRDefault="00D20609">
      <w:pPr>
        <w:pStyle w:val="ConsPlusNormal"/>
        <w:spacing w:before="240"/>
        <w:ind w:firstLine="540"/>
        <w:jc w:val="both"/>
      </w:pPr>
      <w:r>
        <w:t>1199. Целями эпидемиологиче</w:t>
      </w:r>
      <w:r>
        <w:t>ского расследования случаев заболевания людей бруцеллезом являются:</w:t>
      </w:r>
    </w:p>
    <w:p w:rsidR="00000000" w:rsidRDefault="00D20609">
      <w:pPr>
        <w:pStyle w:val="ConsPlusNormal"/>
        <w:spacing w:before="24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w:t>
      </w:r>
      <w:r>
        <w:t>в и путей заражения;</w:t>
      </w:r>
    </w:p>
    <w:p w:rsidR="00000000" w:rsidRDefault="00D20609">
      <w:pPr>
        <w:pStyle w:val="ConsPlusNormal"/>
        <w:spacing w:before="240"/>
        <w:ind w:firstLine="540"/>
        <w:jc w:val="both"/>
      </w:pPr>
      <w:r>
        <w:t>выявление всех лиц, имевших контакт с источником инфекции или находившихся в очаге заболевания животных;</w:t>
      </w:r>
    </w:p>
    <w:p w:rsidR="00000000" w:rsidRDefault="00D20609">
      <w:pPr>
        <w:pStyle w:val="ConsPlusNormal"/>
        <w:spacing w:before="24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w:t>
      </w:r>
      <w:r>
        <w:t>ванием;</w:t>
      </w:r>
    </w:p>
    <w:p w:rsidR="00000000" w:rsidRDefault="00D20609">
      <w:pPr>
        <w:pStyle w:val="ConsPlusNormal"/>
        <w:spacing w:before="240"/>
        <w:ind w:firstLine="540"/>
        <w:jc w:val="both"/>
      </w:pPr>
      <w:r>
        <w:t>проведение комплекса мероприятий по предупреждению заражения людей бруцеллезом и ликвидации эпизоотического очага.</w:t>
      </w:r>
    </w:p>
    <w:p w:rsidR="00000000" w:rsidRDefault="00D20609">
      <w:pPr>
        <w:pStyle w:val="ConsPlusNormal"/>
        <w:spacing w:before="24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w:t>
      </w:r>
      <w:r>
        <w:t>тов больного с животными, сырьем и продуктами животного происхождения.</w:t>
      </w:r>
    </w:p>
    <w:p w:rsidR="00000000" w:rsidRDefault="00D20609">
      <w:pPr>
        <w:pStyle w:val="ConsPlusNormal"/>
        <w:spacing w:before="24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w:t>
      </w:r>
      <w:r>
        <w:t>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w:t>
      </w:r>
      <w:r>
        <w:t>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000000" w:rsidRDefault="00D20609">
      <w:pPr>
        <w:pStyle w:val="ConsPlusNormal"/>
        <w:spacing w:before="240"/>
        <w:ind w:firstLine="540"/>
        <w:jc w:val="both"/>
      </w:pPr>
      <w:r>
        <w:t>Обследование животноводческих хозяйств проводится органами, уполномоченными на осущест</w:t>
      </w:r>
      <w:r>
        <w:t>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000000" w:rsidRDefault="00D20609">
      <w:pPr>
        <w:pStyle w:val="ConsPlusNormal"/>
        <w:spacing w:before="240"/>
        <w:ind w:firstLine="540"/>
        <w:jc w:val="both"/>
      </w:pPr>
      <w:r>
        <w:t>1201. При п</w:t>
      </w:r>
      <w:r>
        <w:t>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000000" w:rsidRDefault="00D20609">
      <w:pPr>
        <w:pStyle w:val="ConsPlusNormal"/>
        <w:spacing w:before="240"/>
        <w:ind w:firstLine="540"/>
        <w:jc w:val="both"/>
      </w:pPr>
      <w:r>
        <w:t>оценить санитарно-гигиеническое состояние объекта, благоустройство территории, водоснабжени</w:t>
      </w:r>
      <w:r>
        <w:t xml:space="preserve">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w:t>
      </w:r>
      <w:r>
        <w:t>плодов, последов;</w:t>
      </w:r>
    </w:p>
    <w:p w:rsidR="00000000" w:rsidRDefault="00D20609">
      <w:pPr>
        <w:pStyle w:val="ConsPlusNormal"/>
        <w:spacing w:before="24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w:t>
      </w:r>
      <w:r>
        <w:t>чение централизованной стирки, наличие аптечек, умывальников, мыла, дезинфицирующих средств для обработки рук, обуви и других;</w:t>
      </w:r>
    </w:p>
    <w:p w:rsidR="00000000" w:rsidRDefault="00D20609">
      <w:pPr>
        <w:pStyle w:val="ConsPlusNormal"/>
        <w:spacing w:before="24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w:t>
      </w:r>
      <w:r>
        <w:t>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000000" w:rsidRDefault="00D20609">
      <w:pPr>
        <w:pStyle w:val="ConsPlusNormal"/>
        <w:spacing w:before="240"/>
        <w:ind w:firstLine="540"/>
        <w:jc w:val="both"/>
      </w:pPr>
      <w:r>
        <w:t>выявить порядок первичной обработки шкур, шерсти, козьего пуха, а также условия и порядок транспортиров</w:t>
      </w:r>
      <w:r>
        <w:t>ки сырья и продуктов животноводства из обследуемого хозяйства;</w:t>
      </w:r>
    </w:p>
    <w:p w:rsidR="00000000" w:rsidRDefault="00D20609">
      <w:pPr>
        <w:pStyle w:val="ConsPlusNormal"/>
        <w:spacing w:before="24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000000" w:rsidRDefault="00D20609">
      <w:pPr>
        <w:pStyle w:val="ConsPlusNormal"/>
        <w:spacing w:before="240"/>
        <w:ind w:firstLine="540"/>
        <w:jc w:val="both"/>
      </w:pPr>
      <w:r>
        <w:t>проверить организацию провед</w:t>
      </w:r>
      <w:r>
        <w:t>ения предварительных и периодических медицинских осмотров на бруцеллез персонала хозяйства или предприятия.</w:t>
      </w:r>
    </w:p>
    <w:p w:rsidR="00000000" w:rsidRDefault="00D20609">
      <w:pPr>
        <w:pStyle w:val="ConsPlusNormal"/>
        <w:spacing w:before="24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w:t>
      </w:r>
      <w:r>
        <w:t>з.</w:t>
      </w:r>
    </w:p>
    <w:p w:rsidR="00000000" w:rsidRDefault="00D20609">
      <w:pPr>
        <w:pStyle w:val="ConsPlusNormal"/>
        <w:spacing w:before="24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w:t>
      </w:r>
      <w:r>
        <w:t>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000000" w:rsidRDefault="00D20609">
      <w:pPr>
        <w:pStyle w:val="ConsPlusNormal"/>
        <w:spacing w:before="240"/>
        <w:ind w:firstLine="540"/>
        <w:jc w:val="both"/>
      </w:pPr>
      <w:r>
        <w:t>Лихорадящие контактные или подозрительные на заболевание бруцеллезом лица подлежат бактерио</w:t>
      </w:r>
      <w:r>
        <w:t>логическому обследованию на бруцеллез.</w:t>
      </w:r>
    </w:p>
    <w:p w:rsidR="00000000" w:rsidRDefault="00D20609">
      <w:pPr>
        <w:pStyle w:val="ConsPlusNormal"/>
        <w:spacing w:before="24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w:t>
      </w:r>
      <w:r>
        <w:t>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000000" w:rsidRDefault="00D20609">
      <w:pPr>
        <w:pStyle w:val="ConsPlusNormal"/>
        <w:spacing w:before="240"/>
        <w:ind w:firstLine="540"/>
        <w:jc w:val="both"/>
      </w:pPr>
      <w:r>
        <w:t>Если эпидеми</w:t>
      </w:r>
      <w:r>
        <w:t>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w:t>
      </w:r>
      <w:r>
        <w:t>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w:t>
      </w:r>
      <w:r>
        <w:t>едачи инфекции, а также проверки противоэпидемических мероприятий.</w:t>
      </w:r>
    </w:p>
    <w:p w:rsidR="00000000" w:rsidRDefault="00D20609">
      <w:pPr>
        <w:pStyle w:val="ConsPlusNormal"/>
        <w:spacing w:before="24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000000" w:rsidRDefault="00D20609">
      <w:pPr>
        <w:pStyle w:val="ConsPlusNormal"/>
        <w:ind w:firstLine="540"/>
        <w:jc w:val="both"/>
      </w:pPr>
    </w:p>
    <w:p w:rsidR="00000000" w:rsidRDefault="00D20609">
      <w:pPr>
        <w:pStyle w:val="ConsPlusTitle"/>
        <w:jc w:val="center"/>
        <w:outlineLvl w:val="2"/>
      </w:pPr>
      <w:r>
        <w:t>Обе</w:t>
      </w:r>
      <w:r>
        <w:t>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бруцеллеза</w:t>
      </w:r>
    </w:p>
    <w:p w:rsidR="00000000" w:rsidRDefault="00D20609">
      <w:pPr>
        <w:pStyle w:val="ConsPlusNormal"/>
        <w:ind w:firstLine="540"/>
        <w:jc w:val="both"/>
      </w:pPr>
    </w:p>
    <w:p w:rsidR="00000000" w:rsidRDefault="00D20609">
      <w:pPr>
        <w:pStyle w:val="ConsPlusNormal"/>
        <w:ind w:firstLine="540"/>
        <w:jc w:val="both"/>
      </w:pPr>
      <w:r>
        <w:t>1204. В целях предупреждения возникновения и ра</w:t>
      </w:r>
      <w:r>
        <w:t>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w:t>
      </w:r>
      <w:r>
        <w:t>денций ее развития;</w:t>
      </w:r>
    </w:p>
    <w:p w:rsidR="00000000" w:rsidRDefault="00D20609">
      <w:pPr>
        <w:pStyle w:val="ConsPlusNormal"/>
        <w:spacing w:before="24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000000" w:rsidRDefault="00D20609">
      <w:pPr>
        <w:pStyle w:val="ConsPlusNormal"/>
        <w:spacing w:before="240"/>
        <w:ind w:firstLine="540"/>
        <w:jc w:val="both"/>
      </w:pPr>
      <w:r>
        <w:t>мониторинг заболеваемости людей бруцеллезом, территориального рас</w:t>
      </w:r>
      <w:r>
        <w:t>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000000" w:rsidRDefault="00D20609">
      <w:pPr>
        <w:pStyle w:val="ConsPlusNormal"/>
        <w:spacing w:before="240"/>
        <w:ind w:firstLine="540"/>
        <w:jc w:val="both"/>
      </w:pPr>
      <w:r>
        <w:t>контроль активного выявления медицинскими организациями больных бруцеллезом из числа лиц с диагнозами, не и</w:t>
      </w:r>
      <w:r>
        <w:t>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000000" w:rsidRDefault="00D20609">
      <w:pPr>
        <w:pStyle w:val="ConsPlusNormal"/>
        <w:spacing w:before="240"/>
        <w:ind w:firstLine="540"/>
        <w:jc w:val="both"/>
      </w:pPr>
      <w:r>
        <w:t>анализ эпизоотической ситуации по бруцеллезу по материалам, представляемым органом исполнительной власт</w:t>
      </w:r>
      <w:r>
        <w:t>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000000" w:rsidRDefault="00D20609">
      <w:pPr>
        <w:pStyle w:val="ConsPlusNormal"/>
        <w:spacing w:before="240"/>
        <w:ind w:firstLine="540"/>
        <w:jc w:val="both"/>
      </w:pPr>
      <w:r>
        <w:t>мониторинг проводимых мероприятий по профи</w:t>
      </w:r>
      <w:r>
        <w:t>лактике профессионального заражения бруцеллезом;</w:t>
      </w:r>
    </w:p>
    <w:p w:rsidR="00000000" w:rsidRDefault="00D20609">
      <w:pPr>
        <w:pStyle w:val="ConsPlusNormal"/>
        <w:spacing w:before="24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w:t>
      </w:r>
      <w:r>
        <w:t>редприятиях по переработке продуктов животноводства и сырья, уровень медицинского обслуживания и иных явлений);</w:t>
      </w:r>
    </w:p>
    <w:p w:rsidR="00000000" w:rsidRDefault="00D20609">
      <w:pPr>
        <w:pStyle w:val="ConsPlusNormal"/>
        <w:spacing w:before="240"/>
        <w:ind w:firstLine="540"/>
        <w:jc w:val="both"/>
      </w:pPr>
      <w:r>
        <w:t>разработка тактики специфической профилактики бруцеллеза;</w:t>
      </w:r>
    </w:p>
    <w:p w:rsidR="00000000" w:rsidRDefault="00D20609">
      <w:pPr>
        <w:pStyle w:val="ConsPlusNormal"/>
        <w:spacing w:before="240"/>
        <w:ind w:firstLine="540"/>
        <w:jc w:val="both"/>
      </w:pPr>
      <w:r>
        <w:t>оценка качества, своевременности и эффективности профилактических и противоэпидемическ</w:t>
      </w:r>
      <w:r>
        <w:t>их мероприятий с целью их оптимальной корректировки.</w:t>
      </w:r>
    </w:p>
    <w:p w:rsidR="00000000" w:rsidRDefault="00D20609">
      <w:pPr>
        <w:pStyle w:val="ConsPlusNormal"/>
        <w:ind w:firstLine="540"/>
        <w:jc w:val="both"/>
      </w:pPr>
    </w:p>
    <w:p w:rsidR="00000000" w:rsidRDefault="00D20609">
      <w:pPr>
        <w:pStyle w:val="ConsPlusTitle"/>
        <w:jc w:val="center"/>
        <w:outlineLvl w:val="2"/>
      </w:pPr>
      <w:r>
        <w:t>Профилактические мероприятия (специфическая</w:t>
      </w:r>
    </w:p>
    <w:p w:rsidR="00000000" w:rsidRDefault="00D20609">
      <w:pPr>
        <w:pStyle w:val="ConsPlusTitle"/>
        <w:jc w:val="center"/>
      </w:pPr>
      <w:r>
        <w:t>и неспецифическая профилактика)</w:t>
      </w:r>
    </w:p>
    <w:p w:rsidR="00000000" w:rsidRDefault="00D20609">
      <w:pPr>
        <w:pStyle w:val="ConsPlusNormal"/>
        <w:jc w:val="center"/>
      </w:pPr>
    </w:p>
    <w:p w:rsidR="00000000" w:rsidRDefault="00D20609">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w:t>
      </w:r>
      <w:r>
        <w:t>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w:t>
      </w:r>
      <w:r>
        <w:t>ии в случае их возникновения.</w:t>
      </w:r>
    </w:p>
    <w:p w:rsidR="00000000" w:rsidRDefault="00D20609">
      <w:pPr>
        <w:pStyle w:val="ConsPlusNormal"/>
        <w:spacing w:before="24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000000" w:rsidRDefault="00D20609">
      <w:pPr>
        <w:pStyle w:val="ConsPlusNormal"/>
        <w:ind w:firstLine="540"/>
        <w:jc w:val="both"/>
      </w:pPr>
    </w:p>
    <w:p w:rsidR="00000000" w:rsidRDefault="00D20609">
      <w:pPr>
        <w:pStyle w:val="ConsPlusTitle"/>
        <w:jc w:val="center"/>
        <w:outlineLvl w:val="2"/>
      </w:pPr>
      <w:r>
        <w:t>Вакцинация людей против бруцеллеза</w:t>
      </w:r>
    </w:p>
    <w:p w:rsidR="00000000" w:rsidRDefault="00D20609">
      <w:pPr>
        <w:pStyle w:val="ConsPlusTitle"/>
        <w:jc w:val="center"/>
      </w:pPr>
      <w:r>
        <w:t>(специфическая профи</w:t>
      </w:r>
      <w:r>
        <w:t>лактика)</w:t>
      </w:r>
    </w:p>
    <w:p w:rsidR="00000000" w:rsidRDefault="00D20609">
      <w:pPr>
        <w:pStyle w:val="ConsPlusNormal"/>
        <w:ind w:firstLine="540"/>
        <w:jc w:val="both"/>
      </w:pPr>
    </w:p>
    <w:p w:rsidR="00000000" w:rsidRDefault="00D20609">
      <w:pPr>
        <w:pStyle w:val="ConsPlusNormal"/>
        <w:ind w:firstLine="540"/>
        <w:jc w:val="both"/>
      </w:pPr>
      <w:r>
        <w:t xml:space="preserve">1206. Профилактические прививки против бруцеллеза входят в </w:t>
      </w:r>
      <w:hyperlink r:id="rId202" w:history="1">
        <w:r>
          <w:rPr>
            <w:color w:val="0000FF"/>
          </w:rPr>
          <w:t>календарь</w:t>
        </w:r>
      </w:hyperlink>
      <w:r>
        <w:t xml:space="preserve"> прививок по эпидемическим показаниям и проводятся в соответствии с </w:t>
      </w:r>
      <w:r>
        <w:t xml:space="preserve">национальным </w:t>
      </w:r>
      <w:hyperlink r:id="rId203" w:history="1">
        <w:r>
          <w:rPr>
            <w:color w:val="0000FF"/>
          </w:rPr>
          <w:t>календарем</w:t>
        </w:r>
      </w:hyperlink>
      <w:r>
        <w:t xml:space="preserve"> профилактических прививок.</w:t>
      </w:r>
    </w:p>
    <w:p w:rsidR="00000000" w:rsidRDefault="00D20609">
      <w:pPr>
        <w:pStyle w:val="ConsPlusNormal"/>
        <w:spacing w:before="240"/>
        <w:ind w:firstLine="540"/>
        <w:jc w:val="both"/>
      </w:pPr>
      <w:r>
        <w:t>1207. Решение о проведении и объеме профилактической иммунизации людей против бруцеллеза приним</w:t>
      </w:r>
      <w:r>
        <w:t>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w:t>
      </w:r>
      <w:r>
        <w:t>й эпизоотической ситуации и эпидемиологических показаний.</w:t>
      </w:r>
    </w:p>
    <w:p w:rsidR="00000000" w:rsidRDefault="00D20609">
      <w:pPr>
        <w:pStyle w:val="ConsPlusNormal"/>
        <w:spacing w:before="24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w:t>
      </w:r>
      <w:r>
        <w:t>ем бруцеллеза козье-овечьего вида (B. melitensis).</w:t>
      </w:r>
    </w:p>
    <w:p w:rsidR="00000000" w:rsidRDefault="00D20609">
      <w:pPr>
        <w:pStyle w:val="ConsPlusNormal"/>
        <w:spacing w:before="240"/>
        <w:ind w:firstLine="540"/>
        <w:jc w:val="both"/>
      </w:pPr>
      <w:r>
        <w:t>1208. Вакцинация проводится в очагах козье-овечьего типа лицам, достигшим 18 лет и выполняющим следующие работы:</w:t>
      </w:r>
    </w:p>
    <w:p w:rsidR="00000000" w:rsidRDefault="00D20609">
      <w:pPr>
        <w:pStyle w:val="ConsPlusNormal"/>
        <w:spacing w:before="24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000000" w:rsidRDefault="00D20609">
      <w:pPr>
        <w:pStyle w:val="ConsPlusNormal"/>
        <w:spacing w:before="240"/>
        <w:ind w:firstLine="540"/>
        <w:jc w:val="both"/>
      </w:pPr>
      <w:r>
        <w:t>по убою скота, больного бруцеллезом, заготовке и переработке полученных от него мяса и мясопродуктов;</w:t>
      </w:r>
    </w:p>
    <w:p w:rsidR="00000000" w:rsidRDefault="00D20609">
      <w:pPr>
        <w:pStyle w:val="ConsPlusNormal"/>
        <w:spacing w:before="240"/>
        <w:ind w:firstLine="540"/>
        <w:jc w:val="both"/>
      </w:pPr>
      <w:r>
        <w:t>животноводам</w:t>
      </w:r>
      <w:r>
        <w:t>, специалистам в области ветеринарии, зоотехникам в хозяйствах, энзоотичных по бруцеллезу.</w:t>
      </w:r>
    </w:p>
    <w:p w:rsidR="00000000" w:rsidRDefault="00D20609">
      <w:pPr>
        <w:pStyle w:val="ConsPlusNormal"/>
        <w:spacing w:before="24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w:t>
      </w:r>
      <w:r>
        <w:t>положительно реагирующих по бруцеллезу животных) и переработку полученного от них сырья, продуктов животноводства.</w:t>
      </w:r>
    </w:p>
    <w:p w:rsidR="00000000" w:rsidRDefault="00D20609">
      <w:pPr>
        <w:pStyle w:val="ConsPlusNormal"/>
        <w:spacing w:before="24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w:t>
      </w:r>
      <w:r>
        <w:t xml:space="preserve"> хозяйствах случаев бруцеллеза козье-овечьего вида среди животных - как мелкого, так и крупного рогатого скота.</w:t>
      </w:r>
    </w:p>
    <w:p w:rsidR="00000000" w:rsidRDefault="00D20609">
      <w:pPr>
        <w:pStyle w:val="ConsPlusNormal"/>
        <w:spacing w:before="240"/>
        <w:ind w:firstLine="540"/>
        <w:jc w:val="both"/>
      </w:pPr>
      <w:r>
        <w:t xml:space="preserve">1211. Недопустимо проведение иммунизации людей после контакта (или вероятного контакта) с больными животными или факторами передачи возбудителя </w:t>
      </w:r>
      <w:r>
        <w:t>бруцеллеза в очагах инфекции.</w:t>
      </w:r>
    </w:p>
    <w:p w:rsidR="00000000" w:rsidRDefault="00D20609">
      <w:pPr>
        <w:pStyle w:val="ConsPlusNormal"/>
        <w:spacing w:before="240"/>
        <w:ind w:firstLine="540"/>
        <w:jc w:val="both"/>
      </w:pPr>
      <w:r>
        <w:t>Иммунизация персонала хозяйств, неблагополучных по бруцеллезу, вызванному B. abortus, B. suis, B. canis не проводится.</w:t>
      </w:r>
    </w:p>
    <w:p w:rsidR="00000000" w:rsidRDefault="00D20609">
      <w:pPr>
        <w:pStyle w:val="ConsPlusNormal"/>
        <w:spacing w:before="240"/>
        <w:ind w:firstLine="540"/>
        <w:jc w:val="both"/>
      </w:pPr>
      <w:r>
        <w:t xml:space="preserve">1212. Для иммунизации людей против бруцеллеза применяется сухая живая вакцина, изготовленная из вакцинного </w:t>
      </w:r>
      <w:r>
        <w:t>штамма B. abortus 19 ВА.</w:t>
      </w:r>
    </w:p>
    <w:p w:rsidR="00000000" w:rsidRDefault="00D20609">
      <w:pPr>
        <w:pStyle w:val="ConsPlusNormal"/>
        <w:spacing w:before="24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w:t>
      </w:r>
      <w:r>
        <w:t>нации и ревакцинации.</w:t>
      </w:r>
    </w:p>
    <w:p w:rsidR="00000000" w:rsidRDefault="00D20609">
      <w:pPr>
        <w:pStyle w:val="ConsPlusNormal"/>
        <w:spacing w:before="240"/>
        <w:ind w:firstLine="540"/>
        <w:jc w:val="both"/>
      </w:pPr>
      <w:r>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w:t>
      </w:r>
      <w:r>
        <w:t xml:space="preserve"> (Райта) или ИФА) и аллергологическим (аллергическая проба Бюрне или цитометрический тест активации базофилов).</w:t>
      </w:r>
    </w:p>
    <w:p w:rsidR="00000000" w:rsidRDefault="00D20609">
      <w:pPr>
        <w:pStyle w:val="ConsPlusNormal"/>
        <w:spacing w:before="24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000000" w:rsidRDefault="00D20609">
      <w:pPr>
        <w:pStyle w:val="ConsPlusNormal"/>
        <w:spacing w:before="240"/>
        <w:ind w:firstLine="540"/>
        <w:jc w:val="both"/>
      </w:pPr>
      <w:r>
        <w:t>1216. П</w:t>
      </w:r>
      <w:r>
        <w:t>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w:t>
      </w:r>
      <w:r>
        <w:t xml:space="preserve">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000000" w:rsidRDefault="00D20609">
      <w:pPr>
        <w:pStyle w:val="ConsPlusNormal"/>
        <w:spacing w:before="240"/>
        <w:ind w:firstLine="540"/>
        <w:jc w:val="both"/>
      </w:pPr>
      <w:r>
        <w:t>1217. К работе с инфицированными животными или сырьем люди могут допус</w:t>
      </w:r>
      <w:r>
        <w:t>каться не ранее чем через 1 месяц после вакцинации.</w:t>
      </w:r>
    </w:p>
    <w:p w:rsidR="00000000" w:rsidRDefault="00D20609">
      <w:pPr>
        <w:pStyle w:val="ConsPlusNormal"/>
        <w:spacing w:before="24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w:t>
      </w:r>
      <w:r>
        <w:t>ваться данными о времени проведения различных животноводческих работ (окот, стрижка, профилактические обработки (купка) и другие).</w:t>
      </w:r>
    </w:p>
    <w:p w:rsidR="00000000" w:rsidRDefault="00D20609">
      <w:pPr>
        <w:pStyle w:val="ConsPlusNormal"/>
        <w:spacing w:before="240"/>
        <w:ind w:firstLine="540"/>
        <w:jc w:val="both"/>
      </w:pPr>
      <w:r>
        <w:t>1219. Ревакцинация проводится через 12 месяцев после вакцинации лицам с четкими отрицательными иммунологическими (серологичес</w:t>
      </w:r>
      <w:r>
        <w:t>кими и аллергологическими) реакциями на бруцеллез.</w:t>
      </w:r>
    </w:p>
    <w:p w:rsidR="00000000" w:rsidRDefault="00D20609">
      <w:pPr>
        <w:pStyle w:val="ConsPlusNormal"/>
        <w:spacing w:before="24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000000" w:rsidRDefault="00D20609">
      <w:pPr>
        <w:pStyle w:val="ConsPlusNormal"/>
        <w:ind w:firstLine="540"/>
        <w:jc w:val="both"/>
      </w:pPr>
    </w:p>
    <w:p w:rsidR="00000000" w:rsidRDefault="00D20609">
      <w:pPr>
        <w:pStyle w:val="ConsPlusTitle"/>
        <w:jc w:val="center"/>
        <w:outlineLvl w:val="2"/>
      </w:pPr>
      <w:r>
        <w:t>Профилактические мероприятия по предупреждению</w:t>
      </w:r>
    </w:p>
    <w:p w:rsidR="00000000" w:rsidRDefault="00D20609">
      <w:pPr>
        <w:pStyle w:val="ConsPlusTitle"/>
        <w:jc w:val="center"/>
      </w:pPr>
      <w:r>
        <w:t>заражения людей в эпизоотических очагах бруцеллеза</w:t>
      </w:r>
    </w:p>
    <w:p w:rsidR="00000000" w:rsidRDefault="00D20609">
      <w:pPr>
        <w:pStyle w:val="ConsPlusTitle"/>
        <w:jc w:val="center"/>
      </w:pPr>
      <w:r>
        <w:t>(неспецифическая профилактика)</w:t>
      </w:r>
    </w:p>
    <w:p w:rsidR="00000000" w:rsidRDefault="00D20609">
      <w:pPr>
        <w:pStyle w:val="ConsPlusNormal"/>
        <w:ind w:firstLine="540"/>
        <w:jc w:val="both"/>
      </w:pPr>
    </w:p>
    <w:p w:rsidR="00000000" w:rsidRDefault="00D20609">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w:t>
      </w:r>
      <w:r>
        <w:t>ченные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 xml:space="preserve">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w:t>
      </w:r>
      <w:r>
        <w:t>требованиями законодательства в области ветеринарии обязаны:</w:t>
      </w:r>
    </w:p>
    <w:p w:rsidR="00000000" w:rsidRDefault="00D20609">
      <w:pPr>
        <w:pStyle w:val="ConsPlusNormal"/>
        <w:spacing w:before="24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000000" w:rsidRDefault="00D20609">
      <w:pPr>
        <w:pStyle w:val="ConsPlusNormal"/>
        <w:spacing w:before="240"/>
        <w:ind w:firstLine="540"/>
        <w:jc w:val="both"/>
      </w:pPr>
      <w:r>
        <w:t>приказом по хозяйству</w:t>
      </w:r>
      <w:r>
        <w:t xml:space="preserve">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w:t>
      </w:r>
      <w:r>
        <w:t>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000000" w:rsidRDefault="00D20609">
      <w:pPr>
        <w:pStyle w:val="ConsPlusNormal"/>
        <w:spacing w:before="240"/>
        <w:ind w:firstLine="540"/>
        <w:jc w:val="both"/>
      </w:pPr>
      <w:r>
        <w:t>провести инструктаж с работниками, занятыми у</w:t>
      </w:r>
      <w:r>
        <w:t>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000000" w:rsidRDefault="00D20609">
      <w:pPr>
        <w:pStyle w:val="ConsPlusNormal"/>
        <w:spacing w:before="240"/>
        <w:ind w:firstLine="540"/>
        <w:jc w:val="both"/>
      </w:pPr>
      <w:r>
        <w:t>обеспечить всех работников, в том числе лиц, временно привлекаемых к</w:t>
      </w:r>
      <w:r>
        <w:t xml:space="preserve">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w:t>
      </w:r>
      <w:r>
        <w:t>нную стирку;</w:t>
      </w:r>
    </w:p>
    <w:p w:rsidR="00000000" w:rsidRDefault="00D20609">
      <w:pPr>
        <w:pStyle w:val="ConsPlusNormal"/>
        <w:spacing w:before="24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w:t>
      </w:r>
      <w:r>
        <w:t>ыха, отдельными шкафчиками для хранения личной, рабочей и защитной одежды;</w:t>
      </w:r>
    </w:p>
    <w:p w:rsidR="00000000" w:rsidRDefault="00D20609">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000000" w:rsidRDefault="00D20609">
      <w:pPr>
        <w:pStyle w:val="ConsPlusNormal"/>
        <w:spacing w:before="240"/>
        <w:ind w:firstLine="540"/>
        <w:jc w:val="both"/>
      </w:pPr>
      <w:r>
        <w:t xml:space="preserve">обеспечить выполнение требований по </w:t>
      </w:r>
      <w:r>
        <w:t>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w:t>
      </w:r>
      <w:r>
        <w:t xml:space="preserve"> службы по ветеринарному и фитосанитарному надзору, порядок его использования и переработки.</w:t>
      </w:r>
    </w:p>
    <w:p w:rsidR="00000000" w:rsidRDefault="00D20609">
      <w:pPr>
        <w:pStyle w:val="ConsPlusNormal"/>
        <w:spacing w:before="24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w:t>
      </w:r>
      <w:r>
        <w:t xml:space="preserve"> законодательства в области ветеринарии и в соответствии с требованиями Технических регламентов.</w:t>
      </w:r>
    </w:p>
    <w:p w:rsidR="00000000" w:rsidRDefault="00D20609">
      <w:pPr>
        <w:pStyle w:val="ConsPlusNormal"/>
        <w:spacing w:before="24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w:t>
      </w:r>
      <w:r>
        <w:t>альный государственный санитарно-эпидемиологический надзор:</w:t>
      </w:r>
    </w:p>
    <w:p w:rsidR="00000000" w:rsidRDefault="00D20609">
      <w:pPr>
        <w:pStyle w:val="ConsPlusNormal"/>
        <w:spacing w:before="24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000000" w:rsidRDefault="00D20609">
      <w:pPr>
        <w:pStyle w:val="ConsPlusNormal"/>
        <w:spacing w:before="240"/>
        <w:ind w:firstLine="540"/>
        <w:jc w:val="both"/>
      </w:pPr>
      <w:r>
        <w:t>выдают предписания медиц</w:t>
      </w:r>
      <w:r>
        <w:t>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000000" w:rsidRDefault="00D20609">
      <w:pPr>
        <w:pStyle w:val="ConsPlusNormal"/>
        <w:spacing w:before="240"/>
        <w:ind w:firstLine="540"/>
        <w:jc w:val="both"/>
      </w:pPr>
      <w:r>
        <w:t>совместно со с</w:t>
      </w:r>
      <w:r>
        <w:t>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w:t>
      </w:r>
      <w:r>
        <w:t>м: при употреблении молока и кисломолочных продуктов, не прошедших достаточную термическую обработку.</w:t>
      </w:r>
    </w:p>
    <w:p w:rsidR="00000000" w:rsidRDefault="00D20609">
      <w:pPr>
        <w:pStyle w:val="ConsPlusNormal"/>
        <w:spacing w:before="24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w:t>
      </w:r>
      <w:r>
        <w:t>еализация населению продуктов животноводства (молоко, кисломолочные продукты, мясо, мясные продукты), полученных от таких животных.</w:t>
      </w:r>
    </w:p>
    <w:p w:rsidR="00000000" w:rsidRDefault="00D20609">
      <w:pPr>
        <w:pStyle w:val="ConsPlusNormal"/>
        <w:spacing w:before="240"/>
        <w:ind w:firstLine="540"/>
        <w:jc w:val="both"/>
      </w:pPr>
      <w:r>
        <w:t>1226. Убой больных животных и переработка продуктов убоя, полученных от них, осуществляется в соответствии с требованиями за</w:t>
      </w:r>
      <w:r>
        <w:t>конодательства в области ветеринарии.</w:t>
      </w:r>
    </w:p>
    <w:p w:rsidR="00000000" w:rsidRDefault="00D20609">
      <w:pPr>
        <w:pStyle w:val="ConsPlusNormal"/>
        <w:spacing w:before="24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w:t>
      </w:r>
      <w:r>
        <w:t>ательства в области ветеринарии.</w:t>
      </w:r>
    </w:p>
    <w:p w:rsidR="00000000" w:rsidRDefault="00D20609">
      <w:pPr>
        <w:pStyle w:val="ConsPlusNormal"/>
        <w:spacing w:before="24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w:t>
      </w:r>
      <w:r>
        <w:t>вания стоков.</w:t>
      </w:r>
    </w:p>
    <w:p w:rsidR="00000000" w:rsidRDefault="00D20609">
      <w:pPr>
        <w:pStyle w:val="ConsPlusNormal"/>
        <w:spacing w:before="24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000000" w:rsidRDefault="00D20609">
      <w:pPr>
        <w:pStyle w:val="ConsPlusNormal"/>
        <w:spacing w:before="240"/>
        <w:ind w:firstLine="540"/>
        <w:jc w:val="both"/>
      </w:pPr>
      <w:r>
        <w:t>Сырье и продукты убоя, полученные от положительно реагирующих на бруцеллез животных, подлежат промы</w:t>
      </w:r>
      <w:r>
        <w:t>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000000" w:rsidRDefault="00D20609">
      <w:pPr>
        <w:pStyle w:val="ConsPlusNormal"/>
        <w:spacing w:before="240"/>
        <w:ind w:firstLine="540"/>
        <w:jc w:val="both"/>
      </w:pPr>
      <w:r>
        <w:t>1230. Предприятие должно быть обеспечено необходимым набором бы</w:t>
      </w:r>
      <w:r>
        <w:t>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w:t>
      </w:r>
      <w:r>
        <w:t>цинской помощи. В цехах принимать пищу и курить запрещается.</w:t>
      </w:r>
    </w:p>
    <w:p w:rsidR="00000000" w:rsidRDefault="00D20609">
      <w:pPr>
        <w:pStyle w:val="ConsPlusNormal"/>
        <w:spacing w:before="24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w:t>
      </w:r>
      <w:r>
        <w:t xml:space="preserve">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w:t>
      </w:r>
      <w:r>
        <w:t>проницаемая тара с маркировкой "конфискаты";</w:t>
      </w:r>
    </w:p>
    <w:p w:rsidR="00000000" w:rsidRDefault="00D20609">
      <w:pPr>
        <w:pStyle w:val="ConsPlusNormal"/>
        <w:spacing w:before="24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w:t>
      </w:r>
      <w:r>
        <w:t>льзуемые при переработке скота и продуктов его убоя, подвергают дезинфекции;</w:t>
      </w:r>
    </w:p>
    <w:p w:rsidR="00000000" w:rsidRDefault="00D20609">
      <w:pPr>
        <w:pStyle w:val="ConsPlusNormal"/>
        <w:spacing w:before="24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000000" w:rsidRDefault="00D20609">
      <w:pPr>
        <w:pStyle w:val="ConsPlusNormal"/>
        <w:spacing w:before="240"/>
        <w:ind w:firstLine="540"/>
        <w:jc w:val="both"/>
      </w:pPr>
      <w:r>
        <w:t>123</w:t>
      </w:r>
      <w:r>
        <w:t>1. Отходы убоя являются биологическими отходами и утилизируются (уничтожаются) в соответствии с законодательством в области ветеринарии.</w:t>
      </w:r>
    </w:p>
    <w:p w:rsidR="00000000" w:rsidRDefault="00D20609">
      <w:pPr>
        <w:pStyle w:val="ConsPlusNormal"/>
        <w:spacing w:before="240"/>
        <w:ind w:firstLine="540"/>
        <w:jc w:val="both"/>
      </w:pPr>
      <w:r>
        <w:t>1232. Руководители мясоперерабатывающего предприятия для предупреждения инфицирования возбудителем бруцеллеза работнико</w:t>
      </w:r>
      <w:r>
        <w:t>в должны обеспечить следующие требования:</w:t>
      </w:r>
    </w:p>
    <w:p w:rsidR="00000000" w:rsidRDefault="00D20609">
      <w:pPr>
        <w:pStyle w:val="ConsPlusNormal"/>
        <w:spacing w:before="24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w:t>
      </w:r>
      <w:r>
        <w:t>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w:t>
      </w:r>
      <w:r>
        <w:t>оста титров в динамике, в отношении которых соответствующими медицинскими учреждениями исключено заболевание бруцеллезом;</w:t>
      </w:r>
    </w:p>
    <w:p w:rsidR="00000000" w:rsidRDefault="00D20609">
      <w:pPr>
        <w:pStyle w:val="ConsPlusNormal"/>
        <w:spacing w:before="24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w:t>
      </w:r>
      <w:r>
        <w:t>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w:t>
      </w:r>
      <w:r>
        <w:t>тную одежду и СИЗ;</w:t>
      </w:r>
    </w:p>
    <w:p w:rsidR="00000000" w:rsidRDefault="00D20609">
      <w:pPr>
        <w:pStyle w:val="ConsPlusNormal"/>
        <w:spacing w:before="240"/>
        <w:ind w:firstLine="540"/>
        <w:jc w:val="both"/>
      </w:pPr>
      <w:r>
        <w:t>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w:t>
      </w:r>
      <w:r>
        <w:t>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w:t>
      </w:r>
      <w:r>
        <w:t>облюдению требований биологической безопасности;</w:t>
      </w:r>
    </w:p>
    <w:p w:rsidR="00000000" w:rsidRDefault="00D20609">
      <w:pPr>
        <w:pStyle w:val="ConsPlusNormal"/>
        <w:spacing w:before="24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000000" w:rsidRDefault="00D20609">
      <w:pPr>
        <w:pStyle w:val="ConsPlusNormal"/>
        <w:spacing w:before="240"/>
        <w:ind w:firstLine="540"/>
        <w:jc w:val="both"/>
      </w:pPr>
      <w:r>
        <w:t>до начала работ с положительно реагирующим</w:t>
      </w:r>
      <w:r>
        <w:t xml:space="preserve">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w:t>
      </w:r>
      <w:r>
        <w:t>аражения бруцеллезом;</w:t>
      </w:r>
    </w:p>
    <w:p w:rsidR="00000000" w:rsidRDefault="00D20609">
      <w:pPr>
        <w:pStyle w:val="ConsPlusNormal"/>
        <w:spacing w:before="24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w:t>
      </w:r>
      <w:r>
        <w:t>езинфицирующими средствами;</w:t>
      </w:r>
    </w:p>
    <w:p w:rsidR="00000000" w:rsidRDefault="00D20609">
      <w:pPr>
        <w:pStyle w:val="ConsPlusNormal"/>
        <w:spacing w:before="240"/>
        <w:ind w:firstLine="540"/>
        <w:jc w:val="both"/>
      </w:pPr>
      <w:r>
        <w:t>на предприятиях должна быть организована централизованная дезинфекция, стирка и чистка спецодежды.</w:t>
      </w:r>
    </w:p>
    <w:p w:rsidR="00000000" w:rsidRDefault="00D20609">
      <w:pPr>
        <w:pStyle w:val="ConsPlusNormal"/>
        <w:spacing w:before="24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000000" w:rsidRDefault="00D20609">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pPr>
          </w:p>
        </w:tc>
        <w:tc>
          <w:tcPr>
            <w:tcW w:w="113" w:type="dxa"/>
            <w:shd w:val="clear" w:color="auto" w:fill="F4F3F8"/>
            <w:tcMar>
              <w:top w:w="0" w:type="dxa"/>
              <w:left w:w="0" w:type="dxa"/>
              <w:bottom w:w="0" w:type="dxa"/>
              <w:right w:w="0" w:type="dxa"/>
            </w:tcMar>
          </w:tcPr>
          <w:p w:rsidR="00000000" w:rsidRDefault="00D20609">
            <w:pPr>
              <w:pStyle w:val="ConsPlusNormal"/>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 xml:space="preserve">П. 1234 </w:t>
            </w:r>
            <w:hyperlink w:anchor="Par24" w:tooltip="4. Установить, что пункт 1234 санитарных правил и норм СанПиН 3.3686-21 &quot;Санитарно-эпидемиологические требования по профилактике инфекционных болезней&quot; действует до внесения изменений в приказ Министерства здравоохранения Российской Федерац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 w:history="1">
              <w:r>
                <w:rPr>
                  <w:color w:val="0000FF"/>
                </w:rPr>
                <w:t>действует</w:t>
              </w:r>
            </w:hyperlink>
            <w:r>
              <w:rPr>
                <w:color w:val="392C69"/>
              </w:rPr>
              <w:t xml:space="preserve"> до внесения изменений в </w:t>
            </w:r>
            <w:hyperlink r:id="rId204" w:history="1">
              <w:r>
                <w:rPr>
                  <w:color w:val="0000FF"/>
                </w:rPr>
                <w:t>Приказ</w:t>
              </w:r>
            </w:hyperlink>
            <w:r>
              <w:rPr>
                <w:color w:val="392C69"/>
              </w:rPr>
              <w:t xml:space="preserve"> Минздрава России от 28.01.2021 N 29н в части регулирования порядка проведения обязательных предв</w:t>
            </w:r>
            <w:r>
              <w:rPr>
                <w:color w:val="392C69"/>
              </w:rPr>
              <w:t>арительных и периодических медицинских осмотров работников в отношении лиц, подвергающихся риску заражения бруцеллезом.</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bookmarkStart w:id="13" w:name="Par3098"/>
      <w:bookmarkEnd w:id="13"/>
      <w:r>
        <w:t>1234. Организация медицинских осмотров профессиональных контингентов (неспецифическая профилактика):</w:t>
      </w:r>
    </w:p>
    <w:p w:rsidR="00000000" w:rsidRDefault="00D20609">
      <w:pPr>
        <w:pStyle w:val="ConsPlusNormal"/>
        <w:spacing w:before="240"/>
        <w:ind w:firstLine="540"/>
        <w:jc w:val="both"/>
      </w:pPr>
      <w:r>
        <w:t xml:space="preserve">1) при поступлении </w:t>
      </w:r>
      <w:r>
        <w:t>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w:t>
      </w:r>
      <w:r>
        <w:t>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000000" w:rsidRDefault="00D20609">
      <w:pPr>
        <w:pStyle w:val="ConsPlusNormal"/>
        <w:spacing w:before="24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000000" w:rsidRDefault="00D20609">
      <w:pPr>
        <w:pStyle w:val="ConsPlusNormal"/>
        <w:spacing w:before="240"/>
        <w:ind w:firstLine="540"/>
        <w:jc w:val="both"/>
      </w:pPr>
      <w:r>
        <w:t>лица, занятые обслуживанием, стрижкой, забоем животных, первичной обработкой и транспортированием сырья и продуктов ж</w:t>
      </w:r>
      <w:r>
        <w:t>ивотноводства из этих хозяйств;</w:t>
      </w:r>
    </w:p>
    <w:p w:rsidR="00000000" w:rsidRDefault="00D20609">
      <w:pPr>
        <w:pStyle w:val="ConsPlusNormal"/>
        <w:spacing w:before="24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000000" w:rsidRDefault="00D20609">
      <w:pPr>
        <w:pStyle w:val="ConsPlusNormal"/>
        <w:spacing w:before="240"/>
        <w:ind w:firstLine="540"/>
        <w:jc w:val="both"/>
      </w:pPr>
      <w:r>
        <w:t>медицинский, ветеринарный, зоотехнический и</w:t>
      </w:r>
      <w:r>
        <w:t xml:space="preserve">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000000" w:rsidRDefault="00D20609">
      <w:pPr>
        <w:pStyle w:val="ConsPlusNormal"/>
        <w:spacing w:before="240"/>
        <w:ind w:firstLine="540"/>
        <w:jc w:val="both"/>
      </w:pPr>
      <w:r>
        <w:t>2) на территориях, неблагополучных по бруцеллезу сельскохозяйственных животных, лаборатор</w:t>
      </w:r>
      <w:r>
        <w:t>ное обследование людей проводят один раз в год, на благополучных территориях (в течение 5 лет) - один раз в два года;</w:t>
      </w:r>
    </w:p>
    <w:p w:rsidR="00000000" w:rsidRDefault="00D20609">
      <w:pPr>
        <w:pStyle w:val="ConsPlusNormal"/>
        <w:spacing w:before="24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w:t>
      </w:r>
      <w:r>
        <w:t xml:space="preserve">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w:t>
      </w:r>
      <w:r>
        <w:t>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000000" w:rsidRDefault="00D20609">
      <w:pPr>
        <w:pStyle w:val="ConsPlusNormal"/>
        <w:spacing w:before="240"/>
        <w:ind w:firstLine="540"/>
        <w:jc w:val="both"/>
      </w:pPr>
      <w:r>
        <w:t>4) сыворотка крови от лиц, подозрительных на инфицирование бруцеллезом, у котор</w:t>
      </w:r>
      <w:r>
        <w:t>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000000" w:rsidRDefault="00D20609">
      <w:pPr>
        <w:pStyle w:val="ConsPlusNormal"/>
        <w:spacing w:before="240"/>
        <w:ind w:firstLine="540"/>
        <w:jc w:val="both"/>
      </w:pPr>
      <w:r>
        <w:t>5) больные с клиническ</w:t>
      </w:r>
      <w:r>
        <w:t>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w:t>
      </w:r>
      <w:r>
        <w:t>м специалистов по профилю клинических проявлений (инфекционист, невропатолог, гинеколог, уролог, хирург и другие);</w:t>
      </w:r>
    </w:p>
    <w:p w:rsidR="00000000" w:rsidRDefault="00D20609">
      <w:pPr>
        <w:pStyle w:val="ConsPlusNormal"/>
        <w:spacing w:before="24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w:t>
      </w:r>
      <w:r>
        <w:t>следованию врачом-инфекционистом с обязательным лабораторным исследованием на бруцеллез не реже одного раза в квартал;</w:t>
      </w:r>
    </w:p>
    <w:p w:rsidR="00000000" w:rsidRDefault="00D20609">
      <w:pPr>
        <w:pStyle w:val="ConsPlusNormal"/>
        <w:spacing w:before="24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w:t>
      </w:r>
      <w:r>
        <w:t>ванном противобруцеллезном отделении;</w:t>
      </w:r>
    </w:p>
    <w:p w:rsidR="00000000" w:rsidRDefault="00D20609">
      <w:pPr>
        <w:pStyle w:val="ConsPlusNormal"/>
        <w:spacing w:before="24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w:t>
      </w:r>
      <w:r>
        <w:t>тва - через 1 - 2 месяца после массового забоя скота;</w:t>
      </w:r>
    </w:p>
    <w:p w:rsidR="00000000" w:rsidRDefault="00D20609">
      <w:pPr>
        <w:pStyle w:val="ConsPlusNormal"/>
        <w:spacing w:before="24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w:t>
      </w:r>
      <w:r>
        <w:t>дят органы, осуществляющие государственный санитарно-эпидемиологический надзор;</w:t>
      </w:r>
    </w:p>
    <w:p w:rsidR="00000000" w:rsidRDefault="00D20609">
      <w:pPr>
        <w:pStyle w:val="ConsPlusNormal"/>
        <w:spacing w:before="240"/>
        <w:ind w:firstLine="540"/>
        <w:jc w:val="both"/>
      </w:pPr>
      <w:r>
        <w:t xml:space="preserve">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w:t>
      </w:r>
      <w:r>
        <w:t>профилактике бруцеллеза.</w:t>
      </w:r>
    </w:p>
    <w:p w:rsidR="00000000" w:rsidRDefault="00D20609">
      <w:pPr>
        <w:pStyle w:val="ConsPlusNormal"/>
        <w:jc w:val="center"/>
      </w:pPr>
    </w:p>
    <w:p w:rsidR="00000000" w:rsidRDefault="00D20609">
      <w:pPr>
        <w:pStyle w:val="ConsPlusTitle"/>
        <w:jc w:val="center"/>
        <w:outlineLvl w:val="2"/>
      </w:pPr>
      <w:r>
        <w:t>Гигиеническое воспитание и обучение граждан по вопросам</w:t>
      </w:r>
    </w:p>
    <w:p w:rsidR="00000000" w:rsidRDefault="00D20609">
      <w:pPr>
        <w:pStyle w:val="ConsPlusTitle"/>
        <w:jc w:val="center"/>
      </w:pPr>
      <w:r>
        <w:t>профилактики бруцеллеза</w:t>
      </w:r>
    </w:p>
    <w:p w:rsidR="00000000" w:rsidRDefault="00D20609">
      <w:pPr>
        <w:pStyle w:val="ConsPlusNormal"/>
        <w:jc w:val="center"/>
      </w:pPr>
    </w:p>
    <w:p w:rsidR="00000000" w:rsidRDefault="00D20609">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w:t>
      </w:r>
      <w:r>
        <w:t>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w:t>
      </w:r>
      <w:r>
        <w:t>ой информации, листовок, плакатов, бюллетеней, проведения индивидуальных бесед.</w:t>
      </w:r>
    </w:p>
    <w:p w:rsidR="00000000" w:rsidRDefault="00D20609">
      <w:pPr>
        <w:pStyle w:val="ConsPlusNormal"/>
        <w:spacing w:before="240"/>
        <w:ind w:firstLine="540"/>
        <w:jc w:val="both"/>
      </w:pPr>
      <w:r>
        <w:t xml:space="preserve">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w:t>
      </w:r>
      <w:r>
        <w:t>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w:t>
      </w:r>
      <w:r>
        <w:t>нию стада и всего хозяйства.</w:t>
      </w:r>
    </w:p>
    <w:p w:rsidR="00000000" w:rsidRDefault="00D20609">
      <w:pPr>
        <w:pStyle w:val="ConsPlusNormal"/>
        <w:spacing w:before="24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w:t>
      </w:r>
      <w:r>
        <w:t>чной профилактики.</w:t>
      </w:r>
    </w:p>
    <w:p w:rsidR="00000000" w:rsidRDefault="00D20609">
      <w:pPr>
        <w:pStyle w:val="ConsPlusNormal"/>
        <w:spacing w:before="24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w:t>
      </w:r>
      <w:r>
        <w:t>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000000" w:rsidRDefault="00D20609">
      <w:pPr>
        <w:pStyle w:val="ConsPlusNormal"/>
        <w:spacing w:before="240"/>
        <w:ind w:firstLine="540"/>
        <w:jc w:val="both"/>
      </w:pPr>
      <w:r>
        <w:t>1239. Работу по организации и проведению гигиенического воспитания населения проводят органы</w:t>
      </w:r>
      <w:r>
        <w:t xml:space="preserve">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w:t>
      </w:r>
      <w:r>
        <w:t>медицинской профилактики.</w:t>
      </w:r>
    </w:p>
    <w:p w:rsidR="00000000" w:rsidRDefault="00D20609">
      <w:pPr>
        <w:pStyle w:val="ConsPlusNormal"/>
        <w:jc w:val="center"/>
      </w:pPr>
    </w:p>
    <w:p w:rsidR="00000000" w:rsidRDefault="00D20609">
      <w:pPr>
        <w:pStyle w:val="ConsPlusTitle"/>
        <w:jc w:val="center"/>
        <w:outlineLvl w:val="1"/>
      </w:pPr>
      <w:r>
        <w:t>XIV. Профилактика лептоспироза</w:t>
      </w:r>
    </w:p>
    <w:p w:rsidR="00000000" w:rsidRDefault="00D20609">
      <w:pPr>
        <w:pStyle w:val="ConsPlusNormal"/>
        <w:jc w:val="center"/>
      </w:pPr>
    </w:p>
    <w:p w:rsidR="00000000" w:rsidRDefault="00D20609">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000000" w:rsidRDefault="00D20609">
      <w:pPr>
        <w:pStyle w:val="ConsPlusNormal"/>
        <w:spacing w:before="24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D20609">
      <w:pPr>
        <w:pStyle w:val="ConsPlusNormal"/>
        <w:spacing w:before="240"/>
        <w:ind w:firstLine="540"/>
        <w:jc w:val="both"/>
      </w:pPr>
      <w:r>
        <w:t>1242. Эпидемиологическими критериями являются:</w:t>
      </w:r>
    </w:p>
    <w:p w:rsidR="00000000" w:rsidRDefault="00D20609">
      <w:pPr>
        <w:pStyle w:val="ConsPlusNormal"/>
        <w:spacing w:before="240"/>
        <w:ind w:firstLine="540"/>
        <w:jc w:val="both"/>
      </w:pPr>
      <w:r>
        <w:t>проживание больного в эпидемиологическ</w:t>
      </w:r>
      <w:r>
        <w:t>и неблагополучном регионе или пребывание на энзоотичной территории;</w:t>
      </w:r>
    </w:p>
    <w:p w:rsidR="00000000" w:rsidRDefault="00D20609">
      <w:pPr>
        <w:pStyle w:val="ConsPlusNormal"/>
        <w:spacing w:before="240"/>
        <w:ind w:firstLine="540"/>
        <w:jc w:val="both"/>
      </w:pPr>
      <w:r>
        <w:t>контакт с водой открытых водоемов пресной воды (купание, рыбная ловля, спортивные мероприятия);</w:t>
      </w:r>
    </w:p>
    <w:p w:rsidR="00000000" w:rsidRDefault="00D20609">
      <w:pPr>
        <w:pStyle w:val="ConsPlusNormal"/>
        <w:spacing w:before="240"/>
        <w:ind w:firstLine="540"/>
        <w:jc w:val="both"/>
      </w:pPr>
      <w:r>
        <w:t>контакт с биологическим материалом (кровь, выделения, моча) сельскохозяйственных животных пр</w:t>
      </w:r>
      <w:r>
        <w:t>и убое, разделке туш или уходе за ними на энзоотичных территориях;</w:t>
      </w:r>
    </w:p>
    <w:p w:rsidR="00000000" w:rsidRDefault="00D20609">
      <w:pPr>
        <w:pStyle w:val="ConsPlusNormal"/>
        <w:spacing w:before="240"/>
        <w:ind w:firstLine="540"/>
        <w:jc w:val="both"/>
      </w:pPr>
      <w:r>
        <w:t>наличие профессионального риска.</w:t>
      </w:r>
    </w:p>
    <w:p w:rsidR="00000000" w:rsidRDefault="00D20609">
      <w:pPr>
        <w:pStyle w:val="ConsPlusNormal"/>
        <w:spacing w:before="240"/>
        <w:ind w:firstLine="540"/>
        <w:jc w:val="both"/>
      </w:pPr>
      <w:r>
        <w:t>1243. Лабораторное подтверждение диагноза основано на обнаружении возбудителя или антител к нему.</w:t>
      </w:r>
    </w:p>
    <w:p w:rsidR="00000000" w:rsidRDefault="00D20609">
      <w:pPr>
        <w:pStyle w:val="ConsPlusNormal"/>
        <w:spacing w:before="240"/>
        <w:ind w:firstLine="540"/>
        <w:jc w:val="both"/>
      </w:pPr>
      <w:r>
        <w:t>1244. Возбудители лептоспирозов людей и животных - спирохе</w:t>
      </w:r>
      <w:r>
        <w:t xml:space="preserve">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w:t>
      </w:r>
      <w:r>
        <w:t>и 6 видов являются сапрофитами.</w:t>
      </w:r>
    </w:p>
    <w:p w:rsidR="00000000" w:rsidRDefault="00D20609">
      <w:pPr>
        <w:pStyle w:val="ConsPlusNormal"/>
        <w:spacing w:before="24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w:t>
      </w:r>
      <w:r>
        <w:t>альную специфичность.</w:t>
      </w:r>
    </w:p>
    <w:p w:rsidR="00000000" w:rsidRDefault="00D20609">
      <w:pPr>
        <w:pStyle w:val="ConsPlusNormal"/>
        <w:spacing w:before="24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000000" w:rsidRDefault="00D20609">
      <w:pPr>
        <w:pStyle w:val="ConsPlusNormal"/>
        <w:spacing w:before="240"/>
        <w:ind w:firstLine="540"/>
        <w:jc w:val="both"/>
      </w:pPr>
      <w:r>
        <w:t>Основными</w:t>
      </w:r>
      <w:r>
        <w:t xml:space="preserve">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w:t>
      </w:r>
      <w:r>
        <w:t>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w:t>
      </w:r>
      <w:r>
        <w:t>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000000" w:rsidRDefault="00D20609">
      <w:pPr>
        <w:pStyle w:val="ConsPlusNormal"/>
        <w:spacing w:before="240"/>
        <w:ind w:firstLine="540"/>
        <w:jc w:val="both"/>
      </w:pPr>
      <w:r>
        <w:t>1246. Эпидемический процесс лептоспирозов проявляется в виде спорадических случаев и (или</w:t>
      </w:r>
      <w:r>
        <w:t>)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w:t>
      </w:r>
      <w:r>
        <w:t>, пищевые продукты.</w:t>
      </w:r>
    </w:p>
    <w:p w:rsidR="00000000" w:rsidRDefault="00D20609">
      <w:pPr>
        <w:pStyle w:val="ConsPlusNormal"/>
        <w:spacing w:before="240"/>
        <w:ind w:firstLine="540"/>
        <w:jc w:val="both"/>
      </w:pPr>
      <w:r>
        <w:t xml:space="preserve">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w:t>
      </w:r>
      <w:r>
        <w:t>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w:t>
      </w:r>
      <w:r>
        <w:t>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r>
        <w:t>.</w:t>
      </w:r>
    </w:p>
    <w:p w:rsidR="00000000" w:rsidRDefault="00D20609">
      <w:pPr>
        <w:pStyle w:val="ConsPlusNormal"/>
        <w:spacing w:before="24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w:t>
      </w:r>
      <w:r>
        <w:t>ых пресных водоемов или заболоченных мест.</w:t>
      </w:r>
    </w:p>
    <w:p w:rsidR="00000000" w:rsidRDefault="00D20609">
      <w:pPr>
        <w:pStyle w:val="ConsPlusNormal"/>
        <w:jc w:val="center"/>
      </w:pPr>
    </w:p>
    <w:p w:rsidR="00000000" w:rsidRDefault="00D20609">
      <w:pPr>
        <w:pStyle w:val="ConsPlusTitle"/>
        <w:jc w:val="center"/>
        <w:outlineLvl w:val="2"/>
      </w:pPr>
      <w:r>
        <w:t>Эпидемиологические аспекты течения инфекции</w:t>
      </w:r>
    </w:p>
    <w:p w:rsidR="00000000" w:rsidRDefault="00D20609">
      <w:pPr>
        <w:pStyle w:val="ConsPlusNormal"/>
        <w:jc w:val="center"/>
      </w:pPr>
    </w:p>
    <w:p w:rsidR="00000000" w:rsidRDefault="00D20609">
      <w:pPr>
        <w:pStyle w:val="ConsPlusNormal"/>
        <w:ind w:firstLine="540"/>
        <w:jc w:val="both"/>
      </w:pPr>
      <w:r>
        <w:t>1249. Инкубационный период колеблется от 3 до 20 календарных дней, чаще от 6 до 14 календарных дней.</w:t>
      </w:r>
    </w:p>
    <w:p w:rsidR="00000000" w:rsidRDefault="00D20609">
      <w:pPr>
        <w:pStyle w:val="ConsPlusNormal"/>
        <w:spacing w:before="240"/>
        <w:ind w:firstLine="540"/>
        <w:jc w:val="both"/>
      </w:pPr>
      <w:r>
        <w:t>1250. Различают желтушные и безжелтушные формы лептоспироза, проте</w:t>
      </w:r>
      <w:r>
        <w:t>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000000" w:rsidRDefault="00D20609">
      <w:pPr>
        <w:pStyle w:val="ConsPlusNormal"/>
        <w:spacing w:before="240"/>
        <w:ind w:firstLine="540"/>
        <w:jc w:val="both"/>
      </w:pPr>
      <w:r>
        <w:t>1251. Б</w:t>
      </w:r>
      <w:r>
        <w:t>ольной лептоспирозом и контактные лица не подлежат изолированию.</w:t>
      </w:r>
    </w:p>
    <w:p w:rsidR="00000000" w:rsidRDefault="00D20609">
      <w:pPr>
        <w:pStyle w:val="ConsPlusNormal"/>
        <w:jc w:val="center"/>
      </w:pPr>
    </w:p>
    <w:p w:rsidR="00000000" w:rsidRDefault="00D20609">
      <w:pPr>
        <w:pStyle w:val="ConsPlusTitle"/>
        <w:jc w:val="center"/>
        <w:outlineLvl w:val="2"/>
      </w:pPr>
      <w:r>
        <w:t>Выявление, учет и регистрация</w:t>
      </w:r>
    </w:p>
    <w:p w:rsidR="00000000" w:rsidRDefault="00D20609">
      <w:pPr>
        <w:pStyle w:val="ConsPlusNormal"/>
        <w:jc w:val="center"/>
      </w:pPr>
    </w:p>
    <w:p w:rsidR="00000000" w:rsidRDefault="00D20609">
      <w:pPr>
        <w:pStyle w:val="ConsPlusNormal"/>
        <w:ind w:firstLine="540"/>
        <w:jc w:val="both"/>
      </w:pPr>
      <w:r>
        <w:t>1252. Больных лептоспирозом людей госпитализируют по клиническим показаниям.</w:t>
      </w:r>
    </w:p>
    <w:p w:rsidR="00000000" w:rsidRDefault="00D20609">
      <w:pPr>
        <w:pStyle w:val="ConsPlusNormal"/>
        <w:spacing w:before="240"/>
        <w:ind w:firstLine="540"/>
        <w:jc w:val="both"/>
      </w:pPr>
      <w:r>
        <w:t>1253. В случае подозрения на профессиональ</w:t>
      </w:r>
      <w:r>
        <w:t>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w:t>
      </w:r>
      <w:r>
        <w:t>ляющие федеральный государственный санитарно-эпидемиологический надзор.</w:t>
      </w:r>
    </w:p>
    <w:p w:rsidR="00000000" w:rsidRDefault="00D20609">
      <w:pPr>
        <w:pStyle w:val="ConsPlusNormal"/>
        <w:spacing w:before="24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w:t>
      </w:r>
      <w:r>
        <w:t xml:space="preserve">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w:t>
      </w:r>
      <w:hyperlink r:id="rId205" w:history="1">
        <w:r>
          <w:rPr>
            <w:color w:val="0000FF"/>
          </w:rPr>
          <w:t>акт</w:t>
        </w:r>
      </w:hyperlink>
      <w:r>
        <w:t xml:space="preserve">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000000" w:rsidRDefault="00D20609">
      <w:pPr>
        <w:pStyle w:val="ConsPlusNormal"/>
        <w:spacing w:before="240"/>
        <w:ind w:firstLine="540"/>
        <w:jc w:val="both"/>
      </w:pPr>
      <w:r>
        <w:t>1255. Р</w:t>
      </w:r>
      <w:r>
        <w:t>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w:t>
      </w:r>
      <w:r>
        <w:t>чательного диагноза.</w:t>
      </w:r>
    </w:p>
    <w:p w:rsidR="00000000" w:rsidRDefault="00D20609">
      <w:pPr>
        <w:pStyle w:val="ConsPlusNormal"/>
        <w:spacing w:before="24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w:t>
      </w:r>
      <w:r>
        <w:t>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000000" w:rsidRDefault="00D20609">
      <w:pPr>
        <w:pStyle w:val="ConsPlusNormal"/>
        <w:jc w:val="center"/>
      </w:pPr>
    </w:p>
    <w:p w:rsidR="00000000" w:rsidRDefault="00D20609">
      <w:pPr>
        <w:pStyle w:val="ConsPlusTitle"/>
        <w:jc w:val="center"/>
        <w:outlineLvl w:val="2"/>
      </w:pPr>
      <w:r>
        <w:t>Лабораторная диагностика</w:t>
      </w:r>
    </w:p>
    <w:p w:rsidR="00000000" w:rsidRDefault="00D20609">
      <w:pPr>
        <w:pStyle w:val="ConsPlusNormal"/>
        <w:jc w:val="center"/>
      </w:pPr>
    </w:p>
    <w:p w:rsidR="00000000" w:rsidRDefault="00D20609">
      <w:pPr>
        <w:pStyle w:val="ConsPlusNormal"/>
        <w:ind w:firstLine="540"/>
        <w:jc w:val="both"/>
      </w:pPr>
      <w:r>
        <w:t>1257. Все работы с материалом, подозрительным на зар</w:t>
      </w:r>
      <w:r>
        <w:t>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000000" w:rsidRDefault="00D20609">
      <w:pPr>
        <w:pStyle w:val="ConsPlusNormal"/>
        <w:spacing w:before="240"/>
        <w:ind w:firstLine="540"/>
        <w:jc w:val="both"/>
      </w:pPr>
      <w:r>
        <w:t>1258. Лабораторные исследования проводятся с использованием диагностических препар</w:t>
      </w:r>
      <w:r>
        <w:t>атов (в том числе тест-системы, диагностикумы), зарегистрированных на территории Российской Федерации.</w:t>
      </w:r>
    </w:p>
    <w:p w:rsidR="00000000" w:rsidRDefault="00D20609">
      <w:pPr>
        <w:pStyle w:val="ConsPlusNormal"/>
        <w:spacing w:before="240"/>
        <w:ind w:firstLine="540"/>
        <w:jc w:val="both"/>
      </w:pPr>
      <w:r>
        <w:t>1259. Материал для исследований на лептоспироз отбирается в зависимости от метода и объекта обследования.</w:t>
      </w:r>
    </w:p>
    <w:p w:rsidR="00000000" w:rsidRDefault="00D20609">
      <w:pPr>
        <w:pStyle w:val="ConsPlusNormal"/>
        <w:spacing w:before="240"/>
        <w:ind w:firstLine="540"/>
        <w:jc w:val="both"/>
      </w:pPr>
      <w:r>
        <w:t>1260. При исследовании иммунологическими метода</w:t>
      </w:r>
      <w:r>
        <w:t>ми материалом служит сыворотка крови.</w:t>
      </w:r>
    </w:p>
    <w:p w:rsidR="00000000" w:rsidRDefault="00D20609">
      <w:pPr>
        <w:pStyle w:val="ConsPlusNormal"/>
        <w:spacing w:before="24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000000" w:rsidRDefault="00D20609">
      <w:pPr>
        <w:pStyle w:val="ConsPlusNormal"/>
        <w:spacing w:before="240"/>
        <w:ind w:firstLine="540"/>
        <w:jc w:val="both"/>
      </w:pPr>
      <w:r>
        <w:t xml:space="preserve">от пациентов - прижизненно кровь, </w:t>
      </w:r>
      <w:r>
        <w:t>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000000" w:rsidRDefault="00D20609">
      <w:pPr>
        <w:pStyle w:val="ConsPlusNormal"/>
        <w:spacing w:before="240"/>
        <w:ind w:firstLine="540"/>
        <w:jc w:val="both"/>
      </w:pPr>
      <w:r>
        <w:t>от домашних и сельскохозяйственных животных - в соответствии с требованиями законодательства в области в</w:t>
      </w:r>
      <w:r>
        <w:t>етеринарии;</w:t>
      </w:r>
    </w:p>
    <w:p w:rsidR="00000000" w:rsidRDefault="00D20609">
      <w:pPr>
        <w:pStyle w:val="ConsPlusNormal"/>
        <w:spacing w:before="240"/>
        <w:ind w:firstLine="540"/>
        <w:jc w:val="both"/>
      </w:pPr>
      <w:r>
        <w:t>от диких мелких млекопитающих - подкорковый слой почки, мозг;</w:t>
      </w:r>
    </w:p>
    <w:p w:rsidR="00000000" w:rsidRDefault="00D20609">
      <w:pPr>
        <w:pStyle w:val="ConsPlusNormal"/>
        <w:spacing w:before="240"/>
        <w:ind w:firstLine="540"/>
        <w:jc w:val="both"/>
      </w:pPr>
      <w:r>
        <w:t>от биопробных животных - лимфатические узлы, кусочки органов (селезенка, печень, костный мозг), кровь;</w:t>
      </w:r>
    </w:p>
    <w:p w:rsidR="00000000" w:rsidRDefault="00D20609">
      <w:pPr>
        <w:pStyle w:val="ConsPlusNormal"/>
        <w:spacing w:before="240"/>
        <w:ind w:firstLine="540"/>
        <w:jc w:val="both"/>
      </w:pPr>
      <w:r>
        <w:t>из окружающей среды - вода, почва, подстилка;</w:t>
      </w:r>
    </w:p>
    <w:p w:rsidR="00000000" w:rsidRDefault="00D20609">
      <w:pPr>
        <w:pStyle w:val="ConsPlusNormal"/>
        <w:spacing w:before="240"/>
        <w:ind w:firstLine="540"/>
        <w:jc w:val="both"/>
      </w:pPr>
      <w:r>
        <w:t>продукты питания, не подвергавшие</w:t>
      </w:r>
      <w:r>
        <w:t>ся термической обработке.</w:t>
      </w:r>
    </w:p>
    <w:p w:rsidR="00000000" w:rsidRDefault="00D20609">
      <w:pPr>
        <w:pStyle w:val="ConsPlusNormal"/>
        <w:spacing w:before="240"/>
        <w:ind w:firstLine="540"/>
        <w:jc w:val="both"/>
      </w:pPr>
      <w:r>
        <w:t>Во всех случаях выделения культур лептоспир от людей проводится дифференциация их до вида и серогруппы.</w:t>
      </w:r>
    </w:p>
    <w:p w:rsidR="00000000" w:rsidRDefault="00D20609">
      <w:pPr>
        <w:pStyle w:val="ConsPlusNormal"/>
        <w:spacing w:before="240"/>
        <w:ind w:firstLine="540"/>
        <w:jc w:val="both"/>
      </w:pPr>
      <w:r>
        <w:t>1262. Сроки отбора клинического материала для лабораторной диагностики лептоспироза:</w:t>
      </w:r>
    </w:p>
    <w:p w:rsidR="00000000" w:rsidRDefault="00D20609">
      <w:pPr>
        <w:pStyle w:val="ConsPlusNormal"/>
        <w:spacing w:before="240"/>
        <w:ind w:firstLine="540"/>
        <w:jc w:val="both"/>
      </w:pPr>
      <w:r>
        <w:t xml:space="preserve">для иммунологических исследований первая </w:t>
      </w:r>
      <w:r>
        <w:t>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000000" w:rsidRDefault="00D20609">
      <w:pPr>
        <w:pStyle w:val="ConsPlusNormal"/>
        <w:spacing w:before="240"/>
        <w:ind w:firstLine="540"/>
        <w:jc w:val="both"/>
      </w:pPr>
      <w:r>
        <w:t>для культивирования л</w:t>
      </w:r>
      <w:r>
        <w:t>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000000" w:rsidRDefault="00D20609">
      <w:pPr>
        <w:pStyle w:val="ConsPlusNormal"/>
        <w:spacing w:before="240"/>
        <w:ind w:firstLine="540"/>
        <w:jc w:val="both"/>
      </w:pPr>
      <w:r>
        <w:t>исследование крови методом ПЦР проводят в первые 7 календарных дн</w:t>
      </w:r>
      <w:r>
        <w:t>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000000" w:rsidRDefault="00D20609">
      <w:pPr>
        <w:pStyle w:val="ConsPlusNormal"/>
        <w:spacing w:before="240"/>
        <w:ind w:firstLine="540"/>
        <w:jc w:val="both"/>
      </w:pPr>
      <w:r>
        <w:t>1263. К</w:t>
      </w:r>
      <w:r>
        <w:t>линический диагноз считается подтвержденным при:</w:t>
      </w:r>
    </w:p>
    <w:p w:rsidR="00000000" w:rsidRDefault="00D20609">
      <w:pPr>
        <w:pStyle w:val="ConsPlusNormal"/>
        <w:spacing w:before="24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w:t>
      </w:r>
      <w:r>
        <w:t>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w:t>
      </w:r>
      <w:r>
        <w:t xml:space="preserve"> методов специфической лабораторной диагностики лептоспироза;</w:t>
      </w:r>
    </w:p>
    <w:p w:rsidR="00000000" w:rsidRDefault="00D20609">
      <w:pPr>
        <w:pStyle w:val="ConsPlusNormal"/>
        <w:spacing w:before="240"/>
        <w:ind w:firstLine="540"/>
        <w:jc w:val="both"/>
      </w:pPr>
      <w:r>
        <w:t>обнаружении специфических антител класса IgM и (или) IgA с последующей сероконверсией антител класса IgG;</w:t>
      </w:r>
    </w:p>
    <w:p w:rsidR="00000000" w:rsidRDefault="00D20609">
      <w:pPr>
        <w:pStyle w:val="ConsPlusNormal"/>
        <w:spacing w:before="240"/>
        <w:ind w:firstLine="540"/>
        <w:jc w:val="both"/>
      </w:pPr>
      <w:r>
        <w:t>4-кратном увеличение титра антител класса IgG в парных сыворотках;</w:t>
      </w:r>
    </w:p>
    <w:p w:rsidR="00000000" w:rsidRDefault="00D20609">
      <w:pPr>
        <w:pStyle w:val="ConsPlusNormal"/>
        <w:spacing w:before="240"/>
        <w:ind w:firstLine="540"/>
        <w:jc w:val="both"/>
      </w:pPr>
      <w:r>
        <w:t>обнаружении ДНК/РНК возбудителя в крови и (или) моче, аутопсийном материале;</w:t>
      </w:r>
    </w:p>
    <w:p w:rsidR="00000000" w:rsidRDefault="00D20609">
      <w:pPr>
        <w:pStyle w:val="ConsPlusNormal"/>
        <w:spacing w:before="240"/>
        <w:ind w:firstLine="540"/>
        <w:jc w:val="both"/>
      </w:pPr>
      <w:r>
        <w:t>изоляции возбудителя.</w:t>
      </w:r>
    </w:p>
    <w:p w:rsidR="00000000" w:rsidRDefault="00D20609">
      <w:pPr>
        <w:pStyle w:val="ConsPlusNormal"/>
        <w:spacing w:before="24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w:t>
      </w:r>
      <w:r>
        <w:t>делений или бюро.</w:t>
      </w:r>
    </w:p>
    <w:p w:rsidR="00000000" w:rsidRDefault="00D20609">
      <w:pPr>
        <w:pStyle w:val="ConsPlusNormal"/>
        <w:spacing w:before="24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w:t>
      </w:r>
      <w:r>
        <w:t>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000000" w:rsidRDefault="00D20609">
      <w:pPr>
        <w:pStyle w:val="ConsPlusNormal"/>
        <w:spacing w:before="240"/>
        <w:ind w:firstLine="540"/>
        <w:jc w:val="both"/>
      </w:pPr>
      <w:r>
        <w:t>1266. Выделенные штаммы возбудителя лептоспироза передаются в референс</w:t>
      </w:r>
      <w:r>
        <w:t>-центр по мониторингу за лептоспирозами.</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w:t>
      </w:r>
    </w:p>
    <w:p w:rsidR="00000000" w:rsidRDefault="00D20609">
      <w:pPr>
        <w:pStyle w:val="ConsPlusTitle"/>
        <w:jc w:val="center"/>
      </w:pPr>
      <w:r>
        <w:t>санитарно-противоэпидемических мероприятий</w:t>
      </w:r>
    </w:p>
    <w:p w:rsidR="00000000" w:rsidRDefault="00D20609">
      <w:pPr>
        <w:pStyle w:val="ConsPlusNormal"/>
        <w:ind w:firstLine="540"/>
        <w:jc w:val="both"/>
      </w:pPr>
    </w:p>
    <w:p w:rsidR="00000000" w:rsidRDefault="00D20609">
      <w:pPr>
        <w:pStyle w:val="ConsPlusNormal"/>
        <w:ind w:firstLine="540"/>
        <w:jc w:val="both"/>
      </w:pPr>
      <w:r>
        <w:t xml:space="preserve">1267. Эпидемиологическое расследование и организацию комплекса санитарно-противоэпидемических (профилактических) мероприятий начинают немедленно </w:t>
      </w:r>
      <w:r>
        <w:t>при получении экстренного извещения о подозрении на лептоспироз у человека.</w:t>
      </w:r>
    </w:p>
    <w:p w:rsidR="00000000" w:rsidRDefault="00D20609">
      <w:pPr>
        <w:pStyle w:val="ConsPlusNormal"/>
        <w:spacing w:before="24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w:t>
      </w:r>
      <w:r>
        <w:t>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1269. Проведение эпидемиологического расследования в зависимости от источника зар</w:t>
      </w:r>
      <w:r>
        <w:t>ажения и факторов передачи возбудителя должно учитывать следующее:</w:t>
      </w:r>
    </w:p>
    <w:p w:rsidR="00000000" w:rsidRDefault="00D20609">
      <w:pPr>
        <w:pStyle w:val="ConsPlusNormal"/>
        <w:spacing w:before="24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w:t>
      </w:r>
      <w:r>
        <w:t>ндарных дней обращался за медицинской помощью с температурой 38 °C и выше в первые дни болезни и провести обследование этих лиц на лептоспирозы;</w:t>
      </w:r>
    </w:p>
    <w:p w:rsidR="00000000" w:rsidRDefault="00D20609">
      <w:pPr>
        <w:pStyle w:val="ConsPlusNormal"/>
        <w:spacing w:before="240"/>
        <w:ind w:firstLine="540"/>
        <w:jc w:val="both"/>
      </w:pPr>
      <w:r>
        <w:t xml:space="preserve">если источником заражения явились собаки индивидуальных владельцев, то обследованию подлежат все члены семьи и </w:t>
      </w:r>
      <w:r>
        <w:t>другие лица, контактировавшие с собакой, а также подозреваемые в заболевании животные;</w:t>
      </w:r>
    </w:p>
    <w:p w:rsidR="00000000" w:rsidRDefault="00D20609">
      <w:pPr>
        <w:pStyle w:val="ConsPlusNormal"/>
        <w:spacing w:before="24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w:t>
      </w:r>
      <w:r>
        <w:t>торное обследование. Выясняются возможные связи антропургических очагов с природными;</w:t>
      </w:r>
    </w:p>
    <w:p w:rsidR="00000000" w:rsidRDefault="00D20609">
      <w:pPr>
        <w:pStyle w:val="ConsPlusNormal"/>
        <w:spacing w:before="24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w:t>
      </w:r>
      <w:r>
        <w:t>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000000" w:rsidRDefault="00D20609">
      <w:pPr>
        <w:pStyle w:val="ConsPlusNormal"/>
        <w:spacing w:before="240"/>
        <w:ind w:firstLine="540"/>
        <w:jc w:val="both"/>
      </w:pPr>
      <w:r>
        <w:t>В случае инфицирования алиментарные путем через контаминированные продукты, исследуются продукты, выявля</w:t>
      </w:r>
      <w:r>
        <w:t>ется и обследуется круг лиц, употреблявших эти продукты.</w:t>
      </w:r>
    </w:p>
    <w:p w:rsidR="00000000" w:rsidRDefault="00D20609">
      <w:pPr>
        <w:pStyle w:val="ConsPlusNormal"/>
        <w:spacing w:before="240"/>
        <w:ind w:firstLine="540"/>
        <w:jc w:val="both"/>
      </w:pPr>
      <w:r>
        <w:t xml:space="preserve">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w:t>
      </w:r>
      <w:hyperlink r:id="rId206" w:history="1">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000000" w:rsidRDefault="00D20609">
      <w:pPr>
        <w:pStyle w:val="ConsPlusNormal"/>
        <w:spacing w:before="240"/>
        <w:ind w:firstLine="540"/>
        <w:jc w:val="both"/>
      </w:pPr>
      <w:r>
        <w:t>В случае регистраци</w:t>
      </w:r>
      <w:r>
        <w:t xml:space="preserve">и профессионального заболевания (заболевание лептоспирозом, связанное с профессиональной деятельностью) составляется </w:t>
      </w:r>
      <w:hyperlink r:id="rId207" w:history="1">
        <w:r>
          <w:rPr>
            <w:color w:val="0000FF"/>
          </w:rPr>
          <w:t>акт</w:t>
        </w:r>
      </w:hyperlink>
      <w:r>
        <w:t xml:space="preserve"> расследования профессиона</w:t>
      </w:r>
      <w:r>
        <w:t>льного заболевания.</w:t>
      </w:r>
    </w:p>
    <w:p w:rsidR="00000000" w:rsidRDefault="00D20609">
      <w:pPr>
        <w:pStyle w:val="ConsPlusNormal"/>
        <w:spacing w:before="24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w:t>
      </w:r>
      <w:r>
        <w:t>пироза. Он включает:</w:t>
      </w:r>
    </w:p>
    <w:p w:rsidR="00000000" w:rsidRDefault="00D20609">
      <w:pPr>
        <w:pStyle w:val="ConsPlusNormal"/>
        <w:spacing w:before="240"/>
        <w:ind w:firstLine="540"/>
        <w:jc w:val="both"/>
      </w:pPr>
      <w:r>
        <w:t>установление конкретных лиц или круга лиц, подвергшихся риску заражения;</w:t>
      </w:r>
    </w:p>
    <w:p w:rsidR="00000000" w:rsidRDefault="00D20609">
      <w:pPr>
        <w:pStyle w:val="ConsPlusNormal"/>
        <w:spacing w:before="240"/>
        <w:ind w:firstLine="540"/>
        <w:jc w:val="both"/>
      </w:pPr>
      <w:r>
        <w:t>активное выявление больных методом опроса, осмотра и подворных (поквартирных) обходов;</w:t>
      </w:r>
    </w:p>
    <w:p w:rsidR="00000000" w:rsidRDefault="00D20609">
      <w:pPr>
        <w:pStyle w:val="ConsPlusNormal"/>
        <w:spacing w:before="240"/>
        <w:ind w:firstLine="540"/>
        <w:jc w:val="both"/>
      </w:pPr>
      <w:r>
        <w:t>медицинское наблюдение с лабораторным обследованием на лептоспироз за лицам</w:t>
      </w:r>
      <w:r>
        <w:t>и, находившимися в одинаковых с больным условиях по риску заражения (на срок 30 календарных дней);</w:t>
      </w:r>
    </w:p>
    <w:p w:rsidR="00000000" w:rsidRDefault="00D20609">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w:t>
      </w:r>
      <w:r>
        <w:t xml:space="preserve"> объем проводимых исследований определяется специалистом, отвечающим за организацию эпидемиологического расследования;</w:t>
      </w:r>
    </w:p>
    <w:p w:rsidR="00000000" w:rsidRDefault="00D20609">
      <w:pPr>
        <w:pStyle w:val="ConsPlusNormal"/>
        <w:spacing w:before="240"/>
        <w:ind w:firstLine="540"/>
        <w:jc w:val="both"/>
      </w:pPr>
      <w:r>
        <w:t>введение запрета на использование продуктов, с которыми связано формирование очага;</w:t>
      </w:r>
    </w:p>
    <w:p w:rsidR="00000000" w:rsidRDefault="00D20609">
      <w:pPr>
        <w:pStyle w:val="ConsPlusNormal"/>
        <w:spacing w:before="24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000000" w:rsidRDefault="00D20609">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w:t>
      </w:r>
      <w:r>
        <w:t>зводства), с которыми связано формирование очага;</w:t>
      </w:r>
    </w:p>
    <w:p w:rsidR="00000000" w:rsidRDefault="00D20609">
      <w:pPr>
        <w:pStyle w:val="ConsPlusNormal"/>
        <w:spacing w:before="240"/>
        <w:ind w:firstLine="540"/>
        <w:jc w:val="both"/>
      </w:pPr>
      <w:r>
        <w:t>организация дезинфекционных и дератизационных мероприятий в очаге;</w:t>
      </w:r>
    </w:p>
    <w:p w:rsidR="00000000" w:rsidRDefault="00D20609">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w:t>
      </w:r>
      <w:r>
        <w:t>ждениях, где выявлены случаи заболеваний;</w:t>
      </w:r>
    </w:p>
    <w:p w:rsidR="00000000" w:rsidRDefault="00D20609">
      <w:pPr>
        <w:pStyle w:val="ConsPlusNormal"/>
        <w:spacing w:before="24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000000" w:rsidRDefault="00D20609">
      <w:pPr>
        <w:pStyle w:val="ConsPlusNormal"/>
        <w:spacing w:before="240"/>
        <w:ind w:firstLine="540"/>
        <w:jc w:val="both"/>
      </w:pPr>
      <w:r>
        <w:t xml:space="preserve">в </w:t>
      </w:r>
      <w:r>
        <w:t>эпидемическом очаге исследуются подозреваемые в заболевании животные в соответствии с законодательством в области ветеринарии.</w:t>
      </w:r>
    </w:p>
    <w:p w:rsidR="00000000" w:rsidRDefault="00D20609">
      <w:pPr>
        <w:pStyle w:val="ConsPlusNormal"/>
        <w:spacing w:before="24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w:t>
      </w:r>
      <w:r>
        <w:t>ами и органами исполнительной власти.</w:t>
      </w:r>
    </w:p>
    <w:p w:rsidR="00000000" w:rsidRDefault="00D20609">
      <w:pPr>
        <w:pStyle w:val="ConsPlusNormal"/>
        <w:spacing w:before="24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000000" w:rsidRDefault="00D20609">
      <w:pPr>
        <w:pStyle w:val="ConsPlusNormal"/>
        <w:spacing w:before="240"/>
        <w:ind w:firstLine="540"/>
        <w:jc w:val="both"/>
      </w:pPr>
      <w:r>
        <w:t>Если известно, что заражение произошло вне дома, эти мероприятия проводятся по месту зараж</w:t>
      </w:r>
      <w:r>
        <w:t>ения в зависимости от выявленного источника.</w:t>
      </w:r>
    </w:p>
    <w:p w:rsidR="00000000" w:rsidRDefault="00D20609">
      <w:pPr>
        <w:pStyle w:val="ConsPlusNormal"/>
        <w:spacing w:before="24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000000" w:rsidRDefault="00D20609">
      <w:pPr>
        <w:pStyle w:val="ConsPlusNormal"/>
        <w:spacing w:before="240"/>
        <w:ind w:firstLine="540"/>
        <w:jc w:val="both"/>
      </w:pPr>
      <w:r>
        <w:t>1274. Лица, переболевшие лептоспирозом, подлежат диспансерному наблюд</w:t>
      </w:r>
      <w:r>
        <w:t>ению.</w:t>
      </w:r>
    </w:p>
    <w:p w:rsidR="00000000" w:rsidRDefault="00D20609">
      <w:pPr>
        <w:pStyle w:val="ConsPlusNormal"/>
        <w:spacing w:before="240"/>
        <w:ind w:firstLine="540"/>
        <w:jc w:val="both"/>
      </w:pPr>
      <w:r>
        <w:t>1275. Снятие с учета по истечении срока диспансерного наблюдения проводится при полном клиническом выздоровлении.</w:t>
      </w:r>
    </w:p>
    <w:p w:rsidR="00000000" w:rsidRDefault="00D20609">
      <w:pPr>
        <w:pStyle w:val="ConsPlusNormal"/>
        <w:jc w:val="center"/>
      </w:pPr>
    </w:p>
    <w:p w:rsidR="00000000" w:rsidRDefault="00D20609">
      <w:pPr>
        <w:pStyle w:val="ConsPlusTitle"/>
        <w:jc w:val="center"/>
        <w:outlineLvl w:val="2"/>
      </w:pPr>
      <w:r>
        <w:t>Требования к проведению</w:t>
      </w:r>
    </w:p>
    <w:p w:rsidR="00000000" w:rsidRDefault="00D20609">
      <w:pPr>
        <w:pStyle w:val="ConsPlusTitle"/>
        <w:jc w:val="center"/>
      </w:pPr>
      <w:r>
        <w:t>санитарно-противоэпидемических (профилактических)</w:t>
      </w:r>
    </w:p>
    <w:p w:rsidR="00000000" w:rsidRDefault="00D20609">
      <w:pPr>
        <w:pStyle w:val="ConsPlusTitle"/>
        <w:jc w:val="center"/>
      </w:pPr>
      <w:r>
        <w:t>мероприятий в природных, антропургических и смешанных</w:t>
      </w:r>
    </w:p>
    <w:p w:rsidR="00000000" w:rsidRDefault="00D20609">
      <w:pPr>
        <w:pStyle w:val="ConsPlusTitle"/>
        <w:jc w:val="center"/>
      </w:pPr>
      <w:r>
        <w:t xml:space="preserve">очагах </w:t>
      </w:r>
      <w:r>
        <w:t>лептоспирозов</w:t>
      </w:r>
    </w:p>
    <w:p w:rsidR="00000000" w:rsidRDefault="00D20609">
      <w:pPr>
        <w:pStyle w:val="ConsPlusNormal"/>
        <w:ind w:firstLine="540"/>
        <w:jc w:val="both"/>
      </w:pPr>
    </w:p>
    <w:p w:rsidR="00000000" w:rsidRDefault="00D20609">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000000" w:rsidRDefault="00D20609">
      <w:pPr>
        <w:pStyle w:val="ConsPlusNormal"/>
        <w:spacing w:before="240"/>
        <w:ind w:firstLine="540"/>
        <w:jc w:val="both"/>
      </w:pPr>
      <w:r>
        <w:t>1277. Мероприятия по выявлению и оздоровлению природных очагов проводится в плановом порядке (в соответствии с действующ</w:t>
      </w:r>
      <w:r>
        <w:t>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000000" w:rsidRDefault="00D20609">
      <w:pPr>
        <w:pStyle w:val="ConsPlusNormal"/>
        <w:spacing w:before="240"/>
        <w:ind w:firstLine="540"/>
        <w:jc w:val="both"/>
      </w:pPr>
      <w:r>
        <w:t>1278. В антропургических очагах лептоспирозов руководители животноводческих хозяйств обя</w:t>
      </w:r>
      <w:r>
        <w:t>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w:t>
      </w:r>
      <w:r>
        <w:t>влению источников инфекции.</w:t>
      </w:r>
    </w:p>
    <w:p w:rsidR="00000000" w:rsidRDefault="00D20609">
      <w:pPr>
        <w:pStyle w:val="ConsPlusNormal"/>
        <w:spacing w:before="24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w:t>
      </w:r>
      <w:r>
        <w:t>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000000" w:rsidRDefault="00D20609">
      <w:pPr>
        <w:pStyle w:val="ConsPlusNormal"/>
        <w:spacing w:before="240"/>
        <w:ind w:firstLine="540"/>
        <w:jc w:val="both"/>
      </w:pPr>
      <w:r>
        <w:t>1280. В смешанных очагах лептоспирозов мероприятия проводятся по типу как при</w:t>
      </w:r>
      <w:r>
        <w:t>родных, так и антропургических очагов, и в зависимости от их интенсивности усиливаются те или иные мероприятия.</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лептоспироза</w:t>
      </w:r>
    </w:p>
    <w:p w:rsidR="00000000" w:rsidRDefault="00D20609">
      <w:pPr>
        <w:pStyle w:val="ConsPlusNormal"/>
        <w:ind w:firstLine="540"/>
        <w:jc w:val="both"/>
      </w:pPr>
    </w:p>
    <w:p w:rsidR="00000000" w:rsidRDefault="00D20609">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 xml:space="preserve">оценка </w:t>
      </w:r>
      <w:r>
        <w:t>эпидемиологической ситуации и прогнозирование тенденций ее развития;</w:t>
      </w:r>
    </w:p>
    <w:p w:rsidR="00000000" w:rsidRDefault="00D20609">
      <w:pPr>
        <w:pStyle w:val="ConsPlusNormal"/>
        <w:spacing w:before="24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w:t>
      </w:r>
      <w:r>
        <w:t>будителя;</w:t>
      </w:r>
    </w:p>
    <w:p w:rsidR="00000000" w:rsidRDefault="00D20609">
      <w:pPr>
        <w:pStyle w:val="ConsPlusNormal"/>
        <w:spacing w:before="24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000000" w:rsidRDefault="00D20609">
      <w:pPr>
        <w:pStyle w:val="ConsPlusNormal"/>
        <w:spacing w:before="240"/>
        <w:ind w:firstLine="540"/>
        <w:jc w:val="both"/>
      </w:pPr>
      <w:r>
        <w:t>оценка качества, своевременности и эффективности профилактических и противоэпидемических меро</w:t>
      </w:r>
      <w:r>
        <w:t>приятий с целью их оптимальной корректировки.</w:t>
      </w:r>
    </w:p>
    <w:p w:rsidR="00000000" w:rsidRDefault="00D20609">
      <w:pPr>
        <w:pStyle w:val="ConsPlusNormal"/>
        <w:jc w:val="center"/>
      </w:pPr>
    </w:p>
    <w:p w:rsidR="00000000" w:rsidRDefault="00D20609">
      <w:pPr>
        <w:pStyle w:val="ConsPlusTitle"/>
        <w:jc w:val="center"/>
        <w:outlineLvl w:val="2"/>
      </w:pPr>
      <w:r>
        <w:t>Профилактические мероприятия</w:t>
      </w:r>
    </w:p>
    <w:p w:rsidR="00000000" w:rsidRDefault="00D20609">
      <w:pPr>
        <w:pStyle w:val="ConsPlusNormal"/>
        <w:jc w:val="center"/>
      </w:pPr>
    </w:p>
    <w:p w:rsidR="00000000" w:rsidRDefault="00D20609">
      <w:pPr>
        <w:pStyle w:val="ConsPlusNormal"/>
        <w:ind w:firstLine="540"/>
        <w:jc w:val="both"/>
      </w:pPr>
      <w:r>
        <w:t xml:space="preserve">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w:t>
      </w:r>
      <w:r>
        <w:t>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000000" w:rsidRDefault="00D20609">
      <w:pPr>
        <w:pStyle w:val="ConsPlusNormal"/>
        <w:spacing w:before="240"/>
        <w:ind w:firstLine="540"/>
        <w:jc w:val="both"/>
      </w:pPr>
      <w:r>
        <w:t>1283. Руководители организаций, использующих служебных собак, в целях профилактики лептоспироза у с</w:t>
      </w:r>
      <w:r>
        <w:t>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000000" w:rsidRDefault="00D20609">
      <w:pPr>
        <w:pStyle w:val="ConsPlusNormal"/>
        <w:spacing w:before="240"/>
        <w:ind w:firstLine="540"/>
        <w:jc w:val="both"/>
      </w:pPr>
      <w:r>
        <w:t>1284. Руководители организация, в которых существует профессиональный риск заражения лептоспир</w:t>
      </w:r>
      <w:r>
        <w:t>озом, обязаны:</w:t>
      </w:r>
    </w:p>
    <w:p w:rsidR="00000000" w:rsidRDefault="00D20609">
      <w:pPr>
        <w:pStyle w:val="ConsPlusNormal"/>
        <w:spacing w:before="240"/>
        <w:ind w:firstLine="540"/>
        <w:jc w:val="both"/>
      </w:pPr>
      <w:r>
        <w:t>выполнять требования по профилактике, своевременному выявлению заражения лептоспирозами животных;</w:t>
      </w:r>
    </w:p>
    <w:p w:rsidR="00000000" w:rsidRDefault="00D20609">
      <w:pPr>
        <w:pStyle w:val="ConsPlusNormal"/>
        <w:spacing w:before="240"/>
        <w:ind w:firstLine="540"/>
        <w:jc w:val="both"/>
      </w:pPr>
      <w:r>
        <w:t>организовывать диспансеризацию сотрудников и специфическую профилактику;</w:t>
      </w:r>
    </w:p>
    <w:p w:rsidR="00000000" w:rsidRDefault="00D20609">
      <w:pPr>
        <w:pStyle w:val="ConsPlusNormal"/>
        <w:spacing w:before="240"/>
        <w:ind w:firstLine="540"/>
        <w:jc w:val="both"/>
      </w:pPr>
      <w:r>
        <w:t>обеспечивать работающий персонал спецодеждой, средствами индивидуально</w:t>
      </w:r>
      <w:r>
        <w:t>й защиты;</w:t>
      </w:r>
    </w:p>
    <w:p w:rsidR="00000000" w:rsidRDefault="00D20609">
      <w:pPr>
        <w:pStyle w:val="ConsPlusNormal"/>
        <w:spacing w:before="240"/>
        <w:ind w:firstLine="540"/>
        <w:jc w:val="both"/>
      </w:pPr>
      <w:r>
        <w:t>организовывать проведение плановой дератизации.</w:t>
      </w:r>
    </w:p>
    <w:p w:rsidR="00000000" w:rsidRDefault="00D20609">
      <w:pPr>
        <w:pStyle w:val="ConsPlusNormal"/>
        <w:spacing w:before="240"/>
        <w:ind w:firstLine="540"/>
        <w:jc w:val="both"/>
      </w:pPr>
      <w:r>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w:t>
      </w:r>
      <w:r>
        <w:t>кохозяйственных животных на берегу водоемов без соблюдения соответствующих правил по охране водоемов.</w:t>
      </w:r>
    </w:p>
    <w:p w:rsidR="00000000" w:rsidRDefault="00D20609">
      <w:pPr>
        <w:pStyle w:val="ConsPlusNormal"/>
        <w:spacing w:before="24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w:t>
      </w:r>
      <w:r>
        <w:t>ия людей, водопоя скота и спуска сточных вод от животноводческих ферм.</w:t>
      </w:r>
    </w:p>
    <w:p w:rsidR="00000000" w:rsidRDefault="00D20609">
      <w:pPr>
        <w:pStyle w:val="ConsPlusNormal"/>
        <w:spacing w:before="24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w:t>
      </w:r>
      <w:r>
        <w:t>тавителей федеральных органов исполнительной власти Российской Федерации и органов исполнительной власти субъектов Российской Федерации.</w:t>
      </w:r>
    </w:p>
    <w:p w:rsidR="00000000" w:rsidRDefault="00D20609">
      <w:pPr>
        <w:pStyle w:val="ConsPlusNormal"/>
        <w:spacing w:before="240"/>
        <w:ind w:firstLine="540"/>
        <w:jc w:val="both"/>
      </w:pPr>
      <w:r>
        <w:t>1286. Профилактическая иммунизация людей против лептоспирозов проводится в соответствии с календарем профилактических п</w:t>
      </w:r>
      <w:r>
        <w:t>рививок по эпидемическим показаниям для контингентов риска в плановом порядке, для остального населения по эпидемическим показаниям.</w:t>
      </w:r>
    </w:p>
    <w:p w:rsidR="00000000" w:rsidRDefault="00D20609">
      <w:pPr>
        <w:pStyle w:val="ConsPlusNormal"/>
        <w:spacing w:before="240"/>
        <w:ind w:firstLine="540"/>
        <w:jc w:val="both"/>
      </w:pPr>
      <w:r>
        <w:t>1287. Контингенты и время иммунизации определяются территориальными органами, уполномоченными осуществлять федеральный госу</w:t>
      </w:r>
      <w:r>
        <w:t>дарственный санитарно-эпидемиологический надзор, с учетом текущей эпизоотолого-эпидемиологической ситуации.</w:t>
      </w:r>
    </w:p>
    <w:p w:rsidR="00000000" w:rsidRDefault="00D20609">
      <w:pPr>
        <w:pStyle w:val="ConsPlusNormal"/>
        <w:spacing w:before="24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w:t>
      </w:r>
      <w:r>
        <w:t>приятий по профилактике лептоспирозов.</w:t>
      </w:r>
    </w:p>
    <w:p w:rsidR="00000000" w:rsidRDefault="00D20609">
      <w:pPr>
        <w:pStyle w:val="ConsPlusNormal"/>
        <w:spacing w:before="24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w:t>
      </w:r>
      <w:r>
        <w:t xml:space="preserve">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000000" w:rsidRDefault="00D20609">
      <w:pPr>
        <w:pStyle w:val="ConsPlusNormal"/>
        <w:spacing w:before="240"/>
        <w:ind w:firstLine="540"/>
        <w:jc w:val="both"/>
      </w:pPr>
      <w:r>
        <w:t>1290. В выявленных очагах лептоспирозов иммун</w:t>
      </w:r>
      <w:r>
        <w:t xml:space="preserve">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w:t>
      </w:r>
      <w:r>
        <w:t>канализационных сооружений, складских помещений, рыбоводческих хозяйств, шахтеры и другие.</w:t>
      </w:r>
    </w:p>
    <w:p w:rsidR="00000000" w:rsidRDefault="00D20609">
      <w:pPr>
        <w:pStyle w:val="ConsPlusNormal"/>
        <w:spacing w:before="24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w:t>
      </w:r>
      <w:r>
        <w:t>одвергающиеся риску заражения лептоспирозом. В этих случаях прививки проводятся за 2 месяца до начала эпидемического сезона.</w:t>
      </w:r>
    </w:p>
    <w:p w:rsidR="00000000" w:rsidRDefault="00D20609">
      <w:pPr>
        <w:pStyle w:val="ConsPlusNormal"/>
        <w:spacing w:before="24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w:t>
      </w:r>
      <w:r>
        <w:t>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w:t>
      </w:r>
      <w:r>
        <w:t>его в зоне подтопления.</w:t>
      </w:r>
    </w:p>
    <w:p w:rsidR="00000000" w:rsidRDefault="00D20609">
      <w:pPr>
        <w:pStyle w:val="ConsPlusNormal"/>
        <w:ind w:firstLine="540"/>
        <w:jc w:val="both"/>
      </w:pPr>
    </w:p>
    <w:p w:rsidR="00000000" w:rsidRDefault="00D20609">
      <w:pPr>
        <w:pStyle w:val="ConsPlusTitle"/>
        <w:jc w:val="center"/>
        <w:outlineLvl w:val="2"/>
      </w:pPr>
      <w:r>
        <w:t>Дератизационные и дезинфекционные мероприятия</w:t>
      </w:r>
    </w:p>
    <w:p w:rsidR="00000000" w:rsidRDefault="00D20609">
      <w:pPr>
        <w:pStyle w:val="ConsPlusTitle"/>
        <w:jc w:val="center"/>
      </w:pPr>
      <w:r>
        <w:t>при лептоспирозе</w:t>
      </w:r>
    </w:p>
    <w:p w:rsidR="00000000" w:rsidRDefault="00D20609">
      <w:pPr>
        <w:pStyle w:val="ConsPlusNormal"/>
        <w:jc w:val="center"/>
      </w:pPr>
    </w:p>
    <w:p w:rsidR="00000000" w:rsidRDefault="00D20609">
      <w:pPr>
        <w:pStyle w:val="ConsPlusNormal"/>
        <w:ind w:firstLine="540"/>
        <w:jc w:val="both"/>
      </w:pPr>
      <w:r>
        <w:t>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w:t>
      </w:r>
      <w:r>
        <w:t>олеваний среди людей.</w:t>
      </w:r>
    </w:p>
    <w:p w:rsidR="00000000" w:rsidRDefault="00D20609">
      <w:pPr>
        <w:pStyle w:val="ConsPlusNormal"/>
        <w:spacing w:before="24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w:t>
      </w:r>
      <w:r>
        <w:t xml:space="preserve"> находящихся в их собственности.</w:t>
      </w:r>
    </w:p>
    <w:p w:rsidR="00000000" w:rsidRDefault="00D20609">
      <w:pPr>
        <w:pStyle w:val="ConsPlusNormal"/>
        <w:spacing w:before="24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w:t>
      </w:r>
      <w:r>
        <w:t>ринадлежат конкретный объект или территория.</w:t>
      </w:r>
    </w:p>
    <w:p w:rsidR="00000000" w:rsidRDefault="00D20609">
      <w:pPr>
        <w:pStyle w:val="ConsPlusNormal"/>
        <w:spacing w:before="24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000000" w:rsidRDefault="00D20609">
      <w:pPr>
        <w:pStyle w:val="ConsPlusNormal"/>
        <w:spacing w:before="240"/>
        <w:ind w:firstLine="540"/>
        <w:jc w:val="both"/>
      </w:pPr>
      <w:r>
        <w:t>1297. Дератизационные мероприятия в природн</w:t>
      </w:r>
      <w:r>
        <w:t>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w:t>
      </w:r>
      <w:r>
        <w:t>ий надзор.</w:t>
      </w:r>
    </w:p>
    <w:p w:rsidR="00000000" w:rsidRDefault="00D20609">
      <w:pPr>
        <w:pStyle w:val="ConsPlusNormal"/>
        <w:spacing w:before="240"/>
        <w:ind w:firstLine="540"/>
        <w:jc w:val="both"/>
      </w:pPr>
      <w:r>
        <w:t>1298. На территории муниципальных образований должны быть обеспечены:</w:t>
      </w:r>
    </w:p>
    <w:p w:rsidR="00000000" w:rsidRDefault="00D20609">
      <w:pPr>
        <w:pStyle w:val="ConsPlusNormal"/>
        <w:spacing w:before="240"/>
        <w:ind w:firstLine="540"/>
        <w:jc w:val="both"/>
      </w:pPr>
      <w:r>
        <w:t>организация и проведение дератизации на территории природного очага;</w:t>
      </w:r>
    </w:p>
    <w:p w:rsidR="00000000" w:rsidRDefault="00D20609">
      <w:pPr>
        <w:pStyle w:val="ConsPlusNormal"/>
        <w:spacing w:before="240"/>
        <w:ind w:firstLine="540"/>
        <w:jc w:val="both"/>
      </w:pPr>
      <w:r>
        <w:t>приведение лесных массивов в черте населенных пунктов или примыкающих к ним территориях в лесопарковое сос</w:t>
      </w:r>
      <w:r>
        <w:t>тояние;</w:t>
      </w:r>
    </w:p>
    <w:p w:rsidR="00000000" w:rsidRDefault="00D20609">
      <w:pPr>
        <w:pStyle w:val="ConsPlusNormal"/>
        <w:spacing w:before="240"/>
        <w:ind w:firstLine="540"/>
        <w:jc w:val="both"/>
      </w:pPr>
      <w:r>
        <w:t>благоустройство территорий населенных пунктов, мест массового отдыха и пребывания населения (парков, скверов);</w:t>
      </w:r>
    </w:p>
    <w:p w:rsidR="00000000" w:rsidRDefault="00D20609">
      <w:pPr>
        <w:pStyle w:val="ConsPlusNormal"/>
        <w:spacing w:before="24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w:t>
      </w:r>
      <w:r>
        <w:t>сстоянии не менее 200 метров).</w:t>
      </w:r>
    </w:p>
    <w:p w:rsidR="00000000" w:rsidRDefault="00D20609">
      <w:pPr>
        <w:pStyle w:val="ConsPlusNormal"/>
        <w:spacing w:before="24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000000" w:rsidRDefault="00D20609">
      <w:pPr>
        <w:pStyle w:val="ConsPlusNormal"/>
        <w:jc w:val="center"/>
      </w:pPr>
    </w:p>
    <w:p w:rsidR="00000000" w:rsidRDefault="00D20609">
      <w:pPr>
        <w:pStyle w:val="ConsPlusTitle"/>
        <w:jc w:val="center"/>
        <w:outlineLvl w:val="2"/>
      </w:pPr>
      <w:r>
        <w:t>Гигиеническое воспи</w:t>
      </w:r>
      <w:r>
        <w:t>тание и обучение граждан вопросам</w:t>
      </w:r>
    </w:p>
    <w:p w:rsidR="00000000" w:rsidRDefault="00D20609">
      <w:pPr>
        <w:pStyle w:val="ConsPlusTitle"/>
        <w:jc w:val="center"/>
      </w:pPr>
      <w:r>
        <w:t>профилактики лептоспирозов</w:t>
      </w:r>
    </w:p>
    <w:p w:rsidR="00000000" w:rsidRDefault="00D20609">
      <w:pPr>
        <w:pStyle w:val="ConsPlusNormal"/>
        <w:jc w:val="center"/>
      </w:pPr>
    </w:p>
    <w:p w:rsidR="00000000" w:rsidRDefault="00D20609">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w:t>
      </w:r>
      <w:r>
        <w:t>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000000" w:rsidRDefault="00D20609">
      <w:pPr>
        <w:pStyle w:val="ConsPlusNormal"/>
        <w:spacing w:before="240"/>
        <w:ind w:firstLine="540"/>
        <w:jc w:val="both"/>
      </w:pPr>
      <w:r>
        <w:t>1301. Организацией и проведением информа</w:t>
      </w:r>
      <w:r>
        <w:t>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w:t>
      </w:r>
      <w:r>
        <w:t>ации, органы и учреждения здравоохранения, центры медицинской профилактики.</w:t>
      </w:r>
    </w:p>
    <w:p w:rsidR="00000000" w:rsidRDefault="00D20609">
      <w:pPr>
        <w:pStyle w:val="ConsPlusNormal"/>
        <w:jc w:val="center"/>
      </w:pPr>
    </w:p>
    <w:p w:rsidR="00000000" w:rsidRDefault="00D20609">
      <w:pPr>
        <w:pStyle w:val="ConsPlusTitle"/>
        <w:jc w:val="center"/>
        <w:outlineLvl w:val="1"/>
      </w:pPr>
      <w:r>
        <w:t>XV. Профилактика туляремии</w:t>
      </w:r>
    </w:p>
    <w:p w:rsidR="00000000" w:rsidRDefault="00D20609">
      <w:pPr>
        <w:pStyle w:val="ConsPlusNormal"/>
        <w:jc w:val="center"/>
      </w:pPr>
    </w:p>
    <w:p w:rsidR="00000000" w:rsidRDefault="00D20609">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w:t>
      </w:r>
      <w:r>
        <w:t xml:space="preserve"> лимфатических узлов).</w:t>
      </w:r>
    </w:p>
    <w:p w:rsidR="00000000" w:rsidRDefault="00D20609">
      <w:pPr>
        <w:pStyle w:val="ConsPlusNormal"/>
        <w:spacing w:before="24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D20609">
      <w:pPr>
        <w:pStyle w:val="ConsPlusNormal"/>
        <w:spacing w:before="240"/>
        <w:ind w:firstLine="540"/>
        <w:jc w:val="both"/>
      </w:pPr>
      <w:r>
        <w:t>1304. Природные очаги туляремии распространены в различных климат</w:t>
      </w:r>
      <w:r>
        <w:t>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w:t>
      </w:r>
      <w:r>
        <w:t>деляют синантропные (или урбанические) очаги.</w:t>
      </w:r>
    </w:p>
    <w:p w:rsidR="00000000" w:rsidRDefault="00D20609">
      <w:pPr>
        <w:pStyle w:val="ConsPlusNormal"/>
        <w:spacing w:before="24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w:t>
      </w:r>
      <w:r>
        <w:t xml:space="preserve">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w:t>
      </w:r>
      <w:r>
        <w:t>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w:t>
      </w:r>
      <w:r>
        <w:t>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000000" w:rsidRDefault="00D20609">
      <w:pPr>
        <w:pStyle w:val="ConsPlusNormal"/>
        <w:spacing w:before="240"/>
        <w:ind w:firstLine="540"/>
        <w:jc w:val="both"/>
      </w:pPr>
      <w:r>
        <w:t>Возбудитель туляремии является одним из наиболее инфекцио</w:t>
      </w:r>
      <w:r>
        <w:t>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000000" w:rsidRDefault="00D20609">
      <w:pPr>
        <w:pStyle w:val="ConsPlusNormal"/>
        <w:spacing w:before="240"/>
        <w:ind w:firstLine="540"/>
        <w:jc w:val="both"/>
      </w:pPr>
      <w:r>
        <w:t>1306. Возбудитель проявляет значительную выживаемост</w:t>
      </w:r>
      <w:r>
        <w:t>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w:t>
      </w:r>
      <w:r>
        <w:t xml:space="preserve"> лучи, ионизирующая радиация, высокая температура) факторам и химическим дезинфицирующим средствам.</w:t>
      </w:r>
    </w:p>
    <w:p w:rsidR="00000000" w:rsidRDefault="00D20609">
      <w:pPr>
        <w:pStyle w:val="ConsPlusNormal"/>
        <w:spacing w:before="24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w:t>
      </w:r>
      <w:r>
        <w:t xml:space="preserve">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000000" w:rsidRDefault="00D20609">
      <w:pPr>
        <w:pStyle w:val="ConsPlusNormal"/>
        <w:spacing w:before="240"/>
        <w:ind w:firstLine="540"/>
        <w:jc w:val="both"/>
      </w:pPr>
      <w:r>
        <w:t>1308. Тр</w:t>
      </w:r>
      <w:r>
        <w:t>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000000" w:rsidRDefault="00D20609">
      <w:pPr>
        <w:pStyle w:val="ConsPlusNormal"/>
        <w:spacing w:before="240"/>
        <w:ind w:firstLine="540"/>
        <w:jc w:val="both"/>
      </w:pPr>
      <w:r>
        <w:t>1309. Контактный механизм заражения - через поврежденные и неповрежденные кожные и слизи</w:t>
      </w:r>
      <w:r>
        <w:t>стые покровы при соприкосновении с больными или павшими грызунами и зайцами.</w:t>
      </w:r>
    </w:p>
    <w:p w:rsidR="00000000" w:rsidRDefault="00D20609">
      <w:pPr>
        <w:pStyle w:val="ConsPlusNormal"/>
        <w:spacing w:before="24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w:t>
      </w:r>
      <w:r>
        <w:t>рованных возбудителем туляремии от больных грызунов.</w:t>
      </w:r>
    </w:p>
    <w:p w:rsidR="00000000" w:rsidRDefault="00D20609">
      <w:pPr>
        <w:pStyle w:val="ConsPlusNormal"/>
        <w:spacing w:before="24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w:t>
      </w:r>
      <w:r>
        <w:t>в.</w:t>
      </w:r>
    </w:p>
    <w:p w:rsidR="00000000" w:rsidRDefault="00D20609">
      <w:pPr>
        <w:pStyle w:val="ConsPlusNormal"/>
        <w:spacing w:before="240"/>
        <w:ind w:firstLine="540"/>
        <w:jc w:val="both"/>
      </w:pPr>
      <w:r>
        <w:t>1312. Инкубационный период составляет от 1 до 21 календарного дня, в среднем - 3 - 7 календарных дней.</w:t>
      </w:r>
    </w:p>
    <w:p w:rsidR="00000000" w:rsidRDefault="00D20609">
      <w:pPr>
        <w:pStyle w:val="ConsPlusNormal"/>
        <w:jc w:val="center"/>
      </w:pPr>
    </w:p>
    <w:p w:rsidR="00000000" w:rsidRDefault="00D20609">
      <w:pPr>
        <w:pStyle w:val="ConsPlusTitle"/>
        <w:jc w:val="center"/>
        <w:outlineLvl w:val="2"/>
      </w:pPr>
      <w:r>
        <w:t>Выявление больных туляремией, учет и регистрация</w:t>
      </w:r>
    </w:p>
    <w:p w:rsidR="00000000" w:rsidRDefault="00D20609">
      <w:pPr>
        <w:pStyle w:val="ConsPlusNormal"/>
        <w:jc w:val="center"/>
      </w:pPr>
    </w:p>
    <w:p w:rsidR="00000000" w:rsidRDefault="00D20609">
      <w:pPr>
        <w:pStyle w:val="ConsPlusNormal"/>
        <w:ind w:firstLine="540"/>
        <w:jc w:val="both"/>
      </w:pPr>
      <w:r>
        <w:t>1313. При обращении за медицинской помощью человека с подозрением на туляремию медицинские работник</w:t>
      </w:r>
      <w:r>
        <w:t>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w:t>
      </w:r>
      <w:r>
        <w:t>лизируются в инфекционное или другие отделения в зависимости от клинических проявлений и тяжести заболевания на момент осмотра.</w:t>
      </w:r>
    </w:p>
    <w:p w:rsidR="00000000" w:rsidRDefault="00D20609">
      <w:pPr>
        <w:pStyle w:val="ConsPlusNormal"/>
        <w:spacing w:before="240"/>
        <w:ind w:firstLine="540"/>
        <w:jc w:val="both"/>
      </w:pPr>
      <w:r>
        <w:t>1314. Случаем, подозрительным на заболевание туляремии, считается:</w:t>
      </w:r>
    </w:p>
    <w:p w:rsidR="00000000" w:rsidRDefault="00D20609">
      <w:pPr>
        <w:pStyle w:val="ConsPlusNormal"/>
        <w:spacing w:before="240"/>
        <w:ind w:firstLine="540"/>
        <w:jc w:val="both"/>
      </w:pPr>
      <w:r>
        <w:t xml:space="preserve">случай любых проявлений инфекционного заболевания, связанный </w:t>
      </w:r>
      <w:r>
        <w:t>с пребыванием на территории, неблагополучной по туляремии;</w:t>
      </w:r>
    </w:p>
    <w:p w:rsidR="00000000" w:rsidRDefault="00D20609">
      <w:pPr>
        <w:pStyle w:val="ConsPlusNormal"/>
        <w:spacing w:before="240"/>
        <w:ind w:firstLine="540"/>
        <w:jc w:val="both"/>
      </w:pPr>
      <w:r>
        <w:t>случай с характерной клинической картиной туляремии с наличием в анамнезе нападения (укуса) клеща;</w:t>
      </w:r>
    </w:p>
    <w:p w:rsidR="00000000" w:rsidRDefault="00D20609">
      <w:pPr>
        <w:pStyle w:val="ConsPlusNormal"/>
        <w:spacing w:before="240"/>
        <w:ind w:firstLine="540"/>
        <w:jc w:val="both"/>
      </w:pPr>
      <w:r>
        <w:t>случай с характерной клинической картиной туляремии с наличием в анамнезе контакта с грызунами, за</w:t>
      </w:r>
      <w:r>
        <w:t>йцеобразными, пребыванием в природных очагах;</w:t>
      </w:r>
    </w:p>
    <w:p w:rsidR="00000000" w:rsidRDefault="00D20609">
      <w:pPr>
        <w:pStyle w:val="ConsPlusNormal"/>
        <w:spacing w:before="240"/>
        <w:ind w:firstLine="540"/>
        <w:jc w:val="both"/>
      </w:pPr>
      <w:r>
        <w:t>случай с характерной клинической картиной туляремии.</w:t>
      </w:r>
    </w:p>
    <w:p w:rsidR="00000000" w:rsidRDefault="00D20609">
      <w:pPr>
        <w:pStyle w:val="ConsPlusNormal"/>
        <w:spacing w:before="24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w:t>
      </w:r>
      <w:r>
        <w:t>идемиологического анамнеза.</w:t>
      </w:r>
    </w:p>
    <w:p w:rsidR="00000000" w:rsidRDefault="00D20609">
      <w:pPr>
        <w:pStyle w:val="ConsPlusNormal"/>
        <w:spacing w:before="24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w:t>
      </w:r>
      <w:r>
        <w:t>зор.</w:t>
      </w:r>
    </w:p>
    <w:p w:rsidR="00000000" w:rsidRDefault="00D20609">
      <w:pPr>
        <w:pStyle w:val="ConsPlusNormal"/>
        <w:spacing w:before="24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w:t>
      </w:r>
      <w:r>
        <w:t xml:space="preserve">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1318. Каждый случай профессионального заболевания туляремией подлежит специальному комиссионному расследованию с</w:t>
      </w:r>
      <w:r>
        <w:t xml:space="preserve">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w:t>
      </w:r>
      <w:hyperlink r:id="rId208" w:history="1">
        <w:r>
          <w:rPr>
            <w:color w:val="0000FF"/>
          </w:rPr>
          <w:t>акт</w:t>
        </w:r>
      </w:hyperlink>
      <w:r>
        <w:t xml:space="preserve">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w:t>
      </w:r>
      <w:r>
        <w:t>,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000000" w:rsidRDefault="00D20609">
      <w:pPr>
        <w:pStyle w:val="ConsPlusNormal"/>
        <w:spacing w:before="240"/>
        <w:ind w:firstLine="540"/>
        <w:jc w:val="both"/>
      </w:pPr>
      <w:r>
        <w:t>1319. Отчеты о заболеваниях туляремии составляют по установленным формам государственного статистич</w:t>
      </w:r>
      <w:r>
        <w:t>еского наблюдения.</w:t>
      </w:r>
    </w:p>
    <w:p w:rsidR="00000000" w:rsidRDefault="00D20609">
      <w:pPr>
        <w:pStyle w:val="ConsPlusNormal"/>
        <w:jc w:val="center"/>
      </w:pPr>
    </w:p>
    <w:p w:rsidR="00000000" w:rsidRDefault="00D20609">
      <w:pPr>
        <w:pStyle w:val="ConsPlusTitle"/>
        <w:jc w:val="center"/>
        <w:outlineLvl w:val="2"/>
      </w:pPr>
      <w:r>
        <w:t>Лабораторная диагностика туляремии</w:t>
      </w:r>
    </w:p>
    <w:p w:rsidR="00000000" w:rsidRDefault="00D20609">
      <w:pPr>
        <w:pStyle w:val="ConsPlusNormal"/>
        <w:jc w:val="center"/>
      </w:pPr>
    </w:p>
    <w:p w:rsidR="00000000" w:rsidRDefault="00D20609">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ar571" w:tooltip="IV. САНИТАРНО-ЭПИДЕМИОЛОГИЧЕСКИЕ ТРЕБОВАНИЯ К ОБЕСПЕЧЕНИЮ" w:history="1">
        <w:r>
          <w:rPr>
            <w:color w:val="0000FF"/>
          </w:rPr>
          <w:t>главой IV</w:t>
        </w:r>
      </w:hyperlink>
      <w:r>
        <w:t xml:space="preserve"> Санитарных правил.</w:t>
      </w:r>
    </w:p>
    <w:p w:rsidR="00000000" w:rsidRDefault="00D20609">
      <w:pPr>
        <w:pStyle w:val="ConsPlusNormal"/>
        <w:spacing w:before="240"/>
        <w:ind w:firstLine="540"/>
        <w:jc w:val="both"/>
      </w:pPr>
      <w:r>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w:t>
      </w:r>
      <w:r>
        <w:t>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000000" w:rsidRDefault="00D20609">
      <w:pPr>
        <w:pStyle w:val="ConsPlusNormal"/>
        <w:spacing w:before="240"/>
        <w:ind w:firstLine="540"/>
        <w:jc w:val="both"/>
      </w:pPr>
      <w:r>
        <w:t>1322. Исследования на наличие возбудителей туляремии в материале от людей, зоологическом и энт</w:t>
      </w:r>
      <w:r>
        <w:t>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000000" w:rsidRDefault="00D20609">
      <w:pPr>
        <w:pStyle w:val="ConsPlusNormal"/>
        <w:spacing w:before="240"/>
        <w:ind w:firstLine="540"/>
        <w:jc w:val="both"/>
      </w:pPr>
      <w:r>
        <w:t xml:space="preserve">1323. К работе с </w:t>
      </w:r>
      <w:r>
        <w:t>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000000" w:rsidRDefault="00D20609">
      <w:pPr>
        <w:pStyle w:val="ConsPlusNormal"/>
        <w:spacing w:before="240"/>
        <w:ind w:firstLine="540"/>
        <w:jc w:val="both"/>
      </w:pPr>
      <w:r>
        <w:t xml:space="preserve">1324. Диагноз туляремии подтверждается любым из лабораторных методов: выявление как живых бактерий, так </w:t>
      </w:r>
      <w:r>
        <w:t>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000000" w:rsidRDefault="00D20609">
      <w:pPr>
        <w:pStyle w:val="ConsPlusNormal"/>
        <w:spacing w:before="240"/>
        <w:ind w:firstLine="540"/>
        <w:jc w:val="both"/>
      </w:pPr>
      <w:r>
        <w:t>1325. При проведении лабораторной диагностики исследуют:</w:t>
      </w:r>
    </w:p>
    <w:p w:rsidR="00000000" w:rsidRDefault="00D20609">
      <w:pPr>
        <w:pStyle w:val="ConsPlusNormal"/>
        <w:spacing w:before="240"/>
        <w:ind w:firstLine="540"/>
        <w:jc w:val="both"/>
      </w:pPr>
      <w:r>
        <w:t>от больных людей: содержимое бубона, материал и</w:t>
      </w:r>
      <w:r>
        <w:t>з зева, конъюктивы глаза, отделяемое язвы, мокроту, кровь и сыворотку крови;</w:t>
      </w:r>
    </w:p>
    <w:p w:rsidR="00000000" w:rsidRDefault="00D20609">
      <w:pPr>
        <w:pStyle w:val="ConsPlusNormal"/>
        <w:spacing w:before="240"/>
        <w:ind w:firstLine="540"/>
        <w:jc w:val="both"/>
      </w:pPr>
      <w:r>
        <w:t>от умерших людей: биоптаты легких, трахеи, содержимое увеличенных лимфатических узлов;</w:t>
      </w:r>
    </w:p>
    <w:p w:rsidR="00000000" w:rsidRDefault="00D20609">
      <w:pPr>
        <w:pStyle w:val="ConsPlusNormal"/>
        <w:spacing w:before="240"/>
        <w:ind w:firstLine="540"/>
        <w:jc w:val="both"/>
      </w:pPr>
      <w:r>
        <w:t>при эпизоотологических обследованиях: материал от диких млекопитающих или их трупов, продукт</w:t>
      </w:r>
      <w:r>
        <w:t>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000000" w:rsidRDefault="00D20609">
      <w:pPr>
        <w:pStyle w:val="ConsPlusNormal"/>
        <w:spacing w:before="240"/>
        <w:ind w:firstLine="540"/>
        <w:jc w:val="both"/>
      </w:pPr>
      <w:r>
        <w:t>1326. При обследовании больных туляремией могут быть использованы: серологичес</w:t>
      </w:r>
      <w:r>
        <w:t>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w:t>
      </w:r>
      <w:r>
        <w:t>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w:t>
      </w:r>
      <w:r>
        <w:t>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000000" w:rsidRDefault="00D20609">
      <w:pPr>
        <w:pStyle w:val="ConsPlusNormal"/>
        <w:spacing w:before="240"/>
        <w:ind w:firstLine="540"/>
        <w:jc w:val="both"/>
      </w:pPr>
      <w:r>
        <w:t>1327. Для диагностики туляремии используют зарегистрированные в Российской Федерации тест-системы.</w:t>
      </w:r>
    </w:p>
    <w:p w:rsidR="00000000" w:rsidRDefault="00D20609">
      <w:pPr>
        <w:pStyle w:val="ConsPlusNormal"/>
        <w:spacing w:before="240"/>
        <w:ind w:firstLine="540"/>
        <w:jc w:val="both"/>
      </w:pPr>
      <w:r>
        <w:t>1328. В</w:t>
      </w:r>
      <w:r>
        <w:t xml:space="preserve">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w:t>
      </w:r>
      <w:r>
        <w:t>пользованием высокочувствительных методов.</w:t>
      </w:r>
    </w:p>
    <w:p w:rsidR="00000000" w:rsidRDefault="00D20609">
      <w:pPr>
        <w:pStyle w:val="ConsPlusNormal"/>
        <w:spacing w:before="24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000000" w:rsidRDefault="00D20609">
      <w:pPr>
        <w:pStyle w:val="ConsPlusNormal"/>
        <w:spacing w:before="240"/>
        <w:ind w:firstLine="540"/>
        <w:jc w:val="both"/>
      </w:pPr>
      <w:r>
        <w:t>1330. Применен</w:t>
      </w:r>
      <w:r>
        <w:t>ие специфической лабораторной диагностики туляремии позволяет подтвердить легкие и стертые формы клинического течения заболевания.</w:t>
      </w:r>
    </w:p>
    <w:p w:rsidR="00000000" w:rsidRDefault="00D20609">
      <w:pPr>
        <w:pStyle w:val="ConsPlusNormal"/>
        <w:spacing w:before="240"/>
        <w:ind w:firstLine="540"/>
        <w:jc w:val="both"/>
      </w:pPr>
      <w:r>
        <w:t>1331. Диагноз считается подтвержденным при:</w:t>
      </w:r>
    </w:p>
    <w:p w:rsidR="00000000" w:rsidRDefault="00D20609">
      <w:pPr>
        <w:pStyle w:val="ConsPlusNormal"/>
        <w:spacing w:before="240"/>
        <w:ind w:firstLine="540"/>
        <w:jc w:val="both"/>
      </w:pPr>
      <w:r>
        <w:t>положительной аллергопробе;</w:t>
      </w:r>
    </w:p>
    <w:p w:rsidR="00000000" w:rsidRDefault="00D20609">
      <w:pPr>
        <w:pStyle w:val="ConsPlusNormal"/>
        <w:spacing w:before="240"/>
        <w:ind w:firstLine="540"/>
        <w:jc w:val="both"/>
      </w:pPr>
      <w:r>
        <w:t>росте титра антител в РА, или ИФА или НМФА в парных с</w:t>
      </w:r>
      <w:r>
        <w:t>ыворотках;</w:t>
      </w:r>
    </w:p>
    <w:p w:rsidR="00000000" w:rsidRDefault="00D20609">
      <w:pPr>
        <w:pStyle w:val="ConsPlusNormal"/>
        <w:spacing w:before="240"/>
        <w:ind w:firstLine="540"/>
        <w:jc w:val="both"/>
      </w:pPr>
      <w:r>
        <w:t>изоляции туляремийного микроба.</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ind w:firstLine="540"/>
        <w:jc w:val="both"/>
      </w:pPr>
    </w:p>
    <w:p w:rsidR="00000000" w:rsidRDefault="00D20609">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000000" w:rsidRDefault="00D20609">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000000" w:rsidRDefault="00D20609">
      <w:pPr>
        <w:pStyle w:val="ConsPlusNormal"/>
        <w:spacing w:before="240"/>
        <w:ind w:firstLine="540"/>
        <w:jc w:val="both"/>
      </w:pPr>
      <w:r>
        <w:t>комплекс санитарно-противоэпидемических (пр</w:t>
      </w:r>
      <w:r>
        <w:t>офилактических) мероприятий, направленных на локализацию и ликвидацию очага.</w:t>
      </w:r>
    </w:p>
    <w:p w:rsidR="00000000" w:rsidRDefault="00D20609">
      <w:pPr>
        <w:pStyle w:val="ConsPlusNormal"/>
        <w:spacing w:before="24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w:t>
      </w:r>
      <w:r>
        <w:t>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000000" w:rsidRDefault="00D20609">
      <w:pPr>
        <w:pStyle w:val="ConsPlusNormal"/>
        <w:spacing w:before="240"/>
        <w:ind w:firstLine="540"/>
        <w:jc w:val="both"/>
      </w:pPr>
      <w:r>
        <w:t xml:space="preserve">1334. По результатам эпидемиологического расследования очагов с единичным случаем </w:t>
      </w:r>
      <w:r>
        <w:t xml:space="preserve">и с групповой заболеваемостью составляется </w:t>
      </w:r>
      <w:hyperlink r:id="rId209" w:history="1">
        <w:r>
          <w:rPr>
            <w:color w:val="0000FF"/>
          </w:rPr>
          <w:t>акт</w:t>
        </w:r>
      </w:hyperlink>
      <w:r>
        <w:t xml:space="preserve"> эпидемиологического расследования с указанием эпидемиологического диагноза и причинно-следственной </w:t>
      </w:r>
      <w:r>
        <w:t xml:space="preserve">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w:t>
      </w:r>
      <w:hyperlink r:id="rId210" w:history="1">
        <w:r>
          <w:rPr>
            <w:color w:val="0000FF"/>
          </w:rPr>
          <w:t>акт</w:t>
        </w:r>
      </w:hyperlink>
      <w:r>
        <w:t xml:space="preserve"> расследования профессионального заболевания.</w:t>
      </w:r>
    </w:p>
    <w:p w:rsidR="00000000" w:rsidRDefault="00D20609">
      <w:pPr>
        <w:pStyle w:val="ConsPlusNormal"/>
        <w:spacing w:before="240"/>
        <w:ind w:firstLine="540"/>
        <w:jc w:val="both"/>
      </w:pPr>
      <w:r>
        <w:t>1335. Эпидемиологический диагноз включает:</w:t>
      </w:r>
    </w:p>
    <w:p w:rsidR="00000000" w:rsidRDefault="00D20609">
      <w:pPr>
        <w:pStyle w:val="ConsPlusNormal"/>
        <w:spacing w:before="240"/>
        <w:ind w:firstLine="540"/>
        <w:jc w:val="both"/>
      </w:pPr>
      <w:r>
        <w:t>характеристику очага (острый, хронический);</w:t>
      </w:r>
    </w:p>
    <w:p w:rsidR="00000000" w:rsidRDefault="00D20609">
      <w:pPr>
        <w:pStyle w:val="ConsPlusNormal"/>
        <w:spacing w:before="240"/>
        <w:ind w:firstLine="540"/>
        <w:jc w:val="both"/>
      </w:pPr>
      <w:r>
        <w:t>нозологию;</w:t>
      </w:r>
    </w:p>
    <w:p w:rsidR="00000000" w:rsidRDefault="00D20609">
      <w:pPr>
        <w:pStyle w:val="ConsPlusNormal"/>
        <w:spacing w:before="240"/>
        <w:ind w:firstLine="540"/>
        <w:jc w:val="both"/>
      </w:pPr>
      <w:r>
        <w:t>возбудителя;</w:t>
      </w:r>
    </w:p>
    <w:p w:rsidR="00000000" w:rsidRDefault="00D20609">
      <w:pPr>
        <w:pStyle w:val="ConsPlusNormal"/>
        <w:spacing w:before="240"/>
        <w:ind w:firstLine="540"/>
        <w:jc w:val="both"/>
      </w:pPr>
      <w:r>
        <w:t>определение границ эпидемического очага (в каком учреждении, на какой тер</w:t>
      </w:r>
      <w:r>
        <w:t>ритории и другие);</w:t>
      </w:r>
    </w:p>
    <w:p w:rsidR="00000000" w:rsidRDefault="00D20609">
      <w:pPr>
        <w:pStyle w:val="ConsPlusNormal"/>
        <w:spacing w:before="240"/>
        <w:ind w:firstLine="540"/>
        <w:jc w:val="both"/>
      </w:pPr>
      <w:r>
        <w:t>источник, резервуар;</w:t>
      </w:r>
    </w:p>
    <w:p w:rsidR="00000000" w:rsidRDefault="00D20609">
      <w:pPr>
        <w:pStyle w:val="ConsPlusNormal"/>
        <w:spacing w:before="240"/>
        <w:ind w:firstLine="540"/>
        <w:jc w:val="both"/>
      </w:pPr>
      <w:r>
        <w:t>причину;</w:t>
      </w:r>
    </w:p>
    <w:p w:rsidR="00000000" w:rsidRDefault="00D20609">
      <w:pPr>
        <w:pStyle w:val="ConsPlusNormal"/>
        <w:spacing w:before="240"/>
        <w:ind w:firstLine="540"/>
        <w:jc w:val="both"/>
      </w:pPr>
      <w:r>
        <w:t>факторы, способствующие формированию очага.</w:t>
      </w:r>
    </w:p>
    <w:p w:rsidR="00000000" w:rsidRDefault="00D20609">
      <w:pPr>
        <w:pStyle w:val="ConsPlusNormal"/>
        <w:spacing w:before="24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w:t>
      </w:r>
      <w:r>
        <w:t>офилактических) мероприятий с целью локализации и ликвидации очага туляремии. Он включает:</w:t>
      </w:r>
    </w:p>
    <w:p w:rsidR="00000000" w:rsidRDefault="00D20609">
      <w:pPr>
        <w:pStyle w:val="ConsPlusNormal"/>
        <w:spacing w:before="240"/>
        <w:ind w:firstLine="540"/>
        <w:jc w:val="both"/>
      </w:pPr>
      <w:r>
        <w:t>установление конкретных лиц или круга лиц, подвергшихся риску заражения;</w:t>
      </w:r>
    </w:p>
    <w:p w:rsidR="00000000" w:rsidRDefault="00D20609">
      <w:pPr>
        <w:pStyle w:val="ConsPlusNormal"/>
        <w:spacing w:before="240"/>
        <w:ind w:firstLine="540"/>
        <w:jc w:val="both"/>
      </w:pPr>
      <w:r>
        <w:t>активное выявление больных методом опроса, осмотра и подворных (поквартирных) обходов;</w:t>
      </w:r>
    </w:p>
    <w:p w:rsidR="00000000" w:rsidRDefault="00D20609">
      <w:pPr>
        <w:pStyle w:val="ConsPlusNormal"/>
        <w:spacing w:before="240"/>
        <w:ind w:firstLine="540"/>
        <w:jc w:val="both"/>
      </w:pPr>
      <w:r>
        <w:t>медиц</w:t>
      </w:r>
      <w:r>
        <w:t>инское наблюдение за лицами, находящимися в одинаковых с больным условиях по риску заражения (21 календарный день);</w:t>
      </w:r>
    </w:p>
    <w:p w:rsidR="00000000" w:rsidRDefault="00D20609">
      <w:pPr>
        <w:pStyle w:val="ConsPlusNormal"/>
        <w:spacing w:before="240"/>
        <w:ind w:firstLine="540"/>
        <w:jc w:val="both"/>
      </w:pPr>
      <w:r>
        <w:t xml:space="preserve">взятие материала от больных и подозрительных на заболевание, а также проб из объектов окружающей среды для лабораторных исследований. Объем </w:t>
      </w:r>
      <w:r>
        <w:t>и число проб определяется специалистом, отвечающим за организацию эпидемиологического расследования;</w:t>
      </w:r>
    </w:p>
    <w:p w:rsidR="00000000" w:rsidRDefault="00D20609">
      <w:pPr>
        <w:pStyle w:val="ConsPlusNormal"/>
        <w:spacing w:before="240"/>
        <w:ind w:firstLine="540"/>
        <w:jc w:val="both"/>
      </w:pPr>
      <w:r>
        <w:t>введение запрета на использование сырой воды из очага;</w:t>
      </w:r>
    </w:p>
    <w:p w:rsidR="00000000" w:rsidRDefault="00D20609">
      <w:pPr>
        <w:pStyle w:val="ConsPlusNormal"/>
        <w:spacing w:before="240"/>
        <w:ind w:firstLine="540"/>
        <w:jc w:val="both"/>
      </w:pPr>
      <w:r>
        <w:t>приостановка работ, запрещение пребывания людей на территории вероятного очага туляремии;</w:t>
      </w:r>
    </w:p>
    <w:p w:rsidR="00000000" w:rsidRDefault="00D20609">
      <w:pPr>
        <w:pStyle w:val="ConsPlusNormal"/>
        <w:spacing w:before="240"/>
        <w:ind w:firstLine="540"/>
        <w:jc w:val="both"/>
      </w:pPr>
      <w:r>
        <w:t>проведение</w:t>
      </w:r>
      <w:r>
        <w:t xml:space="preserve">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000000" w:rsidRDefault="00D20609">
      <w:pPr>
        <w:pStyle w:val="ConsPlusNormal"/>
        <w:spacing w:before="240"/>
        <w:ind w:firstLine="540"/>
        <w:jc w:val="both"/>
      </w:pPr>
      <w:r>
        <w:t>уничтожение (методом кремации) продуктов животноводства, кожевенных и меховых производств и других</w:t>
      </w:r>
      <w:r>
        <w:t>, которые явились вероятными факторами передачи инфекции;</w:t>
      </w:r>
    </w:p>
    <w:p w:rsidR="00000000" w:rsidRDefault="00D20609">
      <w:pPr>
        <w:pStyle w:val="ConsPlusNormal"/>
        <w:spacing w:before="240"/>
        <w:ind w:firstLine="540"/>
        <w:jc w:val="both"/>
      </w:pPr>
      <w:r>
        <w:t>организация дезинфекционных, дезинсекционных (блохи, клещи, комары) и дератизационных мероприятий в очаге;</w:t>
      </w:r>
    </w:p>
    <w:p w:rsidR="00000000" w:rsidRDefault="00D20609">
      <w:pPr>
        <w:pStyle w:val="ConsPlusNormal"/>
        <w:spacing w:before="240"/>
        <w:ind w:firstLine="540"/>
        <w:jc w:val="both"/>
      </w:pPr>
      <w:r>
        <w:t>введение наблюдения за системой водоснабжения, благоустройством те</w:t>
      </w:r>
      <w:r>
        <w:t>рритории и соблюдением противоэпидемического режима в организациях и учреждениях, вовлеченных в эпидемический процесс;</w:t>
      </w:r>
    </w:p>
    <w:p w:rsidR="00000000" w:rsidRDefault="00D20609">
      <w:pPr>
        <w:pStyle w:val="ConsPlusNormal"/>
        <w:spacing w:before="240"/>
        <w:ind w:firstLine="540"/>
        <w:jc w:val="both"/>
      </w:pPr>
      <w:r>
        <w:t>проведение иммунизации лиц, подвергающихся риску заражения, по эпидемическим показаниям;</w:t>
      </w:r>
    </w:p>
    <w:p w:rsidR="00000000" w:rsidRDefault="00D20609">
      <w:pPr>
        <w:pStyle w:val="ConsPlusNormal"/>
        <w:spacing w:before="240"/>
        <w:ind w:firstLine="540"/>
        <w:jc w:val="both"/>
      </w:pPr>
      <w:r>
        <w:t>организация работы со средствами массовой информ</w:t>
      </w:r>
      <w:r>
        <w:t>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000000" w:rsidRDefault="00D20609">
      <w:pPr>
        <w:pStyle w:val="ConsPlusNormal"/>
        <w:spacing w:before="240"/>
        <w:ind w:firstLine="540"/>
        <w:jc w:val="both"/>
      </w:pPr>
      <w:r>
        <w:t>1337. Введение и отмена ограничительных мероприятий (карантина) в субъекте Российской Федерации или на террит</w:t>
      </w:r>
      <w:r>
        <w:t>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000000" w:rsidRDefault="00D20609">
      <w:pPr>
        <w:pStyle w:val="ConsPlusNormal"/>
        <w:spacing w:before="240"/>
        <w:ind w:firstLine="540"/>
        <w:jc w:val="both"/>
      </w:pPr>
      <w:r>
        <w:t>1338. При полу</w:t>
      </w:r>
      <w:r>
        <w:t>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w:t>
      </w:r>
      <w:r>
        <w:t xml:space="preserve">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000000" w:rsidRDefault="00D20609">
      <w:pPr>
        <w:pStyle w:val="ConsPlusNormal"/>
        <w:spacing w:before="240"/>
        <w:ind w:firstLine="540"/>
        <w:jc w:val="both"/>
      </w:pPr>
      <w:r>
        <w:t>1339. Дезинфекционные, дезинсекционны</w:t>
      </w:r>
      <w:r>
        <w:t>е и дератизационные мероприятия в очагах туляремии проводят специализированные организации.</w:t>
      </w:r>
    </w:p>
    <w:p w:rsidR="00000000" w:rsidRDefault="00D20609">
      <w:pPr>
        <w:pStyle w:val="ConsPlusNormal"/>
        <w:jc w:val="center"/>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туляремии</w:t>
      </w:r>
    </w:p>
    <w:p w:rsidR="00000000" w:rsidRDefault="00D20609">
      <w:pPr>
        <w:pStyle w:val="ConsPlusNormal"/>
        <w:jc w:val="center"/>
      </w:pPr>
    </w:p>
    <w:p w:rsidR="00000000" w:rsidRDefault="00D20609">
      <w:pPr>
        <w:pStyle w:val="ConsPlusNormal"/>
        <w:ind w:firstLine="540"/>
        <w:jc w:val="both"/>
      </w:pPr>
      <w:r>
        <w:t>1340. В целях предупреждения возникновения</w:t>
      </w:r>
      <w:r>
        <w:t xml:space="preserve">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w:t>
      </w:r>
      <w:r>
        <w:t xml:space="preserve"> тенденций ее развития;</w:t>
      </w:r>
    </w:p>
    <w:p w:rsidR="00000000" w:rsidRDefault="00D20609">
      <w:pPr>
        <w:pStyle w:val="ConsPlusNormal"/>
        <w:spacing w:before="24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000000" w:rsidRDefault="00D20609">
      <w:pPr>
        <w:pStyle w:val="ConsPlusNormal"/>
        <w:spacing w:before="240"/>
        <w:ind w:firstLine="540"/>
        <w:jc w:val="both"/>
      </w:pPr>
      <w:r>
        <w:t xml:space="preserve">предупреждение возникновения групповых случаев заболеваний, недопущения формирования тяжелых клинических форм </w:t>
      </w:r>
      <w:r>
        <w:t>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000000" w:rsidRDefault="00D20609">
      <w:pPr>
        <w:pStyle w:val="ConsPlusNormal"/>
        <w:spacing w:before="240"/>
        <w:ind w:firstLine="540"/>
        <w:jc w:val="both"/>
      </w:pPr>
      <w:r>
        <w:t>ландшафтно-географическое районирование контролируемой территории по степени активности природных оч</w:t>
      </w:r>
      <w:r>
        <w:t>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000000" w:rsidRDefault="00D20609">
      <w:pPr>
        <w:pStyle w:val="ConsPlusNormal"/>
        <w:spacing w:before="240"/>
        <w:ind w:firstLine="540"/>
        <w:jc w:val="both"/>
      </w:pPr>
      <w:r>
        <w:t>выявление участков повышен</w:t>
      </w:r>
      <w:r>
        <w:t>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w:t>
      </w:r>
      <w:r>
        <w:t>лучаи заболевания людей, выделяют культуры возбудителя туляремии (от грызунов, членистоногих, объектов внешней среды);</w:t>
      </w:r>
    </w:p>
    <w:p w:rsidR="00000000" w:rsidRDefault="00D20609">
      <w:pPr>
        <w:pStyle w:val="ConsPlusNormal"/>
        <w:spacing w:before="240"/>
        <w:ind w:firstLine="540"/>
        <w:jc w:val="both"/>
      </w:pPr>
      <w:r>
        <w:t xml:space="preserve">ретроспективный и оперативный анализ динамики заболеваемости туляремией среди людей по условиям заражения, тяжести клинического течения, </w:t>
      </w:r>
      <w:r>
        <w:t>осложнений, летальности;</w:t>
      </w:r>
    </w:p>
    <w:p w:rsidR="00000000" w:rsidRDefault="00D20609">
      <w:pPr>
        <w:pStyle w:val="ConsPlusNormal"/>
        <w:spacing w:before="240"/>
        <w:ind w:firstLine="540"/>
        <w:jc w:val="both"/>
      </w:pPr>
      <w:r>
        <w:t>контроль за своевременным выявлением больных туляремией, полнотой их лабораторного обследования;</w:t>
      </w:r>
    </w:p>
    <w:p w:rsidR="00000000" w:rsidRDefault="00D20609">
      <w:pPr>
        <w:pStyle w:val="ConsPlusNormal"/>
        <w:spacing w:before="240"/>
        <w:ind w:firstLine="540"/>
        <w:jc w:val="both"/>
      </w:pPr>
      <w:r>
        <w:t>наблюдение, оценка и прогнозирование заболеваемости населения, инвалидности и летальности;</w:t>
      </w:r>
    </w:p>
    <w:p w:rsidR="00000000" w:rsidRDefault="00D20609">
      <w:pPr>
        <w:pStyle w:val="ConsPlusNormal"/>
        <w:spacing w:before="240"/>
        <w:ind w:firstLine="540"/>
        <w:jc w:val="both"/>
      </w:pPr>
      <w:r>
        <w:t>анализ результатов планового эпидемиологиче</w:t>
      </w:r>
      <w:r>
        <w:t>ского обследования методами опроса, иммунологического и серологического исследований населения на эндемичных по туляремии территориях;</w:t>
      </w:r>
    </w:p>
    <w:p w:rsidR="00000000" w:rsidRDefault="00D20609">
      <w:pPr>
        <w:pStyle w:val="ConsPlusNormal"/>
        <w:spacing w:before="240"/>
        <w:ind w:firstLine="540"/>
        <w:jc w:val="both"/>
      </w:pPr>
      <w:r>
        <w:t>анализ иммунной структуры населения;</w:t>
      </w:r>
    </w:p>
    <w:p w:rsidR="00000000" w:rsidRDefault="00D20609">
      <w:pPr>
        <w:pStyle w:val="ConsPlusNormal"/>
        <w:spacing w:before="240"/>
        <w:ind w:firstLine="540"/>
        <w:jc w:val="both"/>
      </w:pPr>
      <w:r>
        <w:t>изучение санитарно-эпидемиологической и эпизоотологической ситуации на обслуживаемой</w:t>
      </w:r>
      <w:r>
        <w:t xml:space="preserve"> территории;</w:t>
      </w:r>
    </w:p>
    <w:p w:rsidR="00000000" w:rsidRDefault="00D20609">
      <w:pPr>
        <w:pStyle w:val="ConsPlusNormal"/>
        <w:spacing w:before="24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000000" w:rsidRDefault="00D20609">
      <w:pPr>
        <w:pStyle w:val="ConsPlusNormal"/>
        <w:spacing w:before="240"/>
        <w:ind w:firstLine="540"/>
        <w:jc w:val="both"/>
      </w:pPr>
      <w:r>
        <w:t>установление контингентов населения</w:t>
      </w:r>
      <w:r>
        <w:t xml:space="preserve"> для проведения внеплановой (по эпидемиологическим показаниям) вакцинации против туляремии;</w:t>
      </w:r>
    </w:p>
    <w:p w:rsidR="00000000" w:rsidRDefault="00D20609">
      <w:pPr>
        <w:pStyle w:val="ConsPlusNormal"/>
        <w:spacing w:before="24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000000" w:rsidRDefault="00D20609">
      <w:pPr>
        <w:pStyle w:val="ConsPlusNormal"/>
        <w:spacing w:before="24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000000" w:rsidRDefault="00D20609">
      <w:pPr>
        <w:pStyle w:val="ConsPlusNormal"/>
        <w:spacing w:before="240"/>
        <w:ind w:firstLine="540"/>
        <w:jc w:val="both"/>
      </w:pPr>
      <w:r>
        <w:t>1342. Выявление участков эпидемиологического риска (малоактивные природные очаги), на территории которых нерегулярно выявл</w:t>
      </w:r>
      <w:r>
        <w:t>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000000" w:rsidRDefault="00D20609">
      <w:pPr>
        <w:pStyle w:val="ConsPlusNormal"/>
        <w:spacing w:before="240"/>
        <w:ind w:firstLine="540"/>
        <w:jc w:val="both"/>
      </w:pPr>
      <w:r>
        <w:t>1343. Эпизоотологическое обследование малоактивных природных о</w:t>
      </w:r>
      <w:r>
        <w:t>чагов туляремии проводят один раз в 2 - 3 года.</w:t>
      </w:r>
    </w:p>
    <w:p w:rsidR="00000000" w:rsidRDefault="00D20609">
      <w:pPr>
        <w:pStyle w:val="ConsPlusNormal"/>
        <w:spacing w:before="240"/>
        <w:ind w:firstLine="540"/>
        <w:jc w:val="both"/>
      </w:pPr>
      <w:r>
        <w:t>1344. Эпизоотологическое обследование на потенциально опасных территориях проводят один раз в 3 - 5 лет.</w:t>
      </w:r>
    </w:p>
    <w:p w:rsidR="00000000" w:rsidRDefault="00D20609">
      <w:pPr>
        <w:pStyle w:val="ConsPlusNormal"/>
        <w:spacing w:before="240"/>
        <w:ind w:firstLine="540"/>
        <w:jc w:val="both"/>
      </w:pPr>
      <w:r>
        <w:t xml:space="preserve">1345. Прогнозирование ожидаемой численности мелких млекопитающих дифференцированно по группам районов. </w:t>
      </w:r>
      <w:r>
        <w:t>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w:t>
      </w:r>
      <w:r>
        <w:t xml:space="preserve"> быть конкретным и содержать оценку предыдущего периода.</w:t>
      </w:r>
    </w:p>
    <w:p w:rsidR="00000000" w:rsidRDefault="00D20609">
      <w:pPr>
        <w:pStyle w:val="ConsPlusNormal"/>
        <w:jc w:val="center"/>
      </w:pPr>
    </w:p>
    <w:p w:rsidR="00000000" w:rsidRDefault="00D20609">
      <w:pPr>
        <w:pStyle w:val="ConsPlusTitle"/>
        <w:jc w:val="center"/>
        <w:outlineLvl w:val="2"/>
      </w:pPr>
      <w:r>
        <w:t>Специфическая профилактика населения против туляремии</w:t>
      </w:r>
    </w:p>
    <w:p w:rsidR="00000000" w:rsidRDefault="00D20609">
      <w:pPr>
        <w:pStyle w:val="ConsPlusNormal"/>
        <w:jc w:val="center"/>
      </w:pPr>
    </w:p>
    <w:p w:rsidR="00000000" w:rsidRDefault="00D20609">
      <w:pPr>
        <w:pStyle w:val="ConsPlusNormal"/>
        <w:ind w:firstLine="540"/>
        <w:jc w:val="both"/>
      </w:pPr>
      <w:r>
        <w:t>1346. К специфической профилактике туляремии среди людей относится иммунизация (вакцинация).</w:t>
      </w:r>
    </w:p>
    <w:p w:rsidR="00000000" w:rsidRDefault="00D20609">
      <w:pPr>
        <w:pStyle w:val="ConsPlusNormal"/>
        <w:spacing w:before="240"/>
        <w:ind w:firstLine="540"/>
        <w:jc w:val="both"/>
      </w:pPr>
      <w:r>
        <w:t>1347. Вакцинацию против туляремии проводится в соо</w:t>
      </w:r>
      <w:r>
        <w:t xml:space="preserve">тветствии с </w:t>
      </w:r>
      <w:hyperlink r:id="rId211" w:history="1">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w:t>
      </w:r>
      <w:r>
        <w:t xml:space="preserve">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000000" w:rsidRDefault="00D20609">
      <w:pPr>
        <w:pStyle w:val="ConsPlusNormal"/>
        <w:spacing w:before="240"/>
        <w:ind w:firstLine="540"/>
        <w:jc w:val="both"/>
      </w:pPr>
      <w:r>
        <w:t>1348. Определение ко</w:t>
      </w:r>
      <w:r>
        <w:t>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w:t>
      </w:r>
      <w:r>
        <w:t>нирование и проведение вакцинации обеспечивают органы управления здравоохранением субъектов Российской Федерации.</w:t>
      </w:r>
    </w:p>
    <w:p w:rsidR="00000000" w:rsidRDefault="00D20609">
      <w:pPr>
        <w:pStyle w:val="ConsPlusNormal"/>
        <w:spacing w:before="24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000000" w:rsidRDefault="00D20609">
      <w:pPr>
        <w:pStyle w:val="ConsPlusNormal"/>
        <w:spacing w:before="240"/>
        <w:ind w:firstLine="540"/>
        <w:jc w:val="both"/>
      </w:pPr>
      <w:r>
        <w:t>1350. Вакцинацию (п</w:t>
      </w:r>
      <w:r>
        <w:t>лановую и внеплановую (по эпидемиологическим показателям) против туляремии осуществляют медицинские работники МО.</w:t>
      </w:r>
    </w:p>
    <w:p w:rsidR="00000000" w:rsidRDefault="00D20609">
      <w:pPr>
        <w:pStyle w:val="ConsPlusNormal"/>
        <w:spacing w:before="24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w:t>
      </w:r>
      <w:r>
        <w:t>ммунитета проводят органы, осуществляющие федеральный государственный санитарно-эпидемиологический надзор.</w:t>
      </w:r>
    </w:p>
    <w:p w:rsidR="00000000" w:rsidRDefault="00D20609">
      <w:pPr>
        <w:pStyle w:val="ConsPlusNormal"/>
        <w:spacing w:before="24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w:t>
      </w:r>
      <w:r>
        <w:t>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000000" w:rsidRDefault="00D20609">
      <w:pPr>
        <w:pStyle w:val="ConsPlusNormal"/>
        <w:ind w:firstLine="540"/>
        <w:jc w:val="both"/>
      </w:pPr>
    </w:p>
    <w:p w:rsidR="00000000" w:rsidRDefault="00D20609">
      <w:pPr>
        <w:pStyle w:val="ConsPlusTitle"/>
        <w:jc w:val="center"/>
        <w:outlineLvl w:val="2"/>
      </w:pPr>
      <w:r>
        <w:t>Неспецифическая профилактика (дезинфекционные мероприятия)</w:t>
      </w:r>
    </w:p>
    <w:p w:rsidR="00000000" w:rsidRDefault="00D20609">
      <w:pPr>
        <w:pStyle w:val="ConsPlusTitle"/>
        <w:jc w:val="center"/>
      </w:pPr>
      <w:r>
        <w:t>при туляремии</w:t>
      </w:r>
    </w:p>
    <w:p w:rsidR="00000000" w:rsidRDefault="00D20609">
      <w:pPr>
        <w:pStyle w:val="ConsPlusNormal"/>
        <w:jc w:val="center"/>
      </w:pPr>
    </w:p>
    <w:p w:rsidR="00000000" w:rsidRDefault="00D20609">
      <w:pPr>
        <w:pStyle w:val="ConsPlusNormal"/>
        <w:ind w:firstLine="540"/>
        <w:jc w:val="both"/>
      </w:pPr>
      <w:r>
        <w:t>1353. Неспецифическая</w:t>
      </w:r>
      <w:r>
        <w:t xml:space="preserve">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000000" w:rsidRDefault="00D20609">
      <w:pPr>
        <w:pStyle w:val="ConsPlusNormal"/>
        <w:spacing w:before="240"/>
        <w:ind w:firstLine="540"/>
        <w:jc w:val="both"/>
      </w:pPr>
      <w:r>
        <w:t>1354. Дератизационные мероприятия включают комплекс профилактически</w:t>
      </w:r>
      <w:r>
        <w:t>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w:t>
      </w:r>
      <w:r>
        <w:t>редств борьбы с грызунами. Применяемые средства должны быть разрешены к применению на территории Российской Федерации.</w:t>
      </w:r>
    </w:p>
    <w:p w:rsidR="00000000" w:rsidRDefault="00D20609">
      <w:pPr>
        <w:pStyle w:val="ConsPlusNormal"/>
        <w:spacing w:before="240"/>
        <w:ind w:firstLine="540"/>
        <w:jc w:val="both"/>
      </w:pPr>
      <w:r>
        <w:t>1355. Ответственными за проведение дератизации являются:</w:t>
      </w:r>
    </w:p>
    <w:p w:rsidR="00000000" w:rsidRDefault="00D20609">
      <w:pPr>
        <w:pStyle w:val="ConsPlusNormal"/>
        <w:spacing w:before="240"/>
        <w:ind w:firstLine="540"/>
        <w:jc w:val="both"/>
      </w:pPr>
      <w:r>
        <w:t>органы исполнительной власти субъектов Российской Федерации, муниципальных образ</w:t>
      </w:r>
      <w:r>
        <w:t>ований;</w:t>
      </w:r>
    </w:p>
    <w:p w:rsidR="00000000" w:rsidRDefault="00D20609">
      <w:pPr>
        <w:pStyle w:val="ConsPlusNormal"/>
        <w:spacing w:before="240"/>
        <w:ind w:firstLine="540"/>
        <w:jc w:val="both"/>
      </w:pPr>
      <w:r>
        <w:t>юридические лица, индивидуальные предприниматели, руководители садово-огородных кооперативов;</w:t>
      </w:r>
    </w:p>
    <w:p w:rsidR="00000000" w:rsidRDefault="00D20609">
      <w:pPr>
        <w:pStyle w:val="ConsPlusNormal"/>
        <w:spacing w:before="240"/>
        <w:ind w:firstLine="540"/>
        <w:jc w:val="both"/>
      </w:pPr>
      <w:r>
        <w:t>граждане на территории и в постройках, находящихся в частной собственности.</w:t>
      </w:r>
    </w:p>
    <w:p w:rsidR="00000000" w:rsidRDefault="00D20609">
      <w:pPr>
        <w:pStyle w:val="ConsPlusNormal"/>
        <w:spacing w:before="240"/>
        <w:ind w:firstLine="540"/>
        <w:jc w:val="both"/>
      </w:pPr>
      <w:r>
        <w:t>1356. Органы исполнительной власти муниципальных образований обеспечивают:</w:t>
      </w:r>
    </w:p>
    <w:p w:rsidR="00000000" w:rsidRDefault="00D20609">
      <w:pPr>
        <w:pStyle w:val="ConsPlusNormal"/>
        <w:spacing w:before="240"/>
        <w:ind w:firstLine="540"/>
        <w:jc w:val="both"/>
      </w:pPr>
      <w:r>
        <w:t>организацию и проведение дератизации на территории природного очага;</w:t>
      </w:r>
    </w:p>
    <w:p w:rsidR="00000000" w:rsidRDefault="00D20609">
      <w:pPr>
        <w:pStyle w:val="ConsPlusNormal"/>
        <w:spacing w:before="24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w:t>
      </w:r>
      <w:r>
        <w:t xml:space="preserve"> лесных массивов);</w:t>
      </w:r>
    </w:p>
    <w:p w:rsidR="00000000" w:rsidRDefault="00D20609">
      <w:pPr>
        <w:pStyle w:val="ConsPlusNormal"/>
        <w:spacing w:before="240"/>
        <w:ind w:firstLine="540"/>
        <w:jc w:val="both"/>
      </w:pPr>
      <w:r>
        <w:t>благоустройство родниковых источников в лесопарковой зоне населенного пункта;</w:t>
      </w:r>
    </w:p>
    <w:p w:rsidR="00000000" w:rsidRDefault="00D20609">
      <w:pPr>
        <w:pStyle w:val="ConsPlusNormal"/>
        <w:spacing w:before="240"/>
        <w:ind w:firstLine="540"/>
        <w:jc w:val="both"/>
      </w:pPr>
      <w:r>
        <w:t>благоустройство территорий населенных пунктов, мест массового отдыха и пребывания населения (парков, скверов);</w:t>
      </w:r>
    </w:p>
    <w:p w:rsidR="00000000" w:rsidRDefault="00D20609">
      <w:pPr>
        <w:pStyle w:val="ConsPlusNormal"/>
        <w:spacing w:before="240"/>
        <w:ind w:firstLine="540"/>
        <w:jc w:val="both"/>
      </w:pPr>
      <w:r>
        <w:t>ликвидацию самопроизвольных свалок мусора.</w:t>
      </w:r>
    </w:p>
    <w:p w:rsidR="00000000" w:rsidRDefault="00D20609">
      <w:pPr>
        <w:pStyle w:val="ConsPlusNormal"/>
        <w:spacing w:before="240"/>
        <w:ind w:firstLine="540"/>
        <w:jc w:val="both"/>
      </w:pPr>
      <w:r>
        <w:t>1357.</w:t>
      </w:r>
      <w:r>
        <w:t xml:space="preserve"> Юридические лица, индивидуальные предприниматели, руководители садово-огородных кооперативов, граждане обеспечивают:</w:t>
      </w:r>
    </w:p>
    <w:p w:rsidR="00000000" w:rsidRDefault="00D20609">
      <w:pPr>
        <w:pStyle w:val="ConsPlusNormal"/>
        <w:spacing w:before="24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w:t>
      </w:r>
      <w:r>
        <w:t>ых подворьях;</w:t>
      </w:r>
    </w:p>
    <w:p w:rsidR="00000000" w:rsidRDefault="00D20609">
      <w:pPr>
        <w:pStyle w:val="ConsPlusNormal"/>
        <w:spacing w:before="240"/>
        <w:ind w:firstLine="540"/>
        <w:jc w:val="both"/>
      </w:pPr>
      <w:r>
        <w:t>благоустройство территорий и защиту зданий и построек от проникновения в них грызунов.</w:t>
      </w:r>
    </w:p>
    <w:p w:rsidR="00000000" w:rsidRDefault="00D20609">
      <w:pPr>
        <w:pStyle w:val="ConsPlusNormal"/>
        <w:spacing w:before="24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w:t>
      </w:r>
      <w:r>
        <w:t xml:space="preserve"> обязаны обеспечить:</w:t>
      </w:r>
    </w:p>
    <w:p w:rsidR="00000000" w:rsidRDefault="00D20609">
      <w:pPr>
        <w:pStyle w:val="ConsPlusNormal"/>
        <w:spacing w:before="240"/>
        <w:ind w:firstLine="540"/>
        <w:jc w:val="both"/>
      </w:pPr>
      <w:r>
        <w:t>проведение эпизоотологического обследования территории;</w:t>
      </w:r>
    </w:p>
    <w:p w:rsidR="00000000" w:rsidRDefault="00D20609">
      <w:pPr>
        <w:pStyle w:val="ConsPlusNormal"/>
        <w:spacing w:before="24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000000" w:rsidRDefault="00D20609">
      <w:pPr>
        <w:pStyle w:val="ConsPlusNormal"/>
        <w:spacing w:before="240"/>
        <w:ind w:firstLine="540"/>
        <w:jc w:val="both"/>
      </w:pPr>
      <w:r>
        <w:t>защиту хозяйственных построек и жилых помещений от пр</w:t>
      </w:r>
      <w:r>
        <w:t>оникновения в них грызунов;</w:t>
      </w:r>
    </w:p>
    <w:p w:rsidR="00000000" w:rsidRDefault="00D20609">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000000" w:rsidRDefault="00D20609">
      <w:pPr>
        <w:pStyle w:val="ConsPlusNormal"/>
        <w:spacing w:before="240"/>
        <w:ind w:firstLine="540"/>
        <w:jc w:val="both"/>
      </w:pPr>
      <w:r>
        <w:t>перед закрытием летних о</w:t>
      </w:r>
      <w:r>
        <w:t>здоровительных учреждений на зиму обеспечить консервацию всех помещений, защиту их от грызунов методами и средствами дератизации.</w:t>
      </w:r>
    </w:p>
    <w:p w:rsidR="00000000" w:rsidRDefault="00D20609">
      <w:pPr>
        <w:pStyle w:val="ConsPlusNormal"/>
        <w:spacing w:before="240"/>
        <w:ind w:firstLine="540"/>
        <w:jc w:val="both"/>
      </w:pPr>
      <w:r>
        <w:t>1359. Дезинфекционные (дезинсекционные) мероприятия при туляремии проводят организации, занимающиеся дезинфекционной деятельно</w:t>
      </w:r>
      <w:r>
        <w:t xml:space="preserve">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w:t>
      </w:r>
      <w:r>
        <w:t>территории, находящихся в их собственности.</w:t>
      </w:r>
    </w:p>
    <w:p w:rsidR="00000000" w:rsidRDefault="00D20609">
      <w:pPr>
        <w:pStyle w:val="ConsPlusNormal"/>
        <w:spacing w:before="24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w:t>
      </w:r>
      <w:r>
        <w:t>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w:t>
      </w:r>
      <w:r>
        <w:t>лопы (с животных, птиц).</w:t>
      </w:r>
    </w:p>
    <w:p w:rsidR="00000000" w:rsidRDefault="00D20609">
      <w:pPr>
        <w:pStyle w:val="ConsPlusNormal"/>
        <w:spacing w:before="24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000000" w:rsidRDefault="00D20609">
      <w:pPr>
        <w:pStyle w:val="ConsPlusNormal"/>
        <w:jc w:val="center"/>
      </w:pPr>
    </w:p>
    <w:p w:rsidR="00000000" w:rsidRDefault="00D20609">
      <w:pPr>
        <w:pStyle w:val="ConsPlusTitle"/>
        <w:jc w:val="center"/>
        <w:outlineLvl w:val="2"/>
      </w:pPr>
      <w:r>
        <w:t>Гигиеническое воспитание населения</w:t>
      </w:r>
    </w:p>
    <w:p w:rsidR="00000000" w:rsidRDefault="00D20609">
      <w:pPr>
        <w:pStyle w:val="ConsPlusNormal"/>
        <w:jc w:val="center"/>
      </w:pPr>
    </w:p>
    <w:p w:rsidR="00000000" w:rsidRDefault="00D20609">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w:t>
      </w:r>
      <w:r>
        <w:t>.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000000" w:rsidRDefault="00D20609">
      <w:pPr>
        <w:pStyle w:val="ConsPlusNormal"/>
        <w:jc w:val="center"/>
      </w:pPr>
    </w:p>
    <w:p w:rsidR="00000000" w:rsidRDefault="00D20609">
      <w:pPr>
        <w:pStyle w:val="ConsPlusTitle"/>
        <w:jc w:val="center"/>
        <w:outlineLvl w:val="1"/>
      </w:pPr>
      <w:r>
        <w:t>XVI. Профилактика орнитоза</w:t>
      </w:r>
    </w:p>
    <w:p w:rsidR="00000000" w:rsidRDefault="00D20609">
      <w:pPr>
        <w:pStyle w:val="ConsPlusNormal"/>
        <w:jc w:val="center"/>
      </w:pPr>
    </w:p>
    <w:p w:rsidR="00000000" w:rsidRDefault="00D20609">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w:t>
      </w:r>
      <w:r>
        <w:t xml:space="preserve"> и селезенки.</w:t>
      </w:r>
    </w:p>
    <w:p w:rsidR="00000000" w:rsidRDefault="00D20609">
      <w:pPr>
        <w:pStyle w:val="ConsPlusNormal"/>
        <w:spacing w:before="24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D20609">
      <w:pPr>
        <w:pStyle w:val="ConsPlusNormal"/>
        <w:spacing w:before="240"/>
        <w:ind w:firstLine="540"/>
        <w:jc w:val="both"/>
      </w:pPr>
      <w:r>
        <w:t>1365. Эпидемиологические критерии случая заболевания орнитозом: случаи забо</w:t>
      </w:r>
      <w:r>
        <w:t>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w:t>
      </w:r>
      <w:r>
        <w:t>рофессиональной деятельности (работники птицефабрик, мясокомбинатов, зоомагазинов, а также голубеводы, охотники и другие).</w:t>
      </w:r>
    </w:p>
    <w:p w:rsidR="00000000" w:rsidRDefault="00D20609">
      <w:pPr>
        <w:pStyle w:val="ConsPlusNormal"/>
        <w:spacing w:before="240"/>
        <w:ind w:firstLine="540"/>
        <w:jc w:val="both"/>
      </w:pPr>
      <w:r>
        <w:t>1366. Возбудитель - Chlamydia psittaci относится к роду Chlamydia семейству Chlamydiaceae. Является облигатным внутриклеточным парази</w:t>
      </w:r>
      <w:r>
        <w:t>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w:t>
      </w:r>
      <w:r>
        <w:t xml:space="preserve"> (тетрациклинового ряда, макролидам), относится ко II группе патогенности (опасности).</w:t>
      </w:r>
    </w:p>
    <w:p w:rsidR="00000000" w:rsidRDefault="00D20609">
      <w:pPr>
        <w:pStyle w:val="ConsPlusNormal"/>
        <w:spacing w:before="240"/>
        <w:ind w:firstLine="540"/>
        <w:jc w:val="both"/>
      </w:pPr>
      <w:r>
        <w:t xml:space="preserve">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w:t>
      </w:r>
      <w:r>
        <w:t>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w:t>
      </w:r>
      <w:r>
        <w:t>яцев.</w:t>
      </w:r>
    </w:p>
    <w:p w:rsidR="00000000" w:rsidRDefault="00D20609">
      <w:pPr>
        <w:pStyle w:val="ConsPlusNormal"/>
        <w:spacing w:before="240"/>
        <w:ind w:firstLine="54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000000" w:rsidRDefault="00D20609">
      <w:pPr>
        <w:pStyle w:val="ConsPlusNormal"/>
        <w:spacing w:before="240"/>
        <w:ind w:firstLine="540"/>
        <w:jc w:val="both"/>
      </w:pPr>
      <w:r>
        <w:t>1367. Резервуаром инфекции являютс</w:t>
      </w:r>
      <w:r>
        <w:t>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w:t>
      </w:r>
      <w:r>
        <w:t>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w:t>
      </w:r>
      <w:r>
        <w:t>ужающих. Известны случаи заражения персонала медицинских учреждений.</w:t>
      </w:r>
    </w:p>
    <w:p w:rsidR="00000000" w:rsidRDefault="00D20609">
      <w:pPr>
        <w:pStyle w:val="ConsPlusNormal"/>
        <w:spacing w:before="24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w:t>
      </w:r>
      <w:r>
        <w:t>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w:t>
      </w:r>
      <w:r>
        <w:t>ые оболочки и кожные покровы после укуса или нанесения царапин больными птицами).</w:t>
      </w:r>
    </w:p>
    <w:p w:rsidR="00000000" w:rsidRDefault="00D20609">
      <w:pPr>
        <w:pStyle w:val="ConsPlusNormal"/>
        <w:spacing w:before="24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w:t>
      </w:r>
      <w:r>
        <w:t>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w:t>
      </w:r>
      <w:r>
        <w:t xml:space="preserve"> в том числе с периодом массового убоя птиц, завоза новых партий птиц.</w:t>
      </w:r>
    </w:p>
    <w:p w:rsidR="00000000" w:rsidRDefault="00D20609">
      <w:pPr>
        <w:pStyle w:val="ConsPlusNormal"/>
        <w:spacing w:before="240"/>
        <w:ind w:firstLine="540"/>
        <w:jc w:val="both"/>
      </w:pPr>
      <w:r>
        <w:t>1370. Инкубационный период колеблется от 5 до 30 календарных дней (чаще 10 - 12 календарных дней).</w:t>
      </w:r>
    </w:p>
    <w:p w:rsidR="00000000" w:rsidRDefault="00D20609">
      <w:pPr>
        <w:pStyle w:val="ConsPlusNormal"/>
        <w:spacing w:before="240"/>
        <w:ind w:firstLine="540"/>
        <w:jc w:val="both"/>
      </w:pPr>
      <w:r>
        <w:t>1371. Различают острую, хроническую и бессимптомную (иннапаратную) формы орнитоза. При</w:t>
      </w:r>
      <w:r>
        <w:t xml:space="preserve">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w:t>
      </w:r>
      <w:r>
        <w:t>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w:t>
      </w:r>
      <w:r>
        <w:t>огического анамнеза, клинико-эпидемиологическая диагностика и установление этиологии болезни.</w:t>
      </w:r>
    </w:p>
    <w:p w:rsidR="00000000" w:rsidRDefault="00D20609">
      <w:pPr>
        <w:pStyle w:val="ConsPlusNormal"/>
        <w:jc w:val="center"/>
      </w:pPr>
    </w:p>
    <w:p w:rsidR="00000000" w:rsidRDefault="00D20609">
      <w:pPr>
        <w:pStyle w:val="ConsPlusTitle"/>
        <w:jc w:val="center"/>
        <w:outlineLvl w:val="2"/>
      </w:pPr>
      <w:r>
        <w:t>Выявление, учет и регистрация</w:t>
      </w:r>
    </w:p>
    <w:p w:rsidR="00000000" w:rsidRDefault="00D20609">
      <w:pPr>
        <w:pStyle w:val="ConsPlusNormal"/>
        <w:jc w:val="center"/>
      </w:pPr>
    </w:p>
    <w:p w:rsidR="00000000" w:rsidRDefault="00D20609">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000000" w:rsidRDefault="00D20609">
      <w:pPr>
        <w:pStyle w:val="ConsPlusNormal"/>
        <w:spacing w:before="240"/>
        <w:ind w:firstLine="540"/>
        <w:jc w:val="both"/>
      </w:pPr>
      <w:r>
        <w:t>1373. Террит</w:t>
      </w:r>
      <w:r>
        <w:t>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w:t>
      </w:r>
      <w:r>
        <w:t>й орган, уполномоченный осуществлять федеральный государственный ветеринарный надзор.</w:t>
      </w:r>
    </w:p>
    <w:p w:rsidR="00000000" w:rsidRDefault="00D20609">
      <w:pPr>
        <w:pStyle w:val="ConsPlusNormal"/>
        <w:spacing w:before="240"/>
        <w:ind w:firstLine="540"/>
        <w:jc w:val="both"/>
      </w:pPr>
      <w: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w:t>
      </w:r>
      <w:r>
        <w:t xml:space="preserve">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w:t>
      </w:r>
      <w:r>
        <w:t>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000000" w:rsidRDefault="00D20609">
      <w:pPr>
        <w:pStyle w:val="ConsPlusNormal"/>
        <w:spacing w:before="240"/>
        <w:ind w:firstLine="540"/>
        <w:jc w:val="both"/>
      </w:pPr>
      <w:r>
        <w:t>1375. Территориальный орган Роспотребнадзора в оперативном режиме информирует Федеральную службу по</w:t>
      </w:r>
      <w:r>
        <w:t xml:space="preserve">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000000" w:rsidRDefault="00D20609">
      <w:pPr>
        <w:pStyle w:val="ConsPlusNormal"/>
        <w:jc w:val="center"/>
      </w:pPr>
    </w:p>
    <w:p w:rsidR="00000000" w:rsidRDefault="00D20609">
      <w:pPr>
        <w:pStyle w:val="ConsPlusTitle"/>
        <w:jc w:val="center"/>
        <w:outlineLvl w:val="2"/>
      </w:pPr>
      <w:r>
        <w:t>Лабораторная диагностика</w:t>
      </w:r>
    </w:p>
    <w:p w:rsidR="00000000" w:rsidRDefault="00D20609">
      <w:pPr>
        <w:pStyle w:val="ConsPlusNormal"/>
        <w:jc w:val="center"/>
      </w:pPr>
    </w:p>
    <w:p w:rsidR="00000000" w:rsidRDefault="00D20609">
      <w:pPr>
        <w:pStyle w:val="ConsPlusNormal"/>
        <w:ind w:firstLine="540"/>
        <w:jc w:val="both"/>
      </w:pPr>
      <w:r>
        <w:t xml:space="preserve">1376. Лабораторная </w:t>
      </w:r>
      <w:r>
        <w:t>диагностика при постановке клинико-эпидемиологического диагноза орнитоза у людей является процедурой установления этиологии болезни.</w:t>
      </w:r>
    </w:p>
    <w:p w:rsidR="00000000" w:rsidRDefault="00D20609">
      <w:pPr>
        <w:pStyle w:val="ConsPlusNormal"/>
        <w:spacing w:before="240"/>
        <w:ind w:firstLine="540"/>
        <w:jc w:val="both"/>
      </w:pPr>
      <w:r>
        <w:t xml:space="preserve">1377. Все работы с материалом, подозрительным на заражение возбудителем орнитоза, включая забор, упаковку, транспортировку </w:t>
      </w:r>
      <w:r>
        <w:t xml:space="preserve">и подготовку материала для исследований, проводятся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 xml:space="preserve">1378. Серологические исследования, молекулярно-генетические </w:t>
      </w:r>
      <w:r>
        <w:t>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000000" w:rsidRDefault="00D20609">
      <w:pPr>
        <w:pStyle w:val="ConsPlusNormal"/>
        <w:spacing w:before="240"/>
        <w:ind w:firstLine="540"/>
        <w:jc w:val="both"/>
      </w:pPr>
      <w:r>
        <w:t xml:space="preserve">1379. Исследования по выделению из </w:t>
      </w:r>
      <w:r>
        <w:t>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w:t>
      </w:r>
      <w:r>
        <w:t>огенности.</w:t>
      </w:r>
    </w:p>
    <w:p w:rsidR="00000000" w:rsidRDefault="00D20609">
      <w:pPr>
        <w:pStyle w:val="ConsPlusNormal"/>
        <w:spacing w:before="24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000000" w:rsidRDefault="00D20609">
      <w:pPr>
        <w:pStyle w:val="ConsPlusNormal"/>
        <w:spacing w:before="240"/>
        <w:ind w:firstLine="540"/>
        <w:jc w:val="both"/>
      </w:pPr>
      <w:r>
        <w:t>1380.</w:t>
      </w:r>
      <w:r>
        <w:t xml:space="preserve">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w:t>
      </w:r>
      <w:r>
        <w:t>мах - биопсийный материал) и секционного материала (кровь, экссудаты, легкие, печень, сердце).</w:t>
      </w:r>
    </w:p>
    <w:p w:rsidR="00000000" w:rsidRDefault="00D20609">
      <w:pPr>
        <w:pStyle w:val="ConsPlusNormal"/>
        <w:spacing w:before="240"/>
        <w:ind w:firstLine="540"/>
        <w:jc w:val="both"/>
      </w:pPr>
      <w:r>
        <w:t>1381. Отбор материала от больных (подозрительных на заболевание) и трупов проводят сотрудники медицинских организаций.</w:t>
      </w:r>
    </w:p>
    <w:p w:rsidR="00000000" w:rsidRDefault="00D20609">
      <w:pPr>
        <w:pStyle w:val="ConsPlusNormal"/>
        <w:spacing w:before="240"/>
        <w:ind w:firstLine="540"/>
        <w:jc w:val="both"/>
      </w:pPr>
      <w:r>
        <w:t>1382. По эпидпоказаниям проводят исследова</w:t>
      </w:r>
      <w:r>
        <w:t>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000000" w:rsidRDefault="00D20609">
      <w:pPr>
        <w:pStyle w:val="ConsPlusNormal"/>
        <w:spacing w:before="240"/>
        <w:ind w:firstLine="540"/>
        <w:jc w:val="both"/>
      </w:pPr>
      <w:r>
        <w:t>1383.</w:t>
      </w:r>
      <w:r>
        <w:t xml:space="preserve"> Лабораторное подтверждение диагноза орнитоза включает в себя:</w:t>
      </w:r>
    </w:p>
    <w:p w:rsidR="00000000" w:rsidRDefault="00D20609">
      <w:pPr>
        <w:pStyle w:val="ConsPlusNormal"/>
        <w:spacing w:before="240"/>
        <w:ind w:firstLine="540"/>
        <w:jc w:val="both"/>
      </w:pPr>
      <w:r>
        <w:t>выявление в сыворотке крови больного специфических антител с помощью РСК, ИФА и других методов;</w:t>
      </w:r>
    </w:p>
    <w:p w:rsidR="00000000" w:rsidRDefault="00D20609">
      <w:pPr>
        <w:pStyle w:val="ConsPlusNormal"/>
        <w:spacing w:before="240"/>
        <w:ind w:firstLine="540"/>
        <w:jc w:val="both"/>
      </w:pPr>
      <w:r>
        <w:t>выявление в образцах биологического материала ДНК возбудителя орнитоза с помощью ПЦР;</w:t>
      </w:r>
    </w:p>
    <w:p w:rsidR="00000000" w:rsidRDefault="00D20609">
      <w:pPr>
        <w:pStyle w:val="ConsPlusNormal"/>
        <w:spacing w:before="240"/>
        <w:ind w:firstLine="540"/>
        <w:jc w:val="both"/>
      </w:pPr>
      <w:r>
        <w:t>выделение в</w:t>
      </w:r>
      <w:r>
        <w:t>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000000" w:rsidRDefault="00D20609">
      <w:pPr>
        <w:pStyle w:val="ConsPlusNormal"/>
        <w:spacing w:before="240"/>
        <w:ind w:firstLine="540"/>
        <w:jc w:val="both"/>
      </w:pPr>
      <w:r>
        <w:t>1384. Обнаружение возбудителя в крови отмечается с первых дней болезни и продолжается</w:t>
      </w:r>
      <w:r>
        <w:t xml:space="preserve"> до 7 - 10 календарных дней, в мокроте - в течение 14 - 20 календарных дней.</w:t>
      </w:r>
    </w:p>
    <w:p w:rsidR="00000000" w:rsidRDefault="00D20609">
      <w:pPr>
        <w:pStyle w:val="ConsPlusNormal"/>
        <w:spacing w:before="240"/>
        <w:ind w:firstLine="540"/>
        <w:jc w:val="both"/>
      </w:pPr>
      <w:r>
        <w:t xml:space="preserve">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w:t>
      </w:r>
      <w:r>
        <w:t>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000000" w:rsidRDefault="00D20609">
      <w:pPr>
        <w:pStyle w:val="ConsPlusNormal"/>
        <w:spacing w:before="240"/>
        <w:ind w:firstLine="540"/>
        <w:jc w:val="both"/>
      </w:pPr>
      <w:r>
        <w:t>1386. Выделенные культуры возбудителя орн</w:t>
      </w:r>
      <w:r>
        <w:t>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w:t>
      </w:r>
      <w:r>
        <w:t>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Мероприятия в эпидемичес</w:t>
      </w:r>
      <w:r>
        <w:t>ком очаге</w:t>
      </w:r>
    </w:p>
    <w:p w:rsidR="00000000" w:rsidRDefault="00D20609">
      <w:pPr>
        <w:pStyle w:val="ConsPlusNormal"/>
        <w:ind w:firstLine="540"/>
        <w:jc w:val="both"/>
      </w:pPr>
    </w:p>
    <w:p w:rsidR="00000000" w:rsidRDefault="00D20609">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w:t>
      </w:r>
      <w:r>
        <w:t>идемиологическое) расследование и организацию комплекса санитарно-противоэпидемических (профилактических) мероприятий.</w:t>
      </w:r>
    </w:p>
    <w:p w:rsidR="00000000" w:rsidRDefault="00D20609">
      <w:pPr>
        <w:pStyle w:val="ConsPlusNormal"/>
        <w:spacing w:before="24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w:t>
      </w:r>
      <w:r>
        <w:t>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000000" w:rsidRDefault="00D20609">
      <w:pPr>
        <w:pStyle w:val="ConsPlusNormal"/>
        <w:spacing w:before="240"/>
        <w:ind w:firstLine="540"/>
        <w:jc w:val="both"/>
      </w:pPr>
      <w:r>
        <w:t>По результатам эпидемиологического расследования очагов с единичным случаем заполняется карта эпидемиологич</w:t>
      </w:r>
      <w:r>
        <w:t xml:space="preserve">еского расследования очага. По результатам эпидемиологического расследования очага с групповой заболеваемостью составляется </w:t>
      </w:r>
      <w:hyperlink r:id="rId212" w:history="1">
        <w:r>
          <w:rPr>
            <w:color w:val="0000FF"/>
          </w:rPr>
          <w:t>акт</w:t>
        </w:r>
      </w:hyperlink>
      <w:r>
        <w:t xml:space="preserve"> эпидемиологическог</w:t>
      </w:r>
      <w:r>
        <w:t>о расследования с указанием эпидемиологического диагноза и причинно-следственной связи формирования очага.</w:t>
      </w:r>
    </w:p>
    <w:p w:rsidR="00000000" w:rsidRDefault="00D20609">
      <w:pPr>
        <w:pStyle w:val="ConsPlusNormal"/>
        <w:spacing w:before="24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w:t>
      </w:r>
      <w:r>
        <w:t xml:space="preserve"> с эпидемиологическим расследованием.</w:t>
      </w:r>
    </w:p>
    <w:p w:rsidR="00000000" w:rsidRDefault="00D20609">
      <w:pPr>
        <w:pStyle w:val="ConsPlusNormal"/>
        <w:spacing w:before="240"/>
        <w:ind w:firstLine="540"/>
        <w:jc w:val="both"/>
      </w:pPr>
      <w:r>
        <w:t>1390. Комплекс мероприятий включает:</w:t>
      </w:r>
    </w:p>
    <w:p w:rsidR="00000000" w:rsidRDefault="00D20609">
      <w:pPr>
        <w:pStyle w:val="ConsPlusNormal"/>
        <w:spacing w:before="240"/>
        <w:ind w:firstLine="540"/>
        <w:jc w:val="both"/>
      </w:pPr>
      <w:r>
        <w:t>подготовку плана противоэпидемических мероприятий, утверждаемого органами исполнительной власти;</w:t>
      </w:r>
    </w:p>
    <w:p w:rsidR="00000000" w:rsidRDefault="00D20609">
      <w:pPr>
        <w:pStyle w:val="ConsPlusNormal"/>
        <w:spacing w:before="240"/>
        <w:ind w:firstLine="540"/>
        <w:jc w:val="both"/>
      </w:pPr>
      <w:r>
        <w:t>организацию взаимодействия с органами исполнительной власти (муниципальных образован</w:t>
      </w:r>
      <w:r>
        <w:t>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w:t>
      </w:r>
      <w:r>
        <w:t>боты;</w:t>
      </w:r>
    </w:p>
    <w:p w:rsidR="00000000" w:rsidRDefault="00D20609">
      <w:pPr>
        <w:pStyle w:val="ConsPlusNormal"/>
        <w:spacing w:before="24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000000" w:rsidRDefault="00D20609">
      <w:pPr>
        <w:pStyle w:val="ConsPlusNormal"/>
        <w:spacing w:before="240"/>
        <w:ind w:firstLine="540"/>
        <w:jc w:val="both"/>
      </w:pPr>
      <w:r>
        <w:t>разобщение больных от контактов с больн</w:t>
      </w:r>
      <w:r>
        <w:t>ой или подозрительной на заболевание птицей;</w:t>
      </w:r>
    </w:p>
    <w:p w:rsidR="00000000" w:rsidRDefault="00D20609">
      <w:pPr>
        <w:pStyle w:val="ConsPlusNormal"/>
        <w:spacing w:before="240"/>
        <w:ind w:firstLine="540"/>
        <w:jc w:val="both"/>
      </w:pPr>
      <w:r>
        <w:t>проведение дезинфекционных мероприятий в эпидемическом очаге;</w:t>
      </w:r>
    </w:p>
    <w:p w:rsidR="00000000" w:rsidRDefault="00D20609">
      <w:pPr>
        <w:pStyle w:val="ConsPlusNormal"/>
        <w:spacing w:before="240"/>
        <w:ind w:firstLine="540"/>
        <w:jc w:val="both"/>
      </w:pPr>
      <w:r>
        <w:t>медицинское наблюдение за лицами, находящимися в одинаковых с заболевшим орнитозом условиях заражения (30 календарных дней);</w:t>
      </w:r>
    </w:p>
    <w:p w:rsidR="00000000" w:rsidRDefault="00D20609">
      <w:pPr>
        <w:pStyle w:val="ConsPlusNormal"/>
        <w:spacing w:before="240"/>
        <w:ind w:firstLine="540"/>
        <w:jc w:val="both"/>
      </w:pPr>
      <w:r>
        <w:t>экстренная профилактика контактных антибиотиками группы макролидов или тетрациклинового ряда;</w:t>
      </w:r>
    </w:p>
    <w:p w:rsidR="00000000" w:rsidRDefault="00D20609">
      <w:pPr>
        <w:pStyle w:val="ConsPlusNormal"/>
        <w:spacing w:before="240"/>
        <w:ind w:firstLine="540"/>
        <w:jc w:val="both"/>
      </w:pPr>
      <w:r>
        <w:t>взятие материала от больных и подозрительных на заболевание;</w:t>
      </w:r>
    </w:p>
    <w:p w:rsidR="00000000" w:rsidRDefault="00D20609">
      <w:pPr>
        <w:pStyle w:val="ConsPlusNormal"/>
        <w:spacing w:before="240"/>
        <w:ind w:firstLine="540"/>
        <w:jc w:val="both"/>
      </w:pPr>
      <w:r>
        <w:t>проведение исследования возможных источников инфекции, выявленных в результате эпидемиологического ра</w:t>
      </w:r>
      <w:r>
        <w:t>сследования;</w:t>
      </w:r>
    </w:p>
    <w:p w:rsidR="00000000" w:rsidRDefault="00D20609">
      <w:pPr>
        <w:pStyle w:val="ConsPlusNormal"/>
        <w:spacing w:before="24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000000" w:rsidRDefault="00D20609">
      <w:pPr>
        <w:pStyle w:val="ConsPlusNormal"/>
        <w:spacing w:before="240"/>
        <w:ind w:firstLine="540"/>
        <w:jc w:val="both"/>
      </w:pPr>
      <w:r>
        <w:t>После госпитализации больного из очага, специалис</w:t>
      </w:r>
      <w:r>
        <w:t>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w:t>
      </w:r>
      <w:r>
        <w:t>ода за больным, мокрота больного.</w:t>
      </w:r>
    </w:p>
    <w:p w:rsidR="00000000" w:rsidRDefault="00D20609">
      <w:pPr>
        <w:pStyle w:val="ConsPlusNormal"/>
        <w:spacing w:before="24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w:t>
      </w:r>
      <w:r>
        <w:t>роводят заключительную дезинфекцию силами персонала данной организации.</w:t>
      </w:r>
    </w:p>
    <w:p w:rsidR="00000000" w:rsidRDefault="00D20609">
      <w:pPr>
        <w:pStyle w:val="ConsPlusNormal"/>
        <w:spacing w:before="24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w:t>
      </w:r>
      <w:r>
        <w:t>ительные документы для применения на территории Российской Федерации.</w:t>
      </w:r>
    </w:p>
    <w:p w:rsidR="00000000" w:rsidRDefault="00D20609">
      <w:pPr>
        <w:pStyle w:val="ConsPlusNormal"/>
        <w:spacing w:before="24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000000" w:rsidRDefault="00D20609">
      <w:pPr>
        <w:pStyle w:val="ConsPlusNormal"/>
        <w:ind w:firstLine="540"/>
        <w:jc w:val="both"/>
      </w:pPr>
    </w:p>
    <w:p w:rsidR="00000000" w:rsidRDefault="00D20609">
      <w:pPr>
        <w:pStyle w:val="ConsPlusTitle"/>
        <w:jc w:val="center"/>
        <w:outlineLvl w:val="2"/>
      </w:pPr>
      <w:r>
        <w:t>Обеспечение</w:t>
      </w:r>
      <w:r>
        <w:t xml:space="preserve">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орнитоза</w:t>
      </w:r>
    </w:p>
    <w:p w:rsidR="00000000" w:rsidRDefault="00D20609">
      <w:pPr>
        <w:pStyle w:val="ConsPlusNormal"/>
        <w:ind w:firstLine="540"/>
        <w:jc w:val="both"/>
      </w:pPr>
    </w:p>
    <w:p w:rsidR="00000000" w:rsidRDefault="00D20609">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w:t>
      </w:r>
      <w:r>
        <w:t>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 учет всех случаев заболевания;</w:t>
      </w:r>
    </w:p>
    <w:p w:rsidR="00000000" w:rsidRDefault="00D20609">
      <w:pPr>
        <w:pStyle w:val="ConsPlusNormal"/>
        <w:spacing w:before="240"/>
        <w:ind w:firstLine="540"/>
        <w:jc w:val="both"/>
      </w:pPr>
      <w:r>
        <w:t>предупреждение возникнов</w:t>
      </w:r>
      <w:r>
        <w:t>ения групповых заболеваний;</w:t>
      </w:r>
    </w:p>
    <w:p w:rsidR="00000000" w:rsidRDefault="00D20609">
      <w:pPr>
        <w:pStyle w:val="ConsPlusNormal"/>
        <w:spacing w:before="240"/>
        <w:ind w:firstLine="540"/>
        <w:jc w:val="both"/>
      </w:pPr>
      <w:r>
        <w:t>наблюдение за эпизоотологической обстановкой среди диких, домашних и декоративных птиц;</w:t>
      </w:r>
    </w:p>
    <w:p w:rsidR="00000000" w:rsidRDefault="00D20609">
      <w:pPr>
        <w:pStyle w:val="ConsPlusNormal"/>
        <w:spacing w:before="240"/>
        <w:ind w:firstLine="540"/>
        <w:jc w:val="both"/>
      </w:pPr>
      <w:r>
        <w:t>контроль за состоянием среды обитания и содержания птиц;</w:t>
      </w:r>
    </w:p>
    <w:p w:rsidR="00000000" w:rsidRDefault="00D20609">
      <w:pPr>
        <w:pStyle w:val="ConsPlusNormal"/>
        <w:spacing w:before="240"/>
        <w:ind w:firstLine="540"/>
        <w:jc w:val="both"/>
      </w:pPr>
      <w:r>
        <w:t>оценка эффективности проводимых мероприятий.</w:t>
      </w:r>
    </w:p>
    <w:p w:rsidR="00000000" w:rsidRDefault="00D20609">
      <w:pPr>
        <w:pStyle w:val="ConsPlusNormal"/>
        <w:ind w:firstLine="540"/>
        <w:jc w:val="both"/>
      </w:pPr>
    </w:p>
    <w:p w:rsidR="00000000" w:rsidRDefault="00D20609">
      <w:pPr>
        <w:pStyle w:val="ConsPlusTitle"/>
        <w:jc w:val="center"/>
        <w:outlineLvl w:val="2"/>
      </w:pPr>
      <w:r>
        <w:t>Профилактические мероприятия (специфи</w:t>
      </w:r>
      <w:r>
        <w:t>ческая</w:t>
      </w:r>
    </w:p>
    <w:p w:rsidR="00000000" w:rsidRDefault="00D20609">
      <w:pPr>
        <w:pStyle w:val="ConsPlusTitle"/>
        <w:jc w:val="center"/>
      </w:pPr>
      <w:r>
        <w:t>и неспецифическая профилактика)</w:t>
      </w:r>
    </w:p>
    <w:p w:rsidR="00000000" w:rsidRDefault="00D20609">
      <w:pPr>
        <w:pStyle w:val="ConsPlusNormal"/>
        <w:ind w:firstLine="540"/>
        <w:jc w:val="both"/>
      </w:pPr>
    </w:p>
    <w:p w:rsidR="00000000" w:rsidRDefault="00D20609">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w:t>
      </w:r>
      <w:r>
        <w:t>реждение возникновения и распространения случаев орнитоза среди людей.</w:t>
      </w:r>
    </w:p>
    <w:p w:rsidR="00000000" w:rsidRDefault="00D20609">
      <w:pPr>
        <w:pStyle w:val="ConsPlusNormal"/>
        <w:spacing w:before="24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000000" w:rsidRDefault="00D20609">
      <w:pPr>
        <w:pStyle w:val="ConsPlusNormal"/>
        <w:spacing w:before="240"/>
        <w:ind w:firstLine="540"/>
        <w:jc w:val="both"/>
      </w:pPr>
      <w:r>
        <w:t>1397. Мероприятия по недопущению возникновения случаев орнито</w:t>
      </w:r>
      <w:r>
        <w:t>за среди людей включают:</w:t>
      </w:r>
    </w:p>
    <w:p w:rsidR="00000000" w:rsidRDefault="00D20609">
      <w:pPr>
        <w:pStyle w:val="ConsPlusNormal"/>
        <w:spacing w:before="240"/>
        <w:ind w:firstLine="540"/>
        <w:jc w:val="both"/>
      </w:pPr>
      <w:r>
        <w:t>благоустройство населенных пунктов;</w:t>
      </w:r>
    </w:p>
    <w:p w:rsidR="00000000" w:rsidRDefault="00D20609">
      <w:pPr>
        <w:pStyle w:val="ConsPlusNormal"/>
        <w:spacing w:before="240"/>
        <w:ind w:firstLine="540"/>
        <w:jc w:val="both"/>
      </w:pPr>
      <w:r>
        <w:t>регулирование численности городских птиц;</w:t>
      </w:r>
    </w:p>
    <w:p w:rsidR="00000000" w:rsidRDefault="00D20609">
      <w:pPr>
        <w:pStyle w:val="ConsPlusNormal"/>
        <w:spacing w:before="24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w:t>
      </w:r>
      <w:r>
        <w:t>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000000" w:rsidRDefault="00D20609">
      <w:pPr>
        <w:pStyle w:val="ConsPlusNormal"/>
        <w:spacing w:before="240"/>
        <w:ind w:firstLine="540"/>
        <w:jc w:val="both"/>
      </w:pPr>
      <w:r>
        <w:t>1398. Благоустройство населенных пунктов обеспечивается за счет:</w:t>
      </w:r>
    </w:p>
    <w:p w:rsidR="00000000" w:rsidRDefault="00D20609">
      <w:pPr>
        <w:pStyle w:val="ConsPlusNormal"/>
        <w:spacing w:before="240"/>
        <w:ind w:firstLine="540"/>
        <w:jc w:val="both"/>
      </w:pPr>
      <w:r>
        <w:t>недопущения замусоривания территории;</w:t>
      </w:r>
    </w:p>
    <w:p w:rsidR="00000000" w:rsidRDefault="00D20609">
      <w:pPr>
        <w:pStyle w:val="ConsPlusNormal"/>
        <w:spacing w:before="240"/>
        <w:ind w:firstLine="540"/>
        <w:jc w:val="both"/>
      </w:pPr>
      <w:r>
        <w:t>соде</w:t>
      </w:r>
      <w:r>
        <w:t>ржания контейнеров по сбору твердых коммунальных отходов, их своевременной очистки и обеззараживания;</w:t>
      </w:r>
    </w:p>
    <w:p w:rsidR="00000000" w:rsidRDefault="00D20609">
      <w:pPr>
        <w:pStyle w:val="ConsPlusNormal"/>
        <w:spacing w:before="240"/>
        <w:ind w:firstLine="540"/>
        <w:jc w:val="both"/>
      </w:pPr>
      <w:r>
        <w:t>выполнение санитарно-эпидемиологических требований по содержанию чердачных помещений.</w:t>
      </w:r>
    </w:p>
    <w:p w:rsidR="00000000" w:rsidRDefault="00D20609">
      <w:pPr>
        <w:pStyle w:val="ConsPlusNormal"/>
        <w:spacing w:before="240"/>
        <w:ind w:firstLine="540"/>
        <w:jc w:val="both"/>
      </w:pPr>
      <w:r>
        <w:t>1399. В целях предупреждения заражения людей от больных орнитозом пт</w:t>
      </w:r>
      <w:r>
        <w:t>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w:t>
      </w:r>
      <w:r>
        <w:t xml:space="preserve"> имеющих разрешительные документы для применения на территории Российской Федерации.</w:t>
      </w:r>
    </w:p>
    <w:p w:rsidR="00000000" w:rsidRDefault="00D20609">
      <w:pPr>
        <w:pStyle w:val="ConsPlusNormal"/>
        <w:spacing w:before="24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w:t>
      </w:r>
      <w:r>
        <w:t>оответствии с инструкциями по их применению.</w:t>
      </w:r>
    </w:p>
    <w:p w:rsidR="00000000" w:rsidRDefault="00D20609">
      <w:pPr>
        <w:pStyle w:val="ConsPlusNormal"/>
        <w:spacing w:before="24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000000" w:rsidRDefault="00D20609">
      <w:pPr>
        <w:pStyle w:val="ConsPlusNormal"/>
        <w:spacing w:before="240"/>
        <w:ind w:firstLine="540"/>
        <w:jc w:val="both"/>
      </w:pPr>
      <w:r>
        <w:t>1402. Все работник</w:t>
      </w:r>
      <w:r>
        <w:t>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w:t>
      </w:r>
      <w:r>
        <w:t xml:space="preserve">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000000" w:rsidRDefault="00D20609">
      <w:pPr>
        <w:pStyle w:val="ConsPlusNormal"/>
        <w:spacing w:before="240"/>
        <w:ind w:firstLine="540"/>
        <w:jc w:val="both"/>
      </w:pPr>
      <w:r>
        <w:t>1403. Насекомые (мухи, а также клопы, блохи, клещи, вши, паразитирующие на птицах) являются неспецифическими пер</w:t>
      </w:r>
      <w:r>
        <w:t>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w:t>
      </w:r>
      <w:r>
        <w:t>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w:t>
      </w:r>
      <w:r>
        <w:t>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000000" w:rsidRDefault="00D20609">
      <w:pPr>
        <w:pStyle w:val="ConsPlusNormal"/>
        <w:spacing w:before="240"/>
        <w:ind w:firstLine="540"/>
        <w:jc w:val="both"/>
      </w:pPr>
      <w:r>
        <w:t>1404. Дератизационные мероприятия проводят для снижения численности синантропных грызунов как потенци</w:t>
      </w:r>
      <w:r>
        <w:t>альных переносчиков возбудителя орнитоза.</w:t>
      </w:r>
    </w:p>
    <w:p w:rsidR="00000000" w:rsidRDefault="00D20609">
      <w:pPr>
        <w:pStyle w:val="ConsPlusNormal"/>
        <w:jc w:val="center"/>
      </w:pPr>
    </w:p>
    <w:p w:rsidR="00000000" w:rsidRDefault="00D20609">
      <w:pPr>
        <w:pStyle w:val="ConsPlusTitle"/>
        <w:jc w:val="center"/>
        <w:outlineLvl w:val="2"/>
      </w:pPr>
      <w:r>
        <w:t>Гигиеническое воспитание населения</w:t>
      </w:r>
    </w:p>
    <w:p w:rsidR="00000000" w:rsidRDefault="00D20609">
      <w:pPr>
        <w:pStyle w:val="ConsPlusNormal"/>
        <w:jc w:val="center"/>
      </w:pPr>
    </w:p>
    <w:p w:rsidR="00000000" w:rsidRDefault="00D20609">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w:t>
      </w:r>
      <w:r>
        <w:t>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w:t>
      </w:r>
      <w:r>
        <w:t>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w:t>
      </w:r>
      <w:r>
        <w:t>мации, листовок, плакатов, бюллетеней, проведением индивидуальной беседы с пациентом и другие формы.</w:t>
      </w:r>
    </w:p>
    <w:p w:rsidR="00000000" w:rsidRDefault="00D20609">
      <w:pPr>
        <w:pStyle w:val="ConsPlusNormal"/>
        <w:spacing w:before="24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w:t>
      </w:r>
      <w:r>
        <w:t>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000000" w:rsidRDefault="00D20609">
      <w:pPr>
        <w:pStyle w:val="ConsPlusNormal"/>
        <w:jc w:val="center"/>
      </w:pPr>
    </w:p>
    <w:p w:rsidR="00000000" w:rsidRDefault="00D20609">
      <w:pPr>
        <w:pStyle w:val="ConsPlusTitle"/>
        <w:jc w:val="center"/>
        <w:outlineLvl w:val="1"/>
      </w:pPr>
      <w:r>
        <w:t>XVII. Профилактика коксиеллеза (Лихорадка Ку</w:t>
      </w:r>
      <w:r>
        <w:t>)</w:t>
      </w:r>
    </w:p>
    <w:p w:rsidR="00000000" w:rsidRDefault="00D20609">
      <w:pPr>
        <w:pStyle w:val="ConsPlusNormal"/>
        <w:jc w:val="center"/>
      </w:pPr>
    </w:p>
    <w:p w:rsidR="00000000" w:rsidRDefault="00D20609">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000000" w:rsidRDefault="00D20609">
      <w:pPr>
        <w:pStyle w:val="ConsPlusNormal"/>
        <w:spacing w:before="240"/>
        <w:ind w:firstLine="540"/>
        <w:jc w:val="both"/>
      </w:pPr>
      <w:r>
        <w:t>1408. Диагноз Лихо</w:t>
      </w:r>
      <w:r>
        <w:t>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D20609">
      <w:pPr>
        <w:pStyle w:val="ConsPlusNormal"/>
        <w:spacing w:before="240"/>
        <w:ind w:firstLine="540"/>
        <w:jc w:val="both"/>
      </w:pPr>
      <w:r>
        <w:t>Эпидемиологическими критериями являются:</w:t>
      </w:r>
    </w:p>
    <w:p w:rsidR="00000000" w:rsidRDefault="00D20609">
      <w:pPr>
        <w:pStyle w:val="ConsPlusNormal"/>
        <w:spacing w:before="24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000000" w:rsidRDefault="00D20609">
      <w:pPr>
        <w:pStyle w:val="ConsPlusNormal"/>
        <w:spacing w:before="240"/>
        <w:ind w:firstLine="540"/>
        <w:jc w:val="both"/>
      </w:pPr>
      <w:r>
        <w:t>заболевание у лиц, профессионально</w:t>
      </w:r>
      <w:r>
        <w:t xml:space="preserve"> связанных с обслуживанием животных или переработкой сырья животного происхождения;</w:t>
      </w:r>
    </w:p>
    <w:p w:rsidR="00000000" w:rsidRDefault="00D20609">
      <w:pPr>
        <w:pStyle w:val="ConsPlusNormal"/>
        <w:spacing w:before="24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000000" w:rsidRDefault="00D20609">
      <w:pPr>
        <w:pStyle w:val="ConsPlusNormal"/>
        <w:spacing w:before="240"/>
        <w:ind w:firstLine="540"/>
        <w:jc w:val="both"/>
      </w:pPr>
      <w:r>
        <w:t>Клиническими критериями являются:</w:t>
      </w:r>
    </w:p>
    <w:p w:rsidR="00000000" w:rsidRDefault="00D20609">
      <w:pPr>
        <w:pStyle w:val="ConsPlusNormal"/>
        <w:spacing w:before="240"/>
        <w:ind w:firstLine="540"/>
        <w:jc w:val="both"/>
      </w:pPr>
      <w:r>
        <w:t>лихорадк</w:t>
      </w:r>
      <w:r>
        <w:t>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000000" w:rsidRDefault="00D20609">
      <w:pPr>
        <w:pStyle w:val="ConsPlusNormal"/>
        <w:spacing w:before="240"/>
        <w:ind w:firstLine="540"/>
        <w:jc w:val="both"/>
      </w:pPr>
      <w:r>
        <w:t>Лабораторными критериями являются:</w:t>
      </w:r>
    </w:p>
    <w:p w:rsidR="00000000" w:rsidRDefault="00D20609">
      <w:pPr>
        <w:pStyle w:val="ConsPlusNormal"/>
        <w:spacing w:before="240"/>
        <w:ind w:firstLine="540"/>
        <w:jc w:val="both"/>
      </w:pPr>
      <w:r>
        <w:t>выявление ДНК возбудителя коксиел</w:t>
      </w:r>
      <w:r>
        <w:t>леза методом ПЦР в клиническом материале;</w:t>
      </w:r>
    </w:p>
    <w:p w:rsidR="00000000" w:rsidRDefault="00D20609">
      <w:pPr>
        <w:pStyle w:val="ConsPlusNormal"/>
        <w:spacing w:before="24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000000" w:rsidRDefault="00D20609">
      <w:pPr>
        <w:pStyle w:val="ConsPlusNormal"/>
        <w:spacing w:before="240"/>
        <w:ind w:firstLine="540"/>
        <w:jc w:val="both"/>
      </w:pPr>
      <w:r>
        <w:t>4-кратное увеличение титра антител класса IgG в парных сыворотках.</w:t>
      </w:r>
    </w:p>
    <w:p w:rsidR="00000000" w:rsidRDefault="00D20609">
      <w:pPr>
        <w:pStyle w:val="ConsPlusNormal"/>
        <w:spacing w:before="240"/>
        <w:ind w:firstLine="540"/>
        <w:jc w:val="both"/>
      </w:pPr>
      <w:r>
        <w:t>1409</w:t>
      </w:r>
      <w:r>
        <w:t>.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w:t>
      </w:r>
      <w:r>
        <w:t>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w:t>
      </w:r>
      <w:r>
        <w:t xml:space="preserve">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000000" w:rsidRDefault="00D20609">
      <w:pPr>
        <w:pStyle w:val="ConsPlusNormal"/>
        <w:spacing w:before="240"/>
        <w:ind w:firstLine="540"/>
        <w:jc w:val="both"/>
      </w:pPr>
      <w:r>
        <w:t>14</w:t>
      </w:r>
      <w:r>
        <w:t>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000000" w:rsidRDefault="00D20609">
      <w:pPr>
        <w:pStyle w:val="ConsPlusNormal"/>
        <w:spacing w:before="240"/>
        <w:ind w:firstLine="540"/>
        <w:jc w:val="both"/>
      </w:pPr>
      <w:r>
        <w:t>В ряде случаев</w:t>
      </w:r>
      <w:r>
        <w:t xml:space="preserve">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000000" w:rsidRDefault="00D20609">
      <w:pPr>
        <w:pStyle w:val="ConsPlusNormal"/>
        <w:spacing w:before="240"/>
        <w:ind w:firstLine="540"/>
        <w:jc w:val="both"/>
      </w:pPr>
      <w:r>
        <w:t>У сельскохозяйственных животных коксиеллез отличается полиморфизмом</w:t>
      </w:r>
      <w:r>
        <w:t>,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w:t>
      </w:r>
      <w:r>
        <w:t>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000000" w:rsidRDefault="00D20609">
      <w:pPr>
        <w:pStyle w:val="ConsPlusNormal"/>
        <w:jc w:val="center"/>
      </w:pPr>
    </w:p>
    <w:p w:rsidR="00000000" w:rsidRDefault="00D20609">
      <w:pPr>
        <w:pStyle w:val="ConsPlusTitle"/>
        <w:jc w:val="center"/>
        <w:outlineLvl w:val="2"/>
      </w:pPr>
      <w:r>
        <w:t xml:space="preserve">Механизмы </w:t>
      </w:r>
      <w:r>
        <w:t>и факторы передачи возбудителя</w:t>
      </w:r>
    </w:p>
    <w:p w:rsidR="00000000" w:rsidRDefault="00D20609">
      <w:pPr>
        <w:pStyle w:val="ConsPlusNormal"/>
        <w:jc w:val="center"/>
      </w:pPr>
    </w:p>
    <w:p w:rsidR="00000000" w:rsidRDefault="00D20609">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w:t>
      </w:r>
      <w:r>
        <w:t>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000000" w:rsidRDefault="00D20609">
      <w:pPr>
        <w:pStyle w:val="ConsPlusNormal"/>
        <w:spacing w:before="240"/>
        <w:ind w:firstLine="540"/>
        <w:jc w:val="both"/>
      </w:pPr>
      <w:r>
        <w:t>1412. Инкубационный период при коксиеллезе состав</w:t>
      </w:r>
      <w:r>
        <w:t>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000000" w:rsidRDefault="00D20609">
      <w:pPr>
        <w:pStyle w:val="ConsPlusNormal"/>
        <w:spacing w:before="240"/>
        <w:ind w:firstLine="540"/>
        <w:jc w:val="both"/>
      </w:pPr>
      <w:r>
        <w:t>1413. Клинически коксиеллез у человека проявляется лихорадкой, другими общетоксически</w:t>
      </w:r>
      <w:r>
        <w:t>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000000" w:rsidRDefault="00D20609">
      <w:pPr>
        <w:pStyle w:val="ConsPlusNormal"/>
        <w:jc w:val="center"/>
      </w:pPr>
    </w:p>
    <w:p w:rsidR="00000000" w:rsidRDefault="00D20609">
      <w:pPr>
        <w:pStyle w:val="ConsPlusTitle"/>
        <w:jc w:val="center"/>
        <w:outlineLvl w:val="2"/>
      </w:pPr>
      <w:r>
        <w:t>Выявление, учет и регистрация</w:t>
      </w:r>
    </w:p>
    <w:p w:rsidR="00000000" w:rsidRDefault="00D20609">
      <w:pPr>
        <w:pStyle w:val="ConsPlusNormal"/>
        <w:jc w:val="center"/>
      </w:pPr>
    </w:p>
    <w:p w:rsidR="00000000" w:rsidRDefault="00D20609">
      <w:pPr>
        <w:pStyle w:val="ConsPlusNormal"/>
        <w:ind w:firstLine="540"/>
        <w:jc w:val="both"/>
      </w:pPr>
      <w:r>
        <w:t>1414. Лица с подозрением на заболевани</w:t>
      </w:r>
      <w:r>
        <w:t>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000000" w:rsidRDefault="00D20609">
      <w:pPr>
        <w:pStyle w:val="ConsPlusNormal"/>
        <w:spacing w:before="240"/>
        <w:ind w:firstLine="540"/>
        <w:jc w:val="both"/>
      </w:pPr>
      <w:r>
        <w:t>1415. В случае подозрения на профессиональное заболевание коксиеллезом медицинский работник МО, в которой впервые з</w:t>
      </w:r>
      <w:r>
        <w:t>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w:t>
      </w:r>
      <w:r>
        <w:t>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000000" w:rsidRDefault="00D20609">
      <w:pPr>
        <w:pStyle w:val="ConsPlusNormal"/>
        <w:spacing w:before="240"/>
        <w:ind w:firstLine="540"/>
        <w:jc w:val="both"/>
      </w:pPr>
      <w:r>
        <w:t xml:space="preserve">1416. При выявлении среди населения трех и более случаев коксиеллеза, возникших </w:t>
      </w:r>
      <w:r>
        <w:t>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w:t>
      </w:r>
      <w:r>
        <w:t>вания.</w:t>
      </w:r>
    </w:p>
    <w:p w:rsidR="00000000" w:rsidRDefault="00D20609">
      <w:pPr>
        <w:pStyle w:val="ConsPlusNormal"/>
        <w:spacing w:before="240"/>
        <w:ind w:firstLine="540"/>
        <w:jc w:val="both"/>
      </w:pPr>
      <w:r>
        <w:t xml:space="preserve">1417. Эпидемиологическое расследование эпидемического очага коксиеллеза завершается подготовкой </w:t>
      </w:r>
      <w:hyperlink r:id="rId213" w:history="1">
        <w:r>
          <w:rPr>
            <w:color w:val="0000FF"/>
          </w:rPr>
          <w:t>акта</w:t>
        </w:r>
      </w:hyperlink>
      <w:r>
        <w:t xml:space="preserve"> эпидемиологического расследования очага инфекционной (паразитарной) болезни с установлением причинно-следственной связи.</w:t>
      </w:r>
    </w:p>
    <w:p w:rsidR="00000000" w:rsidRDefault="00D20609">
      <w:pPr>
        <w:pStyle w:val="ConsPlusNormal"/>
        <w:jc w:val="center"/>
      </w:pPr>
    </w:p>
    <w:p w:rsidR="00000000" w:rsidRDefault="00D20609">
      <w:pPr>
        <w:pStyle w:val="ConsPlusTitle"/>
        <w:jc w:val="center"/>
        <w:outlineLvl w:val="2"/>
      </w:pPr>
      <w:r>
        <w:t>Лабораторная диагностика</w:t>
      </w:r>
    </w:p>
    <w:p w:rsidR="00000000" w:rsidRDefault="00D20609">
      <w:pPr>
        <w:pStyle w:val="ConsPlusNormal"/>
        <w:jc w:val="center"/>
      </w:pPr>
    </w:p>
    <w:p w:rsidR="00000000" w:rsidRDefault="00D20609">
      <w:pPr>
        <w:pStyle w:val="ConsPlusNormal"/>
        <w:ind w:firstLine="540"/>
        <w:jc w:val="both"/>
      </w:pPr>
      <w:r>
        <w:t>1418. Лабораторная диагностика коксиеллеза у людей осуществляется с использованием диагностических препарат</w:t>
      </w:r>
      <w:r>
        <w:t>ов, зарегистрированных на территории Российской Федерации.</w:t>
      </w:r>
    </w:p>
    <w:p w:rsidR="00000000" w:rsidRDefault="00D20609">
      <w:pPr>
        <w:pStyle w:val="ConsPlusNormal"/>
        <w:spacing w:before="24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w:t>
      </w:r>
      <w:r>
        <w:t>ючение о возможности проведения работ с ПБА III группы патогенности.</w:t>
      </w:r>
    </w:p>
    <w:p w:rsidR="00000000" w:rsidRDefault="00D20609">
      <w:pPr>
        <w:pStyle w:val="ConsPlusNormal"/>
        <w:spacing w:before="24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w:t>
      </w:r>
      <w:r>
        <w:t>G в сыворотках крови больных людей, а также выявление антител класса IgG в сыворотках крови КРС.</w:t>
      </w:r>
    </w:p>
    <w:p w:rsidR="00000000" w:rsidRDefault="00D20609">
      <w:pPr>
        <w:pStyle w:val="ConsPlusNormal"/>
        <w:spacing w:before="24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w:t>
      </w:r>
      <w:r>
        <w:t>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000000" w:rsidRDefault="00D20609">
      <w:pPr>
        <w:pStyle w:val="ConsPlusNormal"/>
        <w:spacing w:before="240"/>
        <w:ind w:firstLine="540"/>
        <w:jc w:val="both"/>
      </w:pPr>
      <w:r>
        <w:t>1421. Во всех случаях выделения культу</w:t>
      </w:r>
      <w:r>
        <w:t>р коксиелл от людей проводят дифференциацию возбудителя до вида.</w:t>
      </w:r>
    </w:p>
    <w:p w:rsidR="00000000" w:rsidRDefault="00D20609">
      <w:pPr>
        <w:pStyle w:val="ConsPlusNormal"/>
        <w:spacing w:before="240"/>
        <w:ind w:firstLine="540"/>
        <w:jc w:val="both"/>
      </w:pPr>
      <w:r>
        <w:t>1422. Материалом для исследований на коксиеллез является:</w:t>
      </w:r>
    </w:p>
    <w:p w:rsidR="00000000" w:rsidRDefault="00D20609">
      <w:pPr>
        <w:pStyle w:val="ConsPlusNormal"/>
        <w:spacing w:before="24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w:t>
      </w:r>
      <w:r>
        <w:t>озговая жидкость, экссудаты и другие;</w:t>
      </w:r>
    </w:p>
    <w:p w:rsidR="00000000" w:rsidRDefault="00D20609">
      <w:pPr>
        <w:pStyle w:val="ConsPlusNormal"/>
        <w:spacing w:before="240"/>
        <w:ind w:firstLine="540"/>
        <w:jc w:val="both"/>
      </w:pPr>
      <w:r>
        <w:t>трупный материал - кровь, экссудаты, кусочки органов (легкие, сердце и другие);</w:t>
      </w:r>
    </w:p>
    <w:p w:rsidR="00000000" w:rsidRDefault="00D20609">
      <w:pPr>
        <w:pStyle w:val="ConsPlusNormal"/>
        <w:spacing w:before="240"/>
        <w:ind w:firstLine="540"/>
        <w:jc w:val="both"/>
      </w:pPr>
      <w:r>
        <w:t>материал от животных;</w:t>
      </w:r>
    </w:p>
    <w:p w:rsidR="00000000" w:rsidRDefault="00D20609">
      <w:pPr>
        <w:pStyle w:val="ConsPlusNormal"/>
        <w:spacing w:before="240"/>
        <w:ind w:firstLine="540"/>
        <w:jc w:val="both"/>
      </w:pPr>
      <w:r>
        <w:t>продовольственное сырье и продукты животного происхождения;</w:t>
      </w:r>
    </w:p>
    <w:p w:rsidR="00000000" w:rsidRDefault="00D20609">
      <w:pPr>
        <w:pStyle w:val="ConsPlusNormal"/>
        <w:spacing w:before="240"/>
        <w:ind w:firstLine="540"/>
        <w:jc w:val="both"/>
      </w:pPr>
      <w:r>
        <w:t>эктопаразиты (иксодовые и аргасовые клещи);</w:t>
      </w:r>
    </w:p>
    <w:p w:rsidR="00000000" w:rsidRDefault="00D20609">
      <w:pPr>
        <w:pStyle w:val="ConsPlusNormal"/>
        <w:spacing w:before="240"/>
        <w:ind w:firstLine="540"/>
        <w:jc w:val="both"/>
      </w:pPr>
      <w:r>
        <w:t>объекты окру</w:t>
      </w:r>
      <w:r>
        <w:t>жающей среды - почва, трава, фураж, подстилка, вода и другие.</w:t>
      </w:r>
    </w:p>
    <w:p w:rsidR="00000000" w:rsidRDefault="00D20609">
      <w:pPr>
        <w:pStyle w:val="ConsPlusNormal"/>
        <w:spacing w:before="24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w:t>
      </w:r>
      <w:r>
        <w:t xml:space="preserve"> государственный санитарно-эпидемиологический надзор на территории.</w:t>
      </w:r>
    </w:p>
    <w:p w:rsidR="00000000" w:rsidRDefault="00D20609">
      <w:pPr>
        <w:pStyle w:val="ConsPlusNormal"/>
        <w:spacing w:before="240"/>
        <w:ind w:firstLine="540"/>
        <w:jc w:val="both"/>
      </w:pPr>
      <w:r>
        <w:t>1424. Отбор материала от больных (подозрительных на заболевание) и трупов проводят сотрудники медицинских организаций.</w:t>
      </w:r>
    </w:p>
    <w:p w:rsidR="00000000" w:rsidRDefault="00D20609">
      <w:pPr>
        <w:pStyle w:val="ConsPlusNormal"/>
        <w:spacing w:before="240"/>
        <w:ind w:firstLine="540"/>
        <w:jc w:val="both"/>
      </w:pPr>
      <w:r>
        <w:t>1425. Выделенные штаммы возбудителя коксиеллеза передают в референс-ц</w:t>
      </w:r>
      <w:r>
        <w:t>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w:t>
      </w:r>
      <w:r>
        <w:t>вания штаммов возбудителя коксиеллеза и пополнения национального коллекционного фонда штаммов возбудителя коксиеллеза.</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ind w:firstLine="540"/>
        <w:jc w:val="both"/>
      </w:pPr>
    </w:p>
    <w:p w:rsidR="00000000" w:rsidRDefault="00D20609">
      <w:pPr>
        <w:pStyle w:val="ConsPlusNormal"/>
        <w:ind w:firstLine="540"/>
        <w:jc w:val="both"/>
      </w:pPr>
      <w:r>
        <w:t>1426. В эпидемическом очаге кокс</w:t>
      </w:r>
      <w:r>
        <w:t>иеллеза (лихорадки Ку) с единичным или групповым случаем заболевания среди людей проводят:</w:t>
      </w:r>
    </w:p>
    <w:p w:rsidR="00000000" w:rsidRDefault="00D20609">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000000" w:rsidRDefault="00D20609">
      <w:pPr>
        <w:pStyle w:val="ConsPlusNormal"/>
        <w:spacing w:before="24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000000" w:rsidRDefault="00D20609">
      <w:pPr>
        <w:pStyle w:val="ConsPlusNormal"/>
        <w:spacing w:before="24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w:t>
      </w:r>
      <w:r>
        <w:t>медленно при получении экстренного извещения о подозрении на коксиеллез у человека.</w:t>
      </w:r>
    </w:p>
    <w:p w:rsidR="00000000" w:rsidRDefault="00D20609">
      <w:pPr>
        <w:pStyle w:val="ConsPlusNormal"/>
        <w:spacing w:before="24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w:t>
      </w:r>
      <w:r>
        <w:t xml:space="preserve">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000000" w:rsidRDefault="00D20609">
      <w:pPr>
        <w:pStyle w:val="ConsPlusNormal"/>
        <w:spacing w:before="240"/>
        <w:ind w:firstLine="540"/>
        <w:jc w:val="both"/>
      </w:pPr>
      <w:r>
        <w:t>1429. По результатам эпидемиологического расследования очагов с единичным случаем зап</w:t>
      </w:r>
      <w:r>
        <w:t xml:space="preserve">олняют карту эпидемиологического обследования очага, с групповой заболеваемостью - составляют </w:t>
      </w:r>
      <w:hyperlink r:id="rId214" w:history="1">
        <w:r>
          <w:rPr>
            <w:color w:val="0000FF"/>
          </w:rPr>
          <w:t>акт</w:t>
        </w:r>
      </w:hyperlink>
      <w:r>
        <w:t xml:space="preserve"> эпидемиологического расследования с указанием эп</w:t>
      </w:r>
      <w:r>
        <w:t>идемиологического диагноза и причинно-следственной связи формирования очага коксиеллеза.</w:t>
      </w:r>
    </w:p>
    <w:p w:rsidR="00000000" w:rsidRDefault="00D20609">
      <w:pPr>
        <w:pStyle w:val="ConsPlusNormal"/>
        <w:spacing w:before="240"/>
        <w:ind w:firstLine="540"/>
        <w:jc w:val="both"/>
      </w:pPr>
      <w:r>
        <w:t xml:space="preserve">В случае регистрации профессионального заболевания (заболевание коксиеллезом, связанное с профессиональной деятельностью) составляют </w:t>
      </w:r>
      <w:hyperlink r:id="rId215" w:history="1">
        <w:r>
          <w:rPr>
            <w:color w:val="0000FF"/>
          </w:rPr>
          <w:t>акт</w:t>
        </w:r>
      </w:hyperlink>
      <w:r>
        <w:t xml:space="preserve"> расследования профессионального заболевания.</w:t>
      </w:r>
    </w:p>
    <w:p w:rsidR="00000000" w:rsidRDefault="00D20609">
      <w:pPr>
        <w:pStyle w:val="ConsPlusNormal"/>
        <w:spacing w:before="24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w:t>
      </w:r>
      <w:r>
        <w:t>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000000" w:rsidRDefault="00D20609">
      <w:pPr>
        <w:pStyle w:val="ConsPlusNormal"/>
        <w:spacing w:before="240"/>
        <w:ind w:firstLine="540"/>
        <w:jc w:val="both"/>
      </w:pPr>
      <w:r>
        <w:t>установление лиц (поименно или круга лиц), подвергшихся риску заражения;</w:t>
      </w:r>
    </w:p>
    <w:p w:rsidR="00000000" w:rsidRDefault="00D20609">
      <w:pPr>
        <w:pStyle w:val="ConsPlusNormal"/>
        <w:spacing w:before="240"/>
        <w:ind w:firstLine="540"/>
        <w:jc w:val="both"/>
      </w:pPr>
      <w:r>
        <w:t>активное выявление больных метод</w:t>
      </w:r>
      <w:r>
        <w:t>ом опроса, осмотра и подворных (поквартирных) обходов;</w:t>
      </w:r>
    </w:p>
    <w:p w:rsidR="00000000" w:rsidRDefault="00D20609">
      <w:pPr>
        <w:pStyle w:val="ConsPlusNormal"/>
        <w:spacing w:before="240"/>
        <w:ind w:firstLine="540"/>
        <w:jc w:val="both"/>
      </w:pPr>
      <w:r>
        <w:t>медицинское наблюдение за лицами, находящимися в одинаковых с больным условиях по риску заражения (30 календарных дней);</w:t>
      </w:r>
    </w:p>
    <w:p w:rsidR="00000000" w:rsidRDefault="00D20609">
      <w:pPr>
        <w:pStyle w:val="ConsPlusNormal"/>
        <w:spacing w:before="240"/>
        <w:ind w:firstLine="540"/>
        <w:jc w:val="both"/>
      </w:pPr>
      <w:r>
        <w:t>взятие материала от больных и подозрительных на заболевание, а также проб из объ</w:t>
      </w:r>
      <w:r>
        <w:t>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000000" w:rsidRDefault="00D20609">
      <w:pPr>
        <w:pStyle w:val="ConsPlusNormal"/>
        <w:spacing w:before="240"/>
        <w:ind w:firstLine="540"/>
        <w:jc w:val="both"/>
      </w:pPr>
      <w:r>
        <w:t>введение запрета на использование продуктов животноводства, с ко</w:t>
      </w:r>
      <w:r>
        <w:t>торыми связано формирование очага;</w:t>
      </w:r>
    </w:p>
    <w:p w:rsidR="00000000" w:rsidRDefault="00D20609">
      <w:pPr>
        <w:pStyle w:val="ConsPlusNormal"/>
        <w:spacing w:before="240"/>
        <w:ind w:firstLine="540"/>
        <w:jc w:val="both"/>
      </w:pPr>
      <w:r>
        <w:t>приостановку работ, запрещение пребывания людей на территории предприятия, где сформировался очаг коксиеллеза;</w:t>
      </w:r>
    </w:p>
    <w:p w:rsidR="00000000" w:rsidRDefault="00D20609">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w:t>
      </w:r>
      <w:r>
        <w:t>ва, производства), с которыми связано формирование очага;</w:t>
      </w:r>
    </w:p>
    <w:p w:rsidR="00000000" w:rsidRDefault="00D20609">
      <w:pPr>
        <w:pStyle w:val="ConsPlusNormal"/>
        <w:spacing w:before="240"/>
        <w:ind w:firstLine="540"/>
        <w:jc w:val="both"/>
      </w:pPr>
      <w:r>
        <w:t>организацию дезинфекционных, дезинсекционных и дератизационных мероприятий в очаге;</w:t>
      </w:r>
    </w:p>
    <w:p w:rsidR="00000000" w:rsidRDefault="00D20609">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w:t>
      </w:r>
      <w:r>
        <w:t>има в организациях и учреждениях, вовлеченных в эпидемический процесс;</w:t>
      </w:r>
    </w:p>
    <w:p w:rsidR="00000000" w:rsidRDefault="00D20609">
      <w:pPr>
        <w:pStyle w:val="ConsPlusNormal"/>
        <w:spacing w:before="24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w:t>
      </w:r>
      <w:r>
        <w:t>кий надзор.</w:t>
      </w:r>
    </w:p>
    <w:p w:rsidR="00000000" w:rsidRDefault="00D20609">
      <w:pPr>
        <w:pStyle w:val="ConsPlusNormal"/>
        <w:spacing w:before="24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000000" w:rsidRDefault="00D20609">
      <w:pPr>
        <w:pStyle w:val="ConsPlusNormal"/>
        <w:spacing w:before="240"/>
        <w:ind w:firstLine="540"/>
        <w:jc w:val="both"/>
      </w:pPr>
      <w:r>
        <w:t>Лица с положительными серологическими реакциями на коксиеллез п</w:t>
      </w:r>
      <w:r>
        <w:t>одлежат повторному серологическому обследованию (в "парных сыворотках") и углубленному клиническому осмотру.</w:t>
      </w:r>
    </w:p>
    <w:p w:rsidR="00000000" w:rsidRDefault="00D20609">
      <w:pPr>
        <w:pStyle w:val="ConsPlusNormal"/>
        <w:spacing w:before="24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w:t>
      </w:r>
      <w:r>
        <w:t xml:space="preserve"> деятельности.</w:t>
      </w:r>
    </w:p>
    <w:p w:rsidR="00000000" w:rsidRDefault="00D20609">
      <w:pPr>
        <w:pStyle w:val="ConsPlusNormal"/>
        <w:spacing w:before="24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000000" w:rsidRDefault="00D20609">
      <w:pPr>
        <w:pStyle w:val="ConsPlusNormal"/>
        <w:spacing w:before="240"/>
        <w:ind w:firstLine="540"/>
        <w:jc w:val="both"/>
      </w:pPr>
      <w:r>
        <w:t>После выписки из стационара больные подлежат диспансерному наблюдению врача-инфекциониста 2 раза в год в те</w:t>
      </w:r>
      <w:r>
        <w:t>чение 2 лет.</w:t>
      </w:r>
    </w:p>
    <w:p w:rsidR="00000000" w:rsidRDefault="00D20609">
      <w:pPr>
        <w:pStyle w:val="ConsPlusNormal"/>
        <w:spacing w:before="240"/>
        <w:ind w:firstLine="540"/>
        <w:jc w:val="both"/>
      </w:pPr>
      <w:r>
        <w:t xml:space="preserve">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w:t>
      </w:r>
      <w:r>
        <w:t>от коксиеллеза.</w:t>
      </w:r>
    </w:p>
    <w:p w:rsidR="00000000" w:rsidRDefault="00D20609">
      <w:pPr>
        <w:pStyle w:val="ConsPlusNormal"/>
        <w:spacing w:before="24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w:t>
      </w:r>
      <w:r>
        <w:t>ормативно-методических документов.</w:t>
      </w:r>
    </w:p>
    <w:p w:rsidR="00000000" w:rsidRDefault="00D20609">
      <w:pPr>
        <w:pStyle w:val="ConsPlusNormal"/>
        <w:spacing w:before="24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000000" w:rsidRDefault="00D20609">
      <w:pPr>
        <w:pStyle w:val="ConsPlusNormal"/>
        <w:spacing w:before="240"/>
        <w:ind w:firstLine="540"/>
        <w:jc w:val="both"/>
      </w:pPr>
      <w:r>
        <w:t>1436. Мероприятия по преду</w:t>
      </w:r>
      <w:r>
        <w:t>преждению заражения людей в эпизоотических очагах коксиеллеза:</w:t>
      </w:r>
    </w:p>
    <w:p w:rsidR="00000000" w:rsidRDefault="00D20609">
      <w:pPr>
        <w:pStyle w:val="ConsPlusNormal"/>
        <w:spacing w:before="24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w:t>
      </w:r>
      <w:r>
        <w:t>ганов, уполномоченных осуществлять федеральный государственный санитарно-эпидемиологический надзор по субъекту Российской Федерации;</w:t>
      </w:r>
    </w:p>
    <w:p w:rsidR="00000000" w:rsidRDefault="00D20609">
      <w:pPr>
        <w:pStyle w:val="ConsPlusNormal"/>
        <w:spacing w:before="240"/>
        <w:ind w:firstLine="540"/>
        <w:jc w:val="both"/>
      </w:pPr>
      <w:r>
        <w:t>при выявлении случаев коксиеллеза в животноводческих хозяйствах руководитель органа исполнительной власти в области ветерин</w:t>
      </w:r>
      <w:r>
        <w:t>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000000" w:rsidRDefault="00D20609">
      <w:pPr>
        <w:pStyle w:val="ConsPlusNormal"/>
        <w:spacing w:before="240"/>
        <w:ind w:firstLine="540"/>
        <w:jc w:val="both"/>
      </w:pPr>
      <w:r>
        <w:t>1437. Руководители животноводческих хозяйств в</w:t>
      </w:r>
      <w:r>
        <w:t>не зависимости от форм собственности при наложении ограничений по коксиеллезу на хозяйство обязаны:</w:t>
      </w:r>
    </w:p>
    <w:p w:rsidR="00000000" w:rsidRDefault="00D20609">
      <w:pPr>
        <w:pStyle w:val="ConsPlusNormal"/>
        <w:spacing w:before="24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000000" w:rsidRDefault="00D20609">
      <w:pPr>
        <w:pStyle w:val="ConsPlusNormal"/>
        <w:spacing w:before="240"/>
        <w:ind w:firstLine="540"/>
        <w:jc w:val="both"/>
      </w:pPr>
      <w:r>
        <w:t>приказом по хозяйству закрепить работников, занятых уходом за больным и положительно</w:t>
      </w:r>
      <w:r>
        <w:t xml:space="preserve">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w:t>
      </w:r>
      <w:r>
        <w:t>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000000" w:rsidRDefault="00D20609">
      <w:pPr>
        <w:pStyle w:val="ConsPlusNormal"/>
        <w:spacing w:before="240"/>
        <w:ind w:firstLine="540"/>
        <w:jc w:val="both"/>
      </w:pPr>
      <w:r>
        <w:t>провести инструктаж с работниками, занятыми уходом за поголовьем животн</w:t>
      </w:r>
      <w:r>
        <w:t>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000000" w:rsidRDefault="00D20609">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ко</w:t>
      </w:r>
      <w:r>
        <w:t>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000000" w:rsidRDefault="00D20609">
      <w:pPr>
        <w:pStyle w:val="ConsPlusNormal"/>
        <w:spacing w:before="240"/>
        <w:ind w:firstLine="540"/>
        <w:jc w:val="both"/>
      </w:pPr>
      <w:r>
        <w:t>принять мер</w:t>
      </w:r>
      <w:r>
        <w:t>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w:t>
      </w:r>
      <w:r>
        <w:t>арной одежды;</w:t>
      </w:r>
    </w:p>
    <w:p w:rsidR="00000000" w:rsidRDefault="00D20609">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000000" w:rsidRDefault="00D20609">
      <w:pPr>
        <w:pStyle w:val="ConsPlusNormal"/>
        <w:spacing w:before="240"/>
        <w:ind w:firstLine="540"/>
        <w:jc w:val="both"/>
      </w:pPr>
      <w:r>
        <w:t>1438. Кипяченое молоко от коров, положительно реагирующих на коксиеллез, разрешается использоват</w:t>
      </w:r>
      <w:r>
        <w:t>ь на пищевые цели, при этом поставка его в медицинские, детские и школьные учреждения не допускается.</w:t>
      </w:r>
    </w:p>
    <w:p w:rsidR="00000000" w:rsidRDefault="00D20609">
      <w:pPr>
        <w:pStyle w:val="ConsPlusNormal"/>
        <w:spacing w:before="240"/>
        <w:ind w:firstLine="540"/>
        <w:jc w:val="both"/>
      </w:pPr>
      <w:r>
        <w:t xml:space="preserve">1439. Молоко (сливки) от отрицательно реагирующих на коксиеллез коров неблагополучного стада обеззараживают кипячением. В таком же порядке обеззараживают </w:t>
      </w:r>
      <w:r>
        <w:t>молоко для внутрихозяйственных нужд (в том числе для заменителя цельного молока).</w:t>
      </w:r>
    </w:p>
    <w:p w:rsidR="00000000" w:rsidRDefault="00D20609">
      <w:pPr>
        <w:pStyle w:val="ConsPlusNormal"/>
        <w:spacing w:before="240"/>
        <w:ind w:firstLine="540"/>
        <w:jc w:val="both"/>
      </w:pPr>
      <w:r>
        <w:t>1440. Вывоз пахты и обрата, полученных при изготовлении топленного масла в другие хозяйства запрещается.</w:t>
      </w:r>
    </w:p>
    <w:p w:rsidR="00000000" w:rsidRDefault="00D20609">
      <w:pPr>
        <w:pStyle w:val="ConsPlusNormal"/>
        <w:spacing w:before="240"/>
        <w:ind w:firstLine="540"/>
        <w:jc w:val="both"/>
      </w:pPr>
      <w:r>
        <w:t>1441. Запрещается изготовление брынзы и сыров из овечьего (козьего) м</w:t>
      </w:r>
      <w:r>
        <w:t>олока животных из неблагополучных по коксиеллезу хозяйств.</w:t>
      </w:r>
    </w:p>
    <w:p w:rsidR="00000000" w:rsidRDefault="00D20609">
      <w:pPr>
        <w:pStyle w:val="ConsPlusNormal"/>
        <w:spacing w:before="24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w:t>
      </w:r>
      <w:r>
        <w:t>демиологический надзор:</w:t>
      </w:r>
    </w:p>
    <w:p w:rsidR="00000000" w:rsidRDefault="00D20609">
      <w:pPr>
        <w:pStyle w:val="ConsPlusNormal"/>
        <w:spacing w:before="24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000000" w:rsidRDefault="00D20609">
      <w:pPr>
        <w:pStyle w:val="ConsPlusNormal"/>
        <w:spacing w:before="240"/>
        <w:ind w:firstLine="540"/>
        <w:jc w:val="both"/>
      </w:pPr>
      <w:r>
        <w:t>дают предписания по проведению медицинского обследования, включая серологические исследования</w:t>
      </w:r>
      <w:r>
        <w:t>, контактных с больным животным для раннего выявления больных коксиеллезом;</w:t>
      </w:r>
    </w:p>
    <w:p w:rsidR="00000000" w:rsidRDefault="00D20609">
      <w:pPr>
        <w:pStyle w:val="ConsPlusNormal"/>
        <w:spacing w:before="24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w:t>
      </w:r>
      <w:r>
        <w:t>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000000" w:rsidRDefault="00D20609">
      <w:pPr>
        <w:pStyle w:val="ConsPlusNormal"/>
        <w:spacing w:before="240"/>
        <w:ind w:firstLine="540"/>
        <w:jc w:val="both"/>
      </w:pPr>
      <w:r>
        <w:t>1443. Запрещается реализация нас</w:t>
      </w:r>
      <w:r>
        <w:t>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000000" w:rsidRDefault="00D20609">
      <w:pPr>
        <w:pStyle w:val="ConsPlusNormal"/>
        <w:spacing w:before="240"/>
        <w:ind w:firstLine="540"/>
        <w:jc w:val="both"/>
      </w:pPr>
      <w:r>
        <w:t>1444. На предприятиях, перерабатывающих пищевые продукты и сырье животного происхожден</w:t>
      </w:r>
      <w:r>
        <w:t>ия:</w:t>
      </w:r>
    </w:p>
    <w:p w:rsidR="00000000" w:rsidRDefault="00D20609">
      <w:pPr>
        <w:pStyle w:val="ConsPlusNormal"/>
        <w:spacing w:before="24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000000" w:rsidRDefault="00D20609">
      <w:pPr>
        <w:pStyle w:val="ConsPlusNormal"/>
        <w:spacing w:before="240"/>
        <w:ind w:firstLine="540"/>
        <w:jc w:val="both"/>
      </w:pPr>
      <w:r>
        <w:t>при отсутствии забол</w:t>
      </w:r>
      <w:r>
        <w:t>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w:t>
      </w:r>
      <w:r>
        <w:t>ь, поверхности оборудования, мебели, посуды, постельные принадлежности и другие;</w:t>
      </w:r>
    </w:p>
    <w:p w:rsidR="00000000" w:rsidRDefault="00D20609">
      <w:pPr>
        <w:pStyle w:val="ConsPlusNormal"/>
        <w:spacing w:before="240"/>
        <w:ind w:firstLine="540"/>
        <w:jc w:val="both"/>
      </w:pPr>
      <w:r>
        <w:t>при наличии больных коксиеллезом проводят очаговую дезинфекция: текущая и заключительная.</w:t>
      </w:r>
    </w:p>
    <w:p w:rsidR="00000000" w:rsidRDefault="00D20609">
      <w:pPr>
        <w:pStyle w:val="ConsPlusNormal"/>
        <w:spacing w:before="240"/>
        <w:ind w:firstLine="540"/>
        <w:jc w:val="both"/>
      </w:pPr>
      <w:r>
        <w:t xml:space="preserve">Организацию и проведение дезинфекционных мероприятий, направленных на предупреждение </w:t>
      </w:r>
      <w:r>
        <w:t>заражения людей коксиеллезом, должен обеспечить руководитель организаций.</w:t>
      </w:r>
    </w:p>
    <w:p w:rsidR="00000000" w:rsidRDefault="00D20609">
      <w:pPr>
        <w:pStyle w:val="ConsPlusNormal"/>
        <w:spacing w:before="240"/>
        <w:ind w:firstLine="540"/>
        <w:jc w:val="both"/>
      </w:pPr>
      <w:r>
        <w:t>1445. Для обеззараживания объектов, контаминированных возбудителем коксиеллеза, применяют:</w:t>
      </w:r>
    </w:p>
    <w:p w:rsidR="00000000" w:rsidRDefault="00D20609">
      <w:pPr>
        <w:pStyle w:val="ConsPlusNormal"/>
        <w:spacing w:before="240"/>
        <w:ind w:firstLine="540"/>
        <w:jc w:val="both"/>
      </w:pPr>
      <w:r>
        <w:t>физические методы (высокую температуру путем кипячения, действие сухого горячего воздуха, н</w:t>
      </w:r>
      <w:r>
        <w:t>асыщенного водяного пара);</w:t>
      </w:r>
    </w:p>
    <w:p w:rsidR="00000000" w:rsidRDefault="00D20609">
      <w:pPr>
        <w:pStyle w:val="ConsPlusNormal"/>
        <w:spacing w:before="240"/>
        <w:ind w:firstLine="540"/>
        <w:jc w:val="both"/>
      </w:pPr>
      <w:r>
        <w:t>камерные методы обеззараживания вещей с использованием парового, паровоздушного и пароформалинового методов;</w:t>
      </w:r>
    </w:p>
    <w:p w:rsidR="00000000" w:rsidRDefault="00D20609">
      <w:pPr>
        <w:pStyle w:val="ConsPlusNormal"/>
        <w:spacing w:before="240"/>
        <w:ind w:firstLine="540"/>
        <w:jc w:val="both"/>
      </w:pPr>
      <w:r>
        <w:t>химические дезинфицирующие средства по режимам, рекомендованным для применения при бактериальных инфекциях; обеззаражива</w:t>
      </w:r>
      <w:r>
        <w:t>ние медицинских изделий - по режимам, рекомендованным для применения при вирусных инфекциях.</w:t>
      </w:r>
    </w:p>
    <w:p w:rsidR="00000000" w:rsidRDefault="00D20609">
      <w:pPr>
        <w:pStyle w:val="ConsPlusNormal"/>
        <w:spacing w:before="240"/>
        <w:ind w:firstLine="540"/>
        <w:jc w:val="both"/>
      </w:pPr>
      <w:r>
        <w:t>1446. В эпизоотическом очаге проводятся дератизационные, дезинсекционные и дезинфекционные мероприятия.</w:t>
      </w:r>
    </w:p>
    <w:p w:rsidR="00000000" w:rsidRDefault="00D20609">
      <w:pPr>
        <w:pStyle w:val="ConsPlusNormal"/>
        <w:spacing w:before="240"/>
        <w:ind w:firstLine="540"/>
        <w:jc w:val="both"/>
      </w:pPr>
      <w:r>
        <w:t>1447. В качестве средств дезинфекции, дератизации и дезинсе</w:t>
      </w:r>
      <w:r>
        <w:t>кции используют препараты, зарегистрированные в Российской Федерации, в соответствии с инструкциями по их применению.</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коксиеллеза (Лихорадка Ку)</w:t>
      </w:r>
    </w:p>
    <w:p w:rsidR="00000000" w:rsidRDefault="00D20609">
      <w:pPr>
        <w:pStyle w:val="ConsPlusNormal"/>
        <w:ind w:firstLine="540"/>
        <w:jc w:val="both"/>
      </w:pPr>
    </w:p>
    <w:p w:rsidR="00000000" w:rsidRDefault="00D20609">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 xml:space="preserve">оценка </w:t>
      </w:r>
      <w:r>
        <w:t>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000000" w:rsidRDefault="00D20609">
      <w:pPr>
        <w:pStyle w:val="ConsPlusNormal"/>
        <w:spacing w:before="240"/>
        <w:ind w:firstLine="540"/>
        <w:jc w:val="both"/>
      </w:pPr>
      <w:r>
        <w:t>мониторинг за циркуляцие</w:t>
      </w:r>
      <w:r>
        <w:t>й возбудителя;</w:t>
      </w:r>
    </w:p>
    <w:p w:rsidR="00000000" w:rsidRDefault="00D20609">
      <w:pPr>
        <w:pStyle w:val="ConsPlusNormal"/>
        <w:spacing w:before="24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000000" w:rsidRDefault="00D20609">
      <w:pPr>
        <w:pStyle w:val="ConsPlusNormal"/>
        <w:spacing w:before="240"/>
        <w:ind w:firstLine="540"/>
        <w:jc w:val="both"/>
      </w:pPr>
      <w:r>
        <w:t>предотвращение распространения инфекции среди людей и формирования эпидемических очагов;</w:t>
      </w:r>
    </w:p>
    <w:p w:rsidR="00000000" w:rsidRDefault="00D20609">
      <w:pPr>
        <w:pStyle w:val="ConsPlusNormal"/>
        <w:spacing w:before="240"/>
        <w:ind w:firstLine="540"/>
        <w:jc w:val="both"/>
      </w:pPr>
      <w:r>
        <w:t>оценка эпидемиолог</w:t>
      </w:r>
      <w:r>
        <w:t>ической ситуации и эффективности проводимых профилактических и противоэпидемических мероприятий.</w:t>
      </w:r>
    </w:p>
    <w:p w:rsidR="00000000" w:rsidRDefault="00D20609">
      <w:pPr>
        <w:pStyle w:val="ConsPlusNormal"/>
        <w:jc w:val="center"/>
      </w:pPr>
    </w:p>
    <w:p w:rsidR="00000000" w:rsidRDefault="00D20609">
      <w:pPr>
        <w:pStyle w:val="ConsPlusTitle"/>
        <w:jc w:val="center"/>
        <w:outlineLvl w:val="2"/>
      </w:pPr>
      <w:r>
        <w:t>Профилактические мероприятия</w:t>
      </w:r>
    </w:p>
    <w:p w:rsidR="00000000" w:rsidRDefault="00D20609">
      <w:pPr>
        <w:pStyle w:val="ConsPlusNormal"/>
        <w:jc w:val="center"/>
      </w:pPr>
    </w:p>
    <w:p w:rsidR="00000000" w:rsidRDefault="00D20609">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w:t>
      </w:r>
      <w:r>
        <w:t>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000000" w:rsidRDefault="00D20609">
      <w:pPr>
        <w:pStyle w:val="ConsPlusNormal"/>
        <w:spacing w:before="240"/>
        <w:ind w:firstLine="540"/>
        <w:jc w:val="both"/>
      </w:pPr>
      <w:r>
        <w:t xml:space="preserve">Планы и программы утверждаются </w:t>
      </w:r>
      <w:r>
        <w:t>руководителями органов исполнительной власти субъектов Российской Федерации.</w:t>
      </w:r>
    </w:p>
    <w:p w:rsidR="00000000" w:rsidRDefault="00D20609">
      <w:pPr>
        <w:pStyle w:val="ConsPlusNormal"/>
        <w:spacing w:before="24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w:t>
      </w:r>
      <w:r>
        <w:t>дзор.</w:t>
      </w:r>
    </w:p>
    <w:p w:rsidR="00000000" w:rsidRDefault="00D20609">
      <w:pPr>
        <w:pStyle w:val="ConsPlusNormal"/>
        <w:spacing w:before="240"/>
        <w:ind w:firstLine="540"/>
        <w:jc w:val="both"/>
      </w:pPr>
      <w:r>
        <w:t>1451. Владельцы сельскохозяйственных животных вне зависимости от форм собственности обязаны:</w:t>
      </w:r>
    </w:p>
    <w:p w:rsidR="00000000" w:rsidRDefault="00D20609">
      <w:pPr>
        <w:pStyle w:val="ConsPlusNormal"/>
        <w:spacing w:before="24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000000" w:rsidRDefault="00D20609">
      <w:pPr>
        <w:pStyle w:val="ConsPlusNormal"/>
        <w:spacing w:before="240"/>
        <w:ind w:firstLine="540"/>
        <w:jc w:val="both"/>
      </w:pPr>
      <w:r>
        <w:t>обеспечивать работ</w:t>
      </w:r>
      <w:r>
        <w:t>ающий персонал спецодеждой, средствами индивидуальной защиты, предусматривать наличие бытовых помещений на производстве (в хозяйстве);</w:t>
      </w:r>
    </w:p>
    <w:p w:rsidR="00000000" w:rsidRDefault="00D20609">
      <w:pPr>
        <w:pStyle w:val="ConsPlusNormal"/>
        <w:spacing w:before="240"/>
        <w:ind w:firstLine="540"/>
        <w:jc w:val="both"/>
      </w:pPr>
      <w:r>
        <w:t>организовывать проведение периодических медицинских осмотров.</w:t>
      </w:r>
    </w:p>
    <w:p w:rsidR="00000000" w:rsidRDefault="00D20609">
      <w:pPr>
        <w:pStyle w:val="ConsPlusNormal"/>
        <w:spacing w:before="240"/>
        <w:ind w:firstLine="540"/>
        <w:jc w:val="both"/>
      </w:pPr>
      <w:r>
        <w:t>1452. На неблагополучных по коксиеллезу административных те</w:t>
      </w:r>
      <w:r>
        <w:t>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000000" w:rsidRDefault="00D20609">
      <w:pPr>
        <w:pStyle w:val="ConsPlusNormal"/>
        <w:spacing w:before="240"/>
        <w:ind w:firstLine="540"/>
        <w:jc w:val="both"/>
      </w:pPr>
      <w:r>
        <w:t>1453. Мероприятия по профилактике коксие</w:t>
      </w:r>
      <w:r>
        <w:t>ллеза на мясоперерабатывающих предприятиях:</w:t>
      </w:r>
    </w:p>
    <w:p w:rsidR="00000000" w:rsidRDefault="00D20609">
      <w:pPr>
        <w:pStyle w:val="ConsPlusNormal"/>
        <w:spacing w:before="24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w:t>
      </w:r>
      <w:r>
        <w:t>ви персонала, душевые установки, помещения для приема пищи (в цехах принимать пищу запрещается);</w:t>
      </w:r>
    </w:p>
    <w:p w:rsidR="00000000" w:rsidRDefault="00D20609">
      <w:pPr>
        <w:pStyle w:val="ConsPlusNormal"/>
        <w:spacing w:before="240"/>
        <w:ind w:firstLine="540"/>
        <w:jc w:val="both"/>
      </w:pPr>
      <w:r>
        <w:t xml:space="preserve">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w:t>
      </w:r>
      <w:r>
        <w:t>законодательства в области ветеринарии и технических регламентов;</w:t>
      </w:r>
    </w:p>
    <w:p w:rsidR="00000000" w:rsidRDefault="00D20609">
      <w:pPr>
        <w:pStyle w:val="ConsPlusNormal"/>
        <w:spacing w:before="240"/>
        <w:ind w:firstLine="540"/>
        <w:jc w:val="both"/>
      </w:pPr>
      <w:r>
        <w:t xml:space="preserve">после окончания убоя помещение санитарной бойни, убойного цеха, базы предубойного содержания, </w:t>
      </w:r>
      <w:r>
        <w:t>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000000" w:rsidRDefault="00D20609">
      <w:pPr>
        <w:pStyle w:val="ConsPlusNormal"/>
        <w:spacing w:before="240"/>
        <w:ind w:firstLine="540"/>
        <w:jc w:val="both"/>
      </w:pPr>
      <w:r>
        <w:t>уничт</w:t>
      </w:r>
      <w:r>
        <w:t>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w:t>
      </w:r>
      <w:r>
        <w:t>бласти ветеринарии к утилизации особо опасных биологических отходов.</w:t>
      </w:r>
    </w:p>
    <w:p w:rsidR="00000000" w:rsidRDefault="00D20609">
      <w:pPr>
        <w:pStyle w:val="ConsPlusNormal"/>
        <w:spacing w:before="24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000000" w:rsidRDefault="00D20609">
      <w:pPr>
        <w:pStyle w:val="ConsPlusNormal"/>
        <w:spacing w:before="240"/>
        <w:ind w:firstLine="540"/>
        <w:jc w:val="both"/>
      </w:pPr>
      <w:r>
        <w:t>к приему, транспортировке и убою н</w:t>
      </w:r>
      <w:r>
        <w:t xml:space="preserve">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w:t>
      </w:r>
      <w:r>
        <w:t>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000000" w:rsidRDefault="00D20609">
      <w:pPr>
        <w:pStyle w:val="ConsPlusNormal"/>
        <w:spacing w:before="240"/>
        <w:ind w:firstLine="540"/>
        <w:jc w:val="both"/>
      </w:pPr>
      <w:r>
        <w:t>лица, имеющие на кистях рук порезы, ссадины и другие повреждения кожи, могут быть допущены к рабо</w:t>
      </w:r>
      <w:r>
        <w:t>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w:t>
      </w:r>
      <w:r>
        <w:t>ллезу, все участвующие в этих работах должны быть в резиновых перчатках;</w:t>
      </w:r>
    </w:p>
    <w:p w:rsidR="00000000" w:rsidRDefault="00D20609">
      <w:pPr>
        <w:pStyle w:val="ConsPlusNormal"/>
        <w:spacing w:before="24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w:t>
      </w:r>
      <w:r>
        <w:t>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w:t>
      </w:r>
      <w:r>
        <w:t>за, работников, не прошедших инструктаж по соблюдению требований безопасности;</w:t>
      </w:r>
    </w:p>
    <w:p w:rsidR="00000000" w:rsidRDefault="00D20609">
      <w:pPr>
        <w:pStyle w:val="ConsPlusNormal"/>
        <w:spacing w:before="24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000000" w:rsidRDefault="00D20609">
      <w:pPr>
        <w:pStyle w:val="ConsPlusNormal"/>
        <w:spacing w:before="240"/>
        <w:ind w:firstLine="540"/>
        <w:jc w:val="both"/>
      </w:pPr>
      <w:r>
        <w:t>до начала работ с п</w:t>
      </w:r>
      <w:r>
        <w:t>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w:t>
      </w:r>
      <w:r>
        <w:t>нального заражения возбудителем коксиеллеза;</w:t>
      </w:r>
    </w:p>
    <w:p w:rsidR="00000000" w:rsidRDefault="00D20609">
      <w:pPr>
        <w:pStyle w:val="ConsPlusNormal"/>
        <w:spacing w:before="240"/>
        <w:ind w:firstLine="540"/>
        <w:jc w:val="both"/>
      </w:pPr>
      <w:r>
        <w:t xml:space="preserve">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w:t>
      </w:r>
      <w:r>
        <w:t>другие), моющими и дезинфицирующими средствами;</w:t>
      </w:r>
    </w:p>
    <w:p w:rsidR="00000000" w:rsidRDefault="00D20609">
      <w:pPr>
        <w:pStyle w:val="ConsPlusNormal"/>
        <w:spacing w:before="240"/>
        <w:ind w:firstLine="540"/>
        <w:jc w:val="both"/>
      </w:pPr>
      <w:r>
        <w:t>на предприятиях должна быть организована централизованная дезинфекция, стирка и чистки спецодежды.</w:t>
      </w:r>
    </w:p>
    <w:p w:rsidR="00000000" w:rsidRDefault="00D20609">
      <w:pPr>
        <w:pStyle w:val="ConsPlusNormal"/>
        <w:spacing w:before="240"/>
        <w:ind w:firstLine="540"/>
        <w:jc w:val="both"/>
      </w:pPr>
      <w:r>
        <w:t>1455. Дезинфекцию помещений, оборудования, спецодежды и других объектов, возможных факторов передачи возбудит</w:t>
      </w:r>
      <w:r>
        <w:t>еля, а также дезинсекционные и дератизационные мероприятия проводят в соответствии с санитарно-эпидемиологическими требованиями.</w:t>
      </w:r>
    </w:p>
    <w:p w:rsidR="00000000" w:rsidRDefault="00D20609">
      <w:pPr>
        <w:pStyle w:val="ConsPlusNormal"/>
        <w:spacing w:before="240"/>
        <w:ind w:firstLine="540"/>
        <w:jc w:val="both"/>
      </w:pPr>
      <w:r>
        <w:t>1456. Выполнение на предприятии требований биологической безопасности при осуществлении работ по убою животных и переработке сы</w:t>
      </w:r>
      <w:r>
        <w:t>рья, инфицированного коксиеллами, обеспечивается руководителем предприятия.</w:t>
      </w:r>
    </w:p>
    <w:p w:rsidR="00000000" w:rsidRDefault="00D20609">
      <w:pPr>
        <w:pStyle w:val="ConsPlusNormal"/>
        <w:spacing w:before="240"/>
        <w:ind w:firstLine="540"/>
        <w:jc w:val="both"/>
      </w:pPr>
      <w:r>
        <w:t xml:space="preserve">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w:t>
      </w:r>
      <w:r>
        <w:t>и переработки животных с положительными серологическими реакциями на коксиеллез.</w:t>
      </w:r>
    </w:p>
    <w:p w:rsidR="00000000" w:rsidRDefault="00D20609">
      <w:pPr>
        <w:pStyle w:val="ConsPlusNormal"/>
        <w:jc w:val="center"/>
      </w:pPr>
    </w:p>
    <w:p w:rsidR="00000000" w:rsidRDefault="00D20609">
      <w:pPr>
        <w:pStyle w:val="ConsPlusTitle"/>
        <w:jc w:val="center"/>
        <w:outlineLvl w:val="2"/>
      </w:pPr>
      <w:r>
        <w:t>Специфическая профилактика коксиеллеза</w:t>
      </w:r>
    </w:p>
    <w:p w:rsidR="00000000" w:rsidRDefault="00D20609">
      <w:pPr>
        <w:pStyle w:val="ConsPlusNormal"/>
        <w:jc w:val="center"/>
      </w:pPr>
    </w:p>
    <w:p w:rsidR="00000000" w:rsidRDefault="00D20609">
      <w:pPr>
        <w:pStyle w:val="ConsPlusNormal"/>
        <w:ind w:firstLine="540"/>
        <w:jc w:val="both"/>
      </w:pPr>
      <w:r>
        <w:t xml:space="preserve">1458. Специфическая профилактика коксиеллеза включает вакцинацию против коксиеллеза (лихорадки Ку), которую проводят в соответствии с </w:t>
      </w:r>
      <w:r>
        <w:t>инструкциями по применению вакцин.</w:t>
      </w:r>
    </w:p>
    <w:p w:rsidR="00000000" w:rsidRDefault="00D20609">
      <w:pPr>
        <w:pStyle w:val="ConsPlusNormal"/>
        <w:spacing w:before="24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000000" w:rsidRDefault="00D20609">
      <w:pPr>
        <w:pStyle w:val="ConsPlusNormal"/>
        <w:spacing w:before="240"/>
        <w:ind w:firstLine="540"/>
        <w:jc w:val="both"/>
      </w:pPr>
      <w:r>
        <w:t>1459.</w:t>
      </w:r>
      <w:r>
        <w:t xml:space="preserve"> Вакцинацию организуют и проводят органы исполнительной власти в сфере охраны здоровья субъектов Российской Федерации.</w:t>
      </w:r>
    </w:p>
    <w:p w:rsidR="00000000" w:rsidRDefault="00D20609">
      <w:pPr>
        <w:pStyle w:val="ConsPlusNormal"/>
        <w:spacing w:before="24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w:t>
      </w:r>
      <w:r>
        <w:t>ществлять государственный санитарно-эпидемиологический надзор на территории.</w:t>
      </w:r>
    </w:p>
    <w:p w:rsidR="00000000" w:rsidRDefault="00D20609">
      <w:pPr>
        <w:pStyle w:val="ConsPlusNormal"/>
        <w:spacing w:before="240"/>
        <w:ind w:firstLine="540"/>
        <w:jc w:val="both"/>
      </w:pPr>
      <w:r>
        <w:t>1461. Вакцинацию проводят в очагах козье-овечьего типа следующим категориям лиц, достигших 18 лет:</w:t>
      </w:r>
    </w:p>
    <w:p w:rsidR="00000000" w:rsidRDefault="00D20609">
      <w:pPr>
        <w:pStyle w:val="ConsPlusNormal"/>
        <w:spacing w:before="240"/>
        <w:ind w:firstLine="540"/>
        <w:jc w:val="both"/>
      </w:pPr>
      <w:r>
        <w:t>выполняющим работы по заготовке, хранению, обработке сырья и продуктов животново</w:t>
      </w:r>
      <w:r>
        <w:t>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000000" w:rsidRDefault="00D20609">
      <w:pPr>
        <w:pStyle w:val="ConsPlusNormal"/>
        <w:spacing w:before="240"/>
        <w:ind w:firstLine="540"/>
        <w:jc w:val="both"/>
      </w:pPr>
      <w:r>
        <w:t>животноводам, специалистам в области ветеринарии, зоотехникам в хозяйст</w:t>
      </w:r>
      <w:r>
        <w:t>вах энзоотичных, неблагополучных по коксиеллезу;</w:t>
      </w:r>
    </w:p>
    <w:p w:rsidR="00000000" w:rsidRDefault="00D20609">
      <w:pPr>
        <w:pStyle w:val="ConsPlusNormal"/>
        <w:spacing w:before="240"/>
        <w:ind w:firstLine="540"/>
        <w:jc w:val="both"/>
      </w:pPr>
      <w:r>
        <w:t>работникам бактериологических лабораторий, работающим с живыми культурами коксиелл.</w:t>
      </w:r>
    </w:p>
    <w:p w:rsidR="00000000" w:rsidRDefault="00D20609">
      <w:pPr>
        <w:pStyle w:val="ConsPlusNormal"/>
        <w:spacing w:before="240"/>
        <w:ind w:firstLine="540"/>
        <w:jc w:val="both"/>
      </w:pPr>
      <w:r>
        <w:t>1462. Вакцинацию постоянным и временным работникам, занятым в животноводстве, проводят по эпидемическим показаниям до отсут</w:t>
      </w:r>
      <w:r>
        <w:t>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w:t>
      </w:r>
      <w:r>
        <w:t>упает скот, сырье и продукты животноводства.</w:t>
      </w:r>
    </w:p>
    <w:p w:rsidR="00000000" w:rsidRDefault="00D20609">
      <w:pPr>
        <w:pStyle w:val="ConsPlusNormal"/>
        <w:spacing w:before="240"/>
        <w:ind w:firstLine="540"/>
        <w:jc w:val="both"/>
      </w:pPr>
      <w:r>
        <w:t>1463. Для иммунизации людей против коксиеллеза применяются вакцины, зарегистрированные на территории Российской Федерации.</w:t>
      </w:r>
    </w:p>
    <w:p w:rsidR="00000000" w:rsidRDefault="00D20609">
      <w:pPr>
        <w:pStyle w:val="ConsPlusNormal"/>
        <w:spacing w:before="240"/>
        <w:ind w:firstLine="540"/>
        <w:jc w:val="both"/>
      </w:pPr>
      <w:r>
        <w:t xml:space="preserve">1464. Перед проведением иммунизации проводится </w:t>
      </w:r>
      <w:r>
        <w:t>медицинский осмотр всех лиц, подлежащих вакцинации (ревакцинации), с обязательным серологическим (РНИФ, ИФА, РСК и другие) обследованием.</w:t>
      </w:r>
    </w:p>
    <w:p w:rsidR="00000000" w:rsidRDefault="00D20609">
      <w:pPr>
        <w:pStyle w:val="ConsPlusNormal"/>
        <w:spacing w:before="240"/>
        <w:ind w:firstLine="540"/>
        <w:jc w:val="both"/>
      </w:pPr>
      <w:r>
        <w:t>1465. Вакцинации подлежат лица с четкими отрицательными серологическими реакциями на коксиеллез.</w:t>
      </w:r>
    </w:p>
    <w:p w:rsidR="00000000" w:rsidRDefault="00D20609">
      <w:pPr>
        <w:pStyle w:val="ConsPlusNormal"/>
        <w:spacing w:before="240"/>
        <w:ind w:firstLine="540"/>
        <w:jc w:val="both"/>
      </w:pPr>
      <w:r>
        <w:t>1466. Прививки не про</w:t>
      </w:r>
      <w:r>
        <w:t>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000000" w:rsidRDefault="00D20609">
      <w:pPr>
        <w:pStyle w:val="ConsPlusNormal"/>
        <w:spacing w:before="240"/>
        <w:ind w:firstLine="540"/>
        <w:jc w:val="both"/>
      </w:pPr>
      <w:r>
        <w:t>14</w:t>
      </w:r>
      <w:r>
        <w:t>67. К работе с инфицированными животными или сырьем люди могут допускаться не ранее чем через 1 месяц после вакцинации.</w:t>
      </w:r>
    </w:p>
    <w:p w:rsidR="00000000" w:rsidRDefault="00D20609">
      <w:pPr>
        <w:pStyle w:val="ConsPlusNormal"/>
        <w:spacing w:before="24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w:t>
      </w:r>
      <w:r>
        <w:t xml:space="preserve"> животноводческих хозяйствах необходимо руководствоваться данными о времени окота (ранний окот, плановый, внеплановый).</w:t>
      </w:r>
    </w:p>
    <w:p w:rsidR="00000000" w:rsidRDefault="00D20609">
      <w:pPr>
        <w:pStyle w:val="ConsPlusNormal"/>
        <w:spacing w:before="24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w:t>
      </w:r>
      <w:r>
        <w:t>д подлежат контингенты, подвергающиеся риску заражения коксиеллезом:</w:t>
      </w:r>
    </w:p>
    <w:p w:rsidR="00000000" w:rsidRDefault="00D20609">
      <w:pPr>
        <w:pStyle w:val="ConsPlusNormal"/>
        <w:spacing w:before="24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000000" w:rsidRDefault="00D20609">
      <w:pPr>
        <w:pStyle w:val="ConsPlusNormal"/>
        <w:spacing w:before="240"/>
        <w:ind w:firstLine="540"/>
        <w:jc w:val="both"/>
      </w:pPr>
      <w:r>
        <w:t>лица, занятые обслуживанием, стрижкой, забоем ж</w:t>
      </w:r>
      <w:r>
        <w:t>ивотных, первичной обработкой и транспортированием сырья и продуктов животноводства из этих хозяйств;</w:t>
      </w:r>
    </w:p>
    <w:p w:rsidR="00000000" w:rsidRDefault="00D20609">
      <w:pPr>
        <w:pStyle w:val="ConsPlusNormal"/>
        <w:spacing w:before="24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w:t>
      </w:r>
      <w:r>
        <w:t>ллезу любого вида животных;</w:t>
      </w:r>
    </w:p>
    <w:p w:rsidR="00000000" w:rsidRDefault="00D20609">
      <w:pPr>
        <w:pStyle w:val="ConsPlusNormal"/>
        <w:spacing w:before="24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000000" w:rsidRDefault="00D20609">
      <w:pPr>
        <w:pStyle w:val="ConsPlusNormal"/>
        <w:spacing w:before="240"/>
        <w:ind w:firstLine="540"/>
        <w:jc w:val="both"/>
      </w:pPr>
      <w:r>
        <w:t>1470. Организация предварительных и периодиче</w:t>
      </w:r>
      <w:r>
        <w:t>ских медицинских осмотров работников обеспечивается руководителем предприятия, хозяйства.</w:t>
      </w:r>
    </w:p>
    <w:p w:rsidR="00000000" w:rsidRDefault="00D20609">
      <w:pPr>
        <w:pStyle w:val="ConsPlusNormal"/>
        <w:spacing w:before="240"/>
        <w:ind w:firstLine="540"/>
        <w:jc w:val="both"/>
      </w:pPr>
      <w:r>
        <w:t>1471. Диспансеризацию групп риска проводят медицинские организации, аккредитованные для данного вида деятельности.</w:t>
      </w:r>
    </w:p>
    <w:p w:rsidR="00000000" w:rsidRDefault="00D20609">
      <w:pPr>
        <w:pStyle w:val="ConsPlusNormal"/>
        <w:spacing w:before="240"/>
        <w:ind w:firstLine="540"/>
        <w:jc w:val="both"/>
      </w:pPr>
      <w:r>
        <w:t>1472. Контроль полноты охвата контингентов, подлежа</w:t>
      </w:r>
      <w:r>
        <w:t>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000000" w:rsidRDefault="00D20609">
      <w:pPr>
        <w:pStyle w:val="ConsPlusNormal"/>
        <w:spacing w:before="240"/>
        <w:ind w:firstLine="540"/>
        <w:jc w:val="both"/>
      </w:pPr>
      <w:r>
        <w:t>1473. При проведении медицинского осмотра проводится серологиче</w:t>
      </w:r>
      <w:r>
        <w:t>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000000" w:rsidRDefault="00D20609">
      <w:pPr>
        <w:pStyle w:val="ConsPlusNormal"/>
        <w:spacing w:before="240"/>
        <w:ind w:firstLine="540"/>
        <w:jc w:val="both"/>
      </w:pPr>
      <w:r>
        <w:t>1474. Больные с клиническими проявлениями и эпиде</w:t>
      </w:r>
      <w:r>
        <w:t>миологическим анамнезом, не исключающим коксиеллез, подлежат лабораторному обследованию на коксиеллез.</w:t>
      </w:r>
    </w:p>
    <w:p w:rsidR="00000000" w:rsidRDefault="00D20609">
      <w:pPr>
        <w:pStyle w:val="ConsPlusNormal"/>
        <w:spacing w:before="24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w:t>
      </w:r>
      <w:r>
        <w:t>ционистом с обязательным лабораторным исследованием сыворотки крови на коксиеллез.</w:t>
      </w:r>
    </w:p>
    <w:p w:rsidR="00000000" w:rsidRDefault="00D20609">
      <w:pPr>
        <w:pStyle w:val="ConsPlusNormal"/>
        <w:spacing w:before="24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w:t>
      </w:r>
      <w:r>
        <w:t xml:space="preserve"> предприятий по переработке сырья и продуктов животноводства - через 1 - 2 месяца после массового забоя скота (не позднее III квартала).</w:t>
      </w:r>
    </w:p>
    <w:p w:rsidR="00000000" w:rsidRDefault="00D20609">
      <w:pPr>
        <w:pStyle w:val="ConsPlusNormal"/>
        <w:spacing w:before="240"/>
        <w:ind w:firstLine="540"/>
        <w:jc w:val="both"/>
      </w:pPr>
      <w:r>
        <w:t>1477. Лица, временно привлекаемые к уходу за животными и к переработке сырья и продуктов животноводства, должны быть об</w:t>
      </w:r>
      <w:r>
        <w:t>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000000" w:rsidRDefault="00D20609">
      <w:pPr>
        <w:pStyle w:val="ConsPlusNormal"/>
        <w:spacing w:before="240"/>
        <w:ind w:firstLine="540"/>
        <w:jc w:val="both"/>
      </w:pPr>
      <w:r>
        <w:t>1478. Во время проведения периодических медицинских осмотров и лаб</w:t>
      </w:r>
      <w:r>
        <w:t>ораторного обследования проводят информационно-разъяснительную работу среди обследуемых контингентов.</w:t>
      </w:r>
    </w:p>
    <w:p w:rsidR="00000000" w:rsidRDefault="00D20609">
      <w:pPr>
        <w:pStyle w:val="ConsPlusNormal"/>
        <w:ind w:firstLine="540"/>
        <w:jc w:val="both"/>
      </w:pPr>
    </w:p>
    <w:p w:rsidR="00000000" w:rsidRDefault="00D20609">
      <w:pPr>
        <w:pStyle w:val="ConsPlusTitle"/>
        <w:jc w:val="center"/>
        <w:outlineLvl w:val="2"/>
      </w:pPr>
      <w:r>
        <w:t>Гигиеническое воспитание и обучение граждан</w:t>
      </w:r>
    </w:p>
    <w:p w:rsidR="00000000" w:rsidRDefault="00D20609">
      <w:pPr>
        <w:pStyle w:val="ConsPlusTitle"/>
        <w:jc w:val="center"/>
      </w:pPr>
      <w:r>
        <w:t>по вопросам профилактики</w:t>
      </w:r>
    </w:p>
    <w:p w:rsidR="00000000" w:rsidRDefault="00D20609">
      <w:pPr>
        <w:pStyle w:val="ConsPlusNormal"/>
        <w:ind w:firstLine="540"/>
        <w:jc w:val="both"/>
      </w:pPr>
    </w:p>
    <w:p w:rsidR="00000000" w:rsidRDefault="00D20609">
      <w:pPr>
        <w:pStyle w:val="ConsPlusNormal"/>
        <w:ind w:firstLine="540"/>
        <w:jc w:val="both"/>
      </w:pPr>
      <w:r>
        <w:t>1479. Гигиеническое воспитание населения включает: представление населению подробно</w:t>
      </w:r>
      <w:r>
        <w:t>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w:t>
      </w:r>
      <w:r>
        <w:t>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000000" w:rsidRDefault="00D20609">
      <w:pPr>
        <w:pStyle w:val="ConsPlusNormal"/>
        <w:spacing w:before="240"/>
        <w:ind w:firstLine="540"/>
        <w:jc w:val="both"/>
      </w:pPr>
      <w:r>
        <w:t>1480. Работу по организации и проведению информационно-разъяснительной работы среди населения проводят органы,</w:t>
      </w:r>
      <w:r>
        <w:t xml:space="preserve">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000000" w:rsidRDefault="00D20609">
      <w:pPr>
        <w:pStyle w:val="ConsPlusNormal"/>
        <w:ind w:firstLine="540"/>
        <w:jc w:val="both"/>
      </w:pPr>
    </w:p>
    <w:p w:rsidR="00000000" w:rsidRDefault="00D20609">
      <w:pPr>
        <w:pStyle w:val="ConsPlusTitle"/>
        <w:jc w:val="center"/>
        <w:outlineLvl w:val="1"/>
      </w:pPr>
      <w:r>
        <w:t>XVIII. Профилактика крымской геморрагической лихорадки</w:t>
      </w:r>
    </w:p>
    <w:p w:rsidR="00000000" w:rsidRDefault="00D20609">
      <w:pPr>
        <w:pStyle w:val="ConsPlusNormal"/>
        <w:ind w:firstLine="540"/>
        <w:jc w:val="both"/>
      </w:pPr>
    </w:p>
    <w:p w:rsidR="00000000" w:rsidRDefault="00D20609">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w:t>
      </w:r>
      <w:r>
        <w:t>трым течением с геморрагическим синдромом (или без него).</w:t>
      </w:r>
    </w:p>
    <w:p w:rsidR="00000000" w:rsidRDefault="00D20609">
      <w:pPr>
        <w:pStyle w:val="ConsPlusNormal"/>
        <w:spacing w:before="24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D20609">
      <w:pPr>
        <w:pStyle w:val="ConsPlusNormal"/>
        <w:spacing w:before="240"/>
        <w:ind w:firstLine="540"/>
        <w:jc w:val="both"/>
      </w:pPr>
      <w:r>
        <w:t>Эпидемиологическими критериями являю</w:t>
      </w:r>
      <w:r>
        <w:t>тся:</w:t>
      </w:r>
    </w:p>
    <w:p w:rsidR="00000000" w:rsidRDefault="00D20609">
      <w:pPr>
        <w:pStyle w:val="ConsPlusNormal"/>
        <w:spacing w:before="240"/>
        <w:ind w:firstLine="540"/>
        <w:jc w:val="both"/>
      </w:pPr>
      <w:r>
        <w:t>проживание больного в эпидемиологически неблагополучном регионе или пребывание на энзоотичной территории;</w:t>
      </w:r>
    </w:p>
    <w:p w:rsidR="00000000" w:rsidRDefault="00D20609">
      <w:pPr>
        <w:pStyle w:val="ConsPlusNormal"/>
        <w:spacing w:before="24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w:t>
      </w:r>
      <w:r>
        <w:t>ей, предшествующих заболеванию;</w:t>
      </w:r>
    </w:p>
    <w:p w:rsidR="00000000" w:rsidRDefault="00D20609">
      <w:pPr>
        <w:pStyle w:val="ConsPlusNormal"/>
        <w:spacing w:before="240"/>
        <w:ind w:firstLine="540"/>
        <w:jc w:val="both"/>
      </w:pPr>
      <w:r>
        <w:t>сезонность (с апреля по сентябрь);</w:t>
      </w:r>
    </w:p>
    <w:p w:rsidR="00000000" w:rsidRDefault="00D20609">
      <w:pPr>
        <w:pStyle w:val="ConsPlusNormal"/>
        <w:spacing w:before="24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w:t>
      </w:r>
      <w:r>
        <w:t>аний;</w:t>
      </w:r>
    </w:p>
    <w:p w:rsidR="00000000" w:rsidRDefault="00D20609">
      <w:pPr>
        <w:pStyle w:val="ConsPlusNormal"/>
        <w:spacing w:before="24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000000" w:rsidRDefault="00D20609">
      <w:pPr>
        <w:pStyle w:val="ConsPlusNormal"/>
        <w:spacing w:before="240"/>
        <w:ind w:firstLine="540"/>
        <w:jc w:val="both"/>
      </w:pPr>
      <w:r>
        <w:t>Лабораторными критериями являются:</w:t>
      </w:r>
    </w:p>
    <w:p w:rsidR="00000000" w:rsidRDefault="00D20609">
      <w:pPr>
        <w:pStyle w:val="ConsPlusNormal"/>
        <w:spacing w:before="240"/>
        <w:ind w:firstLine="540"/>
        <w:jc w:val="both"/>
      </w:pPr>
      <w:r>
        <w:t>лейкопения, тромбоцитопения, нормальная или замедленная СОЭ;</w:t>
      </w:r>
    </w:p>
    <w:p w:rsidR="00000000" w:rsidRDefault="00D20609">
      <w:pPr>
        <w:pStyle w:val="ConsPlusNormal"/>
        <w:spacing w:before="240"/>
        <w:ind w:firstLine="540"/>
        <w:jc w:val="both"/>
      </w:pPr>
      <w:r>
        <w:t>о</w:t>
      </w:r>
      <w:r>
        <w:t>пределение в сыворотке крови РНК вируса ККГЛ, специфических IgM, IgG.</w:t>
      </w:r>
    </w:p>
    <w:p w:rsidR="00000000" w:rsidRDefault="00D20609">
      <w:pPr>
        <w:pStyle w:val="ConsPlusNormal"/>
        <w:spacing w:before="240"/>
        <w:ind w:firstLine="540"/>
        <w:jc w:val="both"/>
      </w:pPr>
      <w:r>
        <w:t>Вирусологический метод преимущественно имеет ретроспективное значение в диагностике КГЛ.</w:t>
      </w:r>
    </w:p>
    <w:p w:rsidR="00000000" w:rsidRDefault="00D20609">
      <w:pPr>
        <w:pStyle w:val="ConsPlusNormal"/>
        <w:spacing w:before="240"/>
        <w:ind w:firstLine="540"/>
        <w:jc w:val="both"/>
      </w:pPr>
      <w:r>
        <w:t>1483. Возбудитель инфекции - РНК-содержащий вирус Крымской-Конго геморрагической лихорадки (Crime</w:t>
      </w:r>
      <w:r>
        <w:t>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w:t>
      </w:r>
      <w:r>
        <w:t>о II группе.</w:t>
      </w:r>
    </w:p>
    <w:p w:rsidR="00000000" w:rsidRDefault="00D20609">
      <w:pPr>
        <w:pStyle w:val="ConsPlusNormal"/>
        <w:spacing w:before="24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w:t>
      </w:r>
      <w:r>
        <w:t xml:space="preserve">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000000" w:rsidRDefault="00D20609">
      <w:pPr>
        <w:pStyle w:val="ConsPlusNormal"/>
        <w:spacing w:before="240"/>
        <w:ind w:firstLine="540"/>
        <w:jc w:val="both"/>
      </w:pPr>
      <w:r>
        <w:t>1485. Основ</w:t>
      </w:r>
      <w:r>
        <w:t>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w:t>
      </w:r>
      <w:r>
        <w:t>вых (грачи, вороны, сороки) и отряда куриных (в том числе куропатки и индейки).</w:t>
      </w:r>
    </w:p>
    <w:p w:rsidR="00000000" w:rsidRDefault="00D20609">
      <w:pPr>
        <w:pStyle w:val="ConsPlusNormal"/>
        <w:spacing w:before="24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w:t>
      </w:r>
      <w:r>
        <w:t xml:space="preserve">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w:t>
      </w:r>
      <w:r>
        <w:t>лей, содержащих вирус ККГЛ (в лабораторных условиях во время аварий при центрифугировании инфицированного материала).</w:t>
      </w:r>
    </w:p>
    <w:p w:rsidR="00000000" w:rsidRDefault="00D20609">
      <w:pPr>
        <w:pStyle w:val="ConsPlusNormal"/>
        <w:spacing w:before="24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w:t>
      </w:r>
      <w:r>
        <w:t>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000000" w:rsidRDefault="00D20609">
      <w:pPr>
        <w:pStyle w:val="ConsPlusNormal"/>
        <w:spacing w:before="240"/>
        <w:ind w:firstLine="540"/>
        <w:jc w:val="both"/>
      </w:pPr>
      <w:r>
        <w:t>1488. В течение и</w:t>
      </w:r>
      <w:r>
        <w:t>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000000" w:rsidRDefault="00D20609">
      <w:pPr>
        <w:pStyle w:val="ConsPlusNormal"/>
        <w:spacing w:before="240"/>
        <w:ind w:firstLine="540"/>
        <w:jc w:val="both"/>
      </w:pPr>
      <w:r>
        <w:t>Болезнь характеризуется острым началом, интоксикационным, болевым и геморрагическим синдр</w:t>
      </w:r>
      <w:r>
        <w:t>омами (локальным и генерализованным), отсутствием продромальных явлений, двухволновой лихорадкой, лейкопенией и тромбоцитопенией.</w:t>
      </w:r>
    </w:p>
    <w:p w:rsidR="00000000" w:rsidRDefault="00D20609">
      <w:pPr>
        <w:pStyle w:val="ConsPlusNormal"/>
        <w:spacing w:before="240"/>
        <w:ind w:firstLine="540"/>
        <w:jc w:val="both"/>
      </w:pPr>
      <w:r>
        <w:t>1489. Различают клинические формы болезни:</w:t>
      </w:r>
    </w:p>
    <w:p w:rsidR="00000000" w:rsidRDefault="00D20609">
      <w:pPr>
        <w:pStyle w:val="ConsPlusNormal"/>
        <w:spacing w:before="240"/>
        <w:ind w:firstLine="540"/>
        <w:jc w:val="both"/>
      </w:pPr>
      <w:r>
        <w:t>с геморрагическим синдромом (с полостными кровотечениями или их отсутствием) - тяже</w:t>
      </w:r>
      <w:r>
        <w:t>лая и среднетяжелая формы;</w:t>
      </w:r>
    </w:p>
    <w:p w:rsidR="00000000" w:rsidRDefault="00D20609">
      <w:pPr>
        <w:pStyle w:val="ConsPlusNormal"/>
        <w:spacing w:before="240"/>
        <w:ind w:firstLine="540"/>
        <w:jc w:val="both"/>
      </w:pPr>
      <w:r>
        <w:t>без геморрагического синдрома - среднетяжелая и легкая формы.</w:t>
      </w:r>
    </w:p>
    <w:p w:rsidR="00000000" w:rsidRDefault="00D20609">
      <w:pPr>
        <w:pStyle w:val="ConsPlusNormal"/>
        <w:spacing w:before="240"/>
        <w:ind w:firstLine="540"/>
        <w:jc w:val="both"/>
      </w:pPr>
      <w:r>
        <w:t>Инкубационный период составляет от 1 до 14 календарных дней. Преимущественно 2 - 9 календарных дней.</w:t>
      </w:r>
    </w:p>
    <w:p w:rsidR="00000000" w:rsidRDefault="00D20609">
      <w:pPr>
        <w:pStyle w:val="ConsPlusNormal"/>
        <w:ind w:firstLine="540"/>
        <w:jc w:val="both"/>
      </w:pPr>
    </w:p>
    <w:p w:rsidR="00000000" w:rsidRDefault="00D20609">
      <w:pPr>
        <w:pStyle w:val="ConsPlusTitle"/>
        <w:jc w:val="center"/>
        <w:outlineLvl w:val="2"/>
      </w:pPr>
      <w:r>
        <w:t>Выявление, учет и регистрация</w:t>
      </w:r>
    </w:p>
    <w:p w:rsidR="00000000" w:rsidRDefault="00D20609">
      <w:pPr>
        <w:pStyle w:val="ConsPlusNormal"/>
        <w:jc w:val="center"/>
      </w:pPr>
    </w:p>
    <w:p w:rsidR="00000000" w:rsidRDefault="00D20609">
      <w:pPr>
        <w:pStyle w:val="ConsPlusNormal"/>
        <w:ind w:firstLine="540"/>
        <w:jc w:val="both"/>
      </w:pPr>
      <w:r>
        <w:t>1490.</w:t>
      </w:r>
      <w:r>
        <w:t xml:space="preserve">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w:t>
      </w:r>
      <w:r>
        <w:t>я, прибывшие из эндемичных по КГЛ регионов).</w:t>
      </w:r>
    </w:p>
    <w:p w:rsidR="00000000" w:rsidRDefault="00D20609">
      <w:pPr>
        <w:pStyle w:val="ConsPlusNormal"/>
        <w:spacing w:before="24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w:t>
      </w:r>
      <w:r>
        <w:t>евания на момент первичного осмотра.</w:t>
      </w:r>
    </w:p>
    <w:p w:rsidR="00000000" w:rsidRDefault="00D20609">
      <w:pPr>
        <w:pStyle w:val="ConsPlusNormal"/>
        <w:spacing w:before="240"/>
        <w:ind w:firstLine="540"/>
        <w:jc w:val="both"/>
      </w:pPr>
      <w:r>
        <w:t xml:space="preserve">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w:t>
      </w:r>
      <w:r>
        <w:t>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w:t>
      </w:r>
      <w:r>
        <w:t xml:space="preserve"> медицинской помощи обеспечивает руководитель соответствующей медицинской организации.</w:t>
      </w:r>
    </w:p>
    <w:p w:rsidR="00000000" w:rsidRDefault="00D20609">
      <w:pPr>
        <w:pStyle w:val="ConsPlusNormal"/>
        <w:spacing w:before="24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w:t>
      </w:r>
      <w:r>
        <w:t>т, независимо от его места жительства.</w:t>
      </w:r>
    </w:p>
    <w:p w:rsidR="00000000" w:rsidRDefault="00D20609">
      <w:pPr>
        <w:pStyle w:val="ConsPlusNormal"/>
        <w:spacing w:before="24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w:t>
      </w:r>
      <w:r>
        <w:t>,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w:t>
      </w:r>
      <w:r>
        <w:t>логического надзора, для принятия мер по проведению противоклещевых мероприятий.</w:t>
      </w:r>
    </w:p>
    <w:p w:rsidR="00000000" w:rsidRDefault="00D20609">
      <w:pPr>
        <w:pStyle w:val="ConsPlusNormal"/>
        <w:spacing w:before="240"/>
        <w:ind w:firstLine="540"/>
        <w:jc w:val="both"/>
      </w:pPr>
      <w:r>
        <w:t xml:space="preserve">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w:t>
      </w:r>
      <w:r>
        <w:t>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000000" w:rsidRDefault="00D20609">
      <w:pPr>
        <w:pStyle w:val="ConsPlusNormal"/>
        <w:spacing w:before="240"/>
        <w:ind w:firstLine="540"/>
        <w:jc w:val="both"/>
      </w:pPr>
      <w:r>
        <w:t>1496. Руководители организаций, обеспечивающих федеральн</w:t>
      </w:r>
      <w:r>
        <w:t>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000000" w:rsidRDefault="00D20609">
      <w:pPr>
        <w:pStyle w:val="ConsPlusNormal"/>
        <w:spacing w:before="240"/>
        <w:ind w:firstLine="540"/>
        <w:jc w:val="both"/>
      </w:pPr>
      <w:r>
        <w:t>1497. В случае подоз</w:t>
      </w:r>
      <w:r>
        <w:t xml:space="preserve">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w:t>
      </w:r>
      <w:hyperlink r:id="rId216" w:history="1">
        <w:r>
          <w:rPr>
            <w:color w:val="0000FF"/>
          </w:rPr>
          <w:t>акт</w:t>
        </w:r>
      </w:hyperlink>
      <w:r>
        <w:t xml:space="preserve"> расследования профессионального заболевания, который подают в территориальный орган Роспотребнадзора.</w:t>
      </w:r>
    </w:p>
    <w:p w:rsidR="00000000" w:rsidRDefault="00D20609">
      <w:pPr>
        <w:pStyle w:val="ConsPlusNormal"/>
        <w:spacing w:before="240"/>
        <w:ind w:firstLine="540"/>
        <w:jc w:val="both"/>
      </w:pPr>
      <w:r>
        <w:t>1498. Все случаи заболевания КГЛ подлежат реги</w:t>
      </w:r>
      <w:r>
        <w:t>страции и учету в соответствующих формах федерального статистического наблюдения.</w:t>
      </w:r>
    </w:p>
    <w:p w:rsidR="00000000" w:rsidRDefault="00D20609">
      <w:pPr>
        <w:pStyle w:val="ConsPlusNormal"/>
        <w:ind w:firstLine="540"/>
        <w:jc w:val="both"/>
      </w:pPr>
    </w:p>
    <w:p w:rsidR="00000000" w:rsidRDefault="00D20609">
      <w:pPr>
        <w:pStyle w:val="ConsPlusTitle"/>
        <w:jc w:val="center"/>
        <w:outlineLvl w:val="2"/>
      </w:pPr>
      <w:r>
        <w:t>Лабораторная диагностика</w:t>
      </w:r>
    </w:p>
    <w:p w:rsidR="00000000" w:rsidRDefault="00D20609">
      <w:pPr>
        <w:pStyle w:val="ConsPlusNormal"/>
        <w:jc w:val="center"/>
      </w:pPr>
    </w:p>
    <w:p w:rsidR="00000000" w:rsidRDefault="00D20609">
      <w:pPr>
        <w:pStyle w:val="ConsPlusNormal"/>
        <w:ind w:firstLine="540"/>
        <w:jc w:val="both"/>
      </w:pPr>
      <w:r>
        <w:t>1499. Все работы с материалом, подозрительным на заражение возбудителем КГЛ, включая забор, транспортировку и подготовку материала для лабораторных</w:t>
      </w:r>
      <w:r>
        <w:t xml:space="preserve"> исследований, проводят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 xml:space="preserve">Лабораторные исследования клинического, секционного, зоологического и энтомологического </w:t>
      </w:r>
      <w:r>
        <w:t>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w:t>
      </w:r>
      <w:r>
        <w:t>рупп патогенности.</w:t>
      </w:r>
    </w:p>
    <w:p w:rsidR="00000000" w:rsidRDefault="00D20609">
      <w:pPr>
        <w:pStyle w:val="ConsPlusNormal"/>
        <w:spacing w:before="240"/>
        <w:ind w:firstLine="540"/>
        <w:jc w:val="both"/>
      </w:pPr>
      <w:r>
        <w:t>При проведении лабораторной диагностики исследуют:</w:t>
      </w:r>
    </w:p>
    <w:p w:rsidR="00000000" w:rsidRDefault="00D20609">
      <w:pPr>
        <w:pStyle w:val="ConsPlusNormal"/>
        <w:spacing w:before="240"/>
        <w:ind w:firstLine="540"/>
        <w:jc w:val="both"/>
      </w:pPr>
      <w:r>
        <w:t>от больных людей: цельную кровь, плазму, сыворотку крови, сгусток крови;</w:t>
      </w:r>
    </w:p>
    <w:p w:rsidR="00000000" w:rsidRDefault="00D20609">
      <w:pPr>
        <w:pStyle w:val="ConsPlusNormal"/>
        <w:spacing w:before="240"/>
        <w:ind w:firstLine="540"/>
        <w:jc w:val="both"/>
      </w:pPr>
      <w:r>
        <w:t>от умерших людей: печень, легкие, селезенку, почки.</w:t>
      </w:r>
    </w:p>
    <w:p w:rsidR="00000000" w:rsidRDefault="00D20609">
      <w:pPr>
        <w:pStyle w:val="ConsPlusNormal"/>
        <w:spacing w:before="240"/>
        <w:ind w:firstLine="540"/>
        <w:jc w:val="both"/>
      </w:pPr>
      <w:r>
        <w:t>Для лабораторной диагностики КГЛ у людей используют молекуляр</w:t>
      </w:r>
      <w:r>
        <w:t>но-генетический (ПЦР), иммунологический (ИФА) и вирусологический методы.</w:t>
      </w:r>
    </w:p>
    <w:p w:rsidR="00000000" w:rsidRDefault="00D20609">
      <w:pPr>
        <w:pStyle w:val="ConsPlusNormal"/>
        <w:spacing w:before="24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000000" w:rsidRDefault="00D20609">
      <w:pPr>
        <w:pStyle w:val="ConsPlusNormal"/>
        <w:spacing w:before="240"/>
        <w:ind w:firstLine="540"/>
        <w:jc w:val="both"/>
      </w:pPr>
      <w:r>
        <w:t>1501. Клинический диагн</w:t>
      </w:r>
      <w:r>
        <w:t>оз КГЛ считают подтвержденным в случаях:</w:t>
      </w:r>
    </w:p>
    <w:p w:rsidR="00000000" w:rsidRDefault="00D20609">
      <w:pPr>
        <w:pStyle w:val="ConsPlusNormal"/>
        <w:spacing w:before="24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w:t>
      </w:r>
      <w:r>
        <w:t>ке крови;</w:t>
      </w:r>
    </w:p>
    <w:p w:rsidR="00000000" w:rsidRDefault="00D20609">
      <w:pPr>
        <w:pStyle w:val="ConsPlusNormal"/>
        <w:spacing w:before="240"/>
        <w:ind w:firstLine="540"/>
        <w:jc w:val="both"/>
      </w:pPr>
      <w:r>
        <w:t>четырехкратного роста титра антител класса IgG при исследовании парных сывороток крови;</w:t>
      </w:r>
    </w:p>
    <w:p w:rsidR="00000000" w:rsidRDefault="00D20609">
      <w:pPr>
        <w:pStyle w:val="ConsPlusNormal"/>
        <w:spacing w:before="240"/>
        <w:ind w:firstLine="540"/>
        <w:jc w:val="both"/>
      </w:pPr>
      <w:r>
        <w:t>выделения вируса ККГЛ из крови больного.</w:t>
      </w:r>
    </w:p>
    <w:p w:rsidR="00000000" w:rsidRDefault="00D20609">
      <w:pPr>
        <w:pStyle w:val="ConsPlusNormal"/>
        <w:spacing w:before="240"/>
        <w:ind w:firstLine="540"/>
        <w:jc w:val="both"/>
      </w:pPr>
      <w:r>
        <w:t>1502. Забор материала от больного (подозрительного на заболевание) человека проводят как до начала специфического леч</w:t>
      </w:r>
      <w:r>
        <w:t>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w:t>
      </w:r>
      <w:r>
        <w:t>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000000" w:rsidRDefault="00D20609">
      <w:pPr>
        <w:pStyle w:val="ConsPlusNormal"/>
        <w:spacing w:before="24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w:t>
      </w:r>
      <w:r>
        <w:t xml:space="preserve">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w:t>
      </w:r>
      <w:r>
        <w:t>гиены и эпидемиологии в субъекте Российской Федерации или противочумного учреждения.</w:t>
      </w:r>
    </w:p>
    <w:p w:rsidR="00000000" w:rsidRDefault="00D20609">
      <w:pPr>
        <w:pStyle w:val="ConsPlusNormal"/>
        <w:spacing w:before="240"/>
        <w:ind w:firstLine="540"/>
        <w:jc w:val="both"/>
      </w:pPr>
      <w:r>
        <w:t>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w:t>
      </w:r>
      <w:r>
        <w:t>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000000" w:rsidRDefault="00D20609">
      <w:pPr>
        <w:pStyle w:val="ConsPlusNormal"/>
        <w:spacing w:before="240"/>
        <w:ind w:firstLine="540"/>
        <w:jc w:val="both"/>
      </w:pPr>
      <w:r>
        <w:t>1505. Пулы иксодовых клещей, органы мелких млекопитающих и пробы крови КРС и МРС исследуют молекулярно</w:t>
      </w:r>
      <w:r>
        <w:t>-генетическим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w:t>
      </w:r>
      <w:r>
        <w:t>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000000" w:rsidRDefault="00D20609">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pPr>
          </w:p>
        </w:tc>
        <w:tc>
          <w:tcPr>
            <w:tcW w:w="113" w:type="dxa"/>
            <w:shd w:val="clear" w:color="auto" w:fill="F4F3F8"/>
            <w:tcMar>
              <w:top w:w="0" w:type="dxa"/>
              <w:left w:w="0" w:type="dxa"/>
              <w:bottom w:w="0" w:type="dxa"/>
              <w:right w:w="0" w:type="dxa"/>
            </w:tcMar>
          </w:tcPr>
          <w:p w:rsidR="00000000" w:rsidRDefault="00D20609">
            <w:pPr>
              <w:pStyle w:val="ConsPlusNormal"/>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r>
        <w:t>3.7</w:t>
      </w:r>
      <w:r>
        <w:t>. Для лабораторной диагностики КГЛ используются зарегистрированные в Российской Федерации тест-системы.</w:t>
      </w:r>
    </w:p>
    <w:p w:rsidR="00000000" w:rsidRDefault="00D20609">
      <w:pPr>
        <w:pStyle w:val="ConsPlusNormal"/>
        <w:spacing w:before="24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w:t>
      </w:r>
      <w:r>
        <w:t>мический материал, подлежат передаче в референс-центр по мониторингу за возбудителем КГЛ.</w:t>
      </w:r>
    </w:p>
    <w:p w:rsidR="00000000" w:rsidRDefault="00D20609">
      <w:pPr>
        <w:pStyle w:val="ConsPlusNormal"/>
        <w:ind w:firstLine="540"/>
        <w:jc w:val="both"/>
      </w:pPr>
    </w:p>
    <w:p w:rsidR="00000000" w:rsidRDefault="00D20609">
      <w:pPr>
        <w:pStyle w:val="ConsPlusTitle"/>
        <w:jc w:val="center"/>
        <w:outlineLvl w:val="2"/>
      </w:pPr>
      <w:r>
        <w:t>Требования к организации и проведению</w:t>
      </w:r>
    </w:p>
    <w:p w:rsidR="00000000" w:rsidRDefault="00D20609">
      <w:pPr>
        <w:pStyle w:val="ConsPlusTitle"/>
        <w:jc w:val="center"/>
      </w:pPr>
      <w:r>
        <w:t>санитарно-противоэпидемических мероприятий. Мероприятия</w:t>
      </w:r>
    </w:p>
    <w:p w:rsidR="00000000" w:rsidRDefault="00D20609">
      <w:pPr>
        <w:pStyle w:val="ConsPlusTitle"/>
        <w:jc w:val="center"/>
      </w:pPr>
      <w:r>
        <w:t>в эпидемическом очаге</w:t>
      </w:r>
    </w:p>
    <w:p w:rsidR="00000000" w:rsidRDefault="00D20609">
      <w:pPr>
        <w:pStyle w:val="ConsPlusNormal"/>
        <w:ind w:firstLine="540"/>
        <w:jc w:val="both"/>
      </w:pPr>
    </w:p>
    <w:p w:rsidR="00000000" w:rsidRDefault="00D20609">
      <w:pPr>
        <w:pStyle w:val="ConsPlusNormal"/>
        <w:ind w:firstLine="540"/>
        <w:jc w:val="both"/>
      </w:pPr>
      <w:r>
        <w:t>1507. На территориях Российской Федерации, эндем</w:t>
      </w:r>
      <w:r>
        <w:t>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w:t>
      </w:r>
      <w:r>
        <w:t>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w:t>
      </w:r>
      <w:r>
        <w:t>льной власти субъекте Российской Федерации.</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&lt;46&gt; </w:t>
      </w:r>
      <w:hyperlink r:id="rId217" w:history="1">
        <w:r>
          <w:rPr>
            <w:color w:val="0000FF"/>
          </w:rPr>
          <w:t>Постановление</w:t>
        </w:r>
      </w:hyperlink>
      <w:r>
        <w:t xml:space="preserve"> Правительства Российской Федерации от 16.05.2005 N 303 "О разграничении</w:t>
      </w:r>
      <w:r>
        <w:t xml:space="preserve">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000000" w:rsidRDefault="00D20609">
      <w:pPr>
        <w:pStyle w:val="ConsPlusNormal"/>
        <w:jc w:val="center"/>
      </w:pPr>
    </w:p>
    <w:p w:rsidR="00000000" w:rsidRDefault="00D20609">
      <w:pPr>
        <w:pStyle w:val="ConsPlusNormal"/>
        <w:ind w:firstLine="540"/>
        <w:jc w:val="both"/>
      </w:pPr>
      <w:r>
        <w:t xml:space="preserve">1508. При неустойчивой </w:t>
      </w:r>
      <w:r>
        <w:t>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w:t>
      </w:r>
      <w:r>
        <w:t>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000000" w:rsidRDefault="00D20609">
      <w:pPr>
        <w:pStyle w:val="ConsPlusNormal"/>
        <w:spacing w:before="240"/>
        <w:ind w:firstLine="540"/>
        <w:jc w:val="both"/>
      </w:pPr>
      <w:r>
        <w:t>1509. Органы исполнительной власти субъекта Российской Феде</w:t>
      </w:r>
      <w:r>
        <w:t>рации в сфере охраны здоровья и медицинские организации обеспечивают готовность госпитальной базы к приему и лечению больных.</w:t>
      </w:r>
    </w:p>
    <w:p w:rsidR="00000000" w:rsidRDefault="00D20609">
      <w:pPr>
        <w:pStyle w:val="ConsPlusNormal"/>
        <w:ind w:firstLine="540"/>
        <w:jc w:val="both"/>
      </w:pPr>
    </w:p>
    <w:p w:rsidR="00000000" w:rsidRDefault="00D20609">
      <w:pPr>
        <w:pStyle w:val="ConsPlusTitle"/>
        <w:jc w:val="center"/>
        <w:outlineLvl w:val="2"/>
      </w:pPr>
      <w:r>
        <w:t>Мероприятия в очаге заболевания КГЛ</w:t>
      </w:r>
    </w:p>
    <w:p w:rsidR="00000000" w:rsidRDefault="00D20609">
      <w:pPr>
        <w:pStyle w:val="ConsPlusNormal"/>
        <w:jc w:val="center"/>
      </w:pPr>
    </w:p>
    <w:p w:rsidR="00000000" w:rsidRDefault="00D20609">
      <w:pPr>
        <w:pStyle w:val="ConsPlusNormal"/>
        <w:ind w:firstLine="540"/>
        <w:jc w:val="both"/>
      </w:pPr>
      <w:r>
        <w:t>1510. При получении экстренного извещения из МО о выявлении случая заболевания КГЛ или подоз</w:t>
      </w:r>
      <w:r>
        <w:t>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w:t>
      </w:r>
      <w:r>
        <w:t>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w:t>
      </w:r>
      <w:r>
        <w:t>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w:t>
      </w:r>
      <w:r>
        <w:t>олевшим в эпидемиологически опасном природном биотопе, контактировавших с больным КГЛ.</w:t>
      </w:r>
    </w:p>
    <w:p w:rsidR="00000000" w:rsidRDefault="00D20609">
      <w:pPr>
        <w:pStyle w:val="ConsPlusNormal"/>
        <w:spacing w:before="240"/>
        <w:ind w:firstLine="540"/>
        <w:jc w:val="both"/>
      </w:pPr>
      <w:r>
        <w:t xml:space="preserve">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w:t>
      </w:r>
      <w:r>
        <w:t>объемам и срокам проведения противоэпидемических и комплекса профилактических мероприятий.</w:t>
      </w:r>
    </w:p>
    <w:p w:rsidR="00000000" w:rsidRDefault="00D20609">
      <w:pPr>
        <w:pStyle w:val="ConsPlusNormal"/>
        <w:spacing w:before="24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w:t>
      </w:r>
      <w:r>
        <w:t>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000000" w:rsidRDefault="00D20609">
      <w:pPr>
        <w:pStyle w:val="ConsPlusNormal"/>
        <w:spacing w:before="240"/>
        <w:ind w:firstLine="540"/>
        <w:jc w:val="both"/>
      </w:pPr>
      <w:r>
        <w:t xml:space="preserve">1513. В ходе энтомологического обследования </w:t>
      </w:r>
      <w:r>
        <w:t>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w:t>
      </w:r>
      <w:r>
        <w:t>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000000" w:rsidRDefault="00D20609">
      <w:pPr>
        <w:pStyle w:val="ConsPlusNormal"/>
        <w:spacing w:before="240"/>
        <w:ind w:firstLine="540"/>
        <w:jc w:val="both"/>
      </w:pPr>
      <w:r>
        <w:t>1514. По результатам энтомологического обследования о</w:t>
      </w:r>
      <w:r>
        <w:t>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w:t>
      </w:r>
      <w:r>
        <w:t xml:space="preserve"> о проведении противоклещевых обработок и других мероприятий, направленных на снижение численности источников и переносчиков инфекции.</w:t>
      </w:r>
    </w:p>
    <w:p w:rsidR="00000000" w:rsidRDefault="00D20609">
      <w:pPr>
        <w:pStyle w:val="ConsPlusNormal"/>
        <w:spacing w:before="240"/>
        <w:ind w:firstLine="540"/>
        <w:jc w:val="both"/>
      </w:pPr>
      <w:r>
        <w:t>1515. При наличии эпидемиологических рисков на территории, орган, осуществляющий федеральный государственный санитарно-эп</w:t>
      </w:r>
      <w:r>
        <w:t>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000000" w:rsidRDefault="00D20609">
      <w:pPr>
        <w:pStyle w:val="ConsPlusNormal"/>
        <w:spacing w:before="240"/>
        <w:ind w:firstLine="540"/>
        <w:jc w:val="both"/>
      </w:pPr>
      <w:r>
        <w:t>1516. В домашних очагах КГЛ и МО при наличии</w:t>
      </w:r>
      <w:r>
        <w:t xml:space="preserve">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w:t>
      </w:r>
      <w:r>
        <w:t xml:space="preserve"> подозрительные на загрязнение кровью и выделениями больного, а также имевшие контакт со слизистыми оболочками больного.</w:t>
      </w:r>
    </w:p>
    <w:p w:rsidR="00000000" w:rsidRDefault="00D20609">
      <w:pPr>
        <w:pStyle w:val="ConsPlusNormal"/>
        <w:spacing w:before="24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w:t>
      </w:r>
      <w:r>
        <w:t>ии населенного пункта и имеющие лицензию на данный вид деятельности.</w:t>
      </w:r>
    </w:p>
    <w:p w:rsidR="00000000" w:rsidRDefault="00D20609">
      <w:pPr>
        <w:pStyle w:val="ConsPlusNormal"/>
        <w:ind w:firstLine="540"/>
        <w:jc w:val="both"/>
      </w:pPr>
    </w:p>
    <w:p w:rsidR="00000000" w:rsidRDefault="00D20609">
      <w:pPr>
        <w:pStyle w:val="ConsPlusTitle"/>
        <w:jc w:val="center"/>
        <w:outlineLvl w:val="2"/>
      </w:pPr>
      <w:r>
        <w:t>Противоэпидемические мероприятия в медицинских организациях</w:t>
      </w:r>
    </w:p>
    <w:p w:rsidR="00000000" w:rsidRDefault="00D20609">
      <w:pPr>
        <w:pStyle w:val="ConsPlusNormal"/>
        <w:ind w:firstLine="540"/>
        <w:jc w:val="both"/>
      </w:pPr>
    </w:p>
    <w:p w:rsidR="00000000" w:rsidRDefault="00D20609">
      <w:pPr>
        <w:pStyle w:val="ConsPlusNormal"/>
        <w:ind w:firstLine="540"/>
        <w:jc w:val="both"/>
      </w:pPr>
      <w:r>
        <w:t xml:space="preserve">1518. Ежегодно до начала эпидемического сезона КГЛ (не позднее апреля) </w:t>
      </w:r>
      <w:r>
        <w:t>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w:t>
      </w:r>
      <w:r>
        <w:t>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000000" w:rsidRDefault="00D20609">
      <w:pPr>
        <w:pStyle w:val="ConsPlusNormal"/>
        <w:spacing w:before="240"/>
        <w:ind w:firstLine="540"/>
        <w:jc w:val="both"/>
      </w:pPr>
      <w:r>
        <w:t xml:space="preserve">1519. Оказание медицинской помощи больным </w:t>
      </w:r>
      <w:r>
        <w:t>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000000" w:rsidRDefault="00D20609">
      <w:pPr>
        <w:pStyle w:val="ConsPlusNormal"/>
        <w:spacing w:before="240"/>
        <w:ind w:firstLine="540"/>
        <w:jc w:val="both"/>
      </w:pPr>
      <w:r>
        <w:t>1520. Соблюдение требований Санитарных правил обе</w:t>
      </w:r>
      <w:r>
        <w:t>спечивется руководителем и специально уполномоченными должностными лицами МО.</w:t>
      </w:r>
    </w:p>
    <w:p w:rsidR="00000000" w:rsidRDefault="00D20609">
      <w:pPr>
        <w:pStyle w:val="ConsPlusNormal"/>
        <w:spacing w:before="24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000000" w:rsidRDefault="00D20609">
      <w:pPr>
        <w:pStyle w:val="ConsPlusNormal"/>
        <w:spacing w:before="240"/>
        <w:ind w:firstLine="540"/>
        <w:jc w:val="both"/>
      </w:pPr>
      <w:r>
        <w:t>1522. В эпид</w:t>
      </w:r>
      <w:r>
        <w:t>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000000" w:rsidRDefault="00D20609">
      <w:pPr>
        <w:pStyle w:val="ConsPlusNormal"/>
        <w:spacing w:before="240"/>
        <w:ind w:firstLine="540"/>
        <w:jc w:val="both"/>
      </w:pPr>
      <w:r>
        <w:t>1523. Все медицинские работники, участвующие в оказании медици</w:t>
      </w:r>
      <w:r>
        <w:t>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000000" w:rsidRDefault="00D20609">
      <w:pPr>
        <w:pStyle w:val="ConsPlusNormal"/>
        <w:spacing w:before="240"/>
        <w:ind w:firstLine="540"/>
        <w:jc w:val="both"/>
      </w:pPr>
      <w:r>
        <w:t>1524. При оказании медицинской помощи больно</w:t>
      </w:r>
      <w:r>
        <w:t>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000000" w:rsidRDefault="00D20609">
      <w:pPr>
        <w:pStyle w:val="ConsPlusNormal"/>
        <w:spacing w:before="240"/>
        <w:ind w:firstLine="540"/>
        <w:jc w:val="both"/>
      </w:pPr>
      <w:r>
        <w:t>1525. Для предотвращения аспирацион</w:t>
      </w:r>
      <w:r>
        <w:t>ного заражения не допускается проведение больным КГЛ медицинских процедур с использованием ингалятора-небулайзера.</w:t>
      </w:r>
    </w:p>
    <w:p w:rsidR="00000000" w:rsidRDefault="00D20609">
      <w:pPr>
        <w:pStyle w:val="ConsPlusNormal"/>
        <w:spacing w:before="24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w:t>
      </w:r>
      <w:r>
        <w:t>ынос необеззараженных отходов за пределы бокса.</w:t>
      </w:r>
    </w:p>
    <w:p w:rsidR="00000000" w:rsidRDefault="00D20609">
      <w:pPr>
        <w:pStyle w:val="ConsPlusNormal"/>
        <w:spacing w:before="240"/>
        <w:ind w:firstLine="540"/>
        <w:jc w:val="both"/>
      </w:pPr>
      <w:r>
        <w:t xml:space="preserve">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w:t>
      </w:r>
      <w:r>
        <w:t>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000000" w:rsidRDefault="00D20609">
      <w:pPr>
        <w:pStyle w:val="ConsPlusNormal"/>
        <w:spacing w:before="240"/>
        <w:ind w:firstLine="540"/>
        <w:jc w:val="both"/>
      </w:pPr>
      <w:r>
        <w:t>1528. В случае попадания крови больного КГЛ на слизистые оболочки и незащищенные кожные покров</w:t>
      </w:r>
      <w:r>
        <w:t>ы медицинского работника с целью экстренной профилактики должны преимущественно назначаться противовирусные препараты.</w:t>
      </w:r>
    </w:p>
    <w:p w:rsidR="00000000" w:rsidRDefault="00D20609">
      <w:pPr>
        <w:pStyle w:val="ConsPlusNormal"/>
        <w:spacing w:before="24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w:t>
      </w:r>
      <w:r>
        <w:t>ный стационар в соответствии с законодательством Российской Федерации.</w:t>
      </w:r>
    </w:p>
    <w:p w:rsidR="00000000" w:rsidRDefault="00D20609">
      <w:pPr>
        <w:pStyle w:val="ConsPlusNormal"/>
        <w:spacing w:before="240"/>
        <w:ind w:firstLine="540"/>
        <w:jc w:val="both"/>
      </w:pPr>
      <w:r>
        <w:t>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w:t>
      </w:r>
      <w:r>
        <w:t xml:space="preserve">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000000" w:rsidRDefault="00D20609">
      <w:pPr>
        <w:pStyle w:val="ConsPlusNormal"/>
        <w:ind w:firstLine="540"/>
        <w:jc w:val="both"/>
      </w:pPr>
    </w:p>
    <w:p w:rsidR="00000000" w:rsidRDefault="00D20609">
      <w:pPr>
        <w:pStyle w:val="ConsPlusTitle"/>
        <w:jc w:val="center"/>
        <w:outlineLvl w:val="2"/>
      </w:pPr>
      <w:r>
        <w:t>Патологоанатомическое вскрытие и захоронение людей,</w:t>
      </w:r>
    </w:p>
    <w:p w:rsidR="00000000" w:rsidRDefault="00D20609">
      <w:pPr>
        <w:pStyle w:val="ConsPlusTitle"/>
        <w:jc w:val="center"/>
      </w:pPr>
      <w:r>
        <w:t>умерших</w:t>
      </w:r>
      <w:r>
        <w:t xml:space="preserve"> от КГЛ</w:t>
      </w:r>
    </w:p>
    <w:p w:rsidR="00000000" w:rsidRDefault="00D20609">
      <w:pPr>
        <w:pStyle w:val="ConsPlusNormal"/>
        <w:ind w:firstLine="540"/>
        <w:jc w:val="both"/>
      </w:pPr>
    </w:p>
    <w:p w:rsidR="00000000" w:rsidRDefault="00D20609">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000000" w:rsidRDefault="00D20609">
      <w:pPr>
        <w:pStyle w:val="ConsPlusNormal"/>
        <w:spacing w:before="240"/>
        <w:ind w:firstLine="540"/>
        <w:jc w:val="both"/>
      </w:pPr>
      <w:r>
        <w:t>1532. В случае крайней необходимости вскрытие трупа производит только врач-патологоанатом (желательно в при</w:t>
      </w:r>
      <w:r>
        <w:t>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000000" w:rsidRDefault="00D20609">
      <w:pPr>
        <w:pStyle w:val="ConsPlusNormal"/>
        <w:spacing w:before="240"/>
        <w:ind w:firstLine="540"/>
        <w:jc w:val="both"/>
      </w:pPr>
      <w:r>
        <w:t>1533. Все манипуляции с трупом при подготовке ег</w:t>
      </w:r>
      <w:r>
        <w:t>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000000" w:rsidRDefault="00D20609">
      <w:pPr>
        <w:pStyle w:val="ConsPlusNormal"/>
        <w:spacing w:before="240"/>
        <w:ind w:firstLine="540"/>
        <w:jc w:val="both"/>
      </w:pPr>
      <w:r>
        <w:t>1534. До выноса из помещения труп укладывают в гроб, выстланный пластико</w:t>
      </w:r>
      <w:r>
        <w:t>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000000" w:rsidRDefault="00D20609">
      <w:pPr>
        <w:pStyle w:val="ConsPlusNormal"/>
        <w:spacing w:before="240"/>
        <w:ind w:firstLine="540"/>
        <w:jc w:val="both"/>
      </w:pPr>
      <w:r>
        <w:t>1535. В виде исключения при отсутствии гроба (по религиозным мотивам) допускается</w:t>
      </w:r>
      <w:r>
        <w:t xml:space="preserve">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000000" w:rsidRDefault="00D20609">
      <w:pPr>
        <w:pStyle w:val="ConsPlusNormal"/>
        <w:spacing w:before="240"/>
        <w:ind w:firstLine="540"/>
        <w:jc w:val="both"/>
      </w:pPr>
      <w:r>
        <w:t xml:space="preserve">1536. Кремацию и захоронение трупов людей, умерших от КГЛ, производят на обычном кладбище, в </w:t>
      </w:r>
      <w:r>
        <w:t>общих крематориях в соответствии с правилами захоронения умерших.</w:t>
      </w:r>
    </w:p>
    <w:p w:rsidR="00000000" w:rsidRDefault="00D20609">
      <w:pPr>
        <w:pStyle w:val="ConsPlusNormal"/>
        <w:spacing w:before="24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w:t>
      </w:r>
      <w:r>
        <w:t xml:space="preserve"> уполномоченных на осуществление санитарно-эпидемиологического контроля.</w:t>
      </w:r>
    </w:p>
    <w:p w:rsidR="00000000" w:rsidRDefault="00D20609">
      <w:pPr>
        <w:pStyle w:val="ConsPlusNormal"/>
        <w:spacing w:before="24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крымской геморрагической лихорадки</w:t>
      </w:r>
    </w:p>
    <w:p w:rsidR="00000000" w:rsidRDefault="00D20609">
      <w:pPr>
        <w:pStyle w:val="ConsPlusNormal"/>
        <w:ind w:firstLine="540"/>
        <w:jc w:val="both"/>
      </w:pPr>
    </w:p>
    <w:p w:rsidR="00000000" w:rsidRDefault="00D20609">
      <w:pPr>
        <w:pStyle w:val="ConsPlusNormal"/>
        <w:ind w:firstLine="540"/>
        <w:jc w:val="both"/>
      </w:pPr>
      <w:r>
        <w:t>1539. В целях предупреждения возникновения и распространения крымской геморрагической лихорадки органами, осущ</w:t>
      </w:r>
      <w:r>
        <w:t>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постоянное динамиче</w:t>
      </w:r>
      <w:r>
        <w:t>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000000" w:rsidRDefault="00D20609">
      <w:pPr>
        <w:pStyle w:val="ConsPlusNormal"/>
        <w:spacing w:before="240"/>
        <w:ind w:firstLine="540"/>
        <w:jc w:val="both"/>
      </w:pPr>
      <w:r>
        <w:t xml:space="preserve">предупреждение возникновения массовых случаев заболевания, недопущение формирования тяжелых клинических </w:t>
      </w:r>
      <w:r>
        <w:t>форм течения инфекции и летальных исходов.</w:t>
      </w:r>
    </w:p>
    <w:p w:rsidR="00000000" w:rsidRDefault="00D20609">
      <w:pPr>
        <w:pStyle w:val="ConsPlusNormal"/>
        <w:spacing w:before="240"/>
        <w:ind w:firstLine="540"/>
        <w:jc w:val="both"/>
      </w:pPr>
      <w: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w:t>
      </w:r>
      <w:r>
        <w:t>еды (от клещей, грызунов, диких и домашних животных);</w:t>
      </w:r>
    </w:p>
    <w:p w:rsidR="00000000" w:rsidRDefault="00D20609">
      <w:pPr>
        <w:pStyle w:val="ConsPlusNormal"/>
        <w:spacing w:before="24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w:t>
      </w:r>
      <w:r>
        <w:t>ости отдельных групп населения (городского, сельского, по возрастным и социально-профессиональным группам);</w:t>
      </w:r>
    </w:p>
    <w:p w:rsidR="00000000" w:rsidRDefault="00D20609">
      <w:pPr>
        <w:pStyle w:val="ConsPlusNormal"/>
        <w:spacing w:before="240"/>
        <w:ind w:firstLine="540"/>
        <w:jc w:val="both"/>
      </w:pPr>
      <w:r>
        <w:t>оценка своевременности выявления больных КГЛ, полноты их лабораторного обследования;</w:t>
      </w:r>
    </w:p>
    <w:p w:rsidR="00000000" w:rsidRDefault="00D20609">
      <w:pPr>
        <w:pStyle w:val="ConsPlusNormal"/>
        <w:spacing w:before="240"/>
        <w:ind w:firstLine="540"/>
        <w:jc w:val="both"/>
      </w:pPr>
      <w:r>
        <w:t>установление контингентов населения, групп повышенного риска, н</w:t>
      </w:r>
      <w:r>
        <w:t>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000000" w:rsidRDefault="00D20609">
      <w:pPr>
        <w:pStyle w:val="ConsPlusNormal"/>
        <w:spacing w:before="240"/>
        <w:ind w:firstLine="540"/>
        <w:jc w:val="both"/>
      </w:pPr>
      <w:r>
        <w:t>анализ иммунной структуры населения;</w:t>
      </w:r>
    </w:p>
    <w:p w:rsidR="00000000" w:rsidRDefault="00D20609">
      <w:pPr>
        <w:pStyle w:val="ConsPlusNormal"/>
        <w:spacing w:before="240"/>
        <w:ind w:firstLine="540"/>
        <w:jc w:val="both"/>
      </w:pPr>
      <w:r>
        <w:t>определение периода эпидемического сезона по КГЛ на территории (по зоолого</w:t>
      </w:r>
      <w:r>
        <w:t>-энтомологическим показателям);</w:t>
      </w:r>
    </w:p>
    <w:p w:rsidR="00000000" w:rsidRDefault="00D20609">
      <w:pPr>
        <w:pStyle w:val="ConsPlusNormal"/>
        <w:spacing w:before="24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000000" w:rsidRDefault="00D20609">
      <w:pPr>
        <w:pStyle w:val="ConsPlusNormal"/>
        <w:spacing w:before="240"/>
        <w:ind w:firstLine="540"/>
        <w:jc w:val="both"/>
      </w:pPr>
      <w:r>
        <w:t>формирование предложений по срокам и объемам проведения санитарно-противоэпидемических (п</w:t>
      </w:r>
      <w:r>
        <w:t>рофилактических) мероприятий с подготовкой управленческих решений;</w:t>
      </w:r>
    </w:p>
    <w:p w:rsidR="00000000" w:rsidRDefault="00D20609">
      <w:pPr>
        <w:pStyle w:val="ConsPlusNormal"/>
        <w:spacing w:before="240"/>
        <w:ind w:firstLine="540"/>
        <w:jc w:val="both"/>
      </w:pPr>
      <w:r>
        <w:t>оценка полноты и эффективности проводимых мероприятий.</w:t>
      </w:r>
    </w:p>
    <w:p w:rsidR="00000000" w:rsidRDefault="00D20609">
      <w:pPr>
        <w:pStyle w:val="ConsPlusNormal"/>
        <w:ind w:firstLine="540"/>
        <w:jc w:val="both"/>
      </w:pPr>
    </w:p>
    <w:p w:rsidR="00000000" w:rsidRDefault="00D20609">
      <w:pPr>
        <w:pStyle w:val="ConsPlusTitle"/>
        <w:jc w:val="center"/>
        <w:outlineLvl w:val="2"/>
      </w:pPr>
      <w:r>
        <w:t>Профилактические мероприятия</w:t>
      </w:r>
    </w:p>
    <w:p w:rsidR="00000000" w:rsidRDefault="00D20609">
      <w:pPr>
        <w:pStyle w:val="ConsPlusNormal"/>
        <w:jc w:val="center"/>
      </w:pPr>
    </w:p>
    <w:p w:rsidR="00000000" w:rsidRDefault="00D20609">
      <w:pPr>
        <w:pStyle w:val="ConsPlusNormal"/>
        <w:ind w:firstLine="540"/>
        <w:jc w:val="both"/>
      </w:pPr>
      <w:r>
        <w:t>1540. Неспецифическая профилактика при КГЛ, включает противоклещевые обработки природных биотопов и сел</w:t>
      </w:r>
      <w:r>
        <w:t>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000000" w:rsidRDefault="00D20609">
      <w:pPr>
        <w:pStyle w:val="ConsPlusNormal"/>
        <w:spacing w:before="240"/>
        <w:ind w:firstLine="540"/>
        <w:jc w:val="both"/>
      </w:pPr>
      <w:r>
        <w:t>1541. Борьба с клещами-переносчиками возбудителя КГЛ носит комплексный характер и включает м</w:t>
      </w:r>
      <w:r>
        <w:t>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000000" w:rsidRDefault="00D20609">
      <w:pPr>
        <w:pStyle w:val="ConsPlusNormal"/>
        <w:spacing w:before="240"/>
        <w:ind w:firstLine="540"/>
        <w:jc w:val="both"/>
      </w:pPr>
      <w:r>
        <w:t>1542. Акарицидные обработ</w:t>
      </w:r>
      <w:r>
        <w:t>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w:t>
      </w:r>
      <w:r>
        <w:t>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000000" w:rsidRDefault="00D20609">
      <w:pPr>
        <w:pStyle w:val="ConsPlusNormal"/>
        <w:spacing w:before="240"/>
        <w:ind w:firstLine="540"/>
        <w:jc w:val="both"/>
      </w:pPr>
      <w:r>
        <w:t xml:space="preserve">1543. Акарицидами обрабатывают природные биотопы, </w:t>
      </w:r>
      <w:r>
        <w:t>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w:t>
      </w:r>
      <w:r>
        <w:t>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w:t>
      </w:r>
      <w:r>
        <w:t xml:space="preserve"> биотопы, где зафиксированы случаи присасывания клещей к людям.</w:t>
      </w:r>
    </w:p>
    <w:p w:rsidR="00000000" w:rsidRDefault="00D20609">
      <w:pPr>
        <w:pStyle w:val="ConsPlusNormal"/>
        <w:spacing w:before="24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000000" w:rsidRDefault="00D20609">
      <w:pPr>
        <w:pStyle w:val="ConsPlusNormal"/>
        <w:spacing w:before="240"/>
        <w:ind w:firstLine="540"/>
        <w:jc w:val="both"/>
      </w:pPr>
      <w:r>
        <w:t>1545. Акарицидным обработкам предшествует энтомол</w:t>
      </w:r>
      <w:r>
        <w:t>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w:t>
      </w:r>
      <w:r>
        <w:t>ышающее 2 особи или 0,5 особи на единицу учета (1 флаго-км, или 1 флаго-час, или 1 человеко-час).</w:t>
      </w:r>
    </w:p>
    <w:p w:rsidR="00000000" w:rsidRDefault="00D20609">
      <w:pPr>
        <w:pStyle w:val="ConsPlusNormal"/>
        <w:spacing w:before="24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w:t>
      </w:r>
      <w:r>
        <w:t>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000000" w:rsidRDefault="00D20609">
      <w:pPr>
        <w:pStyle w:val="ConsPlusNormal"/>
        <w:spacing w:before="240"/>
        <w:ind w:firstLine="540"/>
        <w:jc w:val="both"/>
      </w:pPr>
      <w:r>
        <w:t>1547. После проведения акарицидных обработок (через 3 календарных дня) проводят контрол</w:t>
      </w:r>
      <w:r>
        <w:t>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w:t>
      </w:r>
      <w:r>
        <w:t xml:space="preserve">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w:t>
      </w:r>
      <w:r>
        <w:t>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w:t>
      </w:r>
      <w:r>
        <w:t xml:space="preserve"> иные) наличие клещей не допускается.</w:t>
      </w:r>
    </w:p>
    <w:p w:rsidR="00000000" w:rsidRDefault="00D20609">
      <w:pPr>
        <w:pStyle w:val="ConsPlusNormal"/>
        <w:spacing w:before="24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w:t>
      </w:r>
      <w:r>
        <w:t>дставителя администрации муниципального образования или уполномоченного лица.</w:t>
      </w:r>
    </w:p>
    <w:p w:rsidR="00000000" w:rsidRDefault="00D20609">
      <w:pPr>
        <w:pStyle w:val="ConsPlusNormal"/>
        <w:spacing w:before="24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w:t>
      </w:r>
      <w:r>
        <w:t>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w:t>
      </w:r>
      <w:r>
        <w:t>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w:t>
      </w:r>
      <w:r>
        <w:t xml:space="preserve">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w:t>
      </w:r>
      <w:r>
        <w:t>я территории. Знаки убирают после окончания сроков ожидания.</w:t>
      </w:r>
    </w:p>
    <w:p w:rsidR="00000000" w:rsidRDefault="00D20609">
      <w:pPr>
        <w:pStyle w:val="ConsPlusNormal"/>
        <w:spacing w:before="240"/>
        <w:ind w:firstLine="540"/>
        <w:jc w:val="both"/>
      </w:pPr>
      <w:r>
        <w:t xml:space="preserve">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w:t>
      </w:r>
      <w:r>
        <w:t>используется система сменных пастбищ.</w:t>
      </w:r>
    </w:p>
    <w:p w:rsidR="00000000" w:rsidRDefault="00D20609">
      <w:pPr>
        <w:pStyle w:val="ConsPlusNormal"/>
        <w:spacing w:before="24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w:t>
      </w:r>
      <w:r>
        <w:t xml:space="preserve">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w:t>
      </w:r>
      <w:r>
        <w:t>120 часов.</w:t>
      </w:r>
    </w:p>
    <w:p w:rsidR="00000000" w:rsidRDefault="00D20609">
      <w:pPr>
        <w:pStyle w:val="ConsPlusNormal"/>
        <w:spacing w:before="24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000000" w:rsidRDefault="00D20609">
      <w:pPr>
        <w:pStyle w:val="ConsPlusNormal"/>
        <w:spacing w:before="240"/>
        <w:ind w:firstLine="540"/>
        <w:jc w:val="both"/>
      </w:pPr>
      <w:r>
        <w:t xml:space="preserve">1553. После окончания обработки составляют акт в трех экземплярах, который подписывают все лица, участвующие в </w:t>
      </w:r>
      <w:r>
        <w:t>проведении работ. В акте указывают наименование препарата, норму его расхода, тип применяемой аппаратуры и техники.</w:t>
      </w:r>
    </w:p>
    <w:p w:rsidR="00000000" w:rsidRDefault="00D20609">
      <w:pPr>
        <w:pStyle w:val="ConsPlusNormal"/>
        <w:spacing w:before="240"/>
        <w:ind w:firstLine="540"/>
        <w:jc w:val="both"/>
      </w:pPr>
      <w:r>
        <w:t xml:space="preserve">1554. В случае падежа домашних животных при подозрении на отравление их акарицидами Заказчик работ должен принять все меры для установления </w:t>
      </w:r>
      <w:r>
        <w:t>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000000" w:rsidRDefault="00D20609">
      <w:pPr>
        <w:pStyle w:val="ConsPlusNormal"/>
        <w:spacing w:before="240"/>
        <w:ind w:firstLine="540"/>
        <w:jc w:val="both"/>
      </w:pPr>
      <w:r>
        <w:t>1555. Прове</w:t>
      </w:r>
      <w:r>
        <w:t>дение акарицидных мероприятий обеспечивают:</w:t>
      </w:r>
    </w:p>
    <w:p w:rsidR="00000000" w:rsidRDefault="00D20609">
      <w:pPr>
        <w:pStyle w:val="ConsPlusNormal"/>
        <w:spacing w:before="240"/>
        <w:ind w:firstLine="540"/>
        <w:jc w:val="both"/>
      </w:pPr>
      <w:r>
        <w:t>органы исполнительной власти субъектов Российской Федерации, муниципальных образований;</w:t>
      </w:r>
    </w:p>
    <w:p w:rsidR="00000000" w:rsidRDefault="00D20609">
      <w:pPr>
        <w:pStyle w:val="ConsPlusNormal"/>
        <w:spacing w:before="240"/>
        <w:ind w:firstLine="540"/>
        <w:jc w:val="both"/>
      </w:pPr>
      <w:r>
        <w:t>юридические лица, индивидуальные предприниматели, хозяйствующие субъекты, руководители садово-огородных и дачных объединений</w:t>
      </w:r>
      <w:r>
        <w:t xml:space="preserve"> граждан.</w:t>
      </w:r>
    </w:p>
    <w:p w:rsidR="00000000" w:rsidRDefault="00D20609">
      <w:pPr>
        <w:pStyle w:val="ConsPlusNormal"/>
        <w:spacing w:before="24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000000" w:rsidRDefault="00D20609">
      <w:pPr>
        <w:pStyle w:val="ConsPlusNormal"/>
        <w:spacing w:before="240"/>
        <w:ind w:firstLine="540"/>
        <w:jc w:val="both"/>
      </w:pPr>
      <w:r>
        <w:t>проведение энтомологического, зоолого-паразитологического обследован</w:t>
      </w:r>
      <w:r>
        <w:t>ия территории с целью установления численности переносчиков и контроля циркуляции возбудителя КГЛ;</w:t>
      </w:r>
    </w:p>
    <w:p w:rsidR="00000000" w:rsidRDefault="00D20609">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000000" w:rsidRDefault="00D20609">
      <w:pPr>
        <w:pStyle w:val="ConsPlusNormal"/>
        <w:spacing w:before="240"/>
        <w:ind w:firstLine="540"/>
        <w:jc w:val="both"/>
      </w:pPr>
      <w:r>
        <w:t>проведение акарицидных обработок п</w:t>
      </w:r>
      <w:r>
        <w:t>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000000" w:rsidRDefault="00D20609">
      <w:pPr>
        <w:pStyle w:val="ConsPlusNormal"/>
        <w:spacing w:before="240"/>
        <w:ind w:firstLine="540"/>
        <w:jc w:val="both"/>
      </w:pPr>
      <w:r>
        <w:t>уничтожение клещей на сельскохозяйственных и домашних животных акарицидными средствами, разрешенными для эт</w:t>
      </w:r>
      <w:r>
        <w:t>их целей в ветеринарии;</w:t>
      </w:r>
    </w:p>
    <w:p w:rsidR="00000000" w:rsidRDefault="00D20609">
      <w:pPr>
        <w:pStyle w:val="ConsPlusNormal"/>
        <w:spacing w:before="24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000000" w:rsidRDefault="00D20609">
      <w:pPr>
        <w:pStyle w:val="ConsPlusNormal"/>
        <w:spacing w:before="240"/>
        <w:ind w:firstLine="540"/>
        <w:jc w:val="both"/>
      </w:pPr>
      <w:r>
        <w:t>улучшение сельскохозяйственных угодий посредством комплекса агротехнических мероприятий (распашка, окультуривани</w:t>
      </w:r>
      <w:r>
        <w:t>е выпасов, пастбищ и иных);</w:t>
      </w:r>
    </w:p>
    <w:p w:rsidR="00000000" w:rsidRDefault="00D20609">
      <w:pPr>
        <w:pStyle w:val="ConsPlusNormal"/>
        <w:spacing w:before="240"/>
        <w:ind w:firstLine="540"/>
        <w:jc w:val="both"/>
      </w:pPr>
      <w:r>
        <w:t>осуществление ротации пастбищ с регулируемым выпасом скота;</w:t>
      </w:r>
    </w:p>
    <w:p w:rsidR="00000000" w:rsidRDefault="00D20609">
      <w:pPr>
        <w:pStyle w:val="ConsPlusNormal"/>
        <w:spacing w:before="240"/>
        <w:ind w:firstLine="540"/>
        <w:jc w:val="both"/>
      </w:pPr>
      <w:r>
        <w:t>определение маршрутов прогона сельскохозяйственных животных;</w:t>
      </w:r>
    </w:p>
    <w:p w:rsidR="00000000" w:rsidRDefault="00D20609">
      <w:pPr>
        <w:pStyle w:val="ConsPlusNormal"/>
        <w:spacing w:before="240"/>
        <w:ind w:firstLine="540"/>
        <w:jc w:val="both"/>
      </w:pPr>
      <w:r>
        <w:t>благоустройство территорий населенных пунктов, парков, скверов, оздоровительных организаций, сельскохозяйст</w:t>
      </w:r>
      <w:r>
        <w:t>венных объектов, мест массового отдыха и пребывания населения;</w:t>
      </w:r>
    </w:p>
    <w:p w:rsidR="00000000" w:rsidRDefault="00D20609">
      <w:pPr>
        <w:pStyle w:val="ConsPlusNormal"/>
        <w:spacing w:before="240"/>
        <w:ind w:firstLine="540"/>
        <w:jc w:val="both"/>
      </w:pPr>
      <w:r>
        <w:t>ликвидацию самопроизвольных свалок мусора;</w:t>
      </w:r>
    </w:p>
    <w:p w:rsidR="00000000" w:rsidRDefault="00D20609">
      <w:pPr>
        <w:pStyle w:val="ConsPlusNormal"/>
        <w:spacing w:before="24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w:t>
      </w:r>
      <w:r>
        <w:t>ениями КГЛ, условиями заражения и средствами индивидуальной защиты;</w:t>
      </w:r>
    </w:p>
    <w:p w:rsidR="00000000" w:rsidRDefault="00D20609">
      <w:pPr>
        <w:pStyle w:val="ConsPlusNormal"/>
        <w:spacing w:before="24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000000" w:rsidRDefault="00D20609">
      <w:pPr>
        <w:pStyle w:val="ConsPlusNormal"/>
        <w:spacing w:before="24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000000" w:rsidRDefault="00D20609">
      <w:pPr>
        <w:pStyle w:val="ConsPlusNormal"/>
        <w:spacing w:before="240"/>
        <w:ind w:firstLine="540"/>
        <w:jc w:val="both"/>
      </w:pPr>
      <w:r>
        <w:t>1557. На юридических лиц, индивидуальных предпринимателей, хозяйствующих субъектов,</w:t>
      </w:r>
      <w:r>
        <w:t xml:space="preserve"> граждан, руководителей садово-огородных кооперативов возлагается обязанность по:</w:t>
      </w:r>
    </w:p>
    <w:p w:rsidR="00000000" w:rsidRDefault="00D20609">
      <w:pPr>
        <w:pStyle w:val="ConsPlusNormal"/>
        <w:spacing w:before="240"/>
        <w:ind w:firstLine="540"/>
        <w:jc w:val="both"/>
      </w:pPr>
      <w:r>
        <w:t>благоустройству территории организации, участков и прилегающих территорий;</w:t>
      </w:r>
    </w:p>
    <w:p w:rsidR="00000000" w:rsidRDefault="00D20609">
      <w:pPr>
        <w:pStyle w:val="ConsPlusNormal"/>
        <w:spacing w:before="240"/>
        <w:ind w:firstLine="540"/>
        <w:jc w:val="both"/>
      </w:pPr>
      <w:r>
        <w:t>организации и проведению акарицидных обработок принадлежащей им территории по результатам энтомолог</w:t>
      </w:r>
      <w:r>
        <w:t>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000000" w:rsidRDefault="00D20609">
      <w:pPr>
        <w:pStyle w:val="ConsPlusNormal"/>
        <w:spacing w:before="240"/>
        <w:ind w:firstLine="540"/>
        <w:jc w:val="both"/>
      </w:pPr>
      <w:r>
        <w:t>1558. Руков</w:t>
      </w:r>
      <w:r>
        <w:t>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000000" w:rsidRDefault="00D20609">
      <w:pPr>
        <w:pStyle w:val="ConsPlusNormal"/>
        <w:spacing w:before="240"/>
        <w:ind w:firstLine="540"/>
        <w:jc w:val="both"/>
      </w:pPr>
      <w:r>
        <w:t>расчистку прилегающих территорий (лесных массивов, полян и други</w:t>
      </w:r>
      <w:r>
        <w:t>е) от мусора, валежника, сухостоя в радиусе 50 - 100 метров вокруг учреждения;</w:t>
      </w:r>
    </w:p>
    <w:p w:rsidR="00000000" w:rsidRDefault="00D20609">
      <w:pPr>
        <w:pStyle w:val="ConsPlusNormal"/>
        <w:spacing w:before="240"/>
        <w:ind w:firstLine="540"/>
        <w:jc w:val="both"/>
      </w:pPr>
      <w:r>
        <w:t>покос и расчистку от травяной растительности территории организации;</w:t>
      </w:r>
    </w:p>
    <w:p w:rsidR="00000000" w:rsidRDefault="00D20609">
      <w:pPr>
        <w:pStyle w:val="ConsPlusNormal"/>
        <w:spacing w:before="240"/>
        <w:ind w:firstLine="540"/>
        <w:jc w:val="both"/>
      </w:pPr>
      <w:r>
        <w:t>ограждение территорий забором, полосой зеленых насаждений или другим естественным ограждением по периметру с</w:t>
      </w:r>
      <w:r>
        <w:t xml:space="preserve"> целью предотвращения захода диких и домашних животных;</w:t>
      </w:r>
    </w:p>
    <w:p w:rsidR="00000000" w:rsidRDefault="00D20609">
      <w:pPr>
        <w:pStyle w:val="ConsPlusNormal"/>
        <w:spacing w:before="24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000000" w:rsidRDefault="00D20609">
      <w:pPr>
        <w:pStyle w:val="ConsPlusNormal"/>
        <w:spacing w:before="240"/>
        <w:ind w:firstLine="540"/>
        <w:jc w:val="both"/>
      </w:pPr>
      <w:r>
        <w:t>проведение барьерных акарицидных обработок, создавая шири</w:t>
      </w:r>
      <w:r>
        <w:t>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000000" w:rsidRDefault="00D20609">
      <w:pPr>
        <w:pStyle w:val="ConsPlusNormal"/>
        <w:spacing w:before="240"/>
        <w:ind w:firstLine="540"/>
        <w:jc w:val="both"/>
      </w:pPr>
      <w:r>
        <w:t>при выходе за пределы территории учреждения (походы) необходимо о</w:t>
      </w:r>
      <w:r>
        <w:t>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000000" w:rsidRDefault="00D20609">
      <w:pPr>
        <w:pStyle w:val="ConsPlusNormal"/>
        <w:spacing w:before="240"/>
        <w:ind w:firstLine="540"/>
        <w:jc w:val="both"/>
      </w:pPr>
      <w:r>
        <w:t>1559. Юридические лица, индивидуальные предприниматели, занимающиеся содержанием сельскохозя</w:t>
      </w:r>
      <w:r>
        <w:t>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w:t>
      </w:r>
      <w:r>
        <w:t>ей (апрель - май).</w:t>
      </w:r>
    </w:p>
    <w:p w:rsidR="00000000" w:rsidRDefault="00D20609">
      <w:pPr>
        <w:pStyle w:val="ConsPlusNormal"/>
        <w:spacing w:before="240"/>
        <w:ind w:firstLine="540"/>
        <w:jc w:val="both"/>
      </w:pPr>
      <w:r>
        <w:t>1560. К уходу за поголовьем при высоких рисках заражения КГЛ дети не допускаются.</w:t>
      </w:r>
    </w:p>
    <w:p w:rsidR="00000000" w:rsidRDefault="00D20609">
      <w:pPr>
        <w:pStyle w:val="ConsPlusNormal"/>
        <w:ind w:firstLine="540"/>
        <w:jc w:val="both"/>
      </w:pPr>
    </w:p>
    <w:p w:rsidR="00000000" w:rsidRDefault="00D20609">
      <w:pPr>
        <w:pStyle w:val="ConsPlusTitle"/>
        <w:jc w:val="center"/>
        <w:outlineLvl w:val="2"/>
      </w:pPr>
      <w:r>
        <w:t>Гигиеническое воспитание населения</w:t>
      </w:r>
    </w:p>
    <w:p w:rsidR="00000000" w:rsidRDefault="00D20609">
      <w:pPr>
        <w:pStyle w:val="ConsPlusNormal"/>
        <w:jc w:val="center"/>
      </w:pPr>
    </w:p>
    <w:p w:rsidR="00000000" w:rsidRDefault="00D20609">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w:t>
      </w:r>
      <w:r>
        <w:t>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1562. Гигиеническое воспитание населения включает: предост</w:t>
      </w:r>
      <w:r>
        <w:t>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000000" w:rsidRDefault="00D20609">
      <w:pPr>
        <w:pStyle w:val="ConsPlusNormal"/>
        <w:spacing w:before="240"/>
        <w:ind w:firstLine="540"/>
        <w:jc w:val="both"/>
      </w:pPr>
      <w:r>
        <w:t>1563. Информаци</w:t>
      </w:r>
      <w:r>
        <w:t>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000000" w:rsidRDefault="00D20609">
      <w:pPr>
        <w:pStyle w:val="ConsPlusNormal"/>
        <w:spacing w:before="240"/>
        <w:ind w:firstLine="540"/>
        <w:jc w:val="both"/>
      </w:pPr>
      <w:r>
        <w:t>1564. Проводят инструктажи населению из гр</w:t>
      </w:r>
      <w:r>
        <w:t>упп риска (особенно владельцам частного скота) перед началом эпидемического сезона и в течение всего эпидемического периода.</w:t>
      </w:r>
    </w:p>
    <w:p w:rsidR="00000000" w:rsidRDefault="00D20609">
      <w:pPr>
        <w:pStyle w:val="ConsPlusNormal"/>
        <w:spacing w:before="24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w:t>
      </w:r>
      <w:r>
        <w:t>личного рода работы в природных биотопах на эндемичной по КГЛ территории.</w:t>
      </w:r>
    </w:p>
    <w:p w:rsidR="00000000" w:rsidRDefault="00D20609">
      <w:pPr>
        <w:pStyle w:val="ConsPlusNormal"/>
        <w:ind w:firstLine="540"/>
        <w:jc w:val="both"/>
      </w:pPr>
    </w:p>
    <w:p w:rsidR="00000000" w:rsidRDefault="00D20609">
      <w:pPr>
        <w:pStyle w:val="ConsPlusTitle"/>
        <w:jc w:val="center"/>
        <w:outlineLvl w:val="1"/>
      </w:pPr>
      <w:r>
        <w:t>XIX. Профилактика геморрагической лихорадки</w:t>
      </w:r>
    </w:p>
    <w:p w:rsidR="00000000" w:rsidRDefault="00D20609">
      <w:pPr>
        <w:pStyle w:val="ConsPlusTitle"/>
        <w:jc w:val="center"/>
      </w:pPr>
      <w:r>
        <w:t>с почечным синдромом</w:t>
      </w:r>
    </w:p>
    <w:p w:rsidR="00000000" w:rsidRDefault="00D20609">
      <w:pPr>
        <w:pStyle w:val="ConsPlusNormal"/>
        <w:ind w:firstLine="540"/>
        <w:jc w:val="both"/>
      </w:pPr>
    </w:p>
    <w:p w:rsidR="00000000" w:rsidRDefault="00D20609">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w:t>
      </w:r>
      <w:r>
        <w:t>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000000" w:rsidRDefault="00D20609">
      <w:pPr>
        <w:pStyle w:val="ConsPlusNormal"/>
        <w:spacing w:before="240"/>
        <w:ind w:firstLine="540"/>
        <w:jc w:val="both"/>
      </w:pPr>
      <w:r>
        <w:t>1567. Диагноз ГЛ</w:t>
      </w:r>
      <w:r>
        <w:t>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D20609">
      <w:pPr>
        <w:pStyle w:val="ConsPlusNormal"/>
        <w:spacing w:before="240"/>
        <w:ind w:firstLine="540"/>
        <w:jc w:val="both"/>
      </w:pPr>
      <w:r>
        <w:t>1568. Возбудители ГЛПС входят в область Riboviria, тип Negarnaviricota, подтип Polyploviricotina, класс Ellio</w:t>
      </w:r>
      <w:r>
        <w:t>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000000" w:rsidRDefault="00D20609">
      <w:pPr>
        <w:pStyle w:val="ConsPlusNormal"/>
        <w:spacing w:before="240"/>
        <w:ind w:firstLine="540"/>
        <w:jc w:val="both"/>
      </w:pPr>
      <w:r>
        <w:t>1569. Резервуарными хозяевами патогенных для человека х</w:t>
      </w:r>
      <w:r>
        <w:t>антавирусов являются грызуны из семейств мышиные (Muridae) и хомяковые (Cricetidae).</w:t>
      </w:r>
    </w:p>
    <w:p w:rsidR="00000000" w:rsidRDefault="00D20609">
      <w:pPr>
        <w:pStyle w:val="ConsPlusNormal"/>
        <w:spacing w:before="24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w:t>
      </w:r>
      <w:r>
        <w:t>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000000" w:rsidRDefault="00D20609">
      <w:pPr>
        <w:pStyle w:val="ConsPlusNormal"/>
        <w:spacing w:before="240"/>
        <w:ind w:firstLine="540"/>
        <w:jc w:val="both"/>
      </w:pPr>
      <w:r>
        <w:t>1571. В Западной Сибири заболевания</w:t>
      </w:r>
      <w:r>
        <w:t xml:space="preserve">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w:t>
      </w:r>
      <w:r>
        <w:t>вируса - западный подвид полевой мыши (Apodemus agrarius agrarius).</w:t>
      </w:r>
    </w:p>
    <w:p w:rsidR="00000000" w:rsidRDefault="00D20609">
      <w:pPr>
        <w:pStyle w:val="ConsPlusNormal"/>
        <w:spacing w:before="24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w:t>
      </w:r>
      <w:r>
        <w:t xml:space="preserve"> agrarius mantchuricus), для вирусов Амур - восточноазиатская мышь (Apodemus peninsulae), для Сеул - серая крыса (Rattus norvegicus).</w:t>
      </w:r>
    </w:p>
    <w:p w:rsidR="00000000" w:rsidRDefault="00D20609">
      <w:pPr>
        <w:pStyle w:val="ConsPlusNormal"/>
        <w:spacing w:before="240"/>
        <w:ind w:firstLine="540"/>
        <w:jc w:val="both"/>
      </w:pPr>
      <w:r>
        <w:t>1573. Основным механизмом заражения человека является аспирационный (аэрогенный) с реализацией воздушно-капельного и возду</w:t>
      </w:r>
      <w:r>
        <w:t>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w:t>
      </w:r>
      <w:r>
        <w:t>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w:t>
      </w:r>
      <w:r>
        <w:t>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000000" w:rsidRDefault="00D20609">
      <w:pPr>
        <w:pStyle w:val="ConsPlusNormal"/>
        <w:ind w:firstLine="540"/>
        <w:jc w:val="both"/>
      </w:pPr>
    </w:p>
    <w:p w:rsidR="00000000" w:rsidRDefault="00D20609">
      <w:pPr>
        <w:pStyle w:val="ConsPlusTitle"/>
        <w:jc w:val="center"/>
        <w:outlineLvl w:val="2"/>
      </w:pPr>
      <w:r>
        <w:t>Эпидемиологические аспекты течения инфекции</w:t>
      </w:r>
    </w:p>
    <w:p w:rsidR="00000000" w:rsidRDefault="00D20609">
      <w:pPr>
        <w:pStyle w:val="ConsPlusNormal"/>
        <w:jc w:val="center"/>
      </w:pPr>
    </w:p>
    <w:p w:rsidR="00000000" w:rsidRDefault="00D20609">
      <w:pPr>
        <w:pStyle w:val="ConsPlusNormal"/>
        <w:ind w:firstLine="540"/>
        <w:jc w:val="both"/>
      </w:pPr>
      <w:r>
        <w:t>1574. Инкубационный период продолжается от 4 до 49 кал</w:t>
      </w:r>
      <w:r>
        <w:t>ендарных дней (чаще всего от 14 до 21 календарных дня).</w:t>
      </w:r>
    </w:p>
    <w:p w:rsidR="00000000" w:rsidRDefault="00D20609">
      <w:pPr>
        <w:pStyle w:val="ConsPlusNormal"/>
        <w:spacing w:before="24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w:t>
      </w:r>
      <w:r>
        <w:t>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000000" w:rsidRDefault="00D20609">
      <w:pPr>
        <w:pStyle w:val="ConsPlusNormal"/>
        <w:spacing w:before="240"/>
        <w:ind w:firstLine="540"/>
        <w:jc w:val="both"/>
      </w:pPr>
      <w:r>
        <w:t>1576. Перенесенная инфекция оставляет стойкий</w:t>
      </w:r>
      <w:r>
        <w:t xml:space="preserve"> пожизненный типоспецифический иммунитет.</w:t>
      </w:r>
    </w:p>
    <w:p w:rsidR="00000000" w:rsidRDefault="00D20609">
      <w:pPr>
        <w:pStyle w:val="ConsPlusNormal"/>
        <w:ind w:firstLine="540"/>
        <w:jc w:val="both"/>
      </w:pPr>
    </w:p>
    <w:p w:rsidR="00000000" w:rsidRDefault="00D20609">
      <w:pPr>
        <w:pStyle w:val="ConsPlusTitle"/>
        <w:jc w:val="center"/>
        <w:outlineLvl w:val="2"/>
      </w:pPr>
      <w:r>
        <w:t>Выявление, регистрация и учет больных ГЛПС и лиц</w:t>
      </w:r>
    </w:p>
    <w:p w:rsidR="00000000" w:rsidRDefault="00D20609">
      <w:pPr>
        <w:pStyle w:val="ConsPlusTitle"/>
        <w:jc w:val="center"/>
      </w:pPr>
      <w:r>
        <w:t>с подозрением на заболевание ГЛПС</w:t>
      </w:r>
    </w:p>
    <w:p w:rsidR="00000000" w:rsidRDefault="00D20609">
      <w:pPr>
        <w:pStyle w:val="ConsPlusNormal"/>
        <w:jc w:val="center"/>
      </w:pPr>
    </w:p>
    <w:p w:rsidR="00000000" w:rsidRDefault="00D20609">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w:t>
      </w:r>
      <w:r>
        <w:t xml:space="preserve">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000000" w:rsidRDefault="00D20609">
      <w:pPr>
        <w:pStyle w:val="ConsPlusNormal"/>
        <w:spacing w:before="240"/>
        <w:ind w:firstLine="540"/>
        <w:jc w:val="both"/>
      </w:pPr>
      <w:r>
        <w:t xml:space="preserve">1578. При выявлении больного ГЛПС медицинская организация обязана </w:t>
      </w:r>
      <w:r>
        <w:t>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w:t>
      </w:r>
      <w:r>
        <w:t>ический надзор.</w:t>
      </w:r>
    </w:p>
    <w:p w:rsidR="00000000" w:rsidRDefault="00D20609">
      <w:pPr>
        <w:pStyle w:val="ConsPlusNormal"/>
        <w:spacing w:before="240"/>
        <w:ind w:firstLine="540"/>
        <w:jc w:val="both"/>
      </w:pPr>
      <w:r>
        <w:t>1579. Отчеты о заболеваниях ГЛПС составляют по установленным формам государственного статистического наблюдения.</w:t>
      </w:r>
    </w:p>
    <w:p w:rsidR="00000000" w:rsidRDefault="00D20609">
      <w:pPr>
        <w:pStyle w:val="ConsPlusNormal"/>
        <w:spacing w:before="240"/>
        <w:ind w:firstLine="540"/>
        <w:jc w:val="both"/>
      </w:pPr>
      <w:r>
        <w:t xml:space="preserve">1580. В случае подозрения на профессиональное заболевание ГЛПС медицинский работник медицинской организации, в котором впервые </w:t>
      </w:r>
      <w:r>
        <w:t>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w:t>
      </w:r>
      <w:r>
        <w:t>еский надзор.</w:t>
      </w:r>
    </w:p>
    <w:p w:rsidR="00000000" w:rsidRDefault="00D20609">
      <w:pPr>
        <w:pStyle w:val="ConsPlusNormal"/>
        <w:spacing w:before="24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000000" w:rsidRDefault="00D20609">
      <w:pPr>
        <w:pStyle w:val="ConsPlusNormal"/>
        <w:ind w:firstLine="540"/>
        <w:jc w:val="both"/>
      </w:pPr>
    </w:p>
    <w:p w:rsidR="00000000" w:rsidRDefault="00D20609">
      <w:pPr>
        <w:pStyle w:val="ConsPlusTitle"/>
        <w:jc w:val="center"/>
        <w:outlineLvl w:val="2"/>
      </w:pPr>
      <w:r>
        <w:t>Лабораторная диагностика ГЛПС</w:t>
      </w:r>
    </w:p>
    <w:p w:rsidR="00000000" w:rsidRDefault="00D20609">
      <w:pPr>
        <w:pStyle w:val="ConsPlusNormal"/>
        <w:jc w:val="center"/>
      </w:pPr>
    </w:p>
    <w:p w:rsidR="00000000" w:rsidRDefault="00D20609">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w:t>
      </w:r>
      <w:r>
        <w:t>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w:t>
      </w:r>
      <w:r>
        <w:t>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000000" w:rsidRDefault="00D20609">
      <w:pPr>
        <w:pStyle w:val="ConsPlusNormal"/>
        <w:spacing w:before="240"/>
        <w:ind w:firstLine="540"/>
        <w:jc w:val="both"/>
      </w:pPr>
      <w:r>
        <w:t>1584. Лабораторную диагностику ГЛПС и индикацию возбудителей ГЛПС осущес</w:t>
      </w:r>
      <w:r>
        <w:t>твляют в следующих случаях:</w:t>
      </w:r>
    </w:p>
    <w:p w:rsidR="00000000" w:rsidRDefault="00D20609">
      <w:pPr>
        <w:pStyle w:val="ConsPlusNormal"/>
        <w:spacing w:before="24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r>
        <w:t>;</w:t>
      </w:r>
    </w:p>
    <w:p w:rsidR="00000000" w:rsidRDefault="00D20609">
      <w:pPr>
        <w:pStyle w:val="ConsPlusNormal"/>
        <w:spacing w:before="240"/>
        <w:ind w:firstLine="540"/>
        <w:jc w:val="both"/>
      </w:pPr>
      <w:r>
        <w:t>изучение иммунной прослойки выборочных групп населения, проживающего на изучаемой территории;</w:t>
      </w:r>
    </w:p>
    <w:p w:rsidR="00000000" w:rsidRDefault="00D20609">
      <w:pPr>
        <w:pStyle w:val="ConsPlusNormal"/>
        <w:spacing w:before="240"/>
        <w:ind w:firstLine="540"/>
        <w:jc w:val="both"/>
      </w:pPr>
      <w:r>
        <w:t>исследование зоологического материала, собранного на изучаемой территории.</w:t>
      </w:r>
    </w:p>
    <w:p w:rsidR="00000000" w:rsidRDefault="00D20609">
      <w:pPr>
        <w:pStyle w:val="ConsPlusNormal"/>
        <w:spacing w:before="240"/>
        <w:ind w:firstLine="540"/>
        <w:jc w:val="both"/>
      </w:pPr>
      <w:r>
        <w:t>1585. Для лабораторной диагностики ГЛПС и индикации возбудителей ГЛПС используют имму</w:t>
      </w:r>
      <w:r>
        <w:t>нологические, молекулярно-генетические и вирусологические методы исследований.</w:t>
      </w:r>
    </w:p>
    <w:p w:rsidR="00000000" w:rsidRDefault="00D20609">
      <w:pPr>
        <w:pStyle w:val="ConsPlusNormal"/>
        <w:spacing w:before="24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000000" w:rsidRDefault="00D20609">
      <w:pPr>
        <w:pStyle w:val="ConsPlusNormal"/>
        <w:spacing w:before="240"/>
        <w:ind w:firstLine="540"/>
        <w:jc w:val="both"/>
      </w:pPr>
      <w:r>
        <w:t xml:space="preserve">1587. Для установления </w:t>
      </w:r>
      <w:r>
        <w:t>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000000" w:rsidRDefault="00D20609">
      <w:pPr>
        <w:pStyle w:val="ConsPlusNormal"/>
        <w:spacing w:before="240"/>
        <w:ind w:firstLine="540"/>
        <w:jc w:val="both"/>
      </w:pPr>
      <w:r>
        <w:t>1588. Лабораторную диаг</w:t>
      </w:r>
      <w:r>
        <w:t>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w:t>
      </w:r>
      <w:r>
        <w:t>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w:t>
      </w:r>
      <w:r>
        <w:t>ический.</w:t>
      </w:r>
    </w:p>
    <w:p w:rsidR="00000000" w:rsidRDefault="00D20609">
      <w:pPr>
        <w:pStyle w:val="ConsPlusNormal"/>
        <w:spacing w:before="24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w:t>
      </w:r>
      <w:r>
        <w:t>ледовательностей - секвенирование; для выявления антигенов возбудителей ГЛПС в суспензиях тканей органов, взятых при аутопсии, - ИФА.</w:t>
      </w:r>
    </w:p>
    <w:p w:rsidR="00000000" w:rsidRDefault="00D20609">
      <w:pPr>
        <w:pStyle w:val="ConsPlusNormal"/>
        <w:spacing w:before="240"/>
        <w:ind w:firstLine="540"/>
        <w:jc w:val="both"/>
      </w:pPr>
      <w:r>
        <w:t>1590. Клинический диагноз ГЛПС считают подтвержденным в следующих случаях:</w:t>
      </w:r>
    </w:p>
    <w:p w:rsidR="00000000" w:rsidRDefault="00D20609">
      <w:pPr>
        <w:pStyle w:val="ConsPlusNormal"/>
        <w:spacing w:before="240"/>
        <w:ind w:firstLine="540"/>
        <w:jc w:val="both"/>
      </w:pPr>
      <w:r>
        <w:t>обнаружение с помощью МФА суммарных антител (Ig</w:t>
      </w:r>
      <w:r>
        <w:t>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000000" w:rsidRDefault="00D20609">
      <w:pPr>
        <w:pStyle w:val="ConsPlusNormal"/>
        <w:spacing w:before="240"/>
        <w:ind w:firstLine="540"/>
        <w:jc w:val="both"/>
      </w:pPr>
      <w:r>
        <w:t>выявление IgM к возбудителям ГЛПС в сыворотке крови в острый период заболевания в совокупности с выявл</w:t>
      </w:r>
      <w:r>
        <w:t>ением IgG в парной сыворотке;</w:t>
      </w:r>
    </w:p>
    <w:p w:rsidR="00000000" w:rsidRDefault="00D20609">
      <w:pPr>
        <w:pStyle w:val="ConsPlusNormal"/>
        <w:spacing w:before="240"/>
        <w:ind w:firstLine="540"/>
        <w:jc w:val="both"/>
      </w:pPr>
      <w:r>
        <w:t>выявление 4-кратного и более увеличения титра IgG к возбудителям ГЛПС в парных сыворотках, либо сероконверсии;</w:t>
      </w:r>
    </w:p>
    <w:p w:rsidR="00000000" w:rsidRDefault="00D20609">
      <w:pPr>
        <w:pStyle w:val="ConsPlusNormal"/>
        <w:spacing w:before="240"/>
        <w:ind w:firstLine="540"/>
        <w:jc w:val="both"/>
      </w:pPr>
      <w:r>
        <w:t>обнаружение в исследуемых образцах специфического фрагмента РНК хантавирусов - возбудителей ГЛПС;</w:t>
      </w:r>
    </w:p>
    <w:p w:rsidR="00000000" w:rsidRDefault="00D20609">
      <w:pPr>
        <w:pStyle w:val="ConsPlusNormal"/>
        <w:spacing w:before="240"/>
        <w:ind w:firstLine="540"/>
        <w:jc w:val="both"/>
      </w:pPr>
      <w:r>
        <w:t>выделение хантави</w:t>
      </w:r>
      <w:r>
        <w:t>русов - возбудителей ГЛПС.</w:t>
      </w:r>
    </w:p>
    <w:p w:rsidR="00000000" w:rsidRDefault="00D20609">
      <w:pPr>
        <w:pStyle w:val="ConsPlusNormal"/>
        <w:spacing w:before="24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000000" w:rsidRDefault="00D20609">
      <w:pPr>
        <w:pStyle w:val="ConsPlusNormal"/>
        <w:spacing w:before="240"/>
        <w:ind w:firstLine="540"/>
        <w:jc w:val="both"/>
      </w:pPr>
      <w:r>
        <w:t>Дополните</w:t>
      </w:r>
      <w:r>
        <w:t>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w:t>
      </w:r>
      <w:r>
        <w:t>ецифических антител к хантавирусам - возбудителям ГЛПС (обычно используют ИФА или МФА).</w:t>
      </w:r>
    </w:p>
    <w:p w:rsidR="00000000" w:rsidRDefault="00D20609">
      <w:pPr>
        <w:pStyle w:val="ConsPlusNormal"/>
        <w:spacing w:before="24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w:t>
      </w:r>
      <w:r>
        <w:t>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000000" w:rsidRDefault="00D20609">
      <w:pPr>
        <w:pStyle w:val="ConsPlusNormal"/>
        <w:spacing w:before="240"/>
        <w:ind w:firstLine="540"/>
        <w:jc w:val="both"/>
      </w:pPr>
      <w:r>
        <w:t>Для осуществления подтверждающих исследований,</w:t>
      </w:r>
      <w:r>
        <w:t xml:space="preserve">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w:t>
      </w:r>
      <w:r>
        <w:t>,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000000" w:rsidRDefault="00D20609">
      <w:pPr>
        <w:pStyle w:val="ConsPlusNormal"/>
        <w:spacing w:before="240"/>
        <w:ind w:firstLine="540"/>
        <w:jc w:val="both"/>
      </w:pPr>
      <w:r>
        <w:t xml:space="preserve">материал от больных, выявленных на территориях </w:t>
      </w:r>
      <w:r>
        <w:t>Российской Федерации, где ранее заболеваемость ГЛПС не регистрировалась;</w:t>
      </w:r>
    </w:p>
    <w:p w:rsidR="00000000" w:rsidRDefault="00D20609">
      <w:pPr>
        <w:pStyle w:val="ConsPlusNormal"/>
        <w:spacing w:before="240"/>
        <w:ind w:firstLine="540"/>
        <w:jc w:val="both"/>
      </w:pPr>
      <w:r>
        <w:t>материал от больных ГЛПС в случаях вспышек заболевания (выборочно);</w:t>
      </w:r>
    </w:p>
    <w:p w:rsidR="00000000" w:rsidRDefault="00D20609">
      <w:pPr>
        <w:pStyle w:val="ConsPlusNormal"/>
        <w:spacing w:before="240"/>
        <w:ind w:firstLine="540"/>
        <w:jc w:val="both"/>
      </w:pPr>
      <w:r>
        <w:t>секционный материал от умерших от ГЛПС;</w:t>
      </w:r>
    </w:p>
    <w:p w:rsidR="00000000" w:rsidRDefault="00D20609">
      <w:pPr>
        <w:pStyle w:val="ConsPlusNormal"/>
        <w:spacing w:before="240"/>
        <w:ind w:firstLine="540"/>
        <w:jc w:val="both"/>
      </w:pPr>
      <w:r>
        <w:t>зоологический материал при первичном выявлении маркеров возбудителей ГЛПС на территории;</w:t>
      </w:r>
    </w:p>
    <w:p w:rsidR="00000000" w:rsidRDefault="00D20609">
      <w:pPr>
        <w:pStyle w:val="ConsPlusNormal"/>
        <w:spacing w:before="240"/>
        <w:ind w:firstLine="540"/>
        <w:jc w:val="both"/>
      </w:pPr>
      <w:r>
        <w:t>зоологический материал, собранный в период вспышек заболевания (при необходимости);</w:t>
      </w:r>
    </w:p>
    <w:p w:rsidR="00000000" w:rsidRDefault="00D20609">
      <w:pPr>
        <w:pStyle w:val="ConsPlusNormal"/>
        <w:spacing w:before="240"/>
        <w:ind w:firstLine="540"/>
        <w:jc w:val="both"/>
      </w:pPr>
      <w:r>
        <w:t>зоологический материал, при неоднократном выявлении маркеров возбудителей ГЛПС в об</w:t>
      </w:r>
      <w:r>
        <w:t>разцах от неосновных носителей хантавирусов.</w:t>
      </w:r>
    </w:p>
    <w:p w:rsidR="00000000" w:rsidRDefault="00D20609">
      <w:pPr>
        <w:pStyle w:val="ConsPlusNormal"/>
        <w:ind w:firstLine="540"/>
        <w:jc w:val="both"/>
      </w:pPr>
    </w:p>
    <w:p w:rsidR="00000000" w:rsidRDefault="00D20609">
      <w:pPr>
        <w:pStyle w:val="ConsPlusTitle"/>
        <w:jc w:val="center"/>
        <w:outlineLvl w:val="2"/>
      </w:pPr>
      <w:r>
        <w:t>Требования к организации и проведению противоэпидемических</w:t>
      </w:r>
    </w:p>
    <w:p w:rsidR="00000000" w:rsidRDefault="00D20609">
      <w:pPr>
        <w:pStyle w:val="ConsPlusTitle"/>
        <w:jc w:val="center"/>
      </w:pPr>
      <w:r>
        <w:t>мероприятий. Мероприятия в очаге</w:t>
      </w:r>
    </w:p>
    <w:p w:rsidR="00000000" w:rsidRDefault="00D20609">
      <w:pPr>
        <w:pStyle w:val="ConsPlusNormal"/>
        <w:jc w:val="center"/>
      </w:pPr>
    </w:p>
    <w:p w:rsidR="00000000" w:rsidRDefault="00D20609">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w:t>
      </w:r>
      <w:r>
        <w:t>существляющего федеральный государственный санитарно-эпидемиологический надзор.</w:t>
      </w:r>
    </w:p>
    <w:p w:rsidR="00000000" w:rsidRDefault="00D20609">
      <w:pPr>
        <w:pStyle w:val="ConsPlusNormal"/>
        <w:spacing w:before="24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w:t>
      </w:r>
      <w:r>
        <w:t>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w:t>
      </w:r>
      <w:r>
        <w:t xml:space="preserve"> профилактике ГЛПС, утвержденных органом исполнительной власти в субъекте Российской Федерации.</w:t>
      </w:r>
    </w:p>
    <w:p w:rsidR="00000000" w:rsidRDefault="00D20609">
      <w:pPr>
        <w:pStyle w:val="ConsPlusNormal"/>
        <w:spacing w:before="24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w:t>
      </w:r>
      <w:r>
        <w:t>ования.</w:t>
      </w:r>
    </w:p>
    <w:p w:rsidR="00000000" w:rsidRDefault="00D20609">
      <w:pPr>
        <w:pStyle w:val="ConsPlusNormal"/>
        <w:ind w:firstLine="540"/>
        <w:jc w:val="both"/>
      </w:pPr>
    </w:p>
    <w:p w:rsidR="00000000" w:rsidRDefault="00D20609">
      <w:pPr>
        <w:pStyle w:val="ConsPlusTitle"/>
        <w:jc w:val="center"/>
        <w:outlineLvl w:val="2"/>
      </w:pPr>
      <w:r>
        <w:t>Мероприятия в отношении восприимчивых лиц</w:t>
      </w:r>
    </w:p>
    <w:p w:rsidR="00000000" w:rsidRDefault="00D20609">
      <w:pPr>
        <w:pStyle w:val="ConsPlusTitle"/>
        <w:jc w:val="center"/>
      </w:pPr>
      <w:r>
        <w:t>в эпидемическом очаге</w:t>
      </w:r>
    </w:p>
    <w:p w:rsidR="00000000" w:rsidRDefault="00D20609">
      <w:pPr>
        <w:pStyle w:val="ConsPlusNormal"/>
        <w:ind w:firstLine="540"/>
        <w:jc w:val="both"/>
      </w:pPr>
    </w:p>
    <w:p w:rsidR="00000000" w:rsidRDefault="00D20609">
      <w:pPr>
        <w:pStyle w:val="ConsPlusNormal"/>
        <w:ind w:firstLine="540"/>
        <w:jc w:val="both"/>
      </w:pPr>
      <w:r>
        <w:t xml:space="preserve">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w:t>
      </w:r>
      <w:r>
        <w:t>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w:t>
      </w:r>
      <w:r>
        <w:t>роводится. При профессиональном характере заболевания в круг восприимчивых лиц попадают профессиональные группы работающих.</w:t>
      </w:r>
    </w:p>
    <w:p w:rsidR="00000000" w:rsidRDefault="00D20609">
      <w:pPr>
        <w:pStyle w:val="ConsPlusNormal"/>
        <w:spacing w:before="24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w:t>
      </w:r>
      <w:r>
        <w:t>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w:t>
      </w:r>
      <w:r>
        <w:t>вирусов.</w:t>
      </w:r>
    </w:p>
    <w:p w:rsidR="00000000" w:rsidRDefault="00D20609">
      <w:pPr>
        <w:pStyle w:val="ConsPlusNormal"/>
        <w:ind w:firstLine="540"/>
        <w:jc w:val="both"/>
      </w:pPr>
    </w:p>
    <w:p w:rsidR="00000000" w:rsidRDefault="00D20609">
      <w:pPr>
        <w:pStyle w:val="ConsPlusTitle"/>
        <w:jc w:val="center"/>
        <w:outlineLvl w:val="2"/>
      </w:pPr>
      <w:r>
        <w:t>Мероприятия, направленные на источник инфекции</w:t>
      </w:r>
    </w:p>
    <w:p w:rsidR="00000000" w:rsidRDefault="00D20609">
      <w:pPr>
        <w:pStyle w:val="ConsPlusNormal"/>
        <w:jc w:val="center"/>
      </w:pPr>
    </w:p>
    <w:p w:rsidR="00000000" w:rsidRDefault="00D20609">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w:t>
      </w:r>
      <w:r>
        <w:t xml:space="preserve">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w:t>
      </w:r>
      <w:r>
        <w:t>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w:t>
      </w:r>
      <w:r>
        <w:t>робы кормов, воды). Проводится обследование животных и собранного полевого материала серологическими методами и методом ПЦР.</w:t>
      </w:r>
    </w:p>
    <w:p w:rsidR="00000000" w:rsidRDefault="00D20609">
      <w:pPr>
        <w:pStyle w:val="ConsPlusNormal"/>
        <w:spacing w:before="24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w:t>
      </w:r>
      <w:r>
        <w:t>осударственный санитарно-эпидемиологический надзор.</w:t>
      </w:r>
    </w:p>
    <w:p w:rsidR="00000000" w:rsidRDefault="00D20609">
      <w:pPr>
        <w:pStyle w:val="ConsPlusNormal"/>
        <w:ind w:firstLine="540"/>
        <w:jc w:val="both"/>
      </w:pPr>
    </w:p>
    <w:p w:rsidR="00000000" w:rsidRDefault="00D20609">
      <w:pPr>
        <w:pStyle w:val="ConsPlusTitle"/>
        <w:jc w:val="center"/>
        <w:outlineLvl w:val="2"/>
      </w:pPr>
      <w:r>
        <w:t>Мероприятия, направленные на прерывание механизма передачи</w:t>
      </w:r>
    </w:p>
    <w:p w:rsidR="00000000" w:rsidRDefault="00D20609">
      <w:pPr>
        <w:pStyle w:val="ConsPlusNormal"/>
        <w:ind w:firstLine="540"/>
        <w:jc w:val="both"/>
      </w:pPr>
    </w:p>
    <w:p w:rsidR="00000000" w:rsidRDefault="00D20609">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w:t>
      </w:r>
      <w:r>
        <w:t>алии и моча животных, предметы обихода, продукты питания, вода).</w:t>
      </w:r>
    </w:p>
    <w:p w:rsidR="00000000" w:rsidRDefault="00D20609">
      <w:pPr>
        <w:pStyle w:val="ConsPlusNormal"/>
        <w:spacing w:before="24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геморрагической лихорадки с почечным синдромом</w:t>
      </w:r>
    </w:p>
    <w:p w:rsidR="00000000" w:rsidRDefault="00D20609">
      <w:pPr>
        <w:pStyle w:val="ConsPlusNormal"/>
        <w:ind w:firstLine="540"/>
        <w:jc w:val="both"/>
      </w:pPr>
    </w:p>
    <w:p w:rsidR="00000000" w:rsidRDefault="00D20609">
      <w:pPr>
        <w:pStyle w:val="ConsPlusNormal"/>
        <w:ind w:firstLine="540"/>
        <w:jc w:val="both"/>
      </w:pPr>
      <w:r>
        <w:t>1600. В целях предупреждения возникновения и распространения лихорадки с почечным синдромом органа</w:t>
      </w:r>
      <w:r>
        <w:t>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 xml:space="preserve">постоянное </w:t>
      </w:r>
      <w:r>
        <w:t>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000000" w:rsidRDefault="00D20609">
      <w:pPr>
        <w:pStyle w:val="ConsPlusNormal"/>
        <w:spacing w:before="240"/>
        <w:ind w:firstLine="540"/>
        <w:jc w:val="both"/>
      </w:pPr>
      <w:r>
        <w:t>предупре</w:t>
      </w:r>
      <w:r>
        <w:t>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000000" w:rsidRDefault="00D20609">
      <w:pPr>
        <w:pStyle w:val="ConsPlusNormal"/>
        <w:spacing w:before="240"/>
        <w:ind w:firstLine="540"/>
        <w:jc w:val="both"/>
      </w:pPr>
      <w:r>
        <w:t>проведение ретроспективного и оперативного анализа заболеваемости;</w:t>
      </w:r>
    </w:p>
    <w:p w:rsidR="00000000" w:rsidRDefault="00D20609">
      <w:pPr>
        <w:pStyle w:val="ConsPlusNormal"/>
        <w:spacing w:before="240"/>
        <w:ind w:firstLine="540"/>
        <w:jc w:val="both"/>
      </w:pPr>
      <w:r>
        <w:t>контроль за активным выявлением медицинскими орга</w:t>
      </w:r>
      <w:r>
        <w:t>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000000" w:rsidRDefault="00D20609">
      <w:pPr>
        <w:pStyle w:val="ConsPlusNormal"/>
        <w:spacing w:before="240"/>
        <w:ind w:firstLine="540"/>
        <w:jc w:val="both"/>
      </w:pPr>
      <w:r>
        <w:t>наблюдение за контингентами, профессионально связанными с риск</w:t>
      </w:r>
      <w:r>
        <w:t>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000000" w:rsidRDefault="00D20609">
      <w:pPr>
        <w:pStyle w:val="ConsPlusNormal"/>
        <w:spacing w:before="240"/>
        <w:ind w:firstLine="540"/>
        <w:jc w:val="both"/>
      </w:pPr>
      <w:r>
        <w:t xml:space="preserve">проведение серологического </w:t>
      </w:r>
      <w:r>
        <w:t>мониторинга и изучение иммунной структуры населения к ГЛПС;</w:t>
      </w:r>
    </w:p>
    <w:p w:rsidR="00000000" w:rsidRDefault="00D20609">
      <w:pPr>
        <w:pStyle w:val="ConsPlusNormal"/>
        <w:spacing w:before="24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000000" w:rsidRDefault="00D20609">
      <w:pPr>
        <w:pStyle w:val="ConsPlusNormal"/>
        <w:spacing w:before="240"/>
        <w:ind w:firstLine="540"/>
        <w:jc w:val="both"/>
      </w:pPr>
      <w:r>
        <w:t>дифференциация природных очагов ГЛПС на отдельные участки территории</w:t>
      </w:r>
      <w:r>
        <w:t xml:space="preserve"> по степени риска заражения людей или по величине показателя потенциальной эпидемической опасности;</w:t>
      </w:r>
    </w:p>
    <w:p w:rsidR="00000000" w:rsidRDefault="00D20609">
      <w:pPr>
        <w:pStyle w:val="ConsPlusNormal"/>
        <w:spacing w:before="24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w:t>
      </w:r>
      <w:r>
        <w:t>ры мелких млекопитающих, численности и мест концентрации грызунов - основных источников инфекции, их генеративного состояния и возраста;</w:t>
      </w:r>
    </w:p>
    <w:p w:rsidR="00000000" w:rsidRDefault="00D20609">
      <w:pPr>
        <w:pStyle w:val="ConsPlusNormal"/>
        <w:spacing w:before="240"/>
        <w:ind w:firstLine="540"/>
        <w:jc w:val="both"/>
      </w:pPr>
      <w:r>
        <w:t>анализ эпизоотологических данных, полученных при обследовании природных очагов ГЛПС: наблюдение за динамикой численност</w:t>
      </w:r>
      <w:r>
        <w:t>и, генеративным состоянием и уровнем инфицированности основных хозяев хантавирусов;</w:t>
      </w:r>
    </w:p>
    <w:p w:rsidR="00000000" w:rsidRDefault="00D20609">
      <w:pPr>
        <w:pStyle w:val="ConsPlusNormal"/>
        <w:spacing w:before="24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w:t>
      </w:r>
      <w:r>
        <w:t>льных учреждениях и других объектах, расположенных на эндемичных по ГЛПС территориях;</w:t>
      </w:r>
    </w:p>
    <w:p w:rsidR="00000000" w:rsidRDefault="00D20609">
      <w:pPr>
        <w:pStyle w:val="ConsPlusNormal"/>
        <w:spacing w:before="24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000000" w:rsidRDefault="00D20609">
      <w:pPr>
        <w:pStyle w:val="ConsPlusNormal"/>
        <w:spacing w:before="240"/>
        <w:ind w:firstLine="540"/>
        <w:jc w:val="both"/>
      </w:pPr>
      <w:r>
        <w:t>обосновани</w:t>
      </w:r>
      <w:r>
        <w:t>е объемов и сроков проведения профилактических мероприятий.</w:t>
      </w:r>
    </w:p>
    <w:p w:rsidR="00000000" w:rsidRDefault="00D20609">
      <w:pPr>
        <w:pStyle w:val="ConsPlusNormal"/>
        <w:spacing w:before="24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w:t>
      </w:r>
      <w:r>
        <w:t>ой динамики заболеваемости населения, анализ эпизоотологической ситуации, определение тенденций развития и прогнозирование ситуации.</w:t>
      </w:r>
    </w:p>
    <w:p w:rsidR="00000000" w:rsidRDefault="00D20609">
      <w:pPr>
        <w:pStyle w:val="ConsPlusNormal"/>
        <w:spacing w:before="240"/>
        <w:ind w:firstLine="540"/>
        <w:jc w:val="both"/>
      </w:pPr>
      <w:r>
        <w:t xml:space="preserve">1602. Оперативный эпидемиологический анализ проводится за определенный промежуток времени на конкретной территории с целью </w:t>
      </w:r>
      <w:r>
        <w:t>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w:t>
      </w:r>
      <w:r>
        <w:t>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w:t>
      </w:r>
      <w:r>
        <w:t>дстве.</w:t>
      </w:r>
    </w:p>
    <w:p w:rsidR="00000000" w:rsidRDefault="00D20609">
      <w:pPr>
        <w:pStyle w:val="ConsPlusNormal"/>
        <w:ind w:firstLine="540"/>
        <w:jc w:val="both"/>
      </w:pPr>
    </w:p>
    <w:p w:rsidR="00000000" w:rsidRDefault="00D20609">
      <w:pPr>
        <w:pStyle w:val="ConsPlusTitle"/>
        <w:jc w:val="center"/>
        <w:outlineLvl w:val="2"/>
      </w:pPr>
      <w:r>
        <w:t>Требования к организации профилактических мероприятий</w:t>
      </w:r>
    </w:p>
    <w:p w:rsidR="00000000" w:rsidRDefault="00D20609">
      <w:pPr>
        <w:pStyle w:val="ConsPlusTitle"/>
        <w:jc w:val="center"/>
      </w:pPr>
      <w:r>
        <w:t>в очагах ГЛПС</w:t>
      </w:r>
    </w:p>
    <w:p w:rsidR="00000000" w:rsidRDefault="00D20609">
      <w:pPr>
        <w:pStyle w:val="ConsPlusNormal"/>
        <w:ind w:firstLine="540"/>
        <w:jc w:val="both"/>
      </w:pPr>
    </w:p>
    <w:p w:rsidR="00000000" w:rsidRDefault="00D20609">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w:t>
      </w:r>
      <w:r>
        <w:t>ебя комплекс методов и средств дератизации и дезинфекции.</w:t>
      </w:r>
    </w:p>
    <w:p w:rsidR="00000000" w:rsidRDefault="00D20609">
      <w:pPr>
        <w:pStyle w:val="ConsPlusNormal"/>
        <w:spacing w:before="24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w:t>
      </w:r>
      <w:r>
        <w:t>беспечения санитарно-эпидемиологической безопасности населения.</w:t>
      </w:r>
    </w:p>
    <w:p w:rsidR="00000000" w:rsidRDefault="00D20609">
      <w:pPr>
        <w:pStyle w:val="ConsPlusNormal"/>
        <w:spacing w:before="24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w:t>
      </w:r>
      <w:r>
        <w:t xml:space="preserve">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w:t>
      </w:r>
      <w:r>
        <w:t>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000000" w:rsidRDefault="00D20609">
      <w:pPr>
        <w:pStyle w:val="ConsPlusNormal"/>
        <w:spacing w:before="240"/>
        <w:ind w:firstLine="540"/>
        <w:jc w:val="both"/>
      </w:pPr>
      <w:r>
        <w:t>1606. Вып</w:t>
      </w:r>
      <w:r>
        <w:t>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w:t>
      </w:r>
      <w:r>
        <w:t>едприниматели и граждане.</w:t>
      </w:r>
    </w:p>
    <w:p w:rsidR="00000000" w:rsidRDefault="00D20609">
      <w:pPr>
        <w:pStyle w:val="ConsPlusNormal"/>
        <w:spacing w:before="24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w:t>
      </w:r>
      <w:r>
        <w:t>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000000" w:rsidRDefault="00D20609">
      <w:pPr>
        <w:pStyle w:val="ConsPlusNormal"/>
        <w:spacing w:before="240"/>
        <w:ind w:firstLine="540"/>
        <w:jc w:val="both"/>
      </w:pPr>
      <w:r>
        <w:t>1608. Организацию борьбы с грызунами на территории очагов осу</w:t>
      </w:r>
      <w:r>
        <w:t>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000000" w:rsidRDefault="00D20609">
      <w:pPr>
        <w:pStyle w:val="ConsPlusNormal"/>
        <w:spacing w:before="240"/>
        <w:ind w:firstLine="540"/>
        <w:jc w:val="both"/>
      </w:pPr>
      <w:r>
        <w:t>160</w:t>
      </w:r>
      <w:r>
        <w:t>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000000" w:rsidRDefault="00D20609">
      <w:pPr>
        <w:pStyle w:val="ConsPlusNormal"/>
        <w:spacing w:before="240"/>
        <w:ind w:firstLine="540"/>
        <w:jc w:val="both"/>
      </w:pPr>
      <w:r>
        <w:t xml:space="preserve">1610. Выборочная дератизация </w:t>
      </w:r>
      <w:r>
        <w:t>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000000" w:rsidRDefault="00D20609">
      <w:pPr>
        <w:pStyle w:val="ConsPlusNormal"/>
        <w:spacing w:before="240"/>
        <w:ind w:firstLine="540"/>
        <w:jc w:val="both"/>
      </w:pPr>
      <w:r>
        <w:t>1611. Очаговая дератизация предусмат</w:t>
      </w:r>
      <w:r>
        <w:t>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000000" w:rsidRDefault="00D20609">
      <w:pPr>
        <w:pStyle w:val="ConsPlusNormal"/>
        <w:spacing w:before="240"/>
        <w:ind w:firstLine="540"/>
        <w:jc w:val="both"/>
      </w:pPr>
      <w:r>
        <w:t>1612. Барьерная дератизация предусматривает про</w:t>
      </w:r>
      <w:r>
        <w:t xml:space="preserve">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w:t>
      </w:r>
      <w:r>
        <w:t>кладбища, свалки и иные), защищающей его от проникновения грызунов извне.</w:t>
      </w:r>
    </w:p>
    <w:p w:rsidR="00000000" w:rsidRDefault="00D20609">
      <w:pPr>
        <w:pStyle w:val="ConsPlusNormal"/>
        <w:spacing w:before="24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000000" w:rsidRDefault="00D20609">
      <w:pPr>
        <w:pStyle w:val="ConsPlusNormal"/>
        <w:spacing w:before="240"/>
        <w:ind w:firstLine="540"/>
        <w:jc w:val="both"/>
      </w:pPr>
      <w:r>
        <w:t>1</w:t>
      </w:r>
      <w:r>
        <w:t>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w:t>
      </w:r>
      <w:r>
        <w:t>ния зверьков.</w:t>
      </w:r>
    </w:p>
    <w:p w:rsidR="00000000" w:rsidRDefault="00D20609">
      <w:pPr>
        <w:pStyle w:val="ConsPlusNormal"/>
        <w:ind w:firstLine="540"/>
        <w:jc w:val="both"/>
      </w:pPr>
    </w:p>
    <w:p w:rsidR="00000000" w:rsidRDefault="00D20609">
      <w:pPr>
        <w:pStyle w:val="ConsPlusTitle"/>
        <w:jc w:val="center"/>
        <w:outlineLvl w:val="2"/>
      </w:pPr>
      <w:r>
        <w:t>Мероприятия по профилактике ГЛПС</w:t>
      </w:r>
    </w:p>
    <w:p w:rsidR="00000000" w:rsidRDefault="00D20609">
      <w:pPr>
        <w:pStyle w:val="ConsPlusNormal"/>
        <w:jc w:val="center"/>
      </w:pPr>
    </w:p>
    <w:p w:rsidR="00000000" w:rsidRDefault="00D20609">
      <w:pPr>
        <w:pStyle w:val="ConsPlusNormal"/>
        <w:ind w:firstLine="540"/>
        <w:jc w:val="both"/>
      </w:pPr>
      <w:r>
        <w:t>1615. Органы исполнительной власти субъектов Российской Федерации, муниципальных образований:</w:t>
      </w:r>
    </w:p>
    <w:p w:rsidR="00000000" w:rsidRDefault="00D20609">
      <w:pPr>
        <w:pStyle w:val="ConsPlusNormal"/>
        <w:spacing w:before="240"/>
        <w:ind w:firstLine="540"/>
        <w:jc w:val="both"/>
      </w:pPr>
      <w:r>
        <w:t>благоустройство территорий населенных пунктов, парков, скверов, кладбищ, оздоровительных учреждений, мест массово</w:t>
      </w:r>
      <w:r>
        <w:t>го отдыха и пребывания населения (в том числе баз отдыха) и площадей за территориями (на расстоянии не менее 50 метров);</w:t>
      </w:r>
    </w:p>
    <w:p w:rsidR="00000000" w:rsidRDefault="00D20609">
      <w:pPr>
        <w:pStyle w:val="ConsPlusNormal"/>
        <w:spacing w:before="240"/>
        <w:ind w:firstLine="540"/>
        <w:jc w:val="both"/>
      </w:pPr>
      <w:r>
        <w:t>приведение лесных массивов в черте населенных пунктов или примыкающих к ним территориях в лесопарковое состояние;</w:t>
      </w:r>
    </w:p>
    <w:p w:rsidR="00000000" w:rsidRDefault="00D20609">
      <w:pPr>
        <w:pStyle w:val="ConsPlusNormal"/>
        <w:spacing w:before="240"/>
        <w:ind w:firstLine="540"/>
        <w:jc w:val="both"/>
      </w:pPr>
      <w:r>
        <w:t>проведение инвентариз</w:t>
      </w:r>
      <w:r>
        <w:t>ации ветхих строений в пригородных зонах и решение вопросов об их сносе;</w:t>
      </w:r>
    </w:p>
    <w:p w:rsidR="00000000" w:rsidRDefault="00D20609">
      <w:pPr>
        <w:pStyle w:val="ConsPlusNormal"/>
        <w:spacing w:before="24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w:t>
      </w:r>
      <w:r>
        <w:t>вительным учреждениям;</w:t>
      </w:r>
    </w:p>
    <w:p w:rsidR="00000000" w:rsidRDefault="00D20609">
      <w:pPr>
        <w:pStyle w:val="ConsPlusNormal"/>
        <w:spacing w:before="240"/>
        <w:ind w:firstLine="540"/>
        <w:jc w:val="both"/>
      </w:pPr>
      <w:r>
        <w:t xml:space="preserve">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w:t>
      </w:r>
      <w:r>
        <w:t>объектов, мест массового отдыха и пребывания населения;</w:t>
      </w:r>
    </w:p>
    <w:p w:rsidR="00000000" w:rsidRDefault="00D20609">
      <w:pPr>
        <w:pStyle w:val="ConsPlusNormal"/>
        <w:spacing w:before="24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000000" w:rsidRDefault="00D20609">
      <w:pPr>
        <w:pStyle w:val="ConsPlusNormal"/>
        <w:spacing w:before="240"/>
        <w:ind w:firstLine="540"/>
        <w:jc w:val="both"/>
      </w:pPr>
      <w:r>
        <w:t>проведение работ по обеспечению грызунонепроницаемости общественных и жилых зданий и</w:t>
      </w:r>
      <w:r>
        <w:t xml:space="preserve"> проведение в них дератизационных мероприятий;</w:t>
      </w:r>
    </w:p>
    <w:p w:rsidR="00000000" w:rsidRDefault="00D20609">
      <w:pPr>
        <w:pStyle w:val="ConsPlusNormal"/>
        <w:spacing w:before="24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000000" w:rsidRDefault="00D20609">
      <w:pPr>
        <w:pStyle w:val="ConsPlusNormal"/>
        <w:spacing w:before="24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w:t>
      </w:r>
      <w:r>
        <w:t>ких некоммерческих товариществах;</w:t>
      </w:r>
    </w:p>
    <w:p w:rsidR="00000000" w:rsidRDefault="00D20609">
      <w:pPr>
        <w:pStyle w:val="ConsPlusNormal"/>
        <w:spacing w:before="240"/>
        <w:ind w:firstLine="540"/>
        <w:jc w:val="both"/>
      </w:pPr>
      <w: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000000" w:rsidRDefault="00D20609">
      <w:pPr>
        <w:pStyle w:val="ConsPlusNormal"/>
        <w:spacing w:before="240"/>
        <w:ind w:firstLine="540"/>
        <w:jc w:val="both"/>
      </w:pPr>
      <w:r>
        <w:t>1616</w:t>
      </w:r>
      <w:r>
        <w:t>.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000000" w:rsidRDefault="00D20609">
      <w:pPr>
        <w:pStyle w:val="ConsPlusNormal"/>
        <w:spacing w:before="240"/>
        <w:ind w:firstLine="540"/>
        <w:jc w:val="both"/>
      </w:pPr>
      <w:r>
        <w:t>выявление, диагностику, госпитализацию по медицинским показаниям больных ГЛПС;</w:t>
      </w:r>
    </w:p>
    <w:p w:rsidR="00000000" w:rsidRDefault="00D20609">
      <w:pPr>
        <w:pStyle w:val="ConsPlusNormal"/>
        <w:spacing w:before="240"/>
        <w:ind w:firstLine="540"/>
        <w:jc w:val="both"/>
      </w:pPr>
      <w:r>
        <w:t>регистрацию, учет и стат</w:t>
      </w:r>
      <w:r>
        <w:t>истическое наблюдение случаев заболевания ГЛПС;</w:t>
      </w:r>
    </w:p>
    <w:p w:rsidR="00000000" w:rsidRDefault="00D20609">
      <w:pPr>
        <w:pStyle w:val="ConsPlusNormal"/>
        <w:spacing w:before="24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000000" w:rsidRDefault="00D20609">
      <w:pPr>
        <w:pStyle w:val="ConsPlusNormal"/>
        <w:spacing w:before="240"/>
        <w:ind w:firstLine="540"/>
        <w:jc w:val="both"/>
      </w:pPr>
      <w:r>
        <w:t>работу по информированию населения о мерах профилактики ГЛПС в средствах мас</w:t>
      </w:r>
      <w:r>
        <w:t>совой информации.</w:t>
      </w:r>
    </w:p>
    <w:p w:rsidR="00000000" w:rsidRDefault="00D20609">
      <w:pPr>
        <w:pStyle w:val="ConsPlusNormal"/>
        <w:spacing w:before="24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000000" w:rsidRDefault="00D20609">
      <w:pPr>
        <w:pStyle w:val="ConsPlusNormal"/>
        <w:spacing w:before="240"/>
        <w:ind w:firstLine="540"/>
        <w:jc w:val="both"/>
      </w:pPr>
      <w:r>
        <w:t>благоустройство территорий организации, участков и прилегающих территорий;</w:t>
      </w:r>
    </w:p>
    <w:p w:rsidR="00000000" w:rsidRDefault="00D20609">
      <w:pPr>
        <w:pStyle w:val="ConsPlusNormal"/>
        <w:spacing w:before="240"/>
        <w:ind w:firstLine="540"/>
        <w:jc w:val="both"/>
      </w:pPr>
      <w:r>
        <w:t>организацию и проведение дера</w:t>
      </w:r>
      <w:r>
        <w:t>тизационных мероприятий против мышевидных грызунов на принадлежащей им территории, обеспечение грызунонепроницаемости зданий и построек;</w:t>
      </w:r>
    </w:p>
    <w:p w:rsidR="00000000" w:rsidRDefault="00D20609">
      <w:pPr>
        <w:pStyle w:val="ConsPlusNormal"/>
        <w:spacing w:before="240"/>
        <w:ind w:firstLine="540"/>
        <w:jc w:val="both"/>
      </w:pPr>
      <w:r>
        <w:t>проведение профилактических дератизационных мероприятий против мышевидных грызунов на принадлежащей им территории, в то</w:t>
      </w:r>
      <w:r>
        <w:t>м числе на расчищенных участках лесных массивов от мусора, валежника, сухостоя, густого подлеска, осенью и весной;</w:t>
      </w:r>
    </w:p>
    <w:p w:rsidR="00000000" w:rsidRDefault="00D20609">
      <w:pPr>
        <w:pStyle w:val="ConsPlusNormal"/>
        <w:spacing w:before="240"/>
        <w:ind w:firstLine="540"/>
        <w:jc w:val="both"/>
      </w:pPr>
      <w:r>
        <w:t xml:space="preserve">1618. Руководители организаций и учреждений, имеющих летние оздоровительные учреждения, расположенные в зоне природных очагов ГЛПС, перед их </w:t>
      </w:r>
      <w:r>
        <w:t>открытием обязаны обеспечить:</w:t>
      </w:r>
    </w:p>
    <w:p w:rsidR="00000000" w:rsidRDefault="00D20609">
      <w:pPr>
        <w:pStyle w:val="ConsPlusNormal"/>
        <w:spacing w:before="24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000000" w:rsidRDefault="00D20609">
      <w:pPr>
        <w:pStyle w:val="ConsPlusNormal"/>
        <w:spacing w:before="240"/>
        <w:ind w:firstLine="540"/>
        <w:jc w:val="both"/>
      </w:pPr>
      <w:r>
        <w:t>расчистку лесных массивов от мусора, валежника, сухостоя, густого подлеска в 5</w:t>
      </w:r>
      <w:r>
        <w:t>00-метровой полосе вокруг учреждения, приведение указанной территории в лесопарковое состояние;</w:t>
      </w:r>
    </w:p>
    <w:p w:rsidR="00000000" w:rsidRDefault="00D20609">
      <w:pPr>
        <w:pStyle w:val="ConsPlusNormal"/>
        <w:spacing w:before="240"/>
        <w:ind w:firstLine="540"/>
        <w:jc w:val="both"/>
      </w:pPr>
      <w:r>
        <w:t>грызунонепроницаемость хозяйственных построек и жилых помещений;</w:t>
      </w:r>
    </w:p>
    <w:p w:rsidR="00000000" w:rsidRDefault="00D20609">
      <w:pPr>
        <w:pStyle w:val="ConsPlusNormal"/>
        <w:spacing w:before="240"/>
        <w:ind w:firstLine="540"/>
        <w:jc w:val="both"/>
      </w:pPr>
      <w:r>
        <w:t>проведение мероприятий по истреблению мышевидных грызунов на территории учреждения и в постройк</w:t>
      </w:r>
      <w:r>
        <w:t>ах;</w:t>
      </w:r>
    </w:p>
    <w:p w:rsidR="00000000" w:rsidRDefault="00D20609">
      <w:pPr>
        <w:pStyle w:val="ConsPlusNormal"/>
        <w:spacing w:before="240"/>
        <w:ind w:firstLine="540"/>
        <w:jc w:val="both"/>
      </w:pPr>
      <w:r>
        <w:t>организацию барьерной дератизации 500-метровой зоны с применением длительно действующих отравленных приманок;</w:t>
      </w:r>
    </w:p>
    <w:p w:rsidR="00000000" w:rsidRDefault="00D20609">
      <w:pPr>
        <w:pStyle w:val="ConsPlusNormal"/>
        <w:spacing w:before="240"/>
        <w:ind w:firstLine="540"/>
        <w:jc w:val="both"/>
      </w:pPr>
      <w:r>
        <w:t>проведение камерной обработки постельных принадлежностей и дезинфекции помещений.</w:t>
      </w:r>
    </w:p>
    <w:p w:rsidR="00000000" w:rsidRDefault="00D20609">
      <w:pPr>
        <w:pStyle w:val="ConsPlusNormal"/>
        <w:spacing w:before="240"/>
        <w:ind w:firstLine="540"/>
        <w:jc w:val="both"/>
      </w:pPr>
      <w:r>
        <w:t>1619. Перед закрытием летних оздоровительных учреждений на з</w:t>
      </w:r>
      <w:r>
        <w:t>иму обеспечить консервацию всех помещений с применением длительно действующих отравленных приманок.</w:t>
      </w:r>
    </w:p>
    <w:p w:rsidR="00000000" w:rsidRDefault="00D20609">
      <w:pPr>
        <w:pStyle w:val="ConsPlusNormal"/>
        <w:ind w:firstLine="540"/>
        <w:jc w:val="both"/>
      </w:pPr>
    </w:p>
    <w:p w:rsidR="00000000" w:rsidRDefault="00D20609">
      <w:pPr>
        <w:pStyle w:val="ConsPlusTitle"/>
        <w:jc w:val="center"/>
        <w:outlineLvl w:val="2"/>
      </w:pPr>
      <w:r>
        <w:t>Гигиеническое воспитание населения</w:t>
      </w:r>
    </w:p>
    <w:p w:rsidR="00000000" w:rsidRDefault="00D20609">
      <w:pPr>
        <w:pStyle w:val="ConsPlusNormal"/>
        <w:ind w:firstLine="540"/>
        <w:jc w:val="both"/>
      </w:pPr>
    </w:p>
    <w:p w:rsidR="00000000" w:rsidRDefault="00D20609">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w:t>
      </w:r>
      <w:r>
        <w:t xml:space="preserve">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000000" w:rsidRDefault="00D20609">
      <w:pPr>
        <w:pStyle w:val="ConsPlusNormal"/>
        <w:ind w:firstLine="540"/>
        <w:jc w:val="both"/>
      </w:pPr>
    </w:p>
    <w:p w:rsidR="00000000" w:rsidRDefault="00D20609">
      <w:pPr>
        <w:pStyle w:val="ConsPlusTitle"/>
        <w:jc w:val="center"/>
        <w:outlineLvl w:val="1"/>
      </w:pPr>
      <w:r>
        <w:t>XX. Профилактика клещевого вирусног</w:t>
      </w:r>
      <w:r>
        <w:t>о энцефалита</w:t>
      </w:r>
    </w:p>
    <w:p w:rsidR="00000000" w:rsidRDefault="00D20609">
      <w:pPr>
        <w:pStyle w:val="ConsPlusNormal"/>
        <w:jc w:val="center"/>
      </w:pPr>
    </w:p>
    <w:p w:rsidR="00000000" w:rsidRDefault="00D20609">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w:t>
      </w:r>
      <w:r>
        <w:t>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000000" w:rsidRDefault="00D20609">
      <w:pPr>
        <w:pStyle w:val="ConsPlusNormal"/>
        <w:spacing w:before="24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000000" w:rsidRDefault="00D20609">
      <w:pPr>
        <w:pStyle w:val="ConsPlusNormal"/>
        <w:spacing w:before="240"/>
        <w:ind w:firstLine="540"/>
        <w:jc w:val="both"/>
      </w:pPr>
      <w:r>
        <w:t>1623. Возбудитель болезни - вирус кл</w:t>
      </w:r>
      <w:r>
        <w:t>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w:t>
      </w:r>
      <w:r>
        <w:t>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000000" w:rsidRDefault="00D20609">
      <w:pPr>
        <w:pStyle w:val="ConsPlusNormal"/>
        <w:spacing w:before="240"/>
        <w:ind w:firstLine="540"/>
        <w:jc w:val="both"/>
      </w:pPr>
      <w:r>
        <w:t>1624. Резервуаром вирус</w:t>
      </w:r>
      <w:r>
        <w:t>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000000" w:rsidRDefault="00D20609">
      <w:pPr>
        <w:pStyle w:val="ConsPlusNormal"/>
        <w:spacing w:before="240"/>
        <w:ind w:firstLine="540"/>
        <w:jc w:val="both"/>
      </w:pPr>
      <w:r>
        <w:t>1625. Ведущим механизмом передачи возбудителя является трансмиссивный. Значител</w:t>
      </w:r>
      <w:r>
        <w:t>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w:t>
      </w:r>
      <w:r>
        <w:t>и клеща.</w:t>
      </w:r>
    </w:p>
    <w:p w:rsidR="00000000" w:rsidRDefault="00D20609">
      <w:pPr>
        <w:pStyle w:val="ConsPlusNormal"/>
        <w:spacing w:before="240"/>
        <w:ind w:firstLine="540"/>
        <w:jc w:val="both"/>
      </w:pPr>
      <w:r>
        <w:t>1626. Различают природные и антропоургические очаги КВЭ.</w:t>
      </w:r>
    </w:p>
    <w:p w:rsidR="00000000" w:rsidRDefault="00D20609">
      <w:pPr>
        <w:pStyle w:val="ConsPlusNormal"/>
        <w:spacing w:before="240"/>
        <w:ind w:firstLine="540"/>
        <w:jc w:val="both"/>
      </w:pPr>
      <w:r>
        <w:t xml:space="preserve">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w:t>
      </w:r>
      <w:r>
        <w:t>(носителями) и членистоногими (переносчиками).</w:t>
      </w:r>
    </w:p>
    <w:p w:rsidR="00000000" w:rsidRDefault="00D20609">
      <w:pPr>
        <w:pStyle w:val="ConsPlusNormal"/>
        <w:spacing w:before="24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000000" w:rsidRDefault="00D20609">
      <w:pPr>
        <w:pStyle w:val="ConsPlusNormal"/>
        <w:spacing w:before="240"/>
        <w:ind w:firstLine="540"/>
        <w:jc w:val="both"/>
      </w:pPr>
      <w:r>
        <w:t>1629. Группами риска заболевания КВЭ явл</w:t>
      </w:r>
      <w:r>
        <w:t>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w:t>
      </w:r>
      <w:r>
        <w:t>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000000" w:rsidRDefault="00D20609">
      <w:pPr>
        <w:pStyle w:val="ConsPlusNormal"/>
        <w:spacing w:before="240"/>
        <w:ind w:firstLine="540"/>
        <w:jc w:val="both"/>
      </w:pPr>
      <w:r>
        <w:t>1630.</w:t>
      </w:r>
      <w:r>
        <w:t xml:space="preserve">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w:t>
      </w:r>
      <w:r>
        <w:t>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w:t>
      </w:r>
      <w:r>
        <w:t xml:space="preserve"> вирусу клещевого энцефалита.</w:t>
      </w:r>
    </w:p>
    <w:p w:rsidR="00000000" w:rsidRDefault="00D20609">
      <w:pPr>
        <w:pStyle w:val="ConsPlusNormal"/>
        <w:spacing w:before="24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000000" w:rsidRDefault="00D20609">
      <w:pPr>
        <w:pStyle w:val="ConsPlusNormal"/>
        <w:spacing w:before="240"/>
        <w:ind w:firstLine="540"/>
        <w:jc w:val="both"/>
      </w:pPr>
      <w:r>
        <w:t>1) наличие переносчиков возбудителя КВЭ (в природных и антропоург</w:t>
      </w:r>
      <w:r>
        <w:t>ических очагах);</w:t>
      </w:r>
    </w:p>
    <w:p w:rsidR="00000000" w:rsidRDefault="00D20609">
      <w:pPr>
        <w:pStyle w:val="ConsPlusNormal"/>
        <w:spacing w:before="24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000000" w:rsidRDefault="00D20609">
      <w:pPr>
        <w:pStyle w:val="ConsPlusNormal"/>
        <w:spacing w:before="240"/>
        <w:ind w:firstLine="540"/>
        <w:jc w:val="both"/>
      </w:pPr>
      <w:r>
        <w:t>наличие иммунитета к вирусу КЭ среди непривитого населения;</w:t>
      </w:r>
    </w:p>
    <w:p w:rsidR="00000000" w:rsidRDefault="00D20609">
      <w:pPr>
        <w:pStyle w:val="ConsPlusNormal"/>
        <w:spacing w:before="240"/>
        <w:ind w:firstLine="540"/>
        <w:jc w:val="both"/>
      </w:pPr>
      <w:r>
        <w:t>наличие иммунитет</w:t>
      </w:r>
      <w:r>
        <w:t>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000000" w:rsidRDefault="00D20609">
      <w:pPr>
        <w:pStyle w:val="ConsPlusNormal"/>
        <w:spacing w:before="240"/>
        <w:ind w:firstLine="540"/>
        <w:jc w:val="both"/>
      </w:pPr>
      <w:r>
        <w:t>2) регистрация лабораторно подтвержденных случаев заболевания людей КВЭ при активном обследовании лихорад</w:t>
      </w:r>
      <w:r>
        <w:t>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000000" w:rsidRDefault="00D20609">
      <w:pPr>
        <w:pStyle w:val="ConsPlusNormal"/>
        <w:spacing w:before="240"/>
        <w:ind w:firstLine="540"/>
        <w:jc w:val="both"/>
      </w:pPr>
      <w:r>
        <w:t>наличие переносчиков вируса (иксодовые клещи) на административной территории;</w:t>
      </w:r>
    </w:p>
    <w:p w:rsidR="00000000" w:rsidRDefault="00D20609">
      <w:pPr>
        <w:pStyle w:val="ConsPlusNormal"/>
        <w:spacing w:before="240"/>
        <w:ind w:firstLine="540"/>
        <w:jc w:val="both"/>
      </w:pPr>
      <w:r>
        <w:t>подтвержден</w:t>
      </w:r>
      <w:r>
        <w:t>ное лабораторными методами наличие вируса КЭ или его маркеров (антигена/РНК) в клещах, отобранных в природных биотопах и снятых с людей;</w:t>
      </w:r>
    </w:p>
    <w:p w:rsidR="00000000" w:rsidRDefault="00D20609">
      <w:pPr>
        <w:pStyle w:val="ConsPlusNormal"/>
        <w:spacing w:before="240"/>
        <w:ind w:firstLine="540"/>
        <w:jc w:val="both"/>
      </w:pPr>
      <w:r>
        <w:t>наличие иммунитета к вирусу КЭ среди непривитого населения;</w:t>
      </w:r>
    </w:p>
    <w:p w:rsidR="00000000" w:rsidRDefault="00D20609">
      <w:pPr>
        <w:pStyle w:val="ConsPlusNormal"/>
        <w:spacing w:before="240"/>
        <w:ind w:firstLine="540"/>
        <w:jc w:val="both"/>
      </w:pPr>
      <w:r>
        <w:t>3) регистрация подтвержденных случаев заболеваний КВЭ;</w:t>
      </w:r>
    </w:p>
    <w:p w:rsidR="00000000" w:rsidRDefault="00D20609">
      <w:pPr>
        <w:pStyle w:val="ConsPlusNormal"/>
        <w:spacing w:before="240"/>
        <w:ind w:firstLine="540"/>
        <w:jc w:val="both"/>
      </w:pPr>
      <w:r>
        <w:t>нали</w:t>
      </w:r>
      <w:r>
        <w:t>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000000" w:rsidRDefault="00D20609">
      <w:pPr>
        <w:pStyle w:val="ConsPlusNormal"/>
        <w:spacing w:before="240"/>
        <w:ind w:firstLine="540"/>
        <w:jc w:val="both"/>
      </w:pPr>
      <w:r>
        <w:t>наличие иммунитета к вирусу КЭ среди непривит</w:t>
      </w:r>
      <w:r>
        <w:t>ого населения.</w:t>
      </w:r>
    </w:p>
    <w:p w:rsidR="00000000" w:rsidRDefault="00D20609">
      <w:pPr>
        <w:pStyle w:val="ConsPlusNormal"/>
        <w:spacing w:before="24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w:t>
      </w:r>
      <w:r>
        <w:t>ренс-центром по мониторингу за КВЭ.</w:t>
      </w:r>
    </w:p>
    <w:p w:rsidR="00000000" w:rsidRDefault="00D20609">
      <w:pPr>
        <w:pStyle w:val="ConsPlusNormal"/>
        <w:spacing w:before="24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w:t>
      </w:r>
      <w:r>
        <w:t>ет I. ricinus или (и) клещи рода Dermacentor, регистрируют два пика заболеваемости - весенний (май - июнь) и осенний (август - сентябрь).</w:t>
      </w:r>
    </w:p>
    <w:p w:rsidR="00000000" w:rsidRDefault="00D20609">
      <w:pPr>
        <w:pStyle w:val="ConsPlusNormal"/>
        <w:spacing w:before="240"/>
        <w:ind w:firstLine="540"/>
        <w:jc w:val="both"/>
      </w:pPr>
      <w:r>
        <w:t>1634. Инкубационный период при трансмиссивном пути передачи длится 7 - 14 календарных дней, при алиментарном - 4 - 7 к</w:t>
      </w:r>
      <w:r>
        <w:t>алендарных дней.</w:t>
      </w:r>
    </w:p>
    <w:p w:rsidR="00000000" w:rsidRDefault="00D20609">
      <w:pPr>
        <w:pStyle w:val="ConsPlusNormal"/>
        <w:spacing w:before="240"/>
        <w:ind w:firstLine="540"/>
        <w:jc w:val="both"/>
      </w:pPr>
      <w:r>
        <w:t xml:space="preserve">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w:t>
      </w:r>
      <w:r>
        <w:t>1 - 3% переболевших острым КВЭ болезнь переходит в прогредиентную (хроническую) форму. КВЭ может протекать бессимптомно.</w:t>
      </w:r>
    </w:p>
    <w:p w:rsidR="00000000" w:rsidRDefault="00D20609">
      <w:pPr>
        <w:pStyle w:val="ConsPlusNormal"/>
        <w:ind w:firstLine="540"/>
        <w:jc w:val="both"/>
      </w:pPr>
    </w:p>
    <w:p w:rsidR="00000000" w:rsidRDefault="00D20609">
      <w:pPr>
        <w:pStyle w:val="ConsPlusTitle"/>
        <w:jc w:val="center"/>
        <w:outlineLvl w:val="2"/>
      </w:pPr>
      <w:r>
        <w:t>Выявление, учет и регистрация</w:t>
      </w:r>
    </w:p>
    <w:p w:rsidR="00000000" w:rsidRDefault="00D20609">
      <w:pPr>
        <w:pStyle w:val="ConsPlusNormal"/>
        <w:jc w:val="center"/>
      </w:pPr>
    </w:p>
    <w:p w:rsidR="00000000" w:rsidRDefault="00D20609">
      <w:pPr>
        <w:pStyle w:val="ConsPlusNormal"/>
        <w:ind w:firstLine="540"/>
        <w:jc w:val="both"/>
      </w:pPr>
      <w:r>
        <w:t>1635. При обращении человека за медицинской помощью по поводу присасывани</w:t>
      </w:r>
      <w:r>
        <w:t>я клеща медицинские работники обязаны:</w:t>
      </w:r>
    </w:p>
    <w:p w:rsidR="00000000" w:rsidRDefault="00D20609">
      <w:pPr>
        <w:pStyle w:val="ConsPlusNormal"/>
        <w:spacing w:before="240"/>
        <w:ind w:firstLine="540"/>
        <w:jc w:val="both"/>
      </w:pPr>
      <w:r>
        <w:t>удалить клеща;</w:t>
      </w:r>
    </w:p>
    <w:p w:rsidR="00000000" w:rsidRDefault="00D20609">
      <w:pPr>
        <w:pStyle w:val="ConsPlusNormal"/>
        <w:spacing w:before="24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w:t>
      </w:r>
      <w:r>
        <w:t>тавки клеща в лабораторию;</w:t>
      </w:r>
    </w:p>
    <w:p w:rsidR="00000000" w:rsidRDefault="00D20609">
      <w:pPr>
        <w:pStyle w:val="ConsPlusNormal"/>
        <w:spacing w:before="240"/>
        <w:ind w:firstLine="540"/>
        <w:jc w:val="both"/>
      </w:pPr>
      <w:r>
        <w:t>принять решение о необходимости проведения экстренной профилактики;</w:t>
      </w:r>
    </w:p>
    <w:p w:rsidR="00000000" w:rsidRDefault="00D20609">
      <w:pPr>
        <w:pStyle w:val="ConsPlusNormal"/>
        <w:spacing w:before="240"/>
        <w:ind w:firstLine="540"/>
        <w:jc w:val="both"/>
      </w:pPr>
      <w:r>
        <w:t>собрать эпидемиологический анамнез;</w:t>
      </w:r>
    </w:p>
    <w:p w:rsidR="00000000" w:rsidRDefault="00D20609">
      <w:pPr>
        <w:pStyle w:val="ConsPlusNormal"/>
        <w:spacing w:before="240"/>
        <w:ind w:firstLine="540"/>
        <w:jc w:val="both"/>
      </w:pPr>
      <w:r>
        <w:t xml:space="preserve">проинформировать пострадавшего от присасывания клеща о необходимости обращения за медицинской помощью в случае возникновения </w:t>
      </w:r>
      <w:r>
        <w:t>симптомов заболевания в течение 3 недель после укуса.</w:t>
      </w:r>
    </w:p>
    <w:p w:rsidR="00000000" w:rsidRDefault="00D20609">
      <w:pPr>
        <w:pStyle w:val="ConsPlusNormal"/>
        <w:spacing w:before="24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000000" w:rsidRDefault="00D20609">
      <w:pPr>
        <w:pStyle w:val="ConsPlusNormal"/>
        <w:spacing w:before="240"/>
        <w:ind w:firstLine="540"/>
        <w:jc w:val="both"/>
      </w:pPr>
      <w:r>
        <w:t>удалить клеща и организовать его отправку в лабораторию для исслед</w:t>
      </w:r>
      <w:r>
        <w:t>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000000" w:rsidRDefault="00D20609">
      <w:pPr>
        <w:pStyle w:val="ConsPlusNormal"/>
        <w:spacing w:before="240"/>
        <w:ind w:firstLine="540"/>
        <w:jc w:val="both"/>
      </w:pPr>
      <w:r>
        <w:t>в течение 2 часов после регистрации присасывания пр</w:t>
      </w:r>
      <w:r>
        <w:t>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000000" w:rsidRDefault="00D20609">
      <w:pPr>
        <w:pStyle w:val="ConsPlusNormal"/>
        <w:spacing w:before="240"/>
        <w:ind w:firstLine="540"/>
        <w:jc w:val="both"/>
      </w:pPr>
      <w:r>
        <w:t>с учетом рисков развития клинической картины заболевания и результатов лабораторных</w:t>
      </w:r>
      <w:r>
        <w:t xml:space="preserve"> исследований клеща направить пострадавшего в отделение инфекционного профиля.</w:t>
      </w:r>
    </w:p>
    <w:p w:rsidR="00000000" w:rsidRDefault="00D20609">
      <w:pPr>
        <w:pStyle w:val="ConsPlusNormal"/>
        <w:spacing w:before="24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w:t>
      </w:r>
      <w:r>
        <w:t xml:space="preserve">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w:t>
      </w:r>
      <w:r>
        <w:t>первичного осмотра.</w:t>
      </w:r>
    </w:p>
    <w:p w:rsidR="00000000" w:rsidRDefault="00D20609">
      <w:pPr>
        <w:pStyle w:val="ConsPlusNormal"/>
        <w:spacing w:before="24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D20609">
      <w:pPr>
        <w:pStyle w:val="ConsPlusNormal"/>
        <w:spacing w:before="240"/>
        <w:ind w:firstLine="540"/>
        <w:jc w:val="both"/>
      </w:pPr>
      <w:r>
        <w:t>1639. При сборе эпидемиологического анамнеза ме</w:t>
      </w:r>
      <w:r>
        <w:t>дицинские работники устанавливают:</w:t>
      </w:r>
    </w:p>
    <w:p w:rsidR="00000000" w:rsidRDefault="00D20609">
      <w:pPr>
        <w:pStyle w:val="ConsPlusNormal"/>
        <w:spacing w:before="24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000000" w:rsidRDefault="00D20609">
      <w:pPr>
        <w:pStyle w:val="ConsPlusNormal"/>
        <w:spacing w:before="240"/>
        <w:ind w:firstLine="540"/>
        <w:jc w:val="both"/>
      </w:pPr>
      <w:r>
        <w:t>наличие данных о посещении эндемичных по КВЭ административных территорий;</w:t>
      </w:r>
    </w:p>
    <w:p w:rsidR="00000000" w:rsidRDefault="00D20609">
      <w:pPr>
        <w:pStyle w:val="ConsPlusNormal"/>
        <w:spacing w:before="240"/>
        <w:ind w:firstLine="540"/>
        <w:jc w:val="both"/>
      </w:pPr>
      <w:r>
        <w:t>прививо</w:t>
      </w:r>
      <w:r>
        <w:t>чный анамнез пациента, подтвержденный отметками в прививочном сертификате или в медицинских документах по учету профилактических прививок;</w:t>
      </w:r>
    </w:p>
    <w:p w:rsidR="00000000" w:rsidRDefault="00D20609">
      <w:pPr>
        <w:pStyle w:val="ConsPlusNormal"/>
        <w:spacing w:before="240"/>
        <w:ind w:firstLine="540"/>
        <w:jc w:val="both"/>
      </w:pPr>
      <w:r>
        <w:t>данные об экстренной специфической профилактике иммуноглобулином человека против КВЭ.</w:t>
      </w:r>
    </w:p>
    <w:p w:rsidR="00000000" w:rsidRDefault="00D20609">
      <w:pPr>
        <w:pStyle w:val="ConsPlusNormal"/>
        <w:spacing w:before="240"/>
        <w:ind w:firstLine="540"/>
        <w:jc w:val="both"/>
      </w:pPr>
      <w:r>
        <w:t>1640. Отчеты составляют по уста</w:t>
      </w:r>
      <w:r>
        <w:t>новленным формам государственного статистического наблюдения.</w:t>
      </w:r>
    </w:p>
    <w:p w:rsidR="00000000" w:rsidRDefault="00D20609">
      <w:pPr>
        <w:pStyle w:val="ConsPlusNormal"/>
        <w:spacing w:before="240"/>
        <w:ind w:firstLine="540"/>
        <w:jc w:val="both"/>
      </w:pPr>
      <w:r>
        <w:t>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w:t>
      </w:r>
      <w:r>
        <w:t>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000000" w:rsidRDefault="00D20609">
      <w:pPr>
        <w:pStyle w:val="ConsPlusNormal"/>
        <w:spacing w:before="240"/>
        <w:ind w:firstLine="540"/>
        <w:jc w:val="both"/>
      </w:pPr>
      <w:r>
        <w:t>1642. Каждый случай профессионального заболевания КВЭ подлежит специальному расследованию врачом-эпидемиологом в теч</w:t>
      </w:r>
      <w:r>
        <w:t xml:space="preserve">ение 24 часов с момента получения экстренного извещения. По результатам расследования составляют </w:t>
      </w:r>
      <w:hyperlink r:id="rId218" w:history="1">
        <w:r>
          <w:rPr>
            <w:color w:val="0000FF"/>
          </w:rPr>
          <w:t>акт</w:t>
        </w:r>
      </w:hyperlink>
      <w:r>
        <w:t xml:space="preserve"> расследования профессионального заболевания, </w:t>
      </w:r>
      <w:r>
        <w:t>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000000" w:rsidRDefault="00D20609">
      <w:pPr>
        <w:pStyle w:val="ConsPlusNormal"/>
        <w:ind w:firstLine="540"/>
        <w:jc w:val="both"/>
      </w:pPr>
    </w:p>
    <w:p w:rsidR="00000000" w:rsidRDefault="00D20609">
      <w:pPr>
        <w:pStyle w:val="ConsPlusTitle"/>
        <w:jc w:val="center"/>
        <w:outlineLvl w:val="2"/>
      </w:pPr>
      <w:r>
        <w:t>Лабораторная диагностика</w:t>
      </w:r>
    </w:p>
    <w:p w:rsidR="00000000" w:rsidRDefault="00D20609">
      <w:pPr>
        <w:pStyle w:val="ConsPlusNormal"/>
        <w:jc w:val="center"/>
      </w:pPr>
    </w:p>
    <w:p w:rsidR="00000000" w:rsidRDefault="00D20609">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w:t>
      </w:r>
      <w:r>
        <w:t>ое заключение на выполение работ с использованием ПБА II группы патогенности.</w:t>
      </w:r>
    </w:p>
    <w:p w:rsidR="00000000" w:rsidRDefault="00D20609">
      <w:pPr>
        <w:pStyle w:val="ConsPlusNormal"/>
        <w:spacing w:before="240"/>
        <w:ind w:firstLine="540"/>
        <w:jc w:val="both"/>
      </w:pPr>
      <w:r>
        <w:t xml:space="preserve">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w:t>
      </w:r>
      <w:r>
        <w:t>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000000" w:rsidRDefault="00D20609">
      <w:pPr>
        <w:pStyle w:val="ConsPlusNormal"/>
        <w:spacing w:before="240"/>
        <w:ind w:firstLine="540"/>
        <w:jc w:val="both"/>
      </w:pPr>
      <w:r>
        <w:t>1646. Для обследования больных с подозрением на КВЭ используются следующие методы лабораторно</w:t>
      </w:r>
      <w:r>
        <w:t>й диагностики:</w:t>
      </w:r>
    </w:p>
    <w:p w:rsidR="00000000" w:rsidRDefault="00D20609">
      <w:pPr>
        <w:pStyle w:val="ConsPlusNormal"/>
        <w:spacing w:before="240"/>
        <w:ind w:firstLine="540"/>
        <w:jc w:val="both"/>
      </w:pPr>
      <w:r>
        <w:t>вирусологический - основанный на выделении вируса КЭ.</w:t>
      </w:r>
    </w:p>
    <w:p w:rsidR="00000000" w:rsidRDefault="00D20609">
      <w:pPr>
        <w:pStyle w:val="ConsPlusNormal"/>
        <w:spacing w:before="240"/>
        <w:ind w:firstLine="540"/>
        <w:jc w:val="both"/>
      </w:pPr>
      <w:r>
        <w:t>молекулярно-генетический (ОТ-ПЦР) - основанный на выявлении РНК вируса КЭ.</w:t>
      </w:r>
    </w:p>
    <w:p w:rsidR="00000000" w:rsidRDefault="00D20609">
      <w:pPr>
        <w:pStyle w:val="ConsPlusNormal"/>
        <w:spacing w:before="240"/>
        <w:ind w:firstLine="540"/>
        <w:jc w:val="both"/>
      </w:pPr>
      <w:r>
        <w:t>серологический (ИФА) - основанный на выявлении иммуноглобулинов классов IgM и IgG, антигена вируса КЭ.</w:t>
      </w:r>
    </w:p>
    <w:p w:rsidR="00000000" w:rsidRDefault="00D20609">
      <w:pPr>
        <w:pStyle w:val="ConsPlusNormal"/>
        <w:spacing w:before="240"/>
        <w:ind w:firstLine="540"/>
        <w:jc w:val="both"/>
      </w:pPr>
      <w:r>
        <w:t>1647. Исс</w:t>
      </w:r>
      <w:r>
        <w:t>ледования клещей, снятых с пациентов, на наличие маркеров вируса КЭ (антиген/РНК) проводятся с использованием зарегистрированных тест-систем.</w:t>
      </w:r>
    </w:p>
    <w:p w:rsidR="00000000" w:rsidRDefault="00D20609">
      <w:pPr>
        <w:pStyle w:val="ConsPlusNormal"/>
        <w:spacing w:before="240"/>
        <w:ind w:firstLine="540"/>
        <w:jc w:val="both"/>
      </w:pPr>
      <w:r>
        <w:t>1648. Материалом для вирусологического, серологического, молекулярно-генетического исследований являются кровь, пл</w:t>
      </w:r>
      <w:r>
        <w:t>азма, сыворотка крови, спинномозговая жидкость больных, мозг погибших людей, иксодовые клещи разных фаз развития.</w:t>
      </w:r>
    </w:p>
    <w:p w:rsidR="00000000" w:rsidRDefault="00D20609">
      <w:pPr>
        <w:pStyle w:val="ConsPlusNormal"/>
        <w:spacing w:before="24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w:t>
      </w:r>
      <w:r>
        <w:t>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w:t>
      </w:r>
      <w:r>
        <w:t xml:space="preserve">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w:t>
      </w:r>
      <w:r>
        <w:t xml:space="preserve"> часов после смерти.</w:t>
      </w:r>
    </w:p>
    <w:p w:rsidR="00000000" w:rsidRDefault="00D20609">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pPr>
          </w:p>
        </w:tc>
        <w:tc>
          <w:tcPr>
            <w:tcW w:w="113" w:type="dxa"/>
            <w:shd w:val="clear" w:color="auto" w:fill="F4F3F8"/>
            <w:tcMar>
              <w:top w:w="0" w:type="dxa"/>
              <w:left w:w="0" w:type="dxa"/>
              <w:bottom w:w="0" w:type="dxa"/>
              <w:right w:w="0" w:type="dxa"/>
            </w:tcMar>
          </w:tcPr>
          <w:p w:rsidR="00000000" w:rsidRDefault="00D20609">
            <w:pPr>
              <w:pStyle w:val="ConsPlusNormal"/>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r>
        <w:t>3.8. Клинический диагноз КВЭ считают подтвержденным в следующих случаях:</w:t>
      </w:r>
    </w:p>
    <w:p w:rsidR="00000000" w:rsidRDefault="00D20609">
      <w:pPr>
        <w:pStyle w:val="ConsPlusNormal"/>
        <w:spacing w:before="24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000000" w:rsidRDefault="00D20609">
      <w:pPr>
        <w:pStyle w:val="ConsPlusNormal"/>
        <w:spacing w:before="240"/>
        <w:ind w:firstLine="540"/>
        <w:jc w:val="both"/>
      </w:pPr>
      <w:r>
        <w:t>выявление 4-кратного и более увеличения титра IgG к вирусу КЭ в парных сыворотках, либо сероконверсии;</w:t>
      </w:r>
    </w:p>
    <w:p w:rsidR="00000000" w:rsidRDefault="00D20609">
      <w:pPr>
        <w:pStyle w:val="ConsPlusNormal"/>
        <w:spacing w:before="240"/>
        <w:ind w:firstLine="540"/>
        <w:jc w:val="both"/>
      </w:pPr>
      <w:r>
        <w:t>обнаружение в исследуемых обр</w:t>
      </w:r>
      <w:r>
        <w:t>азцах крови и (или) ликвора специфического фрагмента РНК вируса КЭ;</w:t>
      </w:r>
    </w:p>
    <w:p w:rsidR="00000000" w:rsidRDefault="00D20609">
      <w:pPr>
        <w:pStyle w:val="ConsPlusNormal"/>
        <w:spacing w:before="240"/>
        <w:ind w:firstLine="540"/>
        <w:jc w:val="both"/>
      </w:pPr>
      <w:r>
        <w:t>выделение вируса КЭ.</w:t>
      </w:r>
    </w:p>
    <w:p w:rsidR="00000000" w:rsidRDefault="00D20609">
      <w:pPr>
        <w:pStyle w:val="ConsPlusNormal"/>
        <w:spacing w:before="24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w:t>
      </w:r>
      <w:r>
        <w:t>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000000" w:rsidRDefault="00D20609">
      <w:pPr>
        <w:pStyle w:val="ConsPlusNormal"/>
        <w:spacing w:before="240"/>
        <w:ind w:firstLine="540"/>
        <w:jc w:val="both"/>
      </w:pPr>
      <w:r>
        <w:t xml:space="preserve">Тест-системы, используемые для </w:t>
      </w:r>
      <w:r>
        <w:t>лабораторной диагностики, должны иметь регистрационные документы.</w:t>
      </w:r>
    </w:p>
    <w:p w:rsidR="00000000" w:rsidRDefault="00D20609">
      <w:pPr>
        <w:pStyle w:val="ConsPlusNormal"/>
        <w:spacing w:before="240"/>
        <w:ind w:firstLine="540"/>
        <w:jc w:val="both"/>
      </w:pPr>
      <w:r>
        <w:t xml:space="preserve">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w:t>
      </w:r>
      <w:r>
        <w:t>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w:t>
      </w:r>
      <w:r>
        <w:t>аправлению следующие виды материала:</w:t>
      </w:r>
    </w:p>
    <w:p w:rsidR="00000000" w:rsidRDefault="00D20609">
      <w:pPr>
        <w:pStyle w:val="ConsPlusNormal"/>
        <w:spacing w:before="24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000000" w:rsidRDefault="00D20609">
      <w:pPr>
        <w:pStyle w:val="ConsPlusNormal"/>
        <w:spacing w:before="240"/>
        <w:ind w:firstLine="540"/>
        <w:jc w:val="both"/>
      </w:pPr>
      <w:r>
        <w:t>секционный материал от умерших от КВЭ;</w:t>
      </w:r>
    </w:p>
    <w:p w:rsidR="00000000" w:rsidRDefault="00D20609">
      <w:pPr>
        <w:pStyle w:val="ConsPlusNormal"/>
        <w:spacing w:before="240"/>
        <w:ind w:firstLine="540"/>
        <w:jc w:val="both"/>
      </w:pPr>
      <w:r>
        <w:t>зоологический и энтомологический материал при первичном выявл</w:t>
      </w:r>
      <w:r>
        <w:t>ении маркеров возбудителя КВЭ на территории;</w:t>
      </w:r>
    </w:p>
    <w:p w:rsidR="00000000" w:rsidRDefault="00D20609">
      <w:pPr>
        <w:pStyle w:val="ConsPlusNormal"/>
        <w:spacing w:before="24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000000" w:rsidRDefault="00D20609">
      <w:pPr>
        <w:pStyle w:val="ConsPlusNormal"/>
        <w:spacing w:before="240"/>
        <w:ind w:firstLine="540"/>
        <w:jc w:val="both"/>
      </w:pPr>
      <w:r>
        <w:t>Работа по сбору, хранению, транспортировке и обследованию зоологического, энтомол</w:t>
      </w:r>
      <w:r>
        <w:t>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w:t>
      </w:r>
    </w:p>
    <w:p w:rsidR="00000000" w:rsidRDefault="00D20609">
      <w:pPr>
        <w:pStyle w:val="ConsPlusTitle"/>
        <w:jc w:val="center"/>
      </w:pPr>
      <w:r>
        <w:t>санитарно-противоэпидемических мероприятий</w:t>
      </w:r>
    </w:p>
    <w:p w:rsidR="00000000" w:rsidRDefault="00D20609">
      <w:pPr>
        <w:pStyle w:val="ConsPlusNormal"/>
        <w:ind w:firstLine="540"/>
        <w:jc w:val="both"/>
      </w:pPr>
    </w:p>
    <w:p w:rsidR="00000000" w:rsidRDefault="00D20609">
      <w:pPr>
        <w:pStyle w:val="ConsPlusNormal"/>
        <w:ind w:firstLine="540"/>
        <w:jc w:val="both"/>
      </w:pPr>
      <w:r>
        <w:t>1650. Мероприятия по профилактике КВЭ осуществляют:</w:t>
      </w:r>
    </w:p>
    <w:p w:rsidR="00000000" w:rsidRDefault="00D20609">
      <w:pPr>
        <w:pStyle w:val="ConsPlusNormal"/>
        <w:spacing w:before="240"/>
        <w:ind w:firstLine="540"/>
        <w:jc w:val="both"/>
      </w:pPr>
      <w:r>
        <w:t>органы государственной власти субъектов Российской Федерации, муниципальных образований.</w:t>
      </w:r>
    </w:p>
    <w:p w:rsidR="00000000" w:rsidRDefault="00D20609">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медицинских организа</w:t>
      </w:r>
      <w:r>
        <w:t>ций.</w:t>
      </w:r>
    </w:p>
    <w:p w:rsidR="00000000" w:rsidRDefault="00D20609">
      <w:pPr>
        <w:pStyle w:val="ConsPlusNormal"/>
        <w:spacing w:before="240"/>
        <w:ind w:firstLine="540"/>
        <w:jc w:val="both"/>
      </w:pPr>
      <w:r>
        <w:t>органы и учреждения, осуществляющие государственный санитарно-эпидемиологический надзор.</w:t>
      </w:r>
    </w:p>
    <w:p w:rsidR="00000000" w:rsidRDefault="00D20609">
      <w:pPr>
        <w:pStyle w:val="ConsPlusNormal"/>
        <w:spacing w:before="240"/>
        <w:ind w:firstLine="540"/>
        <w:jc w:val="both"/>
      </w:pPr>
      <w:r>
        <w:t>работодатели (юридические лица, индивидуальные предприниматели);</w:t>
      </w:r>
    </w:p>
    <w:p w:rsidR="00000000" w:rsidRDefault="00D20609">
      <w:pPr>
        <w:pStyle w:val="ConsPlusNormal"/>
        <w:spacing w:before="240"/>
        <w:ind w:firstLine="540"/>
        <w:jc w:val="both"/>
      </w:pPr>
      <w:r>
        <w:t>граждане.</w:t>
      </w:r>
    </w:p>
    <w:p w:rsidR="00000000" w:rsidRDefault="00D20609">
      <w:pPr>
        <w:pStyle w:val="ConsPlusNormal"/>
        <w:spacing w:before="240"/>
        <w:ind w:firstLine="540"/>
        <w:jc w:val="both"/>
      </w:pPr>
      <w:r>
        <w:t>1651. Органы исполнительной власти субъектов Российской Федерации в сфере охраны здоров</w:t>
      </w:r>
      <w:r>
        <w:t>ья, муниципальных образований и медицинских организаций осуществляют:</w:t>
      </w:r>
    </w:p>
    <w:p w:rsidR="00000000" w:rsidRDefault="00D20609">
      <w:pPr>
        <w:pStyle w:val="ConsPlusNormal"/>
        <w:spacing w:before="240"/>
        <w:ind w:firstLine="540"/>
        <w:jc w:val="both"/>
      </w:pPr>
      <w:r>
        <w:t>оказание медицинской помощи пострадавшим от присасывания клещей</w:t>
      </w:r>
    </w:p>
    <w:p w:rsidR="00000000" w:rsidRDefault="00D20609">
      <w:pPr>
        <w:pStyle w:val="ConsPlusNormal"/>
        <w:spacing w:before="240"/>
        <w:ind w:firstLine="540"/>
        <w:jc w:val="both"/>
      </w:pPr>
      <w:r>
        <w:t>выявление, диагностику, своевременную госпитализацию, лечение и диспансеризацию больных КВЭ.</w:t>
      </w:r>
    </w:p>
    <w:p w:rsidR="00000000" w:rsidRDefault="00D20609">
      <w:pPr>
        <w:pStyle w:val="ConsPlusNormal"/>
        <w:spacing w:before="240"/>
        <w:ind w:firstLine="540"/>
        <w:jc w:val="both"/>
      </w:pPr>
      <w:r>
        <w:t>выявление больных профессиона</w:t>
      </w:r>
      <w:r>
        <w:t>льным заболеванием КВЭ.</w:t>
      </w:r>
    </w:p>
    <w:p w:rsidR="00000000" w:rsidRDefault="00D20609">
      <w:pPr>
        <w:pStyle w:val="ConsPlusNormal"/>
        <w:spacing w:before="24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000000" w:rsidRDefault="00D20609">
      <w:pPr>
        <w:pStyle w:val="ConsPlusNormal"/>
        <w:spacing w:before="240"/>
        <w:ind w:firstLine="540"/>
        <w:jc w:val="both"/>
      </w:pPr>
      <w:r>
        <w:t>информирование территориальных органов, осуществляющих государст</w:t>
      </w:r>
      <w:r>
        <w:t>венный санитарно-эпидемиологический надзор о случаях присасывания клещей и заболеваниях КВЭ, в том числе профессиональных заболеваниях КВЭ.</w:t>
      </w:r>
    </w:p>
    <w:p w:rsidR="00000000" w:rsidRDefault="00D20609">
      <w:pPr>
        <w:pStyle w:val="ConsPlusNormal"/>
        <w:spacing w:before="240"/>
        <w:ind w:firstLine="540"/>
        <w:jc w:val="both"/>
      </w:pPr>
      <w:r>
        <w:t>проведение анализа заболеваемости КВЭ, инвалидности и летальности от КВЭ.</w:t>
      </w:r>
    </w:p>
    <w:p w:rsidR="00000000" w:rsidRDefault="00D20609">
      <w:pPr>
        <w:pStyle w:val="ConsPlusNormal"/>
        <w:spacing w:before="240"/>
        <w:ind w:firstLine="540"/>
        <w:jc w:val="both"/>
      </w:pPr>
      <w:r>
        <w:t>планирование, организацию, проведение и ан</w:t>
      </w:r>
      <w:r>
        <w:t>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w:t>
      </w:r>
      <w:r>
        <w:t>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000000" w:rsidRDefault="00D20609">
      <w:pPr>
        <w:pStyle w:val="ConsPlusNormal"/>
        <w:spacing w:before="240"/>
        <w:ind w:firstLine="540"/>
        <w:jc w:val="both"/>
      </w:pPr>
      <w:r>
        <w:t>определение потребности МО в медицинских иммунобиологическ</w:t>
      </w:r>
      <w:r>
        <w:t>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000000" w:rsidRDefault="00D20609">
      <w:pPr>
        <w:pStyle w:val="ConsPlusNormal"/>
        <w:spacing w:before="240"/>
        <w:ind w:firstLine="540"/>
        <w:jc w:val="both"/>
      </w:pPr>
      <w:r>
        <w:t>сбор донорской крови для приготовления специфи</w:t>
      </w:r>
      <w:r>
        <w:t>ческого иммуноглобулина для профилактики и лечения КВЭ.</w:t>
      </w:r>
    </w:p>
    <w:p w:rsidR="00000000" w:rsidRDefault="00D20609">
      <w:pPr>
        <w:pStyle w:val="ConsPlusNormal"/>
        <w:spacing w:before="240"/>
        <w:ind w:firstLine="540"/>
        <w:jc w:val="both"/>
      </w:pPr>
      <w:r>
        <w:t>санитарно-просветительскую работу среди населения обслуживаемой территории.</w:t>
      </w:r>
    </w:p>
    <w:p w:rsidR="00000000" w:rsidRDefault="00D20609">
      <w:pPr>
        <w:pStyle w:val="ConsPlusNormal"/>
        <w:spacing w:before="240"/>
        <w:ind w:firstLine="540"/>
        <w:jc w:val="both"/>
      </w:pPr>
      <w:r>
        <w:t>1652. Органы и учреждения Роспотребнадзора субъектов Российской Федерации:</w:t>
      </w:r>
    </w:p>
    <w:p w:rsidR="00000000" w:rsidRDefault="00D20609">
      <w:pPr>
        <w:pStyle w:val="ConsPlusNormal"/>
        <w:spacing w:before="240"/>
        <w:ind w:firstLine="540"/>
        <w:jc w:val="both"/>
      </w:pPr>
      <w:r>
        <w:t>осуществляют контроль профилактических и противоэ</w:t>
      </w:r>
      <w:r>
        <w:t>пидемических мероприятий, вносят предложения по их совершенствованию.</w:t>
      </w:r>
    </w:p>
    <w:p w:rsidR="00000000" w:rsidRDefault="00D20609">
      <w:pPr>
        <w:pStyle w:val="ConsPlusNormal"/>
        <w:spacing w:before="24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000000" w:rsidRDefault="00D20609">
      <w:pPr>
        <w:pStyle w:val="ConsPlusNormal"/>
        <w:spacing w:before="240"/>
        <w:ind w:firstLine="540"/>
        <w:jc w:val="both"/>
      </w:pPr>
      <w:r>
        <w:t>проводят ретроспективный эпидемиологический ан</w:t>
      </w:r>
      <w:r>
        <w:t>ализ и прогноз на предстоящий сезон заболеваемости населения КВЭ.</w:t>
      </w:r>
    </w:p>
    <w:p w:rsidR="00000000" w:rsidRDefault="00D20609">
      <w:pPr>
        <w:pStyle w:val="ConsPlusNormal"/>
        <w:spacing w:before="24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000000" w:rsidRDefault="00D20609">
      <w:pPr>
        <w:pStyle w:val="ConsPlusNormal"/>
        <w:spacing w:before="24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000000" w:rsidRDefault="00D20609">
      <w:pPr>
        <w:pStyle w:val="ConsPlusNormal"/>
        <w:spacing w:before="240"/>
        <w:ind w:firstLine="540"/>
        <w:jc w:val="both"/>
      </w:pPr>
      <w:r>
        <w:t>качественную расчистку и благоустройство территорий парков, скверов, кладбищ, оздоровительных</w:t>
      </w:r>
      <w:r>
        <w:t xml:space="preserve"> баз и организаций, мест массового отдыха и пребывания населения, а также прилегающих к ней территорий на расстоянии не менее 50 метров.</w:t>
      </w:r>
    </w:p>
    <w:p w:rsidR="00000000" w:rsidRDefault="00D20609">
      <w:pPr>
        <w:pStyle w:val="ConsPlusNormal"/>
        <w:spacing w:before="240"/>
        <w:ind w:firstLine="540"/>
        <w:jc w:val="both"/>
      </w:pPr>
      <w:r>
        <w:t>противоклещевые (акарицидные) обработки территорий парков, скверов, кладбищ, оздоровительных организаций, мест массовог</w:t>
      </w:r>
      <w:r>
        <w:t>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000000" w:rsidRDefault="00D20609">
      <w:pPr>
        <w:pStyle w:val="ConsPlusNormal"/>
        <w:spacing w:before="240"/>
        <w:ind w:firstLine="540"/>
        <w:jc w:val="both"/>
      </w:pPr>
      <w:r>
        <w:t>дератизационные мероприятия против диких мелких млекопитающих на расчищенных территориях осенью и ве</w:t>
      </w:r>
      <w:r>
        <w:t>сной (по периметру оздоровительных организаций и баз отдыха).</w:t>
      </w:r>
    </w:p>
    <w:p w:rsidR="00000000" w:rsidRDefault="00D20609">
      <w:pPr>
        <w:pStyle w:val="ConsPlusNormal"/>
        <w:spacing w:before="24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w:t>
      </w:r>
      <w:r>
        <w:t>тельных организаций и баз отдыха).</w:t>
      </w:r>
    </w:p>
    <w:p w:rsidR="00000000" w:rsidRDefault="00D20609">
      <w:pPr>
        <w:pStyle w:val="ConsPlusNormal"/>
        <w:spacing w:before="24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w:t>
      </w:r>
      <w:r>
        <w:t>) репеллентными средствами, предназначенными для нанесения на одежду с целью защиты от иксодовых клещей.</w:t>
      </w:r>
    </w:p>
    <w:p w:rsidR="00000000" w:rsidRDefault="00D20609">
      <w:pPr>
        <w:pStyle w:val="ConsPlusNormal"/>
        <w:spacing w:before="24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w:t>
      </w:r>
      <w:r>
        <w:t>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000000" w:rsidRDefault="00D20609">
      <w:pPr>
        <w:pStyle w:val="ConsPlusNormal"/>
        <w:spacing w:before="240"/>
        <w:ind w:firstLine="540"/>
        <w:jc w:val="both"/>
      </w:pPr>
      <w:r>
        <w:t>проводят информационно-разъяснительную работу о характере проявлений и последствиях КВЭ, факто</w:t>
      </w:r>
      <w:r>
        <w:t>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000000" w:rsidRDefault="00D20609">
      <w:pPr>
        <w:pStyle w:val="ConsPlusNormal"/>
        <w:spacing w:before="240"/>
        <w:ind w:firstLine="540"/>
        <w:jc w:val="both"/>
      </w:pPr>
      <w:r>
        <w:t>1654. Граждане соблюдают правила поведения на энде</w:t>
      </w:r>
      <w:r>
        <w:t>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w:t>
      </w:r>
      <w:r>
        <w:t>новения и распространения</w:t>
      </w:r>
    </w:p>
    <w:p w:rsidR="00000000" w:rsidRDefault="00D20609">
      <w:pPr>
        <w:pStyle w:val="ConsPlusTitle"/>
        <w:jc w:val="center"/>
      </w:pPr>
      <w:r>
        <w:t>клещевого вирусного энцефалита</w:t>
      </w:r>
    </w:p>
    <w:p w:rsidR="00000000" w:rsidRDefault="00D20609">
      <w:pPr>
        <w:pStyle w:val="ConsPlusNormal"/>
        <w:ind w:firstLine="540"/>
        <w:jc w:val="both"/>
      </w:pPr>
    </w:p>
    <w:p w:rsidR="00000000" w:rsidRDefault="00D20609">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w:t>
      </w:r>
      <w:r>
        <w:t>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выявление и инвентаризацию природных и антропургических очагов КВЭ и прогнозирование их активности.</w:t>
      </w:r>
    </w:p>
    <w:p w:rsidR="00000000" w:rsidRDefault="00D20609">
      <w:pPr>
        <w:pStyle w:val="ConsPlusNormal"/>
        <w:spacing w:before="240"/>
        <w:ind w:firstLine="540"/>
        <w:jc w:val="both"/>
      </w:pPr>
      <w:r>
        <w:t>ретроспекти</w:t>
      </w:r>
      <w:r>
        <w:t>вный и оперативный анализ динамики заболеваемости КВЭ по условиям заражения, тяжести клинического течения, осложнений, летальности.</w:t>
      </w:r>
    </w:p>
    <w:p w:rsidR="00000000" w:rsidRDefault="00D20609">
      <w:pPr>
        <w:pStyle w:val="ConsPlusNormal"/>
        <w:spacing w:before="240"/>
        <w:ind w:firstLine="540"/>
        <w:jc w:val="both"/>
      </w:pPr>
      <w:r>
        <w:t>оценка своевременности выявления больных КВЭ и проведения лабораторно-диагностических исследований.</w:t>
      </w:r>
    </w:p>
    <w:p w:rsidR="00000000" w:rsidRDefault="00D20609">
      <w:pPr>
        <w:pStyle w:val="ConsPlusNormal"/>
        <w:spacing w:before="240"/>
        <w:ind w:firstLine="540"/>
        <w:jc w:val="both"/>
      </w:pPr>
      <w:r>
        <w:t>наблюдение, оценка и про</w:t>
      </w:r>
      <w:r>
        <w:t>гнозирование заболеваемости населения, инвалидности и летальности.</w:t>
      </w:r>
    </w:p>
    <w:p w:rsidR="00000000" w:rsidRDefault="00D20609">
      <w:pPr>
        <w:pStyle w:val="ConsPlusNormal"/>
        <w:spacing w:before="24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000000" w:rsidRDefault="00D20609">
      <w:pPr>
        <w:pStyle w:val="ConsPlusNormal"/>
        <w:spacing w:before="240"/>
        <w:ind w:firstLine="540"/>
        <w:jc w:val="both"/>
      </w:pPr>
      <w:r>
        <w:t>анализ иммунной структуры населения.</w:t>
      </w:r>
    </w:p>
    <w:p w:rsidR="00000000" w:rsidRDefault="00D20609">
      <w:pPr>
        <w:pStyle w:val="ConsPlusNormal"/>
        <w:spacing w:before="240"/>
        <w:ind w:firstLine="540"/>
        <w:jc w:val="both"/>
      </w:pPr>
      <w:r>
        <w:t>наб</w:t>
      </w:r>
      <w:r>
        <w:t>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000000" w:rsidRDefault="00D20609">
      <w:pPr>
        <w:pStyle w:val="ConsPlusNormal"/>
        <w:spacing w:before="240"/>
        <w:ind w:firstLine="540"/>
        <w:jc w:val="both"/>
      </w:pPr>
      <w:r>
        <w:t>организация профилактических и противоэпидемических мероприятий, оценка их эффективности, в том чи</w:t>
      </w:r>
      <w:r>
        <w:t>сле контроль за качеством акарицидных обработок.</w:t>
      </w:r>
    </w:p>
    <w:p w:rsidR="00000000" w:rsidRDefault="00D20609">
      <w:pPr>
        <w:pStyle w:val="ConsPlusNormal"/>
        <w:spacing w:before="24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000000" w:rsidRDefault="00D20609">
      <w:pPr>
        <w:pStyle w:val="ConsPlusNormal"/>
        <w:spacing w:before="240"/>
        <w:ind w:firstLine="540"/>
        <w:jc w:val="both"/>
      </w:pPr>
      <w:r>
        <w:t>оценка обеспечения профессиональных групп риска зар</w:t>
      </w:r>
      <w:r>
        <w:t>ажения КВЭ средствами индивидуальной защиты.</w:t>
      </w:r>
    </w:p>
    <w:p w:rsidR="00000000" w:rsidRDefault="00D20609">
      <w:pPr>
        <w:pStyle w:val="ConsPlusNormal"/>
        <w:spacing w:before="240"/>
        <w:ind w:firstLine="540"/>
        <w:jc w:val="both"/>
      </w:pPr>
      <w:r>
        <w:t>учет организаций, работники которых осуществляют деятельность, связанную с угрозой заражения КВЭ.</w:t>
      </w:r>
    </w:p>
    <w:p w:rsidR="00000000" w:rsidRDefault="00D20609">
      <w:pPr>
        <w:pStyle w:val="ConsPlusNormal"/>
        <w:spacing w:before="240"/>
        <w:ind w:firstLine="540"/>
        <w:jc w:val="both"/>
      </w:pPr>
      <w:r>
        <w:t>обоснование объемов и сроков проведения мероприятий по подавлению активности очагов.</w:t>
      </w:r>
    </w:p>
    <w:p w:rsidR="00000000" w:rsidRDefault="00D20609">
      <w:pPr>
        <w:pStyle w:val="ConsPlusNormal"/>
        <w:spacing w:before="240"/>
        <w:ind w:firstLine="540"/>
        <w:jc w:val="both"/>
      </w:pPr>
      <w:r>
        <w:t>зоолого-энтомологическое обследование на эндемичных территориях;</w:t>
      </w:r>
    </w:p>
    <w:p w:rsidR="00000000" w:rsidRDefault="00D20609">
      <w:pPr>
        <w:pStyle w:val="ConsPlusNormal"/>
        <w:spacing w:before="240"/>
        <w:ind w:firstLine="540"/>
        <w:jc w:val="both"/>
      </w:pPr>
      <w:r>
        <w:t>выявление и учет групп населения, имеющих риск инфицирования вирусом КЭ.</w:t>
      </w:r>
    </w:p>
    <w:p w:rsidR="00000000" w:rsidRDefault="00D20609">
      <w:pPr>
        <w:pStyle w:val="ConsPlusNormal"/>
        <w:spacing w:before="240"/>
        <w:ind w:firstLine="540"/>
        <w:jc w:val="both"/>
      </w:pPr>
      <w:r>
        <w:t>1656. Учреждения Роспотребнадзора при осуществлении зоолого-энтомологического обследования на эндемичных территориях п</w:t>
      </w:r>
      <w:r>
        <w:t>роводят:</w:t>
      </w:r>
    </w:p>
    <w:p w:rsidR="00000000" w:rsidRDefault="00D20609">
      <w:pPr>
        <w:pStyle w:val="ConsPlusNormal"/>
        <w:spacing w:before="24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w:t>
      </w:r>
      <w:r>
        <w:t>р контакта с человеком.</w:t>
      </w:r>
    </w:p>
    <w:p w:rsidR="00000000" w:rsidRDefault="00D20609">
      <w:pPr>
        <w:pStyle w:val="ConsPlusNormal"/>
        <w:spacing w:before="24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000000" w:rsidRDefault="00D20609">
      <w:pPr>
        <w:pStyle w:val="ConsPlusNormal"/>
        <w:spacing w:before="240"/>
        <w:ind w:firstLine="540"/>
        <w:jc w:val="both"/>
      </w:pPr>
      <w:r>
        <w:t xml:space="preserve">прогнозирование численности клещей </w:t>
      </w:r>
      <w:r>
        <w:t>и их прокормителей (мелких млекопитающих).</w:t>
      </w:r>
    </w:p>
    <w:p w:rsidR="00000000" w:rsidRDefault="00D20609">
      <w:pPr>
        <w:pStyle w:val="ConsPlusNormal"/>
        <w:spacing w:before="240"/>
        <w:ind w:firstLine="540"/>
        <w:jc w:val="both"/>
      </w:pPr>
      <w:r>
        <w:t>ежегодный сбор клещей и их исследование на зараженность вирусом КЭ.</w:t>
      </w:r>
    </w:p>
    <w:p w:rsidR="00000000" w:rsidRDefault="00D20609">
      <w:pPr>
        <w:pStyle w:val="ConsPlusNormal"/>
        <w:ind w:firstLine="540"/>
        <w:jc w:val="both"/>
      </w:pPr>
    </w:p>
    <w:p w:rsidR="00000000" w:rsidRDefault="00D20609">
      <w:pPr>
        <w:pStyle w:val="ConsPlusTitle"/>
        <w:jc w:val="center"/>
        <w:outlineLvl w:val="2"/>
      </w:pPr>
      <w:r>
        <w:t>Профилактические мероприятия</w:t>
      </w:r>
    </w:p>
    <w:p w:rsidR="00000000" w:rsidRDefault="00D20609">
      <w:pPr>
        <w:pStyle w:val="ConsPlusNormal"/>
        <w:jc w:val="center"/>
      </w:pPr>
    </w:p>
    <w:p w:rsidR="00000000" w:rsidRDefault="00D20609">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w:t>
      </w:r>
      <w:r>
        <w:t>рофилактических прививок по эпидемическим показаниям и инструкциями по применению медицинских иммунобиологических препаратов.</w:t>
      </w:r>
    </w:p>
    <w:p w:rsidR="00000000" w:rsidRDefault="00D20609">
      <w:pPr>
        <w:pStyle w:val="ConsPlusNormal"/>
        <w:spacing w:before="240"/>
        <w:ind w:firstLine="540"/>
        <w:jc w:val="both"/>
      </w:pPr>
      <w:r>
        <w:t>1658. Профилактические прививки против КВЭ проводят гражданам для предупреждения заболевания КВЭ.</w:t>
      </w:r>
    </w:p>
    <w:p w:rsidR="00000000" w:rsidRDefault="00D20609">
      <w:pPr>
        <w:pStyle w:val="ConsPlusNormal"/>
        <w:spacing w:before="240"/>
        <w:ind w:firstLine="540"/>
        <w:jc w:val="both"/>
      </w:pPr>
      <w:r>
        <w:t xml:space="preserve">1659. Профилактические прививки </w:t>
      </w:r>
      <w:r>
        <w:t>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000000" w:rsidRDefault="00D20609">
      <w:pPr>
        <w:pStyle w:val="ConsPlusNormal"/>
        <w:spacing w:before="240"/>
        <w:ind w:firstLine="540"/>
        <w:jc w:val="both"/>
      </w:pPr>
      <w:r>
        <w:t>1660. Профилактические прививки против КВЭ проводят:</w:t>
      </w:r>
    </w:p>
    <w:p w:rsidR="00000000" w:rsidRDefault="00D20609">
      <w:pPr>
        <w:pStyle w:val="ConsPlusNormal"/>
        <w:spacing w:before="240"/>
        <w:ind w:firstLine="540"/>
        <w:jc w:val="both"/>
      </w:pPr>
      <w:r>
        <w:t>лицам до 18 лет, проживающим на административных тер</w:t>
      </w:r>
      <w:r>
        <w:t>риториях эндемичных по КВЭ, с охватом не менее 95%;</w:t>
      </w:r>
    </w:p>
    <w:p w:rsidR="00000000" w:rsidRDefault="00D20609">
      <w:pPr>
        <w:pStyle w:val="ConsPlusNormal"/>
        <w:spacing w:before="24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w:t>
      </w:r>
      <w:r>
        <w:t>нее 95%.</w:t>
      </w:r>
    </w:p>
    <w:p w:rsidR="00000000" w:rsidRDefault="00D20609">
      <w:pPr>
        <w:pStyle w:val="ConsPlusNormal"/>
        <w:spacing w:before="24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000000" w:rsidRDefault="00D20609">
      <w:pPr>
        <w:pStyle w:val="ConsPlusNormal"/>
        <w:spacing w:before="240"/>
        <w:ind w:firstLine="540"/>
        <w:jc w:val="both"/>
      </w:pPr>
      <w:r>
        <w:t>населению, выезжающему в административные районы, эндеми</w:t>
      </w:r>
      <w:r>
        <w:t>чные по КВЭ.</w:t>
      </w:r>
    </w:p>
    <w:p w:rsidR="00000000" w:rsidRDefault="00D20609">
      <w:pPr>
        <w:pStyle w:val="ConsPlusNormal"/>
        <w:spacing w:before="24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000000" w:rsidRDefault="00D20609">
      <w:pPr>
        <w:pStyle w:val="ConsPlusNormal"/>
        <w:spacing w:before="240"/>
        <w:ind w:firstLine="540"/>
        <w:jc w:val="both"/>
      </w:pPr>
      <w:r>
        <w:t xml:space="preserve">сельскохозяйственные, лесозаготовительные гидромелиоративные, строительные, заготовительные, </w:t>
      </w:r>
      <w:r>
        <w:t>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000000" w:rsidRDefault="00D20609">
      <w:pPr>
        <w:pStyle w:val="ConsPlusNormal"/>
        <w:spacing w:before="240"/>
        <w:ind w:firstLine="540"/>
        <w:jc w:val="both"/>
      </w:pPr>
      <w:r>
        <w:t>лицам, чья деятельность связана с использованием вируса КЭ;</w:t>
      </w:r>
    </w:p>
    <w:p w:rsidR="00000000" w:rsidRDefault="00D20609">
      <w:pPr>
        <w:pStyle w:val="ConsPlusNormal"/>
        <w:spacing w:before="240"/>
        <w:ind w:firstLine="540"/>
        <w:jc w:val="both"/>
      </w:pPr>
      <w:r>
        <w:t xml:space="preserve">лицам, осуществляющим </w:t>
      </w:r>
      <w:r>
        <w:t>другие виды работ, связанные с угрозой заражения КВЭ.</w:t>
      </w:r>
    </w:p>
    <w:p w:rsidR="00000000" w:rsidRDefault="00D20609">
      <w:pPr>
        <w:pStyle w:val="ConsPlusNormal"/>
        <w:spacing w:before="240"/>
        <w:ind w:firstLine="540"/>
        <w:jc w:val="both"/>
      </w:pPr>
      <w:r>
        <w:t>1661. Привитым против КВЭ считается лицо, получившее законченный курс вакцинации и 1 (или более) ревакцинацию.</w:t>
      </w:r>
    </w:p>
    <w:p w:rsidR="00000000" w:rsidRDefault="00D20609">
      <w:pPr>
        <w:pStyle w:val="ConsPlusNormal"/>
        <w:spacing w:before="240"/>
        <w:ind w:firstLine="540"/>
        <w:jc w:val="both"/>
      </w:pPr>
      <w:r>
        <w:t>1662. Хранят и транспортируют МИБП на всех этапах с соблюдением санитарных правил.</w:t>
      </w:r>
    </w:p>
    <w:p w:rsidR="00000000" w:rsidRDefault="00D20609">
      <w:pPr>
        <w:pStyle w:val="ConsPlusNormal"/>
        <w:spacing w:before="24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w:t>
      </w:r>
      <w:r>
        <w:t>зациях, а также лицами, занимающимися частной медицинской практикой.</w:t>
      </w:r>
    </w:p>
    <w:p w:rsidR="00000000" w:rsidRDefault="00D20609">
      <w:pPr>
        <w:pStyle w:val="ConsPlusNormal"/>
        <w:spacing w:before="24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w:t>
      </w:r>
      <w:r>
        <w:t>, обеспечивающие учет и регистрацию инфекционных и паразитарных болезней на данной территории.</w:t>
      </w:r>
    </w:p>
    <w:p w:rsidR="00000000" w:rsidRDefault="00D20609">
      <w:pPr>
        <w:pStyle w:val="ConsPlusNormal"/>
        <w:spacing w:before="24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000000" w:rsidRDefault="00D20609">
      <w:pPr>
        <w:pStyle w:val="ConsPlusNormal"/>
        <w:spacing w:before="240"/>
        <w:ind w:firstLine="540"/>
        <w:jc w:val="both"/>
      </w:pPr>
      <w:r>
        <w:t>1666. Фак</w:t>
      </w:r>
      <w:r>
        <w:t>т проведения профилактической прививки или отказа от нее фиксируют в медицинских документах постоянного хранения.</w:t>
      </w:r>
    </w:p>
    <w:p w:rsidR="00000000" w:rsidRDefault="00D20609">
      <w:pPr>
        <w:pStyle w:val="ConsPlusNormal"/>
        <w:spacing w:before="240"/>
        <w:ind w:firstLine="540"/>
        <w:jc w:val="both"/>
      </w:pPr>
      <w:r>
        <w:t>1667. Вакцинопрофилактику против КВЭ проводят в основном в зимний период в соответствии с медицинскими показаниями и противопоказаниями вакцин</w:t>
      </w:r>
      <w:r>
        <w:t xml:space="preserve">ами, зарегистрированными в Российской Федерации, в соответствии с Национальным </w:t>
      </w:r>
      <w:hyperlink r:id="rId219" w:history="1">
        <w:r>
          <w:rPr>
            <w:color w:val="0000FF"/>
          </w:rPr>
          <w:t>календарем</w:t>
        </w:r>
      </w:hyperlink>
      <w:r>
        <w:t xml:space="preserve"> профилактических прививок и прививок по эпидемическим по</w:t>
      </w:r>
      <w:r>
        <w:t>казаниям.</w:t>
      </w:r>
    </w:p>
    <w:p w:rsidR="00000000" w:rsidRDefault="00D20609">
      <w:pPr>
        <w:pStyle w:val="ConsPlusNormal"/>
        <w:spacing w:before="240"/>
        <w:ind w:firstLine="540"/>
        <w:jc w:val="both"/>
      </w:pPr>
      <w:r>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w:t>
      </w:r>
      <w:r>
        <w:t>едняя прививка.</w:t>
      </w:r>
    </w:p>
    <w:p w:rsidR="00000000" w:rsidRDefault="00D20609">
      <w:pPr>
        <w:pStyle w:val="ConsPlusNormal"/>
        <w:spacing w:before="24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000000" w:rsidRDefault="00D20609">
      <w:pPr>
        <w:pStyle w:val="ConsPlusNormal"/>
        <w:spacing w:before="240"/>
        <w:ind w:firstLine="540"/>
        <w:jc w:val="both"/>
      </w:pPr>
      <w:r>
        <w:t>1670.</w:t>
      </w:r>
      <w:r>
        <w:t xml:space="preserve">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w:t>
      </w:r>
      <w:r>
        <w:t>ИФА с целью изучения напряженности постпрививочного иммунитета:</w:t>
      </w:r>
    </w:p>
    <w:p w:rsidR="00000000" w:rsidRDefault="00D20609">
      <w:pPr>
        <w:pStyle w:val="ConsPlusNormal"/>
        <w:spacing w:before="24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000000" w:rsidRDefault="00D20609">
      <w:pPr>
        <w:pStyle w:val="ConsPlusNormal"/>
        <w:spacing w:before="240"/>
        <w:ind w:firstLine="540"/>
        <w:jc w:val="both"/>
      </w:pPr>
      <w:r>
        <w:t xml:space="preserve">1672. В случаях обнаружения антител к вирусу КЭ (IgG) </w:t>
      </w:r>
      <w:r>
        <w:t>в титрах 1:800 и более (порог защиты от вируса КЭ) ревакцинацию необходимо отложить на один год.</w:t>
      </w:r>
    </w:p>
    <w:p w:rsidR="00000000" w:rsidRDefault="00D20609">
      <w:pPr>
        <w:pStyle w:val="ConsPlusNormal"/>
        <w:spacing w:before="240"/>
        <w:ind w:firstLine="540"/>
        <w:jc w:val="both"/>
      </w:pPr>
      <w:r>
        <w:t xml:space="preserve">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w:t>
      </w:r>
      <w:r>
        <w:t>следует назначить вакцинацию по первичному курсу.</w:t>
      </w:r>
    </w:p>
    <w:p w:rsidR="00000000" w:rsidRDefault="00D20609">
      <w:pPr>
        <w:pStyle w:val="ConsPlusNormal"/>
        <w:ind w:firstLine="540"/>
        <w:jc w:val="both"/>
      </w:pPr>
    </w:p>
    <w:p w:rsidR="00000000" w:rsidRDefault="00D20609">
      <w:pPr>
        <w:pStyle w:val="ConsPlusTitle"/>
        <w:jc w:val="center"/>
        <w:outlineLvl w:val="2"/>
      </w:pPr>
      <w:r>
        <w:t>Экстренная профилактика клещевого вирусного энцефалита</w:t>
      </w:r>
    </w:p>
    <w:p w:rsidR="00000000" w:rsidRDefault="00D20609">
      <w:pPr>
        <w:pStyle w:val="ConsPlusNormal"/>
        <w:jc w:val="center"/>
      </w:pPr>
    </w:p>
    <w:p w:rsidR="00000000" w:rsidRDefault="00D20609">
      <w:pPr>
        <w:pStyle w:val="ConsPlusNormal"/>
        <w:ind w:firstLine="540"/>
        <w:jc w:val="both"/>
      </w:pPr>
      <w:r>
        <w:t xml:space="preserve">1674. Экстренная профилактика показана в случае обнаружения антигена вируса КЭ методом иммуноферментного анализа (ИФА) и (или) РНК вируса КЭ методом </w:t>
      </w:r>
      <w:r>
        <w:t>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w:t>
      </w:r>
      <w:r>
        <w:t>ет проводить иммуноглобулинопрофилактику без учета результатов исследования клеща.</w:t>
      </w:r>
    </w:p>
    <w:p w:rsidR="00000000" w:rsidRDefault="00D20609">
      <w:pPr>
        <w:pStyle w:val="ConsPlusNormal"/>
        <w:spacing w:before="24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000000" w:rsidRDefault="00D20609">
      <w:pPr>
        <w:pStyle w:val="ConsPlusNormal"/>
        <w:spacing w:before="240"/>
        <w:ind w:firstLine="540"/>
        <w:jc w:val="both"/>
      </w:pPr>
      <w:r>
        <w:t>1676. Сертифицированный иммуноглобулин человек</w:t>
      </w:r>
      <w:r>
        <w:t>а против КЭ вводят в соответствии с указаниями, приведенными в инструкции по применению.</w:t>
      </w:r>
    </w:p>
    <w:p w:rsidR="00000000" w:rsidRDefault="00D20609">
      <w:pPr>
        <w:pStyle w:val="ConsPlusNormal"/>
        <w:spacing w:before="24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000000" w:rsidRDefault="00D20609">
      <w:pPr>
        <w:pStyle w:val="ConsPlusNormal"/>
        <w:ind w:firstLine="540"/>
        <w:jc w:val="both"/>
      </w:pPr>
    </w:p>
    <w:p w:rsidR="00000000" w:rsidRDefault="00D20609">
      <w:pPr>
        <w:pStyle w:val="ConsPlusTitle"/>
        <w:jc w:val="center"/>
        <w:outlineLvl w:val="2"/>
      </w:pPr>
      <w:r>
        <w:t>Неспецифическая пр</w:t>
      </w:r>
      <w:r>
        <w:t>офилактика КВЭ и других трансмиссивных</w:t>
      </w:r>
    </w:p>
    <w:p w:rsidR="00000000" w:rsidRDefault="00D20609">
      <w:pPr>
        <w:pStyle w:val="ConsPlusTitle"/>
        <w:jc w:val="center"/>
      </w:pPr>
      <w:r>
        <w:t>инфекций, передаваемых клещами</w:t>
      </w:r>
    </w:p>
    <w:p w:rsidR="00000000" w:rsidRDefault="00D20609">
      <w:pPr>
        <w:pStyle w:val="ConsPlusNormal"/>
        <w:jc w:val="center"/>
      </w:pPr>
    </w:p>
    <w:p w:rsidR="00000000" w:rsidRDefault="00D20609">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000000" w:rsidRDefault="00D20609">
      <w:pPr>
        <w:pStyle w:val="ConsPlusNormal"/>
        <w:spacing w:before="240"/>
        <w:ind w:firstLine="540"/>
        <w:jc w:val="both"/>
      </w:pPr>
      <w:r>
        <w:t>1679. Мероприятиями по неспецифической профилактике КВЭ являются:</w:t>
      </w:r>
    </w:p>
    <w:p w:rsidR="00000000" w:rsidRDefault="00D20609">
      <w:pPr>
        <w:pStyle w:val="ConsPlusNormal"/>
        <w:spacing w:before="240"/>
        <w:ind w:firstLine="540"/>
        <w:jc w:val="both"/>
      </w:pPr>
      <w:r>
        <w:t>индивидуа</w:t>
      </w:r>
      <w:r>
        <w:t>льная (личная) защита людей;</w:t>
      </w:r>
    </w:p>
    <w:p w:rsidR="00000000" w:rsidRDefault="00D20609">
      <w:pPr>
        <w:pStyle w:val="ConsPlusNormal"/>
        <w:spacing w:before="240"/>
        <w:ind w:firstLine="540"/>
        <w:jc w:val="both"/>
      </w:pPr>
      <w:r>
        <w:t>уничтожение клещей (противоклещевые мероприятия) в природных биотопах с помощью акарицидных средств;</w:t>
      </w:r>
    </w:p>
    <w:p w:rsidR="00000000" w:rsidRDefault="00D20609">
      <w:pPr>
        <w:pStyle w:val="ConsPlusNormal"/>
        <w:spacing w:before="240"/>
        <w:ind w:firstLine="540"/>
        <w:jc w:val="both"/>
      </w:pPr>
      <w:r>
        <w:t>экологически безопасное преобразование окружающей среды;</w:t>
      </w:r>
    </w:p>
    <w:p w:rsidR="00000000" w:rsidRDefault="00D20609">
      <w:pPr>
        <w:pStyle w:val="ConsPlusNormal"/>
        <w:spacing w:before="240"/>
        <w:ind w:firstLine="540"/>
        <w:jc w:val="both"/>
      </w:pPr>
      <w:r>
        <w:t>истребление мелких млекопитающих (дератизационные мероприятия);</w:t>
      </w:r>
    </w:p>
    <w:p w:rsidR="00000000" w:rsidRDefault="00D20609">
      <w:pPr>
        <w:pStyle w:val="ConsPlusNormal"/>
        <w:spacing w:before="240"/>
        <w:ind w:firstLine="540"/>
        <w:jc w:val="both"/>
      </w:pPr>
      <w:r>
        <w:t>информационно-разъяснительная работа.</w:t>
      </w:r>
    </w:p>
    <w:p w:rsidR="00000000" w:rsidRDefault="00D20609">
      <w:pPr>
        <w:pStyle w:val="ConsPlusNormal"/>
        <w:spacing w:before="240"/>
        <w:ind w:firstLine="540"/>
        <w:jc w:val="both"/>
      </w:pPr>
      <w:r>
        <w:t>1680. Индивидуальная (личная) защита людей включает в себя:</w:t>
      </w:r>
    </w:p>
    <w:p w:rsidR="00000000" w:rsidRDefault="00D20609">
      <w:pPr>
        <w:pStyle w:val="ConsPlusNormal"/>
        <w:spacing w:before="24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w:t>
      </w:r>
      <w:r>
        <w:t>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w:t>
      </w:r>
      <w:r>
        <w:t>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000000" w:rsidRDefault="00D20609">
      <w:pPr>
        <w:pStyle w:val="ConsPlusNormal"/>
        <w:spacing w:before="240"/>
        <w:ind w:firstLine="540"/>
        <w:jc w:val="both"/>
      </w:pPr>
      <w:r>
        <w:t>ношение специальной одежды для защиты от клещей. При отсутствии специально</w:t>
      </w:r>
      <w:r>
        <w:t>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000000" w:rsidRDefault="00D20609">
      <w:pPr>
        <w:pStyle w:val="ConsPlusNormal"/>
        <w:spacing w:before="240"/>
        <w:ind w:firstLine="540"/>
        <w:jc w:val="both"/>
      </w:pPr>
      <w:r>
        <w:t>примен</w:t>
      </w:r>
      <w:r>
        <w:t>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w:t>
      </w:r>
      <w:r>
        <w:t>но для защиты от кровососущих насекомых).</w:t>
      </w:r>
    </w:p>
    <w:p w:rsidR="00000000" w:rsidRDefault="00D20609">
      <w:pPr>
        <w:pStyle w:val="ConsPlusNormal"/>
        <w:spacing w:before="24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w:t>
      </w:r>
      <w:r>
        <w:t>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w:t>
      </w:r>
      <w:r>
        <w:t>торий.</w:t>
      </w:r>
    </w:p>
    <w:p w:rsidR="00000000" w:rsidRDefault="00D20609">
      <w:pPr>
        <w:pStyle w:val="ConsPlusNormal"/>
        <w:spacing w:before="24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w:t>
      </w:r>
      <w:r>
        <w:t>,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000000" w:rsidRDefault="00D20609">
      <w:pPr>
        <w:pStyle w:val="ConsPlusNormal"/>
        <w:spacing w:before="240"/>
        <w:ind w:firstLine="540"/>
        <w:jc w:val="both"/>
      </w:pPr>
      <w:r>
        <w:t>1683.</w:t>
      </w:r>
      <w:r>
        <w:t xml:space="preserve">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w:t>
      </w:r>
      <w:r>
        <w:t>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000000" w:rsidRDefault="00D20609">
      <w:pPr>
        <w:pStyle w:val="ConsPlusNormal"/>
        <w:spacing w:before="240"/>
        <w:ind w:firstLine="540"/>
        <w:jc w:val="both"/>
      </w:pPr>
      <w:r>
        <w:t>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w:t>
      </w:r>
      <w:r>
        <w:t xml:space="preserve">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w:t>
      </w:r>
      <w:r>
        <w:t>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w:t>
      </w:r>
      <w:r>
        <w:t>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000000" w:rsidRDefault="00D20609">
      <w:pPr>
        <w:pStyle w:val="ConsPlusNormal"/>
        <w:spacing w:before="240"/>
        <w:ind w:firstLine="540"/>
        <w:jc w:val="both"/>
      </w:pPr>
      <w:r>
        <w:t xml:space="preserve">1685. Экологически безопасное преобразование окружающей среды направлено на создание неблагоприятных </w:t>
      </w:r>
      <w:r>
        <w:t>условий для развития клещей, в том числе на снижение численности мелких и средних млекопитающих - прокормителей клещей.</w:t>
      </w:r>
    </w:p>
    <w:p w:rsidR="00000000" w:rsidRDefault="00D20609">
      <w:pPr>
        <w:pStyle w:val="ConsPlusNormal"/>
        <w:spacing w:before="24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w:t>
      </w:r>
      <w:r>
        <w:t>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w:t>
      </w:r>
      <w:r>
        <w:t>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000000" w:rsidRDefault="00D20609">
      <w:pPr>
        <w:pStyle w:val="ConsPlusNormal"/>
        <w:spacing w:before="240"/>
        <w:ind w:firstLine="540"/>
        <w:jc w:val="both"/>
      </w:pPr>
      <w:r>
        <w:t>1687. Оздоровительные (особенно детские) организации следует размещать на участках, где зарегистрировано отсутс</w:t>
      </w:r>
      <w:r>
        <w:t>твие или низкая численность клещей.</w:t>
      </w:r>
    </w:p>
    <w:p w:rsidR="00000000" w:rsidRDefault="00D20609">
      <w:pPr>
        <w:pStyle w:val="ConsPlusNormal"/>
        <w:spacing w:before="24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000000" w:rsidRDefault="00D20609">
      <w:pPr>
        <w:pStyle w:val="ConsPlusNormal"/>
        <w:ind w:firstLine="540"/>
        <w:jc w:val="both"/>
      </w:pPr>
    </w:p>
    <w:p w:rsidR="00000000" w:rsidRDefault="00D20609">
      <w:pPr>
        <w:pStyle w:val="ConsPlusTitle"/>
        <w:jc w:val="center"/>
        <w:outlineLvl w:val="2"/>
      </w:pPr>
      <w:r>
        <w:t>Ги</w:t>
      </w:r>
      <w:r>
        <w:t>гиеническое воспитание населения</w:t>
      </w:r>
    </w:p>
    <w:p w:rsidR="00000000" w:rsidRDefault="00D20609">
      <w:pPr>
        <w:pStyle w:val="ConsPlusNormal"/>
        <w:jc w:val="center"/>
      </w:pPr>
    </w:p>
    <w:p w:rsidR="00000000" w:rsidRDefault="00D20609">
      <w:pPr>
        <w:pStyle w:val="ConsPlusNormal"/>
        <w:ind w:firstLine="540"/>
        <w:jc w:val="both"/>
      </w:pPr>
      <w:r>
        <w:t xml:space="preserve">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w:t>
      </w:r>
      <w:r>
        <w:t>неспецифической профилактики КВЭ.</w:t>
      </w:r>
    </w:p>
    <w:p w:rsidR="00000000" w:rsidRDefault="00D20609">
      <w:pPr>
        <w:pStyle w:val="ConsPlusNormal"/>
        <w:ind w:firstLine="540"/>
        <w:jc w:val="both"/>
      </w:pPr>
    </w:p>
    <w:p w:rsidR="00000000" w:rsidRDefault="00D20609">
      <w:pPr>
        <w:pStyle w:val="ConsPlusTitle"/>
        <w:jc w:val="center"/>
        <w:outlineLvl w:val="1"/>
      </w:pPr>
      <w:r>
        <w:t>XXI. Профилактика лихорадки Зика</w:t>
      </w:r>
    </w:p>
    <w:p w:rsidR="00000000" w:rsidRDefault="00D20609">
      <w:pPr>
        <w:pStyle w:val="ConsPlusNormal"/>
        <w:jc w:val="center"/>
      </w:pPr>
    </w:p>
    <w:p w:rsidR="00000000" w:rsidRDefault="00D20609">
      <w:pPr>
        <w:pStyle w:val="ConsPlusNormal"/>
        <w:ind w:firstLine="540"/>
        <w:jc w:val="both"/>
      </w:pPr>
      <w:r>
        <w:t xml:space="preserve">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w:t>
      </w:r>
      <w:r>
        <w:t>(до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w:t>
      </w:r>
      <w:r>
        <w:t>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000000" w:rsidRDefault="00D20609">
      <w:pPr>
        <w:pStyle w:val="ConsPlusNormal"/>
        <w:spacing w:before="240"/>
        <w:ind w:firstLine="540"/>
        <w:jc w:val="both"/>
      </w:pPr>
      <w:r>
        <w:t>1691. Диагностика проводится на основании данных анамнеза забол</w:t>
      </w:r>
      <w:r>
        <w:t>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w:t>
      </w:r>
      <w:r>
        <w:t>вается также сезон возникновения заболевания и данные эпидемиологического и энтомологического обследования территории.</w:t>
      </w:r>
    </w:p>
    <w:p w:rsidR="00000000" w:rsidRDefault="00D20609">
      <w:pPr>
        <w:pStyle w:val="ConsPlusNormal"/>
        <w:spacing w:before="24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r>
        <w:t>.</w:t>
      </w:r>
    </w:p>
    <w:p w:rsidR="00000000" w:rsidRDefault="00D20609">
      <w:pPr>
        <w:pStyle w:val="ConsPlusNormal"/>
        <w:spacing w:before="24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000000" w:rsidRDefault="00D20609">
      <w:pPr>
        <w:pStyle w:val="ConsPlusNormal"/>
        <w:spacing w:before="240"/>
        <w:ind w:firstLine="540"/>
        <w:jc w:val="both"/>
      </w:pPr>
      <w:r>
        <w:t>1693. ВЗ распространен в регионах Центральной и Южной Аме</w:t>
      </w:r>
      <w:r>
        <w:t>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w:t>
      </w:r>
      <w:r>
        <w:t xml:space="preserve"> Федерацию.</w:t>
      </w:r>
    </w:p>
    <w:p w:rsidR="00000000" w:rsidRDefault="00D20609">
      <w:pPr>
        <w:pStyle w:val="ConsPlusNormal"/>
        <w:spacing w:before="240"/>
        <w:ind w:firstLine="540"/>
        <w:jc w:val="both"/>
      </w:pPr>
      <w:r>
        <w:t xml:space="preserve">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w:t>
      </w:r>
      <w:r>
        <w:t>вируса при трансплантации органов и грудном вскармливании.</w:t>
      </w:r>
    </w:p>
    <w:p w:rsidR="00000000" w:rsidRDefault="00D20609">
      <w:pPr>
        <w:pStyle w:val="ConsPlusNormal"/>
        <w:spacing w:before="240"/>
        <w:ind w:firstLine="540"/>
        <w:jc w:val="both"/>
      </w:pPr>
      <w:r>
        <w:t>1695. К группам населения, имеющим повышенный риск заражения ЛЗ, относятся:</w:t>
      </w:r>
    </w:p>
    <w:p w:rsidR="00000000" w:rsidRDefault="00D20609">
      <w:pPr>
        <w:pStyle w:val="ConsPlusNormal"/>
        <w:spacing w:before="240"/>
        <w:ind w:firstLine="540"/>
        <w:jc w:val="both"/>
      </w:pPr>
      <w:r>
        <w:t>1) лица, посещающие регионы, неблагополучные по ЛЗ (проживающие на территории данных регионов);</w:t>
      </w:r>
    </w:p>
    <w:p w:rsidR="00000000" w:rsidRDefault="00D20609">
      <w:pPr>
        <w:pStyle w:val="ConsPlusNormal"/>
        <w:spacing w:before="240"/>
        <w:ind w:firstLine="540"/>
        <w:jc w:val="both"/>
      </w:pPr>
      <w:r>
        <w:t>2) лица, получающие медиц</w:t>
      </w:r>
      <w:r>
        <w:t>инскую помощь с инвазивным вмешательством в медицинских учреждениях стран, неблагополучных по ЛЗ;</w:t>
      </w:r>
    </w:p>
    <w:p w:rsidR="00000000" w:rsidRDefault="00D20609">
      <w:pPr>
        <w:pStyle w:val="ConsPlusNormal"/>
        <w:spacing w:before="240"/>
        <w:ind w:firstLine="540"/>
        <w:jc w:val="both"/>
      </w:pPr>
      <w:r>
        <w:t>3) персонал воздушных и морских транспортных средств, совершающих международные рейсы в страны, неблагополучные по ЛЗ;</w:t>
      </w:r>
    </w:p>
    <w:p w:rsidR="00000000" w:rsidRDefault="00D20609">
      <w:pPr>
        <w:pStyle w:val="ConsPlusNormal"/>
        <w:spacing w:before="240"/>
        <w:ind w:firstLine="540"/>
        <w:jc w:val="both"/>
      </w:pPr>
      <w:r>
        <w:t>4) персонал международных аэро- и морск</w:t>
      </w:r>
      <w:r>
        <w:t>их портов с интенсивным транспортным сообщением со странами, неблагополучными по ЛЗ;</w:t>
      </w:r>
    </w:p>
    <w:p w:rsidR="00000000" w:rsidRDefault="00D20609">
      <w:pPr>
        <w:pStyle w:val="ConsPlusNormal"/>
        <w:spacing w:before="240"/>
        <w:ind w:firstLine="540"/>
        <w:jc w:val="both"/>
      </w:pPr>
      <w:r>
        <w:t>5) новорожденные от женщин, больных ЛЗ;</w:t>
      </w:r>
    </w:p>
    <w:p w:rsidR="00000000" w:rsidRDefault="00D20609">
      <w:pPr>
        <w:pStyle w:val="ConsPlusNormal"/>
        <w:spacing w:before="240"/>
        <w:ind w:firstLine="540"/>
        <w:jc w:val="both"/>
      </w:pPr>
      <w:r>
        <w:t>6) половые партнеры больных ЛЗ.</w:t>
      </w:r>
    </w:p>
    <w:p w:rsidR="00000000" w:rsidRDefault="00D20609">
      <w:pPr>
        <w:pStyle w:val="ConsPlusNormal"/>
        <w:spacing w:before="240"/>
        <w:ind w:firstLine="540"/>
        <w:jc w:val="both"/>
      </w:pPr>
      <w:r>
        <w:t>1696. Эпидемиологически различаются 2 типа ЛЗ: лесной (энзоотический), при котором основным источни</w:t>
      </w:r>
      <w:r>
        <w:t>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000000" w:rsidRDefault="00D20609">
      <w:pPr>
        <w:pStyle w:val="ConsPlusNormal"/>
        <w:spacing w:before="240"/>
        <w:ind w:firstLine="540"/>
        <w:jc w:val="both"/>
      </w:pPr>
      <w:r>
        <w:t xml:space="preserve">Переносчиками ВЗ являются комары рода Aedes, </w:t>
      </w:r>
      <w:r>
        <w:t>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w:t>
      </w:r>
      <w:r>
        <w:t xml:space="preserve">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000000" w:rsidRDefault="00D20609">
      <w:pPr>
        <w:pStyle w:val="ConsPlusNormal"/>
        <w:spacing w:before="240"/>
        <w:ind w:firstLine="540"/>
        <w:jc w:val="both"/>
      </w:pPr>
      <w:r>
        <w:t>1697. Инкубационный период ЛЗ составляет от 3 до 12 календарных дней.</w:t>
      </w:r>
      <w:r>
        <w:t xml:space="preserve"> Продолжительность заболевания составляет 2 - 7 календарных дней при отсутствии осложнений.</w:t>
      </w:r>
    </w:p>
    <w:p w:rsidR="00000000" w:rsidRDefault="00D20609">
      <w:pPr>
        <w:pStyle w:val="ConsPlusNormal"/>
        <w:spacing w:before="24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w:t>
      </w:r>
      <w:r>
        <w:t>ому состоянию, при котором требуется срочная госпитализация в отделения интенсивной терапии.</w:t>
      </w:r>
    </w:p>
    <w:p w:rsidR="00000000" w:rsidRDefault="00D20609">
      <w:pPr>
        <w:pStyle w:val="ConsPlusNormal"/>
        <w:spacing w:before="24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w:t>
      </w:r>
      <w:r>
        <w:t>хранения и напряженности противовирусного иммунитета при ЛЗ не известны.</w:t>
      </w:r>
    </w:p>
    <w:p w:rsidR="00000000" w:rsidRDefault="00D20609">
      <w:pPr>
        <w:pStyle w:val="ConsPlusNormal"/>
        <w:ind w:firstLine="540"/>
        <w:jc w:val="both"/>
      </w:pPr>
    </w:p>
    <w:p w:rsidR="00000000" w:rsidRDefault="00D20609">
      <w:pPr>
        <w:pStyle w:val="ConsPlusTitle"/>
        <w:jc w:val="center"/>
        <w:outlineLvl w:val="2"/>
      </w:pPr>
      <w:r>
        <w:t>Выявление, учет и регистрация больных</w:t>
      </w:r>
    </w:p>
    <w:p w:rsidR="00000000" w:rsidRDefault="00D20609">
      <w:pPr>
        <w:pStyle w:val="ConsPlusNormal"/>
        <w:jc w:val="center"/>
      </w:pPr>
    </w:p>
    <w:p w:rsidR="00000000" w:rsidRDefault="00D20609">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w:t>
      </w:r>
      <w:r>
        <w:t>ждению этиологии заболевания.</w:t>
      </w:r>
    </w:p>
    <w:p w:rsidR="00000000" w:rsidRDefault="00D20609">
      <w:pPr>
        <w:pStyle w:val="ConsPlusNormal"/>
        <w:spacing w:before="240"/>
        <w:ind w:firstLine="540"/>
        <w:jc w:val="both"/>
      </w:pPr>
      <w:r>
        <w:t>Госпитализация больных осуществляется по клиническим и эпидемиологическим показаниям.</w:t>
      </w:r>
    </w:p>
    <w:p w:rsidR="00000000" w:rsidRDefault="00D20609">
      <w:pPr>
        <w:pStyle w:val="ConsPlusNormal"/>
        <w:spacing w:before="240"/>
        <w:ind w:firstLine="540"/>
        <w:jc w:val="both"/>
      </w:pPr>
      <w:r>
        <w:t>1701. Меры по выявлению случаев ЛЗ и предотвращению дальнейшего распространения заболевания включают:</w:t>
      </w:r>
    </w:p>
    <w:p w:rsidR="00000000" w:rsidRDefault="00D20609">
      <w:pPr>
        <w:pStyle w:val="ConsPlusNormal"/>
        <w:spacing w:before="240"/>
        <w:ind w:firstLine="540"/>
        <w:jc w:val="both"/>
      </w:pPr>
      <w:r>
        <w:t>1) выявление, диагностику, госпитализа</w:t>
      </w:r>
      <w:r>
        <w:t>цию и лечение больных ЛЗ, изоляцию больного от комаров (в регионах, где выявляют комаров - переносчиков ЛЗ);</w:t>
      </w:r>
    </w:p>
    <w:p w:rsidR="00000000" w:rsidRDefault="00D20609">
      <w:pPr>
        <w:pStyle w:val="ConsPlusNormal"/>
        <w:spacing w:before="240"/>
        <w:ind w:firstLine="540"/>
        <w:jc w:val="both"/>
      </w:pPr>
      <w:r>
        <w:t>2) обследование доноров крови, органов и биологических жидкостей от лиц из групп риска по ЛЗ, на наличие РНК ВЗ;</w:t>
      </w:r>
    </w:p>
    <w:p w:rsidR="00000000" w:rsidRDefault="00D20609">
      <w:pPr>
        <w:pStyle w:val="ConsPlusNormal"/>
        <w:spacing w:before="240"/>
        <w:ind w:firstLine="540"/>
        <w:jc w:val="both"/>
      </w:pPr>
      <w:r>
        <w:t>3) обследование беременных, прибыв</w:t>
      </w:r>
      <w:r>
        <w:t>ших из регионов, неблагополучных по ЛЗ, на наличие маркеров ВЗ;</w:t>
      </w:r>
    </w:p>
    <w:p w:rsidR="00000000" w:rsidRDefault="00D20609">
      <w:pPr>
        <w:pStyle w:val="ConsPlusNormal"/>
        <w:spacing w:before="240"/>
        <w:ind w:firstLine="540"/>
        <w:jc w:val="both"/>
      </w:pPr>
      <w:r>
        <w:t>4) наблюдение (обследование) за новорожденными от матерей, перенесших ЛЗ во время беременности и (или) больных ЛЗ;</w:t>
      </w:r>
    </w:p>
    <w:p w:rsidR="00000000" w:rsidRDefault="00D20609">
      <w:pPr>
        <w:pStyle w:val="ConsPlusNormal"/>
        <w:spacing w:before="240"/>
        <w:ind w:firstLine="540"/>
        <w:jc w:val="both"/>
      </w:pPr>
      <w:r>
        <w:t>5) обследование лиц, имевших половой контакт с больным ЛЗ, на наличие маркеров ВЗ;</w:t>
      </w:r>
    </w:p>
    <w:p w:rsidR="00000000" w:rsidRDefault="00D20609">
      <w:pPr>
        <w:pStyle w:val="ConsPlusNormal"/>
        <w:spacing w:before="24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000000" w:rsidRDefault="00D20609">
      <w:pPr>
        <w:pStyle w:val="ConsPlusNormal"/>
        <w:spacing w:before="240"/>
        <w:ind w:firstLine="540"/>
        <w:jc w:val="both"/>
      </w:pPr>
      <w:r>
        <w:t>7) эпидемиологическое расследование и организация ко</w:t>
      </w:r>
      <w:r>
        <w:t>мплекса санитарно-противоэпидемических (профилактических) мероприятий (дезинсекционных мероприятий по энтомологическим показаниям);</w:t>
      </w:r>
    </w:p>
    <w:p w:rsidR="00000000" w:rsidRDefault="00D20609">
      <w:pPr>
        <w:pStyle w:val="ConsPlusNormal"/>
        <w:spacing w:before="240"/>
        <w:ind w:firstLine="540"/>
        <w:jc w:val="both"/>
      </w:pPr>
      <w:r>
        <w:t>8) подготовка медицинских работников по вопросам клиники, диагностики, эпидемиологии и профилактики ЛЗ.</w:t>
      </w:r>
    </w:p>
    <w:p w:rsidR="00000000" w:rsidRDefault="00D20609">
      <w:pPr>
        <w:pStyle w:val="ConsPlusNormal"/>
        <w:spacing w:before="240"/>
        <w:ind w:firstLine="540"/>
        <w:jc w:val="both"/>
      </w:pPr>
      <w:r>
        <w:t xml:space="preserve">1702. При получении </w:t>
      </w:r>
      <w:r>
        <w:t>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w:t>
      </w:r>
      <w:r>
        <w:t>идемических (профилактических) мероприятий.</w:t>
      </w:r>
    </w:p>
    <w:p w:rsidR="00000000" w:rsidRDefault="00D20609">
      <w:pPr>
        <w:pStyle w:val="ConsPlusNormal"/>
        <w:ind w:firstLine="540"/>
        <w:jc w:val="both"/>
      </w:pPr>
    </w:p>
    <w:p w:rsidR="00000000" w:rsidRDefault="00D20609">
      <w:pPr>
        <w:pStyle w:val="ConsPlusTitle"/>
        <w:jc w:val="center"/>
        <w:outlineLvl w:val="2"/>
      </w:pPr>
      <w:r>
        <w:t>Лабораторная диагностика лихорадки Зика</w:t>
      </w:r>
    </w:p>
    <w:p w:rsidR="00000000" w:rsidRDefault="00D20609">
      <w:pPr>
        <w:pStyle w:val="ConsPlusNormal"/>
        <w:jc w:val="center"/>
      </w:pPr>
    </w:p>
    <w:p w:rsidR="00000000" w:rsidRDefault="00D20609">
      <w:pPr>
        <w:pStyle w:val="ConsPlusNormal"/>
        <w:ind w:firstLine="540"/>
        <w:jc w:val="both"/>
      </w:pPr>
      <w:r>
        <w:t>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w:t>
      </w:r>
      <w:r>
        <w:t xml:space="preserve">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1704. Лабораторные исследования клинического, секционного, энтомологического материала, подозрительного на заражение ВЗ, сопрово</w:t>
      </w:r>
      <w:r>
        <w:t>ждающиеся выделением вируса, проводят в лабораториях, имеющих санитарно-эпидемиологическое заключение на работу с ПБА II группы патогенности.</w:t>
      </w:r>
    </w:p>
    <w:p w:rsidR="00000000" w:rsidRDefault="00D20609">
      <w:pPr>
        <w:pStyle w:val="ConsPlusNormal"/>
        <w:spacing w:before="240"/>
        <w:ind w:firstLine="540"/>
        <w:jc w:val="both"/>
      </w:pPr>
      <w:r>
        <w:t>1705. Исследования на наличие маркеров ВЗ в материале от людей и энтомологическом материале без выделения возбудит</w:t>
      </w:r>
      <w:r>
        <w:t>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000000" w:rsidRDefault="00D20609">
      <w:pPr>
        <w:pStyle w:val="ConsPlusNormal"/>
        <w:spacing w:before="240"/>
        <w:ind w:firstLine="540"/>
        <w:jc w:val="both"/>
      </w:pPr>
      <w:r>
        <w:t>1706. Для установления этиологии заболевания и лаборато</w:t>
      </w:r>
      <w:r>
        <w:t>рного подтверждения клинического диагноза ЛЗ проводят исследование клинического материала:</w:t>
      </w:r>
    </w:p>
    <w:p w:rsidR="00000000" w:rsidRDefault="00D20609">
      <w:pPr>
        <w:pStyle w:val="ConsPlusNormal"/>
        <w:spacing w:before="24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w:t>
      </w:r>
      <w:r>
        <w:t>азаниям), плацента, грудное молоко;</w:t>
      </w:r>
    </w:p>
    <w:p w:rsidR="00000000" w:rsidRDefault="00D20609">
      <w:pPr>
        <w:pStyle w:val="ConsPlusNormal"/>
        <w:spacing w:before="24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000000" w:rsidRDefault="00D20609">
      <w:pPr>
        <w:pStyle w:val="ConsPlusNormal"/>
        <w:spacing w:before="240"/>
        <w:ind w:firstLine="540"/>
        <w:jc w:val="both"/>
      </w:pPr>
      <w:r>
        <w:t>3) аутопсийного материала: ткани селезенки, лимфоуз</w:t>
      </w:r>
      <w:r>
        <w:t>лов, мозга, легких, печени, почек.</w:t>
      </w:r>
    </w:p>
    <w:p w:rsidR="00000000" w:rsidRDefault="00D20609">
      <w:pPr>
        <w:pStyle w:val="ConsPlusNormal"/>
        <w:spacing w:before="240"/>
        <w:ind w:firstLine="540"/>
        <w:jc w:val="both"/>
      </w:pPr>
      <w:r>
        <w:t>1707. Материалом для исследования могут служить объекты окружающей среды - кровососущие комары Ae. aegypti и Ae. albopictus.</w:t>
      </w:r>
    </w:p>
    <w:p w:rsidR="00000000" w:rsidRDefault="00D20609">
      <w:pPr>
        <w:pStyle w:val="ConsPlusNormal"/>
        <w:spacing w:before="240"/>
        <w:ind w:firstLine="540"/>
        <w:jc w:val="both"/>
      </w:pPr>
      <w:r>
        <w:t>1708. Забор, упаковку и доставку материала от больных проводят медицинские работники медицинских</w:t>
      </w:r>
      <w:r>
        <w:t xml:space="preserve">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000000" w:rsidRDefault="00D20609">
      <w:pPr>
        <w:pStyle w:val="ConsPlusNormal"/>
        <w:spacing w:before="240"/>
        <w:ind w:firstLine="540"/>
        <w:jc w:val="both"/>
      </w:pPr>
      <w:r>
        <w:t>1709. Иммунологические (серологические) исследования и ПЦР-исследования проводят в боксированном помещении</w:t>
      </w:r>
      <w:r>
        <w:t>, оборудованном системами приточной и вытяжной вентиляции или в боксах микробиологической безопасности II класса.</w:t>
      </w:r>
    </w:p>
    <w:p w:rsidR="00000000" w:rsidRDefault="00D20609">
      <w:pPr>
        <w:pStyle w:val="ConsPlusNormal"/>
        <w:spacing w:before="24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w:t>
      </w:r>
      <w:r>
        <w:t>лючает:</w:t>
      </w:r>
    </w:p>
    <w:p w:rsidR="00000000" w:rsidRDefault="00D20609">
      <w:pPr>
        <w:pStyle w:val="ConsPlusNormal"/>
        <w:spacing w:before="24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000000" w:rsidRDefault="00D20609">
      <w:pPr>
        <w:pStyle w:val="ConsPlusNormal"/>
        <w:spacing w:before="240"/>
        <w:ind w:firstLine="540"/>
        <w:jc w:val="both"/>
      </w:pPr>
      <w:r>
        <w:t>2) определение в сыворотке крови больного специфических IgM и IgG (или суммарных) антител к ВЗ с помощью ИФА или РН, а также</w:t>
      </w:r>
      <w:r>
        <w:t xml:space="preserve"> МФА, ИХА;</w:t>
      </w:r>
    </w:p>
    <w:p w:rsidR="00000000" w:rsidRDefault="00D20609">
      <w:pPr>
        <w:pStyle w:val="ConsPlusNormal"/>
        <w:spacing w:before="240"/>
        <w:ind w:firstLine="540"/>
        <w:jc w:val="both"/>
      </w:pPr>
      <w:r>
        <w:t>3) выявление в образцах биологического материала РНК ВЗ с помощью ОТ-ПЦР;</w:t>
      </w:r>
    </w:p>
    <w:p w:rsidR="00000000" w:rsidRDefault="00D20609">
      <w:pPr>
        <w:pStyle w:val="ConsPlusNormal"/>
        <w:spacing w:before="24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000000" w:rsidRDefault="00D20609">
      <w:pPr>
        <w:pStyle w:val="ConsPlusNormal"/>
        <w:spacing w:before="240"/>
        <w:ind w:firstLine="540"/>
        <w:jc w:val="both"/>
      </w:pPr>
      <w:r>
        <w:t>Д</w:t>
      </w:r>
      <w:r>
        <w:t>ля лабораторной диагностики ЛЗ используют диагностические наборы, зарегистрированные в Российской Федерации.</w:t>
      </w:r>
    </w:p>
    <w:p w:rsidR="00000000" w:rsidRDefault="00D20609">
      <w:pPr>
        <w:pStyle w:val="ConsPlusNormal"/>
        <w:spacing w:before="24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w:t>
      </w:r>
      <w:r>
        <w:t>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000000" w:rsidRDefault="00D20609">
      <w:pPr>
        <w:pStyle w:val="ConsPlusNormal"/>
        <w:spacing w:before="240"/>
        <w:ind w:firstLine="540"/>
        <w:jc w:val="both"/>
      </w:pPr>
      <w:r>
        <w:t>1) в моче - в течение первых двух недель заболевания с пиком на 5 - 7 календарный день, детекция возможна до 2</w:t>
      </w:r>
      <w:r>
        <w:t>0 календарных дней и более;</w:t>
      </w:r>
    </w:p>
    <w:p w:rsidR="00000000" w:rsidRDefault="00D20609">
      <w:pPr>
        <w:pStyle w:val="ConsPlusNormal"/>
        <w:spacing w:before="24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000000" w:rsidRDefault="00D20609">
      <w:pPr>
        <w:pStyle w:val="ConsPlusNormal"/>
        <w:spacing w:before="24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w:t>
      </w:r>
      <w:r>
        <w:t>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000000" w:rsidRDefault="00D20609">
      <w:pPr>
        <w:pStyle w:val="ConsPlusNormal"/>
        <w:spacing w:before="240"/>
        <w:ind w:firstLine="540"/>
        <w:jc w:val="both"/>
      </w:pPr>
      <w:r>
        <w:t>4) в цельной крови (в ряде случаев более эффективно, чем в ее плазме или сыворотке) в период реконвалесц</w:t>
      </w:r>
      <w:r>
        <w:t>енции - в течение трех месяцев от начала заболевания;</w:t>
      </w:r>
    </w:p>
    <w:p w:rsidR="00000000" w:rsidRDefault="00D20609">
      <w:pPr>
        <w:pStyle w:val="ConsPlusNormal"/>
        <w:spacing w:before="240"/>
        <w:ind w:firstLine="540"/>
        <w:jc w:val="both"/>
      </w:pPr>
      <w:r>
        <w:t>5) в семенной жидкости - до полугода;</w:t>
      </w:r>
    </w:p>
    <w:p w:rsidR="00000000" w:rsidRDefault="00D20609">
      <w:pPr>
        <w:pStyle w:val="ConsPlusNormal"/>
        <w:spacing w:before="240"/>
        <w:ind w:firstLine="540"/>
        <w:jc w:val="both"/>
      </w:pPr>
      <w:r>
        <w:t>6) в вагинальном секрете РНК ВЗ определяется в первые десять календарных дней заболевания;</w:t>
      </w:r>
    </w:p>
    <w:p w:rsidR="00000000" w:rsidRDefault="00D20609">
      <w:pPr>
        <w:pStyle w:val="ConsPlusNormal"/>
        <w:spacing w:before="240"/>
        <w:ind w:firstLine="540"/>
        <w:jc w:val="both"/>
      </w:pPr>
      <w:r>
        <w:t>7) в грудном молоке РНК ВЗ обнаруживается в том случае, если инфицировани</w:t>
      </w:r>
      <w:r>
        <w:t>е беременной произошло на поздних гестационных сроках: после 35 недели.</w:t>
      </w:r>
    </w:p>
    <w:p w:rsidR="00000000" w:rsidRDefault="00D20609">
      <w:pPr>
        <w:pStyle w:val="ConsPlusNormal"/>
        <w:spacing w:before="24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000000" w:rsidRDefault="00D20609">
      <w:pPr>
        <w:pStyle w:val="ConsPlusNormal"/>
        <w:spacing w:before="240"/>
        <w:ind w:firstLine="540"/>
        <w:jc w:val="both"/>
      </w:pPr>
      <w:r>
        <w:t>В случае трансплацентарной передачи ВЗ, вирусная РНК м</w:t>
      </w:r>
      <w:r>
        <w:t>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000000" w:rsidRDefault="00D20609">
      <w:pPr>
        <w:pStyle w:val="ConsPlusNormal"/>
        <w:spacing w:before="240"/>
        <w:ind w:firstLine="540"/>
        <w:jc w:val="both"/>
      </w:pPr>
      <w:r>
        <w:t>1712. При обследо</w:t>
      </w:r>
      <w:r>
        <w:t>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w:t>
      </w:r>
      <w:r>
        <w:t>,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w:t>
      </w:r>
      <w:r>
        <w:t>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000000" w:rsidRDefault="00D20609">
      <w:pPr>
        <w:pStyle w:val="ConsPlusNormal"/>
        <w:spacing w:before="240"/>
        <w:ind w:firstLine="540"/>
        <w:jc w:val="both"/>
      </w:pPr>
      <w:r>
        <w:t>1713. Определение специфических IgM осуществляется на 5</w:t>
      </w:r>
      <w:r>
        <w:t xml:space="preserve">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w:t>
      </w:r>
      <w:r>
        <w:t>ифические IgG начинают определяться в среднем с 10 - 14 календарного дня болезни.</w:t>
      </w:r>
    </w:p>
    <w:p w:rsidR="00000000" w:rsidRDefault="00D20609">
      <w:pPr>
        <w:pStyle w:val="ConsPlusNormal"/>
        <w:spacing w:before="240"/>
        <w:ind w:firstLine="540"/>
        <w:jc w:val="both"/>
      </w:pPr>
      <w:r>
        <w:t xml:space="preserve">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w:t>
      </w:r>
      <w:r>
        <w:t>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000000" w:rsidRDefault="00D20609">
      <w:pPr>
        <w:pStyle w:val="ConsPlusNormal"/>
        <w:spacing w:before="240"/>
        <w:ind w:firstLine="540"/>
        <w:jc w:val="both"/>
      </w:pPr>
      <w:r>
        <w:t>1714. Клинический диа</w:t>
      </w:r>
      <w:r>
        <w:t>гноз ЛЗ считают подтвержденным при наличии одного из критериев:</w:t>
      </w:r>
    </w:p>
    <w:p w:rsidR="00000000" w:rsidRDefault="00D20609">
      <w:pPr>
        <w:pStyle w:val="ConsPlusNormal"/>
        <w:spacing w:before="240"/>
        <w:ind w:firstLine="540"/>
        <w:jc w:val="both"/>
      </w:pPr>
      <w:r>
        <w:t>1) обнаружение РНК ВЗ в биологическом материале;</w:t>
      </w:r>
    </w:p>
    <w:p w:rsidR="00000000" w:rsidRDefault="00D20609">
      <w:pPr>
        <w:pStyle w:val="ConsPlusNormal"/>
        <w:spacing w:before="240"/>
        <w:ind w:firstLine="540"/>
        <w:jc w:val="both"/>
      </w:pPr>
      <w:r>
        <w:t>2) обнаружение антигена ВЗ в биологическом материале;</w:t>
      </w:r>
    </w:p>
    <w:p w:rsidR="00000000" w:rsidRDefault="00D20609">
      <w:pPr>
        <w:pStyle w:val="ConsPlusNormal"/>
        <w:spacing w:before="240"/>
        <w:ind w:firstLine="540"/>
        <w:jc w:val="both"/>
      </w:pPr>
      <w:r>
        <w:t>3) изоляция и идентификация ВЗ из биологического материала;</w:t>
      </w:r>
    </w:p>
    <w:p w:rsidR="00000000" w:rsidRDefault="00D20609">
      <w:pPr>
        <w:pStyle w:val="ConsPlusNormal"/>
        <w:spacing w:before="240"/>
        <w:ind w:firstLine="540"/>
        <w:jc w:val="both"/>
      </w:pPr>
      <w:r>
        <w:t>4) обнаружение IgM к ВЗ в сыв</w:t>
      </w:r>
      <w:r>
        <w:t>оротке крови в острый период заболевания в совокупности с выявлением IgG в парной сыворотке;</w:t>
      </w:r>
    </w:p>
    <w:p w:rsidR="00000000" w:rsidRDefault="00D20609">
      <w:pPr>
        <w:pStyle w:val="ConsPlusNormal"/>
        <w:spacing w:before="24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w:t>
      </w:r>
      <w:r>
        <w:t>ых дней.</w:t>
      </w:r>
    </w:p>
    <w:p w:rsidR="00000000" w:rsidRDefault="00D20609">
      <w:pPr>
        <w:pStyle w:val="ConsPlusNormal"/>
        <w:spacing w:before="24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w:t>
      </w:r>
      <w:r>
        <w:t>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санитарно-противоэпидемич</w:t>
      </w:r>
      <w:r>
        <w:t>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ind w:firstLine="540"/>
        <w:jc w:val="both"/>
      </w:pPr>
    </w:p>
    <w:p w:rsidR="00000000" w:rsidRDefault="00D20609">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w:t>
      </w:r>
      <w:r>
        <w:t>е эпидемиологического расследования.</w:t>
      </w:r>
    </w:p>
    <w:p w:rsidR="00000000" w:rsidRDefault="00D20609">
      <w:pPr>
        <w:pStyle w:val="ConsPlusNormal"/>
        <w:spacing w:before="24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w:t>
      </w:r>
      <w:r>
        <w:t>возе транспортными средствами и (или) отловленных в очаге) для расчета эпидемического риска очага.</w:t>
      </w:r>
    </w:p>
    <w:p w:rsidR="00000000" w:rsidRDefault="00D20609">
      <w:pPr>
        <w:pStyle w:val="ConsPlusNormal"/>
        <w:spacing w:before="240"/>
        <w:ind w:firstLine="540"/>
        <w:jc w:val="both"/>
      </w:pPr>
      <w:r>
        <w:t xml:space="preserve">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w:t>
      </w:r>
      <w:r>
        <w:t>субъекта по объемам и срокам проведения противоэпидемических и комплекса профилактических мероприятий.</w:t>
      </w:r>
    </w:p>
    <w:p w:rsidR="00000000" w:rsidRDefault="00D20609">
      <w:pPr>
        <w:pStyle w:val="ConsPlusNormal"/>
        <w:spacing w:before="24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w:t>
      </w:r>
      <w:r>
        <w:t>огическим показаниям.</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лихорадки Зика</w:t>
      </w:r>
    </w:p>
    <w:p w:rsidR="00000000" w:rsidRDefault="00D20609">
      <w:pPr>
        <w:pStyle w:val="ConsPlusNormal"/>
        <w:ind w:firstLine="540"/>
        <w:jc w:val="both"/>
      </w:pPr>
    </w:p>
    <w:p w:rsidR="00000000" w:rsidRDefault="00D20609">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w:t>
      </w:r>
      <w:r>
        <w:t>а эпидемиологической ситуации и прогнозирование тенденций ее развития;</w:t>
      </w:r>
    </w:p>
    <w:p w:rsidR="00000000" w:rsidRDefault="00D20609">
      <w:pPr>
        <w:pStyle w:val="ConsPlusNormal"/>
        <w:spacing w:before="24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000000" w:rsidRDefault="00D20609">
      <w:pPr>
        <w:pStyle w:val="ConsPlusNormal"/>
        <w:spacing w:before="240"/>
        <w:ind w:firstLine="540"/>
        <w:jc w:val="both"/>
      </w:pPr>
      <w:r>
        <w:t>предупреждение завоза основных переносчиков ВЗ транспортными сред</w:t>
      </w:r>
      <w:r>
        <w:t>ствами международного сообщения в пунктах пропуска через государственную границу Российской Федерации;</w:t>
      </w:r>
    </w:p>
    <w:p w:rsidR="00000000" w:rsidRDefault="00D20609">
      <w:pPr>
        <w:pStyle w:val="ConsPlusNormal"/>
        <w:spacing w:before="24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w:t>
      </w:r>
      <w:r>
        <w:t>ганизация комплекса мероприятий по санитарной охране территории в случае их выявления;</w:t>
      </w:r>
    </w:p>
    <w:p w:rsidR="00000000" w:rsidRDefault="00D20609">
      <w:pPr>
        <w:pStyle w:val="ConsPlusNormal"/>
        <w:spacing w:before="24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000000" w:rsidRDefault="00D20609">
      <w:pPr>
        <w:pStyle w:val="ConsPlusNormal"/>
        <w:spacing w:before="240"/>
        <w:ind w:firstLine="540"/>
        <w:jc w:val="both"/>
      </w:pPr>
      <w:r>
        <w:t>наблюдение за организацией обследовани</w:t>
      </w:r>
      <w:r>
        <w:t>я доноров крови, органов и биологических жидкостей от лиц из групп риска по ЛЗ;</w:t>
      </w:r>
    </w:p>
    <w:p w:rsidR="00000000" w:rsidRDefault="00D20609">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000000" w:rsidRDefault="00D20609">
      <w:pPr>
        <w:pStyle w:val="ConsPlusNormal"/>
        <w:ind w:firstLine="540"/>
        <w:jc w:val="both"/>
      </w:pPr>
    </w:p>
    <w:p w:rsidR="00000000" w:rsidRDefault="00D20609">
      <w:pPr>
        <w:pStyle w:val="ConsPlusTitle"/>
        <w:jc w:val="center"/>
        <w:outlineLvl w:val="2"/>
      </w:pPr>
      <w:r>
        <w:t>Профилактические мероприятия (специфическая</w:t>
      </w:r>
    </w:p>
    <w:p w:rsidR="00000000" w:rsidRDefault="00D20609">
      <w:pPr>
        <w:pStyle w:val="ConsPlusTitle"/>
        <w:jc w:val="center"/>
      </w:pPr>
      <w:r>
        <w:t>и неспецифическая профилакти</w:t>
      </w:r>
      <w:r>
        <w:t>ка)</w:t>
      </w:r>
    </w:p>
    <w:p w:rsidR="00000000" w:rsidRDefault="00D20609">
      <w:pPr>
        <w:pStyle w:val="ConsPlusNormal"/>
        <w:ind w:firstLine="540"/>
        <w:jc w:val="both"/>
      </w:pPr>
    </w:p>
    <w:p w:rsidR="00000000" w:rsidRDefault="00D20609">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w:t>
      </w:r>
      <w:r>
        <w:t>ния заболевания, меры по контролю численности потенциальных переносчиков ВЗ, меры индивидуальной защиты.</w:t>
      </w:r>
    </w:p>
    <w:p w:rsidR="00000000" w:rsidRDefault="00D20609">
      <w:pPr>
        <w:pStyle w:val="ConsPlusNormal"/>
        <w:spacing w:before="240"/>
        <w:ind w:firstLine="540"/>
        <w:jc w:val="both"/>
      </w:pPr>
      <w:r>
        <w:t>1721. В отношении потенциального источника инфекции проводят профилактические мероприятия, снижающие вероятность передачи вируса:</w:t>
      </w:r>
    </w:p>
    <w:p w:rsidR="00000000" w:rsidRDefault="00D20609">
      <w:pPr>
        <w:pStyle w:val="ConsPlusNormal"/>
        <w:spacing w:before="240"/>
        <w:ind w:firstLine="540"/>
        <w:jc w:val="both"/>
      </w:pPr>
      <w:r>
        <w:t>1) не допускаются к с</w:t>
      </w:r>
      <w:r>
        <w:t>даче крови, спермы и изъятию органов для пересадки доноры, у которых была подтверждена ЛЗ - в течение 6 месяцев;</w:t>
      </w:r>
    </w:p>
    <w:p w:rsidR="00000000" w:rsidRDefault="00D20609">
      <w:pPr>
        <w:pStyle w:val="ConsPlusNormal"/>
        <w:spacing w:before="24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w:t>
      </w:r>
      <w:r>
        <w:t xml:space="preserve"> ЛЗ или полового контакта с партнером, у которого диагностирована ЛЗ;</w:t>
      </w:r>
    </w:p>
    <w:p w:rsidR="00000000" w:rsidRDefault="00D20609">
      <w:pPr>
        <w:pStyle w:val="ConsPlusNormal"/>
        <w:spacing w:before="240"/>
        <w:ind w:firstLine="540"/>
        <w:jc w:val="both"/>
      </w:pPr>
      <w:r>
        <w:t xml:space="preserve">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w:t>
      </w:r>
      <w:r>
        <w:t>месяцев после возвращения (контакта), а также проводится скрининг препаратов донорской крови и ее компонентов от этих групп.</w:t>
      </w:r>
    </w:p>
    <w:p w:rsidR="00000000" w:rsidRDefault="00D20609">
      <w:pPr>
        <w:pStyle w:val="ConsPlusNormal"/>
        <w:spacing w:before="24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w:t>
      </w:r>
      <w:r>
        <w:t>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000000" w:rsidRDefault="00D20609">
      <w:pPr>
        <w:pStyle w:val="ConsPlusNormal"/>
        <w:spacing w:before="240"/>
        <w:ind w:firstLine="540"/>
        <w:jc w:val="both"/>
      </w:pPr>
      <w:r>
        <w:t>1723. Для предотвращения инфицирования ВЗ в семьях лиц, в слу</w:t>
      </w:r>
      <w:r>
        <w:t>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000000" w:rsidRDefault="00D20609">
      <w:pPr>
        <w:pStyle w:val="ConsPlusNormal"/>
        <w:spacing w:before="240"/>
        <w:ind w:firstLine="540"/>
        <w:jc w:val="both"/>
      </w:pPr>
      <w:r>
        <w:t>1724. В целях контроля числе</w:t>
      </w:r>
      <w:r>
        <w:t>нности переносчиков ВЗ на территориях ареала распространения организуют энтомологический мониторинг.</w:t>
      </w:r>
    </w:p>
    <w:p w:rsidR="00000000" w:rsidRDefault="00D20609">
      <w:pPr>
        <w:pStyle w:val="ConsPlusNormal"/>
        <w:spacing w:before="240"/>
        <w:ind w:firstLine="540"/>
        <w:jc w:val="both"/>
      </w:pPr>
      <w:r>
        <w:t>1725. Мониторинговые точки наблюдения за комарами Aedes aegypti и Aedes albopictus устанавливают, исходя из следующих приоритетов:</w:t>
      </w:r>
    </w:p>
    <w:p w:rsidR="00000000" w:rsidRDefault="00D20609">
      <w:pPr>
        <w:pStyle w:val="ConsPlusNormal"/>
        <w:spacing w:before="24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000000" w:rsidRDefault="00D20609">
      <w:pPr>
        <w:pStyle w:val="ConsPlusNormal"/>
        <w:spacing w:before="240"/>
        <w:ind w:firstLine="540"/>
        <w:jc w:val="both"/>
      </w:pPr>
      <w:r>
        <w:t>2) с охватом основных элементов городских ландшафтов: многоэтажн</w:t>
      </w:r>
      <w:r>
        <w:t>ые застройки, парки внутри города, городские кладбища, частная и малоэтажная застройка, лесопарковые зоны.</w:t>
      </w:r>
    </w:p>
    <w:p w:rsidR="00000000" w:rsidRDefault="00D20609">
      <w:pPr>
        <w:pStyle w:val="ConsPlusNormal"/>
        <w:spacing w:before="240"/>
        <w:ind w:firstLine="540"/>
        <w:jc w:val="both"/>
      </w:pPr>
      <w:r>
        <w:t>1726. Наблюдения за численностью и распространением комаров Aedes aegypti и Aedes albopictus проводятся 1 раз в 7 - 10 календарных дней, с даты начал</w:t>
      </w:r>
      <w:r>
        <w:t>а лета имаго комаров в весенний период до окончания их лета осенью.</w:t>
      </w:r>
    </w:p>
    <w:p w:rsidR="00000000" w:rsidRDefault="00D20609">
      <w:pPr>
        <w:pStyle w:val="ConsPlusNormal"/>
        <w:spacing w:before="24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000000" w:rsidRDefault="00D20609">
      <w:pPr>
        <w:pStyle w:val="ConsPlusNormal"/>
        <w:spacing w:before="240"/>
        <w:ind w:firstLine="540"/>
        <w:jc w:val="both"/>
      </w:pPr>
      <w:r>
        <w:t>1728. Организацию и проведение дезинсекционных мероприятий,</w:t>
      </w:r>
      <w:r>
        <w:t xml:space="preserve">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w:t>
      </w:r>
      <w:r>
        <w:t>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000000" w:rsidRDefault="00D20609">
      <w:pPr>
        <w:pStyle w:val="ConsPlusNormal"/>
        <w:spacing w:before="240"/>
        <w:ind w:firstLine="540"/>
        <w:jc w:val="both"/>
      </w:pPr>
      <w:r>
        <w:t>1729. Комплекс дезин</w:t>
      </w:r>
      <w:r>
        <w:t>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w:t>
      </w:r>
      <w:r>
        <w:t>д деятельности, с использованием биологических, физических и химических средств борьбы с переносчиками ВЗ.</w:t>
      </w:r>
    </w:p>
    <w:p w:rsidR="00000000" w:rsidRDefault="00D20609">
      <w:pPr>
        <w:pStyle w:val="ConsPlusNormal"/>
        <w:spacing w:before="240"/>
        <w:ind w:firstLine="540"/>
        <w:jc w:val="both"/>
      </w:pPr>
      <w:r>
        <w:t>1730. Основными мерами по ликвидации мест размножения переносчиков ВЗ являются:</w:t>
      </w:r>
    </w:p>
    <w:p w:rsidR="00000000" w:rsidRDefault="00D20609">
      <w:pPr>
        <w:pStyle w:val="ConsPlusNormal"/>
        <w:spacing w:before="240"/>
        <w:ind w:firstLine="540"/>
        <w:jc w:val="both"/>
      </w:pPr>
      <w:r>
        <w:t>1) благоустройство территорий населенных пунктов, водоемов, парков, с</w:t>
      </w:r>
      <w:r>
        <w:t>кверов, оздоровительных учреждений, мест массового отдыха и пребывания населения;</w:t>
      </w:r>
    </w:p>
    <w:p w:rsidR="00000000" w:rsidRDefault="00D20609">
      <w:pPr>
        <w:pStyle w:val="ConsPlusNormal"/>
        <w:spacing w:before="24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w:t>
      </w:r>
      <w:r>
        <w:t>иленовые пакеты, банки);</w:t>
      </w:r>
    </w:p>
    <w:p w:rsidR="00000000" w:rsidRDefault="00D20609">
      <w:pPr>
        <w:pStyle w:val="ConsPlusNormal"/>
        <w:spacing w:before="24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000000" w:rsidRDefault="00D20609">
      <w:pPr>
        <w:pStyle w:val="ConsPlusNormal"/>
        <w:spacing w:before="240"/>
        <w:ind w:firstLine="540"/>
        <w:jc w:val="both"/>
      </w:pPr>
      <w:r>
        <w:t>4) содержание мелких искусственных вод</w:t>
      </w:r>
      <w:r>
        <w:t>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000000" w:rsidRDefault="00D20609">
      <w:pPr>
        <w:pStyle w:val="ConsPlusNormal"/>
        <w:spacing w:before="240"/>
        <w:ind w:firstLine="540"/>
        <w:jc w:val="both"/>
      </w:pPr>
      <w:r>
        <w:t>1731. Меры индивидуальной защиты включают ношение одежды, максимально закрывающей тело; использование физическ</w:t>
      </w:r>
      <w:r>
        <w:t>их барьеров (использование противокомариных (противомоскитных) сеток), нанесение на кожу или одежду репеллентов.</w:t>
      </w:r>
    </w:p>
    <w:p w:rsidR="00000000" w:rsidRDefault="00D20609">
      <w:pPr>
        <w:pStyle w:val="ConsPlusNormal"/>
        <w:ind w:firstLine="540"/>
        <w:jc w:val="both"/>
      </w:pPr>
    </w:p>
    <w:p w:rsidR="00000000" w:rsidRDefault="00D20609">
      <w:pPr>
        <w:pStyle w:val="ConsPlusTitle"/>
        <w:jc w:val="center"/>
        <w:outlineLvl w:val="2"/>
      </w:pPr>
      <w:r>
        <w:t>Гигиеническое воспитание и обучение граждан по вопросам</w:t>
      </w:r>
    </w:p>
    <w:p w:rsidR="00000000" w:rsidRDefault="00D20609">
      <w:pPr>
        <w:pStyle w:val="ConsPlusTitle"/>
        <w:jc w:val="center"/>
      </w:pPr>
      <w:r>
        <w:t>профилактики лихорадки Зика</w:t>
      </w:r>
    </w:p>
    <w:p w:rsidR="00000000" w:rsidRDefault="00D20609">
      <w:pPr>
        <w:pStyle w:val="ConsPlusNormal"/>
        <w:jc w:val="center"/>
      </w:pPr>
    </w:p>
    <w:p w:rsidR="00000000" w:rsidRDefault="00D20609">
      <w:pPr>
        <w:pStyle w:val="ConsPlusNormal"/>
        <w:ind w:firstLine="540"/>
        <w:jc w:val="both"/>
      </w:pPr>
      <w:r>
        <w:t>1732. Гигиеническое воспитание населения является одним и</w:t>
      </w:r>
      <w:r>
        <w:t>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000000" w:rsidRDefault="00D20609">
      <w:pPr>
        <w:pStyle w:val="ConsPlusNormal"/>
        <w:spacing w:before="240"/>
        <w:ind w:firstLine="540"/>
        <w:jc w:val="both"/>
      </w:pPr>
      <w:r>
        <w:t>1733</w:t>
      </w:r>
      <w:r>
        <w:t>.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w:t>
      </w:r>
      <w:r>
        <w:t>рганизации, организации, предоставляющие услуги в сфере международного туризма.</w:t>
      </w:r>
    </w:p>
    <w:p w:rsidR="00000000" w:rsidRDefault="00D20609">
      <w:pPr>
        <w:pStyle w:val="ConsPlusNormal"/>
        <w:ind w:firstLine="540"/>
        <w:jc w:val="both"/>
      </w:pPr>
    </w:p>
    <w:p w:rsidR="00000000" w:rsidRDefault="00D20609">
      <w:pPr>
        <w:pStyle w:val="ConsPlusTitle"/>
        <w:jc w:val="center"/>
        <w:outlineLvl w:val="1"/>
      </w:pPr>
      <w:r>
        <w:t>XXII. Профилактика бешенства</w:t>
      </w:r>
    </w:p>
    <w:p w:rsidR="00000000" w:rsidRDefault="00D20609">
      <w:pPr>
        <w:pStyle w:val="ConsPlusNormal"/>
        <w:jc w:val="center"/>
      </w:pPr>
    </w:p>
    <w:p w:rsidR="00000000" w:rsidRDefault="00D20609">
      <w:pPr>
        <w:pStyle w:val="ConsPlusNormal"/>
        <w:ind w:firstLine="540"/>
        <w:jc w:val="both"/>
      </w:pPr>
      <w:r>
        <w:t xml:space="preserve">1734. Бешенство (синонимы - гидрофобия, лиссавирусный энцефалит) представляет собой остро протекающую зоонозную особо опасную вирусную инфекцию, </w:t>
      </w:r>
      <w:r>
        <w:t xml:space="preserve">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w:t>
      </w:r>
      <w:r>
        <w:t>появления клинических симптомов болезни.</w:t>
      </w:r>
    </w:p>
    <w:p w:rsidR="00000000" w:rsidRDefault="00D20609">
      <w:pPr>
        <w:pStyle w:val="ConsPlusNormal"/>
        <w:spacing w:before="24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000000" w:rsidRDefault="00D20609">
      <w:pPr>
        <w:pStyle w:val="ConsPlusNormal"/>
        <w:spacing w:before="240"/>
        <w:ind w:firstLine="540"/>
        <w:jc w:val="both"/>
      </w:pPr>
      <w:r>
        <w:t>Клинический критерий: острый прогрессирующий энцефаломиелит, в том числе прив</w:t>
      </w:r>
      <w:r>
        <w:t>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000000" w:rsidRDefault="00D20609">
      <w:pPr>
        <w:pStyle w:val="ConsPlusNormal"/>
        <w:spacing w:before="240"/>
        <w:ind w:firstLine="54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000000" w:rsidRDefault="00D20609">
      <w:pPr>
        <w:pStyle w:val="ConsPlusNormal"/>
        <w:spacing w:before="240"/>
        <w:ind w:firstLine="540"/>
        <w:jc w:val="both"/>
      </w:pPr>
      <w:r>
        <w:t xml:space="preserve">Лабораторные критерии: выделение вируса, обнаружение вирусных антигенов или РНК в головном мозге посмертно; </w:t>
      </w:r>
      <w:r>
        <w:t>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w:t>
      </w:r>
      <w:r>
        <w:t>и в динамике у невакцинированных пациентов.</w:t>
      </w:r>
    </w:p>
    <w:p w:rsidR="00000000" w:rsidRDefault="00D20609">
      <w:pPr>
        <w:pStyle w:val="ConsPlusNormal"/>
        <w:spacing w:before="240"/>
        <w:ind w:firstLine="540"/>
        <w:jc w:val="both"/>
      </w:pPr>
      <w:r>
        <w:t>1736. Случаем, подозрительным на заболевание бешенством, считается:</w:t>
      </w:r>
    </w:p>
    <w:p w:rsidR="00000000" w:rsidRDefault="00D20609">
      <w:pPr>
        <w:pStyle w:val="ConsPlusNormal"/>
        <w:spacing w:before="24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w:t>
      </w:r>
      <w:r>
        <w:t>а медицинской помощью;</w:t>
      </w:r>
    </w:p>
    <w:p w:rsidR="00000000" w:rsidRDefault="00D20609">
      <w:pPr>
        <w:pStyle w:val="ConsPlusNormal"/>
        <w:spacing w:before="24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w:t>
      </w:r>
      <w:r>
        <w:t>вотными.</w:t>
      </w:r>
    </w:p>
    <w:p w:rsidR="00000000" w:rsidRDefault="00D20609">
      <w:pPr>
        <w:pStyle w:val="ConsPlusNormal"/>
        <w:spacing w:before="240"/>
        <w:ind w:firstLine="540"/>
        <w:jc w:val="both"/>
      </w:pPr>
      <w:r>
        <w:t>1737. Подтвержденным случаем бешенства у человека считается:</w:t>
      </w:r>
    </w:p>
    <w:p w:rsidR="00000000" w:rsidRDefault="00D20609">
      <w:pPr>
        <w:pStyle w:val="ConsPlusNormal"/>
        <w:spacing w:before="240"/>
        <w:ind w:firstLine="540"/>
        <w:jc w:val="both"/>
      </w:pPr>
      <w:r>
        <w:t>любой подозрительный случай после лабораторного подтверждения диагноза;</w:t>
      </w:r>
    </w:p>
    <w:p w:rsidR="00000000" w:rsidRDefault="00D20609">
      <w:pPr>
        <w:pStyle w:val="ConsPlusNormal"/>
        <w:spacing w:before="240"/>
        <w:ind w:firstLine="540"/>
        <w:jc w:val="both"/>
      </w:pPr>
      <w:r>
        <w:t>случай с летальным исходом на фоне типичной клинической картины, даже при отсутствии в анамнезе контакта с животны</w:t>
      </w:r>
      <w:r>
        <w:t>ми (по клиническим признакам).</w:t>
      </w:r>
    </w:p>
    <w:p w:rsidR="00000000" w:rsidRDefault="00D20609">
      <w:pPr>
        <w:pStyle w:val="ConsPlusNormal"/>
        <w:spacing w:before="24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w:t>
      </w:r>
      <w:r>
        <w:t>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w:t>
      </w:r>
      <w:r>
        <w:t>ападно-кавказского лиссавируса летучих мышей (West Caucasian bat lyssavirus).</w:t>
      </w:r>
    </w:p>
    <w:p w:rsidR="00000000" w:rsidRDefault="00D20609">
      <w:pPr>
        <w:pStyle w:val="ConsPlusNormal"/>
        <w:spacing w:before="24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w:t>
      </w:r>
      <w:r>
        <w:t>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000000" w:rsidRDefault="00D20609">
      <w:pPr>
        <w:pStyle w:val="ConsPlusNormal"/>
        <w:spacing w:before="24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w:t>
      </w:r>
      <w:r>
        <w:t>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w:t>
      </w:r>
      <w:r>
        <w:t>ескольких дней (в зимнее время - несколько месяцев) может сохранять жизнеспособность в тканях трупа.</w:t>
      </w:r>
    </w:p>
    <w:p w:rsidR="00000000" w:rsidRDefault="00D20609">
      <w:pPr>
        <w:pStyle w:val="ConsPlusNormal"/>
        <w:spacing w:before="24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w:t>
      </w:r>
      <w:r>
        <w:t>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w:t>
      </w:r>
      <w:r>
        <w:t>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000000" w:rsidRDefault="00D20609">
      <w:pPr>
        <w:pStyle w:val="ConsPlusNormal"/>
        <w:spacing w:before="240"/>
        <w:ind w:firstLine="540"/>
        <w:jc w:val="both"/>
      </w:pPr>
      <w:r>
        <w:t xml:space="preserve">1739. Механизм передачи возбудителя - контактный. </w:t>
      </w:r>
      <w:r>
        <w:t>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w:t>
      </w:r>
      <w:r>
        <w:t>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w:t>
      </w:r>
      <w:r>
        <w:t>аны случаи заражения от человека при трансплантации органов и тканей. Возможна передача вируса от матери ребенку в родах.</w:t>
      </w:r>
    </w:p>
    <w:p w:rsidR="00000000" w:rsidRDefault="00D20609">
      <w:pPr>
        <w:pStyle w:val="ConsPlusNormal"/>
        <w:spacing w:before="24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w:t>
      </w:r>
      <w:r>
        <w:t>ости.</w:t>
      </w:r>
    </w:p>
    <w:p w:rsidR="00000000" w:rsidRDefault="00D20609">
      <w:pPr>
        <w:pStyle w:val="ConsPlusNormal"/>
        <w:spacing w:before="24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w:t>
      </w:r>
      <w:r>
        <w:t>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w:t>
      </w:r>
      <w:r>
        <w:t>стока.</w:t>
      </w:r>
    </w:p>
    <w:p w:rsidR="00000000" w:rsidRDefault="00D20609">
      <w:pPr>
        <w:pStyle w:val="ConsPlusNormal"/>
        <w:spacing w:before="24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000000" w:rsidRDefault="00D20609">
      <w:pPr>
        <w:pStyle w:val="ConsPlusNormal"/>
        <w:spacing w:before="240"/>
        <w:ind w:firstLine="540"/>
        <w:jc w:val="both"/>
      </w:pPr>
      <w:r>
        <w:t>1743. Инфекция у человека проявляется в форме острого энцефаломиелита, в том числе приводящего к сме</w:t>
      </w:r>
      <w:r>
        <w:t>рти, в течение 10 календарных дней после появления клинических симптомов болезни.</w:t>
      </w:r>
    </w:p>
    <w:p w:rsidR="00000000" w:rsidRDefault="00D20609">
      <w:pPr>
        <w:pStyle w:val="ConsPlusNormal"/>
        <w:spacing w:before="24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w:t>
      </w:r>
      <w:r>
        <w:t>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w:t>
      </w:r>
      <w:r>
        <w:t>й).</w:t>
      </w:r>
    </w:p>
    <w:p w:rsidR="00000000" w:rsidRDefault="00D20609">
      <w:pPr>
        <w:pStyle w:val="ConsPlusNormal"/>
        <w:spacing w:before="24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000000" w:rsidRDefault="00D20609">
      <w:pPr>
        <w:pStyle w:val="ConsPlusNormal"/>
        <w:ind w:firstLine="540"/>
        <w:jc w:val="both"/>
      </w:pPr>
    </w:p>
    <w:p w:rsidR="00000000" w:rsidRDefault="00D20609">
      <w:pPr>
        <w:pStyle w:val="ConsPlusTitle"/>
        <w:jc w:val="center"/>
        <w:outlineLvl w:val="2"/>
      </w:pPr>
      <w:r>
        <w:t>Выявление, учет и регистрация</w:t>
      </w:r>
    </w:p>
    <w:p w:rsidR="00000000" w:rsidRDefault="00D20609">
      <w:pPr>
        <w:pStyle w:val="ConsPlusNormal"/>
        <w:jc w:val="center"/>
      </w:pPr>
    </w:p>
    <w:p w:rsidR="00000000" w:rsidRDefault="00D20609">
      <w:pPr>
        <w:pStyle w:val="ConsPlusNormal"/>
        <w:ind w:firstLine="540"/>
        <w:jc w:val="both"/>
      </w:pPr>
      <w:r>
        <w:t>1744. Регистрация случая бешенства у человека и организация оператив</w:t>
      </w:r>
      <w:r>
        <w:t>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w:t>
      </w:r>
      <w:r>
        <w:t>ния и проводимых мероприятиях направляется в Роспотребнадзор в ежедневном режиме в виде внеочередных донесений.</w:t>
      </w:r>
    </w:p>
    <w:p w:rsidR="00000000" w:rsidRDefault="00D20609">
      <w:pPr>
        <w:pStyle w:val="ConsPlusNormal"/>
        <w:spacing w:before="24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000000" w:rsidRDefault="00D20609">
      <w:pPr>
        <w:pStyle w:val="ConsPlusNormal"/>
        <w:spacing w:before="240"/>
        <w:ind w:firstLine="540"/>
        <w:jc w:val="both"/>
      </w:pPr>
      <w:r>
        <w:t>1746. Ли</w:t>
      </w:r>
      <w:r>
        <w:t>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000000" w:rsidRDefault="00D20609">
      <w:pPr>
        <w:pStyle w:val="ConsPlusNormal"/>
        <w:spacing w:before="240"/>
        <w:ind w:firstLine="540"/>
        <w:jc w:val="both"/>
      </w:pPr>
      <w:r>
        <w:t>1747. Медицинский работник проводит сбор эпидемиологического анамне</w:t>
      </w:r>
      <w:r>
        <w:t>за, с акцентом на обстоятельства контакта с возможным источником заражения.</w:t>
      </w:r>
    </w:p>
    <w:p w:rsidR="00000000" w:rsidRDefault="00D20609">
      <w:pPr>
        <w:pStyle w:val="ConsPlusNormal"/>
        <w:spacing w:before="240"/>
        <w:ind w:firstLine="540"/>
        <w:jc w:val="both"/>
      </w:pPr>
      <w:r>
        <w:t>1748. В связи с опасностью заболевания проводится не только выявление больных л</w:t>
      </w:r>
      <w:r>
        <w:t>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w:t>
      </w:r>
      <w:r>
        <w:t>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000000" w:rsidRDefault="00D20609">
      <w:pPr>
        <w:pStyle w:val="ConsPlusNormal"/>
        <w:spacing w:before="240"/>
        <w:ind w:firstLine="540"/>
        <w:jc w:val="both"/>
      </w:pPr>
      <w:r>
        <w:t>1749. Лиц, подвергшихся риску заражения, специалисты</w:t>
      </w:r>
      <w:r>
        <w:t xml:space="preserve"> санитарно-эпидемиологической службы направляют к врачу-травмотологу (врачу-хирургу) для оказания квалифицированной антирабической помощи.</w:t>
      </w:r>
    </w:p>
    <w:p w:rsidR="00000000" w:rsidRDefault="00D20609">
      <w:pPr>
        <w:pStyle w:val="ConsPlusNormal"/>
        <w:spacing w:before="240"/>
        <w:ind w:firstLine="540"/>
        <w:jc w:val="both"/>
      </w:pPr>
      <w:r>
        <w:t>1750. Регистрация лиц с повреждениями, нанесенными животными, осуществляется работниками медицинских организаций (пол</w:t>
      </w:r>
      <w:r>
        <w:t>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w:t>
      </w:r>
      <w:r>
        <w:t>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w:t>
      </w:r>
      <w:r>
        <w:t>твляется в формах государственного статистического наблюдения.</w:t>
      </w:r>
    </w:p>
    <w:p w:rsidR="00000000" w:rsidRDefault="00D20609">
      <w:pPr>
        <w:pStyle w:val="ConsPlusNormal"/>
        <w:ind w:firstLine="540"/>
        <w:jc w:val="both"/>
      </w:pPr>
    </w:p>
    <w:p w:rsidR="00000000" w:rsidRDefault="00D20609">
      <w:pPr>
        <w:pStyle w:val="ConsPlusTitle"/>
        <w:jc w:val="center"/>
        <w:outlineLvl w:val="2"/>
      </w:pPr>
      <w:r>
        <w:t>Лабораторная диагностика</w:t>
      </w:r>
    </w:p>
    <w:p w:rsidR="00000000" w:rsidRDefault="00D20609">
      <w:pPr>
        <w:pStyle w:val="ConsPlusNormal"/>
        <w:jc w:val="center"/>
      </w:pPr>
    </w:p>
    <w:p w:rsidR="00000000" w:rsidRDefault="00D20609">
      <w:pPr>
        <w:pStyle w:val="ConsPlusNormal"/>
        <w:ind w:firstLine="540"/>
        <w:jc w:val="both"/>
      </w:pPr>
      <w:r>
        <w:t>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w:t>
      </w:r>
      <w:r>
        <w:t xml:space="preserve">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1752. Для посмертной диагностики бешенства применяются следующие методы:</w:t>
      </w:r>
    </w:p>
    <w:p w:rsidR="00000000" w:rsidRDefault="00D20609">
      <w:pPr>
        <w:pStyle w:val="ConsPlusNormal"/>
        <w:spacing w:before="240"/>
        <w:ind w:firstLine="540"/>
        <w:jc w:val="both"/>
      </w:pPr>
      <w:r>
        <w:t>метод флюоресцирующих антител (МФА), для детек</w:t>
      </w:r>
      <w:r>
        <w:t>ции нуклеопротеина вируса в отпечатках головного мозга: аммонова рога, мозжечка и стволовой части (основной метод, "золотой стандарт");</w:t>
      </w:r>
    </w:p>
    <w:p w:rsidR="00000000" w:rsidRDefault="00D20609">
      <w:pPr>
        <w:pStyle w:val="ConsPlusNormal"/>
        <w:spacing w:before="240"/>
        <w:ind w:firstLine="540"/>
        <w:jc w:val="both"/>
      </w:pPr>
      <w:r>
        <w:t>выделение вируса in vitro (в культуре клеток) и in vivo (при заражении лабораторных животных) с последующим подтверждени</w:t>
      </w:r>
      <w:r>
        <w:t>ем МФА;</w:t>
      </w:r>
    </w:p>
    <w:p w:rsidR="00000000" w:rsidRDefault="00D20609">
      <w:pPr>
        <w:pStyle w:val="ConsPlusNormal"/>
        <w:spacing w:before="240"/>
        <w:ind w:firstLine="540"/>
        <w:jc w:val="both"/>
      </w:pPr>
      <w:r>
        <w:t>ОТ-ПЦР для детекции РНК лиссавируса бешенства.</w:t>
      </w:r>
    </w:p>
    <w:p w:rsidR="00000000" w:rsidRDefault="00D20609">
      <w:pPr>
        <w:pStyle w:val="ConsPlusNormal"/>
        <w:spacing w:before="24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w:t>
      </w:r>
      <w:r>
        <w:t>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w:t>
      </w:r>
      <w:r>
        <w:t>ции на культуре клеток, различные варианты иммуноферментного анализа (ИФА).</w:t>
      </w:r>
    </w:p>
    <w:p w:rsidR="00000000" w:rsidRDefault="00D20609">
      <w:pPr>
        <w:pStyle w:val="ConsPlusNormal"/>
        <w:spacing w:before="240"/>
        <w:ind w:firstLine="540"/>
        <w:jc w:val="both"/>
      </w:pPr>
      <w:r>
        <w:t>1754. Из-за особенностей патогенеза бешенства прижизненная лабораторная диагностика менее эффективна, чем посмертная.</w:t>
      </w:r>
    </w:p>
    <w:p w:rsidR="00000000" w:rsidRDefault="00D20609">
      <w:pPr>
        <w:pStyle w:val="ConsPlusNormal"/>
        <w:spacing w:before="240"/>
        <w:ind w:firstLine="540"/>
        <w:jc w:val="both"/>
      </w:pPr>
      <w:r>
        <w:t xml:space="preserve">1755. Тест-системы, используемые для лабораторной диагностики </w:t>
      </w:r>
      <w:r>
        <w:t>бешенства, должны быть разрешены к применению.</w:t>
      </w:r>
    </w:p>
    <w:p w:rsidR="00000000" w:rsidRDefault="00D20609">
      <w:pPr>
        <w:pStyle w:val="ConsPlusNormal"/>
        <w:spacing w:before="24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w:t>
      </w:r>
      <w:r>
        <w:t>ического расследования и используются для подтверждения завозных случаев и случаев заражения от летучих мышей.</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санитарно-эпидемиологических</w:t>
      </w:r>
    </w:p>
    <w:p w:rsidR="00000000" w:rsidRDefault="00D20609">
      <w:pPr>
        <w:pStyle w:val="ConsPlusTitle"/>
        <w:jc w:val="center"/>
      </w:pPr>
      <w:r>
        <w:t>мероприятий. Мероприятия в очаге</w:t>
      </w:r>
    </w:p>
    <w:p w:rsidR="00000000" w:rsidRDefault="00D20609">
      <w:pPr>
        <w:pStyle w:val="ConsPlusNormal"/>
        <w:jc w:val="center"/>
      </w:pPr>
    </w:p>
    <w:p w:rsidR="00000000" w:rsidRDefault="00D20609">
      <w:pPr>
        <w:pStyle w:val="ConsPlusNormal"/>
        <w:ind w:firstLine="540"/>
        <w:jc w:val="both"/>
      </w:pPr>
      <w:r>
        <w:t>1757. Выявление случаев заболевания людей бешенством и р</w:t>
      </w:r>
      <w:r>
        <w:t>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w:t>
      </w:r>
      <w:r>
        <w:t>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000000" w:rsidRDefault="00D20609">
      <w:pPr>
        <w:pStyle w:val="ConsPlusNormal"/>
        <w:spacing w:before="240"/>
        <w:ind w:firstLine="540"/>
        <w:jc w:val="both"/>
      </w:pPr>
      <w:r>
        <w:t>1758. Меди</w:t>
      </w:r>
      <w:r>
        <w:t>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000000" w:rsidRDefault="00D20609">
      <w:pPr>
        <w:pStyle w:val="ConsPlusNormal"/>
        <w:spacing w:before="240"/>
        <w:ind w:firstLine="540"/>
        <w:jc w:val="both"/>
      </w:pPr>
      <w:r>
        <w:t>1759. Медици</w:t>
      </w:r>
      <w:r>
        <w:t>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000000" w:rsidRDefault="00D20609">
      <w:pPr>
        <w:pStyle w:val="ConsPlusNormal"/>
        <w:spacing w:before="240"/>
        <w:ind w:firstLine="540"/>
        <w:jc w:val="both"/>
      </w:pPr>
      <w:r>
        <w:t>1760. Тела людей, умерших от бешенства, представляют низкий риск распространения инфекции. Умерших кремиру</w:t>
      </w:r>
      <w:r>
        <w:t>ют или хоронят на общих кладбищах.</w:t>
      </w:r>
    </w:p>
    <w:p w:rsidR="00000000" w:rsidRDefault="00D20609">
      <w:pPr>
        <w:pStyle w:val="ConsPlusNormal"/>
        <w:spacing w:before="240"/>
        <w:ind w:firstLine="540"/>
        <w:jc w:val="both"/>
      </w:pPr>
      <w:r>
        <w:t>1761. При организации и проведении противоэпидемических мероприятий в очаге следует различать:</w:t>
      </w:r>
    </w:p>
    <w:p w:rsidR="00000000" w:rsidRDefault="00D20609">
      <w:pPr>
        <w:pStyle w:val="ConsPlusNormal"/>
        <w:spacing w:before="240"/>
        <w:ind w:firstLine="540"/>
        <w:jc w:val="both"/>
      </w:pPr>
      <w:r>
        <w:t xml:space="preserve">эпизоотический очаг (место нахождения источника или факторов передачи возбудителя инфекции (больное животное, труп животного, </w:t>
      </w:r>
      <w:r>
        <w:t>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000000" w:rsidRDefault="00D20609">
      <w:pPr>
        <w:pStyle w:val="ConsPlusNormal"/>
        <w:spacing w:before="24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000000" w:rsidRDefault="00D20609">
      <w:pPr>
        <w:pStyle w:val="ConsPlusNormal"/>
        <w:spacing w:before="240"/>
        <w:ind w:firstLine="540"/>
        <w:jc w:val="both"/>
      </w:pPr>
      <w:r>
        <w:t>неблагополучный пункт (населе</w:t>
      </w:r>
      <w:r>
        <w:t>нный пункт, в котором зарегистрировано заболевание бешенством среди животных);</w:t>
      </w:r>
    </w:p>
    <w:p w:rsidR="00000000" w:rsidRDefault="00D20609">
      <w:pPr>
        <w:pStyle w:val="ConsPlusNormal"/>
        <w:spacing w:before="24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w:t>
      </w:r>
      <w:r>
        <w:t>нством).</w:t>
      </w:r>
    </w:p>
    <w:p w:rsidR="00000000" w:rsidRDefault="00D20609">
      <w:pPr>
        <w:pStyle w:val="ConsPlusNormal"/>
        <w:spacing w:before="24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000000" w:rsidRDefault="00D20609">
      <w:pPr>
        <w:pStyle w:val="ConsPlusNormal"/>
        <w:spacing w:before="240"/>
        <w:ind w:firstLine="540"/>
        <w:jc w:val="both"/>
      </w:pPr>
      <w:r>
        <w:t>1</w:t>
      </w:r>
      <w:r>
        <w:t>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000000" w:rsidRDefault="00D20609">
      <w:pPr>
        <w:pStyle w:val="ConsPlusNormal"/>
        <w:spacing w:before="240"/>
        <w:ind w:firstLine="540"/>
        <w:jc w:val="both"/>
      </w:pPr>
      <w:r>
        <w:t>1764. В эпидемическом очаге проводится комплекс мероп</w:t>
      </w:r>
      <w:r>
        <w:t>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000000" w:rsidRDefault="00D20609">
      <w:pPr>
        <w:pStyle w:val="ConsPlusNormal"/>
        <w:spacing w:before="240"/>
        <w:ind w:firstLine="540"/>
        <w:jc w:val="both"/>
      </w:pPr>
      <w:r>
        <w:t>1765. При проведении обследования эпизоотического (эпиде</w:t>
      </w:r>
      <w:r>
        <w:t>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w:t>
      </w:r>
      <w:r>
        <w:t>едицинские организации для проведения постэкспозиционной профилактики бешенства.</w:t>
      </w:r>
    </w:p>
    <w:p w:rsidR="00000000" w:rsidRDefault="00D20609">
      <w:pPr>
        <w:pStyle w:val="ConsPlusNormal"/>
        <w:spacing w:before="240"/>
        <w:ind w:firstLine="540"/>
        <w:jc w:val="both"/>
      </w:pPr>
      <w:r>
        <w:t xml:space="preserve">1766. Эпидемиологическое расследование эпидемического очага бешенства завершается подготовкой </w:t>
      </w:r>
      <w:hyperlink r:id="rId220" w:history="1">
        <w:r>
          <w:rPr>
            <w:color w:val="0000FF"/>
          </w:rPr>
          <w:t>акта</w:t>
        </w:r>
      </w:hyperlink>
      <w:r>
        <w:t xml:space="preserve"> эпидемиологического расследования очага инфекционной (паразитарной) болезни с установлением причинно-следственной связи &lt;47&gt;.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&lt;47&gt; </w:t>
      </w:r>
      <w:hyperlink r:id="rId221"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w:t>
      </w:r>
      <w:r>
        <w:t xml:space="preserve">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000000" w:rsidRDefault="00D20609">
      <w:pPr>
        <w:pStyle w:val="ConsPlusNormal"/>
        <w:ind w:firstLine="540"/>
        <w:jc w:val="both"/>
      </w:pPr>
    </w:p>
    <w:p w:rsidR="00000000" w:rsidRDefault="00D20609">
      <w:pPr>
        <w:pStyle w:val="ConsPlusNormal"/>
        <w:ind w:firstLine="540"/>
        <w:jc w:val="both"/>
      </w:pPr>
      <w:r>
        <w:t>1767. Специалисты государственного санитарно-эпидемиологическ</w:t>
      </w:r>
      <w:r>
        <w:t>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w:t>
      </w:r>
      <w:r>
        <w:t>ечивают контроль за их выполнением как в неблагополучных, так и в длительно благополучных по бешенству субъектах Российской Федерации.</w:t>
      </w:r>
    </w:p>
    <w:p w:rsidR="00000000" w:rsidRDefault="00D20609">
      <w:pPr>
        <w:pStyle w:val="ConsPlusNormal"/>
        <w:spacing w:before="240"/>
        <w:ind w:firstLine="540"/>
        <w:jc w:val="both"/>
      </w:pPr>
      <w:r>
        <w:t>1768. При ухудшении эпизоотической ситуации и регистрации эпидемических (эпизоотических) очагов разрабатываются оперативн</w:t>
      </w:r>
      <w:r>
        <w:t>ые комплексные планы локализации и ликвидации очагов (вспышек).</w:t>
      </w:r>
    </w:p>
    <w:p w:rsidR="00000000" w:rsidRDefault="00D20609">
      <w:pPr>
        <w:pStyle w:val="ConsPlusNormal"/>
        <w:spacing w:before="24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w:t>
      </w:r>
      <w:r>
        <w:t>и.</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бешенства</w:t>
      </w:r>
    </w:p>
    <w:p w:rsidR="00000000" w:rsidRDefault="00D20609">
      <w:pPr>
        <w:pStyle w:val="ConsPlusNormal"/>
        <w:ind w:firstLine="540"/>
        <w:jc w:val="both"/>
      </w:pPr>
    </w:p>
    <w:p w:rsidR="00000000" w:rsidRDefault="00D20609">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w:t>
      </w:r>
      <w:r>
        <w:t>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 бешенством среди людей, анализ многолет</w:t>
      </w:r>
      <w:r>
        <w:t>ней динамики и структуры заболеваемости;</w:t>
      </w:r>
    </w:p>
    <w:p w:rsidR="00000000" w:rsidRDefault="00D20609">
      <w:pPr>
        <w:pStyle w:val="ConsPlusNormal"/>
        <w:spacing w:before="24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000000" w:rsidRDefault="00D20609">
      <w:pPr>
        <w:pStyle w:val="ConsPlusNormal"/>
        <w:spacing w:before="240"/>
        <w:ind w:firstLine="540"/>
        <w:jc w:val="both"/>
      </w:pPr>
      <w:r>
        <w:t xml:space="preserve">мониторинг за циркуляцией вируса </w:t>
      </w:r>
      <w:r>
        <w:t>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000000" w:rsidRDefault="00D20609">
      <w:pPr>
        <w:pStyle w:val="ConsPlusNormal"/>
        <w:spacing w:before="240"/>
        <w:ind w:firstLine="540"/>
        <w:jc w:val="both"/>
      </w:pPr>
      <w:r>
        <w:t>мониторинг обращаемости населения за медицинской помощью в связи</w:t>
      </w:r>
      <w:r>
        <w:t xml:space="preserve">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000000" w:rsidRDefault="00D20609">
      <w:pPr>
        <w:pStyle w:val="ConsPlusNormal"/>
        <w:spacing w:before="240"/>
        <w:ind w:firstLine="540"/>
        <w:jc w:val="both"/>
      </w:pPr>
      <w:r>
        <w:t>мониторинг проведения профилактической вакцинации лицам, профессиональная деятельность которых с</w:t>
      </w:r>
      <w:r>
        <w:t>вязана с риском заражения бешенством;</w:t>
      </w:r>
    </w:p>
    <w:p w:rsidR="00000000" w:rsidRDefault="00D20609">
      <w:pPr>
        <w:pStyle w:val="ConsPlusNormal"/>
        <w:spacing w:before="240"/>
        <w:ind w:firstLine="540"/>
        <w:jc w:val="both"/>
      </w:pPr>
      <w:r>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000000" w:rsidRDefault="00D20609">
      <w:pPr>
        <w:pStyle w:val="ConsPlusNormal"/>
        <w:spacing w:before="240"/>
        <w:ind w:firstLine="540"/>
        <w:jc w:val="both"/>
      </w:pPr>
      <w:r>
        <w:t>оценка санитарного состояния населенных пунктов в части соблюдения правил содержания домашних животных;</w:t>
      </w:r>
    </w:p>
    <w:p w:rsidR="00000000" w:rsidRDefault="00D20609">
      <w:pPr>
        <w:pStyle w:val="ConsPlusNormal"/>
        <w:spacing w:before="240"/>
        <w:ind w:firstLine="540"/>
        <w:jc w:val="both"/>
      </w:pPr>
      <w:r>
        <w:t>наблюдение за проведением выставок и других массовых мероприятий с участием животных;</w:t>
      </w:r>
    </w:p>
    <w:p w:rsidR="00000000" w:rsidRDefault="00D20609">
      <w:pPr>
        <w:pStyle w:val="ConsPlusNormal"/>
        <w:spacing w:before="240"/>
        <w:ind w:firstLine="540"/>
        <w:jc w:val="both"/>
      </w:pPr>
      <w:r>
        <w:t>предупреждение инфицирования людей вирусом бешенства и формировани</w:t>
      </w:r>
      <w:r>
        <w:t>я эпидемических очагов инфекции, а также предупреждение развития бешенства у инфицированных людей;</w:t>
      </w:r>
    </w:p>
    <w:p w:rsidR="00000000" w:rsidRDefault="00D20609">
      <w:pPr>
        <w:pStyle w:val="ConsPlusNormal"/>
        <w:spacing w:before="240"/>
        <w:ind w:firstLine="540"/>
        <w:jc w:val="both"/>
      </w:pPr>
      <w:r>
        <w:t>оценка эффективности проводимых профилактических мероприятий.</w:t>
      </w:r>
    </w:p>
    <w:p w:rsidR="00000000" w:rsidRDefault="00D20609">
      <w:pPr>
        <w:pStyle w:val="ConsPlusNormal"/>
        <w:ind w:firstLine="540"/>
        <w:jc w:val="both"/>
      </w:pPr>
    </w:p>
    <w:p w:rsidR="00000000" w:rsidRDefault="00D20609">
      <w:pPr>
        <w:pStyle w:val="ConsPlusTitle"/>
        <w:jc w:val="center"/>
        <w:outlineLvl w:val="2"/>
      </w:pPr>
      <w:r>
        <w:t>Профилактические мероприятия (специфическая</w:t>
      </w:r>
    </w:p>
    <w:p w:rsidR="00000000" w:rsidRDefault="00D20609">
      <w:pPr>
        <w:pStyle w:val="ConsPlusTitle"/>
        <w:jc w:val="center"/>
      </w:pPr>
      <w:r>
        <w:t>и неспецифическая профилактика)</w:t>
      </w:r>
    </w:p>
    <w:p w:rsidR="00000000" w:rsidRDefault="00D20609">
      <w:pPr>
        <w:pStyle w:val="ConsPlusNormal"/>
        <w:jc w:val="center"/>
      </w:pPr>
    </w:p>
    <w:p w:rsidR="00000000" w:rsidRDefault="00D20609">
      <w:pPr>
        <w:pStyle w:val="ConsPlusNormal"/>
        <w:ind w:firstLine="540"/>
        <w:jc w:val="both"/>
      </w:pPr>
      <w:r>
        <w:t>1771. Специфическ</w:t>
      </w:r>
      <w:r>
        <w:t>ая профилактика проводится в соответствии с календарем профилактических прививок по эпидемическим показаниям.</w:t>
      </w:r>
    </w:p>
    <w:p w:rsidR="00000000" w:rsidRDefault="00D20609">
      <w:pPr>
        <w:pStyle w:val="ConsPlusNormal"/>
        <w:spacing w:before="24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w:t>
      </w:r>
      <w:r>
        <w:t xml:space="preserve">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w:t>
      </w:r>
      <w:r>
        <w:t>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w:t>
      </w:r>
      <w:r>
        <w:t>цины, согласно инструкциям по их применению.</w:t>
      </w:r>
    </w:p>
    <w:p w:rsidR="00000000" w:rsidRDefault="00D20609">
      <w:pPr>
        <w:pStyle w:val="ConsPlusNormal"/>
        <w:spacing w:before="240"/>
        <w:ind w:firstLine="540"/>
        <w:jc w:val="both"/>
      </w:pPr>
      <w:r>
        <w:t xml:space="preserve">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w:t>
      </w:r>
      <w:r>
        <w:t>5 лет проходить курсы повышения квалификации по вопросам профилактики бешенства и иметь сертификаты.</w:t>
      </w:r>
    </w:p>
    <w:p w:rsidR="00000000" w:rsidRDefault="00D20609">
      <w:pPr>
        <w:pStyle w:val="ConsPlusNormal"/>
        <w:spacing w:before="24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w:t>
      </w:r>
      <w:r>
        <w:t>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w:t>
      </w:r>
      <w:r>
        <w:t>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w:t>
      </w:r>
      <w:r>
        <w:t>актики бешенства.</w:t>
      </w:r>
    </w:p>
    <w:p w:rsidR="00000000" w:rsidRDefault="00D20609">
      <w:pPr>
        <w:pStyle w:val="ConsPlusNormal"/>
        <w:spacing w:before="24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w:t>
      </w:r>
      <w:r>
        <w:t>еобходимость проведения прививок против бешенства.</w:t>
      </w:r>
    </w:p>
    <w:p w:rsidR="00000000" w:rsidRDefault="00D20609">
      <w:pPr>
        <w:pStyle w:val="ConsPlusNormal"/>
        <w:spacing w:before="24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w:t>
      </w:r>
      <w:r>
        <w:t>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w:t>
      </w:r>
      <w:r>
        <w:t xml:space="preserve"> в том числе человеческого АИГ, из сыворотки крови доноров.</w:t>
      </w:r>
    </w:p>
    <w:p w:rsidR="00000000" w:rsidRDefault="00D20609">
      <w:pPr>
        <w:pStyle w:val="ConsPlusNormal"/>
        <w:spacing w:before="240"/>
        <w:ind w:firstLine="540"/>
        <w:jc w:val="both"/>
      </w:pPr>
      <w:r>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w:t>
      </w:r>
      <w:r>
        <w:t>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000000" w:rsidRDefault="00D20609">
      <w:pPr>
        <w:pStyle w:val="ConsPlusNormal"/>
        <w:spacing w:before="240"/>
        <w:ind w:firstLine="540"/>
        <w:jc w:val="both"/>
      </w:pPr>
      <w:r>
        <w:t>1778. Комбинированный курс иммунизации иммуноглобулином и вакциной назначают в</w:t>
      </w:r>
      <w:r>
        <w:t>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w:t>
      </w:r>
      <w:r>
        <w:t>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w:t>
      </w:r>
      <w:r>
        <w:t>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000000" w:rsidRDefault="00D20609">
      <w:pPr>
        <w:pStyle w:val="ConsPlusNormal"/>
        <w:spacing w:before="240"/>
        <w:ind w:firstLine="540"/>
        <w:jc w:val="both"/>
      </w:pPr>
      <w:r>
        <w:t>1779. Если животное было умерщвлено, и биологи</w:t>
      </w:r>
      <w:r>
        <w:t>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000000" w:rsidRDefault="00D20609">
      <w:pPr>
        <w:pStyle w:val="ConsPlusNormal"/>
        <w:spacing w:before="240"/>
        <w:ind w:firstLine="540"/>
        <w:jc w:val="both"/>
      </w:pPr>
      <w:r>
        <w:t>1780.</w:t>
      </w:r>
      <w:r>
        <w:t xml:space="preserve">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000000" w:rsidRDefault="00D20609">
      <w:pPr>
        <w:pStyle w:val="ConsPlusNormal"/>
        <w:spacing w:before="240"/>
        <w:ind w:firstLine="540"/>
        <w:jc w:val="both"/>
      </w:pPr>
      <w:r>
        <w:t>1781. При обращении человека за медицинской помощью по поводу повреждений, нанесенных животными, с</w:t>
      </w:r>
      <w:r>
        <w:t>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w:t>
      </w:r>
      <w:r>
        <w:t xml:space="preserve"> зафиксированы.</w:t>
      </w:r>
    </w:p>
    <w:p w:rsidR="00000000" w:rsidRDefault="00D20609">
      <w:pPr>
        <w:pStyle w:val="ConsPlusNormal"/>
        <w:ind w:firstLine="540"/>
        <w:jc w:val="both"/>
      </w:pPr>
    </w:p>
    <w:p w:rsidR="00000000" w:rsidRDefault="00D20609">
      <w:pPr>
        <w:pStyle w:val="ConsPlusTitle"/>
        <w:jc w:val="center"/>
        <w:outlineLvl w:val="2"/>
      </w:pPr>
      <w:r>
        <w:t>Профилактическая иммунизация людей</w:t>
      </w:r>
    </w:p>
    <w:p w:rsidR="00000000" w:rsidRDefault="00D20609">
      <w:pPr>
        <w:pStyle w:val="ConsPlusNormal"/>
        <w:jc w:val="center"/>
      </w:pPr>
    </w:p>
    <w:p w:rsidR="00000000" w:rsidRDefault="00D20609">
      <w:pPr>
        <w:pStyle w:val="ConsPlusNormal"/>
        <w:ind w:firstLine="540"/>
        <w:jc w:val="both"/>
      </w:pPr>
      <w:r>
        <w:t>1782. Профилактической вакцинации против бешенства подлежат следующие профессиональные группы риска:</w:t>
      </w:r>
    </w:p>
    <w:p w:rsidR="00000000" w:rsidRDefault="00D20609">
      <w:pPr>
        <w:pStyle w:val="ConsPlusNormal"/>
        <w:spacing w:before="240"/>
        <w:ind w:firstLine="540"/>
        <w:jc w:val="both"/>
      </w:pPr>
      <w:r>
        <w:t>работники, проводящие отлов животных (ловцы, водители, охотники, лесники и другие);</w:t>
      </w:r>
    </w:p>
    <w:p w:rsidR="00000000" w:rsidRDefault="00D20609">
      <w:pPr>
        <w:pStyle w:val="ConsPlusNormal"/>
        <w:spacing w:before="24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000000" w:rsidRDefault="00D20609">
      <w:pPr>
        <w:pStyle w:val="ConsPlusNormal"/>
        <w:spacing w:before="240"/>
        <w:ind w:firstLine="540"/>
        <w:jc w:val="both"/>
      </w:pPr>
      <w:r>
        <w:t>работники научно-исследовательских институтов и диагностических лабораторий, проводящих иссл</w:t>
      </w:r>
      <w:r>
        <w:t>едования на бешенство;</w:t>
      </w:r>
    </w:p>
    <w:p w:rsidR="00000000" w:rsidRDefault="00D20609">
      <w:pPr>
        <w:pStyle w:val="ConsPlusNormal"/>
        <w:spacing w:before="240"/>
        <w:ind w:firstLine="540"/>
        <w:jc w:val="both"/>
      </w:pPr>
      <w:r>
        <w:t>работники вивариев и других учреждений, работающие с инфицированными животными;</w:t>
      </w:r>
    </w:p>
    <w:p w:rsidR="00000000" w:rsidRDefault="00D20609">
      <w:pPr>
        <w:pStyle w:val="ConsPlusNormal"/>
        <w:spacing w:before="24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w:t>
      </w:r>
      <w:r>
        <w:t>аствующие в проведении парентеральных вмешательств больным бешенством).</w:t>
      </w:r>
    </w:p>
    <w:p w:rsidR="00000000" w:rsidRDefault="00D20609">
      <w:pPr>
        <w:pStyle w:val="ConsPlusNormal"/>
        <w:spacing w:before="24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w:t>
      </w:r>
      <w:r>
        <w:t>кратно с ревакцинацией через год.</w:t>
      </w:r>
    </w:p>
    <w:p w:rsidR="00000000" w:rsidRDefault="00D20609">
      <w:pPr>
        <w:pStyle w:val="ConsPlusNormal"/>
        <w:spacing w:before="240"/>
        <w:ind w:firstLine="540"/>
        <w:jc w:val="both"/>
      </w:pPr>
      <w: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w:t>
      </w:r>
      <w:r>
        <w:t>вляют специалисты Роспотребнадзора.</w:t>
      </w:r>
    </w:p>
    <w:p w:rsidR="00000000" w:rsidRDefault="00D20609">
      <w:pPr>
        <w:pStyle w:val="ConsPlusNormal"/>
        <w:spacing w:before="24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w:t>
      </w:r>
      <w:r>
        <w:t>ктических прививок, к работе в условиях риска заражения не допускаются.</w:t>
      </w:r>
    </w:p>
    <w:p w:rsidR="00000000" w:rsidRDefault="00D20609">
      <w:pPr>
        <w:pStyle w:val="ConsPlusNormal"/>
        <w:spacing w:before="24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w:t>
      </w:r>
      <w:r>
        <w:t>ического наблюдения.</w:t>
      </w:r>
    </w:p>
    <w:p w:rsidR="00000000" w:rsidRDefault="00D20609">
      <w:pPr>
        <w:pStyle w:val="ConsPlusNormal"/>
        <w:spacing w:before="24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000000" w:rsidRDefault="00D20609">
      <w:pPr>
        <w:pStyle w:val="ConsPlusNormal"/>
        <w:spacing w:before="240"/>
        <w:ind w:firstLine="540"/>
        <w:jc w:val="both"/>
      </w:pPr>
      <w:r>
        <w:t xml:space="preserve">1788. Наличие документа о вакцинации собаки или кошки, нанесших укусы человеку, не является основанием для </w:t>
      </w:r>
      <w:r>
        <w:t>отмены пострадавшему лечебно-профилактических прививок, так как возможно заболевание привитых животных.</w:t>
      </w:r>
    </w:p>
    <w:p w:rsidR="00000000" w:rsidRDefault="00D20609">
      <w:pPr>
        <w:pStyle w:val="ConsPlusNormal"/>
        <w:spacing w:before="24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w:t>
      </w:r>
      <w:r>
        <w:t>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w:t>
      </w:r>
      <w:r>
        <w:t>стрела при активизации эпизоотии в природных очагах и повышении риска инфицирования человека, домашних и сельскохозяйственных животных.</w:t>
      </w:r>
    </w:p>
    <w:p w:rsidR="00000000" w:rsidRDefault="00D20609">
      <w:pPr>
        <w:pStyle w:val="ConsPlusNormal"/>
        <w:spacing w:before="240"/>
        <w:ind w:firstLine="540"/>
        <w:jc w:val="both"/>
      </w:pPr>
      <w:r>
        <w:t>1790. Контроль за соблюдением правил содержания, выгула домашних животных. Выгул животных проводится на специальных терр</w:t>
      </w:r>
      <w:r>
        <w:t>иториях, обозначенных табличками и оборудованных контейнерами для сбора экскрементов животных.</w:t>
      </w:r>
    </w:p>
    <w:p w:rsidR="00000000" w:rsidRDefault="00D20609">
      <w:pPr>
        <w:pStyle w:val="ConsPlusNormal"/>
        <w:spacing w:before="24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w:t>
      </w:r>
      <w:r>
        <w:t>мунальных отходов; выполнение санитарно-эпидемиологических требований по содержанию подвальных помещений.</w:t>
      </w:r>
    </w:p>
    <w:p w:rsidR="00000000" w:rsidRDefault="00D20609">
      <w:pPr>
        <w:pStyle w:val="ConsPlusNormal"/>
        <w:spacing w:before="24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w:t>
      </w:r>
      <w:r>
        <w:t xml:space="preserve"> исследованию головного мозга на бешенство силами ветеринарной службы.</w:t>
      </w:r>
    </w:p>
    <w:p w:rsidR="00000000" w:rsidRDefault="00D20609">
      <w:pPr>
        <w:pStyle w:val="ConsPlusNormal"/>
        <w:spacing w:before="24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w:t>
      </w:r>
      <w:r>
        <w:t>ию разрешенными методами и исследованию головного мозга на бешенство или изоляции для наблюдения.</w:t>
      </w:r>
    </w:p>
    <w:p w:rsidR="00000000" w:rsidRDefault="00D20609">
      <w:pPr>
        <w:pStyle w:val="ConsPlusNormal"/>
        <w:spacing w:before="24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w:t>
      </w:r>
      <w:r>
        <w:t>бособленное содержание под контролем специалистов государственной ветеринарной службы в течение 14 календарных дней.</w:t>
      </w:r>
    </w:p>
    <w:p w:rsidR="00000000" w:rsidRDefault="00D20609">
      <w:pPr>
        <w:pStyle w:val="ConsPlusNormal"/>
        <w:ind w:firstLine="540"/>
        <w:jc w:val="both"/>
      </w:pPr>
    </w:p>
    <w:p w:rsidR="00000000" w:rsidRDefault="00D20609">
      <w:pPr>
        <w:pStyle w:val="ConsPlusTitle"/>
        <w:jc w:val="center"/>
        <w:outlineLvl w:val="2"/>
      </w:pPr>
      <w:r>
        <w:t>Гигиеническое воспитание и обучение граждан по вопросам</w:t>
      </w:r>
    </w:p>
    <w:p w:rsidR="00000000" w:rsidRDefault="00D20609">
      <w:pPr>
        <w:pStyle w:val="ConsPlusTitle"/>
        <w:jc w:val="center"/>
      </w:pPr>
      <w:r>
        <w:t>профилактики бешенства</w:t>
      </w:r>
    </w:p>
    <w:p w:rsidR="00000000" w:rsidRDefault="00D20609">
      <w:pPr>
        <w:pStyle w:val="ConsPlusNormal"/>
        <w:jc w:val="center"/>
      </w:pPr>
    </w:p>
    <w:p w:rsidR="00000000" w:rsidRDefault="00D20609">
      <w:pPr>
        <w:pStyle w:val="ConsPlusNormal"/>
        <w:ind w:firstLine="540"/>
        <w:jc w:val="both"/>
      </w:pPr>
      <w:r>
        <w:t>1794. Гигиеническое воспитание населения является одним из</w:t>
      </w:r>
      <w:r>
        <w:t xml:space="preserve">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000000" w:rsidRDefault="00D20609">
      <w:pPr>
        <w:pStyle w:val="ConsPlusNormal"/>
        <w:spacing w:before="240"/>
        <w:ind w:firstLine="540"/>
        <w:jc w:val="both"/>
      </w:pPr>
      <w:r>
        <w:t>1795. Гигиеническое воспитание населения включает в себя представление населению доступной и</w:t>
      </w:r>
      <w:r>
        <w:t>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w:t>
      </w:r>
      <w:r>
        <w:t>е беседы с пациентом и другие средства.</w:t>
      </w:r>
    </w:p>
    <w:p w:rsidR="00000000" w:rsidRDefault="00D20609">
      <w:pPr>
        <w:pStyle w:val="ConsPlusNormal"/>
        <w:spacing w:before="24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w:t>
      </w:r>
      <w:r>
        <w:t>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000000" w:rsidRDefault="00D20609">
      <w:pPr>
        <w:pStyle w:val="ConsPlusNormal"/>
        <w:spacing w:before="240"/>
        <w:ind w:firstLine="540"/>
        <w:jc w:val="both"/>
      </w:pPr>
      <w:r>
        <w:t>1797. При организации гигиенического воспитания и обучения следует иметь в виду, что де</w:t>
      </w:r>
      <w:r>
        <w:t>ти являются группой высокого риска заражения бешенством.</w:t>
      </w:r>
    </w:p>
    <w:p w:rsidR="00000000" w:rsidRDefault="00D20609">
      <w:pPr>
        <w:pStyle w:val="ConsPlusNormal"/>
        <w:spacing w:before="24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w:t>
      </w:r>
      <w:r>
        <w:t xml:space="preserve">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000000" w:rsidRDefault="00D20609">
      <w:pPr>
        <w:pStyle w:val="ConsPlusNormal"/>
        <w:ind w:firstLine="540"/>
        <w:jc w:val="both"/>
      </w:pPr>
    </w:p>
    <w:p w:rsidR="00000000" w:rsidRDefault="00D20609">
      <w:pPr>
        <w:pStyle w:val="ConsPlusTitle"/>
        <w:jc w:val="center"/>
        <w:outlineLvl w:val="1"/>
      </w:pPr>
      <w:r>
        <w:t>XXIII. Профилактика лихорадки Западного Нила</w:t>
      </w:r>
    </w:p>
    <w:p w:rsidR="00000000" w:rsidRDefault="00D20609">
      <w:pPr>
        <w:pStyle w:val="ConsPlusNormal"/>
        <w:jc w:val="center"/>
      </w:pPr>
    </w:p>
    <w:p w:rsidR="00000000" w:rsidRDefault="00D20609">
      <w:pPr>
        <w:pStyle w:val="ConsPlusNormal"/>
        <w:ind w:firstLine="540"/>
        <w:jc w:val="both"/>
      </w:pPr>
      <w:r>
        <w:t xml:space="preserve">1799. </w:t>
      </w:r>
      <w:r>
        <w:t>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w:t>
      </w:r>
      <w:r>
        <w:t xml:space="preserve">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000000" w:rsidRDefault="00D20609">
      <w:pPr>
        <w:pStyle w:val="ConsPlusNormal"/>
        <w:spacing w:before="240"/>
        <w:ind w:firstLine="540"/>
        <w:jc w:val="both"/>
      </w:pPr>
      <w:r>
        <w:t>1800. Диагноз "лихорадка Западного Нила" ставится на основе клинических данных, эпидемиологиче</w:t>
      </w:r>
      <w:r>
        <w:t>ского анамнеза и данных лабораторных исследований.</w:t>
      </w:r>
    </w:p>
    <w:p w:rsidR="00000000" w:rsidRDefault="00D20609">
      <w:pPr>
        <w:pStyle w:val="ConsPlusNormal"/>
        <w:spacing w:before="24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w:t>
      </w:r>
      <w:r>
        <w:t xml:space="preserve">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w:t>
      </w:r>
      <w:r>
        <w:t>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000000" w:rsidRDefault="00D20609">
      <w:pPr>
        <w:pStyle w:val="ConsPlusNormal"/>
        <w:spacing w:before="240"/>
        <w:ind w:firstLine="540"/>
        <w:jc w:val="both"/>
      </w:pPr>
      <w:r>
        <w:t xml:space="preserve">1802. Основным источником и резервуаром ВЗН </w:t>
      </w:r>
      <w:r>
        <w:t>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w:t>
      </w:r>
      <w:r>
        <w:t>оотическом цикле резервуаром инфекции могут быть клещи, в организме которых вирус способен переживать неблагоприятный (зимний) период.</w:t>
      </w:r>
    </w:p>
    <w:p w:rsidR="00000000" w:rsidRDefault="00D20609">
      <w:pPr>
        <w:pStyle w:val="ConsPlusNormal"/>
        <w:spacing w:before="240"/>
        <w:ind w:firstLine="540"/>
        <w:jc w:val="both"/>
      </w:pPr>
      <w:r>
        <w:t xml:space="preserve">Переносчиками ВЗН являются комары родов Culex, Aedes, Anopheles, Coquillettidia, Uranotaenia. Наиболее эпидемиологически </w:t>
      </w:r>
      <w:r>
        <w:t>значимыми являются комары видов Culex pipiens и Culex modestus.</w:t>
      </w:r>
    </w:p>
    <w:p w:rsidR="00000000" w:rsidRDefault="00D20609">
      <w:pPr>
        <w:pStyle w:val="ConsPlusNormal"/>
        <w:spacing w:before="240"/>
        <w:ind w:firstLine="540"/>
        <w:jc w:val="both"/>
      </w:pPr>
      <w: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w:t>
      </w:r>
      <w:r>
        <w:t>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000000" w:rsidRDefault="00D20609">
      <w:pPr>
        <w:pStyle w:val="ConsPlusNormal"/>
        <w:ind w:firstLine="540"/>
        <w:jc w:val="both"/>
      </w:pPr>
    </w:p>
    <w:p w:rsidR="00000000" w:rsidRDefault="00D20609">
      <w:pPr>
        <w:pStyle w:val="ConsPlusTitle"/>
        <w:jc w:val="center"/>
        <w:outlineLvl w:val="2"/>
      </w:pPr>
      <w:r>
        <w:t>Сезонность ЛЗН летне-осенняя в период активности</w:t>
      </w:r>
    </w:p>
    <w:p w:rsidR="00000000" w:rsidRDefault="00D20609">
      <w:pPr>
        <w:pStyle w:val="ConsPlusTitle"/>
        <w:jc w:val="center"/>
      </w:pPr>
      <w:r>
        <w:t>переносчиков ВЗН</w:t>
      </w:r>
    </w:p>
    <w:p w:rsidR="00000000" w:rsidRDefault="00D20609">
      <w:pPr>
        <w:pStyle w:val="ConsPlusNormal"/>
        <w:ind w:firstLine="540"/>
        <w:jc w:val="both"/>
      </w:pPr>
    </w:p>
    <w:p w:rsidR="00000000" w:rsidRDefault="00D20609">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w:t>
      </w:r>
      <w:r>
        <w:t>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000000" w:rsidRDefault="00D20609">
      <w:pPr>
        <w:pStyle w:val="ConsPlusNormal"/>
        <w:spacing w:before="240"/>
        <w:ind w:firstLine="540"/>
        <w:jc w:val="both"/>
      </w:pPr>
      <w:r>
        <w:t>1805. Инкубационный период обыч</w:t>
      </w:r>
      <w:r>
        <w:t>но составляет от 2 календарных дней до 3 недель, в среднем 3 - 8 календарных дней.</w:t>
      </w:r>
    </w:p>
    <w:p w:rsidR="00000000" w:rsidRDefault="00D20609">
      <w:pPr>
        <w:pStyle w:val="ConsPlusNormal"/>
        <w:spacing w:before="240"/>
        <w:ind w:firstLine="540"/>
        <w:jc w:val="both"/>
      </w:pPr>
      <w:r>
        <w:t xml:space="preserve">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w:t>
      </w:r>
      <w:r>
        <w:t>поражений ЦНС. Поражение нервной системы (нейроинвазивная форма) наблюдается редко (менее 1%).</w:t>
      </w:r>
    </w:p>
    <w:p w:rsidR="00000000" w:rsidRDefault="00D20609">
      <w:pPr>
        <w:pStyle w:val="ConsPlusNormal"/>
        <w:spacing w:before="24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000000" w:rsidRDefault="00D20609">
      <w:pPr>
        <w:pStyle w:val="ConsPlusNormal"/>
        <w:spacing w:before="240"/>
        <w:ind w:firstLine="540"/>
        <w:jc w:val="both"/>
      </w:pPr>
      <w:r>
        <w:t>1807. Специфические мет</w:t>
      </w:r>
      <w:r>
        <w:t>оды лечения ЛЗН в настоящее время отсутствуют, проводится симптоматическая терапия. Специфическая иммунопрофилактика людей не разработана.</w:t>
      </w:r>
    </w:p>
    <w:p w:rsidR="00000000" w:rsidRDefault="00D20609">
      <w:pPr>
        <w:pStyle w:val="ConsPlusNormal"/>
        <w:ind w:firstLine="540"/>
        <w:jc w:val="both"/>
      </w:pPr>
    </w:p>
    <w:p w:rsidR="00000000" w:rsidRDefault="00D20609">
      <w:pPr>
        <w:pStyle w:val="ConsPlusTitle"/>
        <w:jc w:val="center"/>
        <w:outlineLvl w:val="2"/>
      </w:pPr>
      <w:r>
        <w:t>Выявление, регистрация и учет больных ЛЗН</w:t>
      </w:r>
    </w:p>
    <w:p w:rsidR="00000000" w:rsidRDefault="00D20609">
      <w:pPr>
        <w:pStyle w:val="ConsPlusNormal"/>
        <w:jc w:val="center"/>
      </w:pPr>
    </w:p>
    <w:p w:rsidR="00000000" w:rsidRDefault="00D20609">
      <w:pPr>
        <w:pStyle w:val="ConsPlusNormal"/>
        <w:ind w:firstLine="540"/>
        <w:jc w:val="both"/>
      </w:pPr>
      <w:r>
        <w:t>1808. В эпидемический сезон больные, находящиеся на амбулаторном и стацио</w:t>
      </w:r>
      <w:r>
        <w:t>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000000" w:rsidRDefault="00D20609">
      <w:pPr>
        <w:pStyle w:val="ConsPlusNormal"/>
        <w:spacing w:before="240"/>
        <w:ind w:firstLine="540"/>
        <w:jc w:val="both"/>
      </w:pPr>
      <w:r>
        <w:t>1809. Госпитализация больного ЛЗН определяется клини</w:t>
      </w:r>
      <w:r>
        <w:t>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000000" w:rsidRDefault="00D20609">
      <w:pPr>
        <w:pStyle w:val="ConsPlusNormal"/>
        <w:spacing w:before="240"/>
        <w:ind w:firstLine="540"/>
        <w:jc w:val="both"/>
      </w:pPr>
      <w:r>
        <w:t>1810. О каждом случае заболевания с результата</w:t>
      </w:r>
      <w:r>
        <w:t>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w:t>
      </w:r>
      <w:r>
        <w:t>низует доставку клинического и биологического материала.</w:t>
      </w:r>
    </w:p>
    <w:p w:rsidR="00000000" w:rsidRDefault="00D20609">
      <w:pPr>
        <w:pStyle w:val="ConsPlusNormal"/>
        <w:ind w:firstLine="540"/>
        <w:jc w:val="both"/>
      </w:pPr>
    </w:p>
    <w:p w:rsidR="00000000" w:rsidRDefault="00D20609">
      <w:pPr>
        <w:pStyle w:val="ConsPlusTitle"/>
        <w:jc w:val="center"/>
        <w:outlineLvl w:val="2"/>
      </w:pPr>
      <w:r>
        <w:t>Организация лабораторной диагностики ЛЗН</w:t>
      </w:r>
    </w:p>
    <w:p w:rsidR="00000000" w:rsidRDefault="00D20609">
      <w:pPr>
        <w:pStyle w:val="ConsPlusNormal"/>
        <w:jc w:val="center"/>
      </w:pPr>
    </w:p>
    <w:p w:rsidR="00000000" w:rsidRDefault="00D20609">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w:t>
      </w:r>
      <w:r>
        <w:t xml:space="preserve">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000000" w:rsidRDefault="00D20609">
      <w:pPr>
        <w:pStyle w:val="ConsPlusNormal"/>
        <w:spacing w:before="240"/>
        <w:ind w:firstLine="540"/>
        <w:jc w:val="both"/>
      </w:pPr>
      <w:r>
        <w:t>1813. Лабораторные исследования клинического, секционного, зоологического и энтомологического материала, подозри</w:t>
      </w:r>
      <w:r>
        <w:t>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w:t>
      </w:r>
      <w:r>
        <w:t>одозрительным на заражение ПБА III - IV групп патогенности.</w:t>
      </w:r>
    </w:p>
    <w:p w:rsidR="00000000" w:rsidRDefault="00D20609">
      <w:pPr>
        <w:pStyle w:val="ConsPlusNormal"/>
        <w:spacing w:before="24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000000" w:rsidRDefault="00D20609">
      <w:pPr>
        <w:pStyle w:val="ConsPlusNormal"/>
        <w:spacing w:before="240"/>
        <w:ind w:firstLine="540"/>
        <w:jc w:val="both"/>
      </w:pPr>
      <w:r>
        <w:t>1815. Для лабораторной диагностики ЛЗН и индикации ВЗН используют иммунологич</w:t>
      </w:r>
      <w:r>
        <w:t>еские (ИФА, МФА, РН, РТГА, РНГА, РСК), молекулярно-генетические (ОТ-ПЦР, секвенирование) и вирусологические методы исследований.</w:t>
      </w:r>
    </w:p>
    <w:p w:rsidR="00000000" w:rsidRDefault="00D20609">
      <w:pPr>
        <w:pStyle w:val="ConsPlusNormal"/>
        <w:spacing w:before="240"/>
        <w:ind w:firstLine="540"/>
        <w:jc w:val="both"/>
      </w:pPr>
      <w:r>
        <w:t>1816. Используемые для диагностики ЛЗН тест-системы и наборы реагентов должны быть разрешены к применению в Российской Федераци</w:t>
      </w:r>
      <w:r>
        <w:t>и.</w:t>
      </w:r>
    </w:p>
    <w:p w:rsidR="00000000" w:rsidRDefault="00D20609">
      <w:pPr>
        <w:pStyle w:val="ConsPlusNormal"/>
        <w:spacing w:before="240"/>
        <w:ind w:firstLine="540"/>
        <w:jc w:val="both"/>
      </w:pPr>
      <w:r>
        <w:t xml:space="preserve">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w:t>
      </w:r>
      <w:r>
        <w:t>(печень, легкие, селезенка, почки, головной и спинной мозг, кровь).</w:t>
      </w:r>
    </w:p>
    <w:p w:rsidR="00000000" w:rsidRDefault="00D20609">
      <w:pPr>
        <w:pStyle w:val="ConsPlusNormal"/>
        <w:spacing w:before="24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000000" w:rsidRDefault="00D20609">
      <w:pPr>
        <w:pStyle w:val="ConsPlusNormal"/>
        <w:spacing w:before="240"/>
        <w:ind w:firstLine="540"/>
        <w:jc w:val="both"/>
      </w:pPr>
      <w:r>
        <w:t>Учитывая, что предста</w:t>
      </w:r>
      <w:r>
        <w:t>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w:t>
      </w:r>
      <w:r>
        <w:t>нтитела ко всем циркулирующим на территории флавивирусам.</w:t>
      </w:r>
    </w:p>
    <w:p w:rsidR="00000000" w:rsidRDefault="00D20609">
      <w:pPr>
        <w:pStyle w:val="ConsPlusNormal"/>
        <w:spacing w:before="24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w:t>
      </w:r>
      <w:r>
        <w:t>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000000" w:rsidRDefault="00D20609">
      <w:pPr>
        <w:pStyle w:val="ConsPlusNormal"/>
        <w:spacing w:before="240"/>
        <w:ind w:firstLine="540"/>
        <w:jc w:val="both"/>
      </w:pPr>
      <w:r>
        <w:t>Дополнительным тестом дифференцирования острого заболевания от перенесен</w:t>
      </w:r>
      <w:r>
        <w:t>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000000" w:rsidRDefault="00D20609">
      <w:pPr>
        <w:pStyle w:val="ConsPlusNormal"/>
        <w:spacing w:before="240"/>
        <w:ind w:firstLine="540"/>
        <w:jc w:val="both"/>
      </w:pPr>
      <w:r>
        <w:t>Наиболее достов</w:t>
      </w:r>
      <w:r>
        <w:t>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w:t>
      </w:r>
      <w:r>
        <w:t>т длительно сохранятся в моче (в течение нескольких недель).</w:t>
      </w:r>
    </w:p>
    <w:p w:rsidR="00000000" w:rsidRDefault="00D20609">
      <w:pPr>
        <w:pStyle w:val="ConsPlusNormal"/>
        <w:spacing w:before="240"/>
        <w:ind w:firstLine="540"/>
        <w:jc w:val="both"/>
      </w:pPr>
      <w:r>
        <w:t>1819. Клинический диагноз ЛЗН считают подтвержденным в следующих случаях:</w:t>
      </w:r>
    </w:p>
    <w:p w:rsidR="00000000" w:rsidRDefault="00D20609">
      <w:pPr>
        <w:pStyle w:val="ConsPlusNormal"/>
        <w:spacing w:before="240"/>
        <w:ind w:firstLine="540"/>
        <w:jc w:val="both"/>
      </w:pPr>
      <w:r>
        <w:t>выявления специфичных к ВЗН антител класса IgM в сыворотке крови в острый период заболевания при условии отрицательного р</w:t>
      </w:r>
      <w:r>
        <w:t>езультата на другие эндемичные флавивирусы;</w:t>
      </w:r>
    </w:p>
    <w:p w:rsidR="00000000" w:rsidRDefault="00D20609">
      <w:pPr>
        <w:pStyle w:val="ConsPlusNormal"/>
        <w:spacing w:before="240"/>
        <w:ind w:firstLine="540"/>
        <w:jc w:val="both"/>
      </w:pPr>
      <w:r>
        <w:t>выявления 4-кратного и более увеличения титра IgG в парных сыворотках, либо сероконверсии;</w:t>
      </w:r>
    </w:p>
    <w:p w:rsidR="00000000" w:rsidRDefault="00D20609">
      <w:pPr>
        <w:pStyle w:val="ConsPlusNormal"/>
        <w:spacing w:before="240"/>
        <w:ind w:firstLine="540"/>
        <w:jc w:val="both"/>
      </w:pPr>
      <w:r>
        <w:t>обнаружения в исследуемых образцах РНК ВЗН;</w:t>
      </w:r>
    </w:p>
    <w:p w:rsidR="00000000" w:rsidRDefault="00D20609">
      <w:pPr>
        <w:pStyle w:val="ConsPlusNormal"/>
        <w:spacing w:before="240"/>
        <w:ind w:firstLine="540"/>
        <w:jc w:val="both"/>
      </w:pPr>
      <w:r>
        <w:t>изоляции вируса Западного Нила.</w:t>
      </w:r>
    </w:p>
    <w:p w:rsidR="00000000" w:rsidRDefault="00D20609">
      <w:pPr>
        <w:pStyle w:val="ConsPlusNormal"/>
        <w:spacing w:before="240"/>
        <w:ind w:firstLine="540"/>
        <w:jc w:val="both"/>
      </w:pPr>
      <w:r>
        <w:t>Для осуществления подтверждающих исследований</w:t>
      </w:r>
      <w:r>
        <w:t>,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w:t>
      </w:r>
      <w:r>
        <w:t>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000000" w:rsidRDefault="00D20609">
      <w:pPr>
        <w:pStyle w:val="ConsPlusNormal"/>
        <w:spacing w:before="240"/>
        <w:ind w:firstLine="540"/>
        <w:jc w:val="both"/>
      </w:pPr>
      <w:r>
        <w:t>материал от больных, выявленных на территориях Российской Фе</w:t>
      </w:r>
      <w:r>
        <w:t>дерации, где ранее заболеваемость не регистрировалась;</w:t>
      </w:r>
    </w:p>
    <w:p w:rsidR="00000000" w:rsidRDefault="00D20609">
      <w:pPr>
        <w:pStyle w:val="ConsPlusNormal"/>
        <w:spacing w:before="240"/>
        <w:ind w:firstLine="540"/>
        <w:jc w:val="both"/>
      </w:pPr>
      <w:r>
        <w:t>материал от больных с тяжелым и (или) атипичным течением болезни;</w:t>
      </w:r>
    </w:p>
    <w:p w:rsidR="00000000" w:rsidRDefault="00D20609">
      <w:pPr>
        <w:pStyle w:val="ConsPlusNormal"/>
        <w:spacing w:before="240"/>
        <w:ind w:firstLine="540"/>
        <w:jc w:val="both"/>
      </w:pPr>
      <w:r>
        <w:t>секционный материал от умерших от ЛЗН;</w:t>
      </w:r>
    </w:p>
    <w:p w:rsidR="00000000" w:rsidRDefault="00D20609">
      <w:pPr>
        <w:pStyle w:val="ConsPlusNormal"/>
        <w:spacing w:before="240"/>
        <w:ind w:firstLine="540"/>
        <w:jc w:val="both"/>
      </w:pPr>
      <w:r>
        <w:t>зоологический и энтомологический материал, в котором выявлена РНК ВЗН.</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ind w:firstLine="540"/>
        <w:jc w:val="both"/>
      </w:pPr>
    </w:p>
    <w:p w:rsidR="00000000" w:rsidRDefault="00D20609">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w:t>
      </w:r>
      <w:r>
        <w:t>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w:t>
      </w:r>
      <w:r>
        <w:t>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w:t>
      </w:r>
      <w:r>
        <w:t>ка очага или проводится анализ эпизоотологических данных многолетнего мониторинга территории, где зарегистрированы случаи заболевания.</w:t>
      </w:r>
    </w:p>
    <w:p w:rsidR="00000000" w:rsidRDefault="00D20609">
      <w:pPr>
        <w:pStyle w:val="ConsPlusNormal"/>
        <w:spacing w:before="240"/>
        <w:ind w:firstLine="540"/>
        <w:jc w:val="both"/>
      </w:pPr>
      <w:r>
        <w:t>1821. По результатам комплексного обследования очага готовятся:</w:t>
      </w:r>
    </w:p>
    <w:p w:rsidR="00000000" w:rsidRDefault="00D20609">
      <w:pPr>
        <w:pStyle w:val="ConsPlusNormal"/>
        <w:spacing w:before="240"/>
        <w:ind w:firstLine="540"/>
        <w:jc w:val="both"/>
      </w:pPr>
      <w:r>
        <w:t>карта эпидемиологического обследования очага инфекционног</w:t>
      </w:r>
      <w:r>
        <w:t>о заболевания (ЛЗН);</w:t>
      </w:r>
    </w:p>
    <w:p w:rsidR="00000000" w:rsidRDefault="00D20609">
      <w:pPr>
        <w:pStyle w:val="ConsPlusNormal"/>
        <w:spacing w:before="240"/>
        <w:ind w:firstLine="540"/>
        <w:jc w:val="both"/>
      </w:pPr>
      <w:hyperlink r:id="rId222" w:history="1">
        <w:r>
          <w:rPr>
            <w:color w:val="0000FF"/>
          </w:rPr>
          <w:t>акт</w:t>
        </w:r>
      </w:hyperlink>
      <w:r>
        <w:t xml:space="preserve"> эпидемиологического расследования очага ЛЗН с установлением причинно-следственной связи (эпидемиологическим диагнозом) в </w:t>
      </w:r>
      <w:r>
        <w:t>течение 10 календарных дней после завершения комплекса санитарно-противоэпидемических мероприятий в очаге;</w:t>
      </w:r>
    </w:p>
    <w:p w:rsidR="00000000" w:rsidRDefault="00D20609">
      <w:pPr>
        <w:pStyle w:val="ConsPlusNormal"/>
        <w:spacing w:before="24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w:t>
      </w:r>
      <w:r>
        <w:t>кта или органом государственной власти муниципального образования;</w:t>
      </w:r>
    </w:p>
    <w:p w:rsidR="00000000" w:rsidRDefault="00D20609">
      <w:pPr>
        <w:pStyle w:val="ConsPlusNormal"/>
        <w:spacing w:before="240"/>
        <w:ind w:firstLine="540"/>
        <w:jc w:val="both"/>
      </w:pPr>
      <w:r>
        <w:t>предписание в адрес юридических и должностных лиц, прямо или косвенно причастных к возникновению ситуации.</w:t>
      </w:r>
    </w:p>
    <w:p w:rsidR="00000000" w:rsidRDefault="00D20609">
      <w:pPr>
        <w:pStyle w:val="ConsPlusNormal"/>
        <w:spacing w:before="240"/>
        <w:ind w:firstLine="540"/>
        <w:jc w:val="both"/>
      </w:pPr>
      <w:r>
        <w:t>1822. По месту проживания больного проводятся дезинсекционные мероприятия по эпиде</w:t>
      </w:r>
      <w:r>
        <w:t>мическим показаниям.</w:t>
      </w:r>
    </w:p>
    <w:p w:rsidR="00000000" w:rsidRDefault="00D20609">
      <w:pPr>
        <w:pStyle w:val="ConsPlusNormal"/>
        <w:spacing w:before="24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000000" w:rsidRDefault="00D20609">
      <w:pPr>
        <w:pStyle w:val="ConsPlusNormal"/>
        <w:spacing w:before="240"/>
        <w:ind w:firstLine="540"/>
        <w:jc w:val="both"/>
      </w:pPr>
      <w:r>
        <w:t>1824. Лица, имеющие аналогичный с заболевшим риск заражения</w:t>
      </w:r>
      <w:r>
        <w:t xml:space="preserve"> ЛЗН, подлежат медицинскому наблюдению в течение инкубационного периода (3 недели).</w:t>
      </w:r>
    </w:p>
    <w:p w:rsidR="00000000" w:rsidRDefault="00D20609">
      <w:pPr>
        <w:pStyle w:val="ConsPlusNormal"/>
        <w:spacing w:before="24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000000" w:rsidRDefault="00D20609">
      <w:pPr>
        <w:pStyle w:val="ConsPlusNormal"/>
        <w:ind w:firstLine="540"/>
        <w:jc w:val="both"/>
      </w:pPr>
    </w:p>
    <w:p w:rsidR="00000000" w:rsidRDefault="00D20609">
      <w:pPr>
        <w:pStyle w:val="ConsPlusTitle"/>
        <w:jc w:val="center"/>
        <w:outlineLvl w:val="2"/>
      </w:pPr>
      <w:r>
        <w:t>Обеспечение с</w:t>
      </w:r>
      <w:r>
        <w:t>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лихорадки Западного Нила</w:t>
      </w:r>
    </w:p>
    <w:p w:rsidR="00000000" w:rsidRDefault="00D20609">
      <w:pPr>
        <w:pStyle w:val="ConsPlusNormal"/>
        <w:ind w:firstLine="540"/>
        <w:jc w:val="both"/>
      </w:pPr>
    </w:p>
    <w:p w:rsidR="00000000" w:rsidRDefault="00D20609">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w:t>
      </w:r>
      <w:r>
        <w:t>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 циркуляции возбудителя ЛЗ</w:t>
      </w:r>
      <w:r>
        <w:t>Н;</w:t>
      </w:r>
    </w:p>
    <w:p w:rsidR="00000000" w:rsidRDefault="00D20609">
      <w:pPr>
        <w:pStyle w:val="ConsPlusNormal"/>
        <w:spacing w:before="24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000000" w:rsidRDefault="00D20609">
      <w:pPr>
        <w:pStyle w:val="ConsPlusNormal"/>
        <w:spacing w:before="240"/>
        <w:ind w:firstLine="540"/>
        <w:jc w:val="both"/>
      </w:pPr>
      <w:r>
        <w:t>ландшафтно-географическое районирование кон</w:t>
      </w:r>
      <w:r>
        <w:t>тролируемой территории по степени риска заражения ЛЗН (или интенсивности природного очага);</w:t>
      </w:r>
    </w:p>
    <w:p w:rsidR="00000000" w:rsidRDefault="00D20609">
      <w:pPr>
        <w:pStyle w:val="ConsPlusNormal"/>
        <w:spacing w:before="24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w:t>
      </w:r>
      <w:r>
        <w:t>ивность и устойчивость очагов;</w:t>
      </w:r>
    </w:p>
    <w:p w:rsidR="00000000" w:rsidRDefault="00D20609">
      <w:pPr>
        <w:pStyle w:val="ConsPlusNormal"/>
        <w:spacing w:before="240"/>
        <w:ind w:firstLine="540"/>
        <w:jc w:val="both"/>
      </w:pPr>
      <w:r>
        <w:t>анализ иммунной прослойки выборочных групп населения;</w:t>
      </w:r>
    </w:p>
    <w:p w:rsidR="00000000" w:rsidRDefault="00D20609">
      <w:pPr>
        <w:pStyle w:val="ConsPlusNormal"/>
        <w:spacing w:before="24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w:t>
      </w:r>
      <w:r>
        <w:t>анности.</w:t>
      </w:r>
    </w:p>
    <w:p w:rsidR="00000000" w:rsidRDefault="00D20609">
      <w:pPr>
        <w:pStyle w:val="ConsPlusNormal"/>
        <w:spacing w:before="240"/>
        <w:ind w:firstLine="540"/>
        <w:jc w:val="both"/>
      </w:pPr>
      <w:r>
        <w:t>слежение за состоянием популяций и заболеваемостью маркерных животных (птиц, лошадей, иных маркерных животных);</w:t>
      </w:r>
    </w:p>
    <w:p w:rsidR="00000000" w:rsidRDefault="00D20609">
      <w:pPr>
        <w:pStyle w:val="ConsPlusNormal"/>
        <w:spacing w:before="24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000000" w:rsidRDefault="00D20609">
      <w:pPr>
        <w:pStyle w:val="ConsPlusNormal"/>
        <w:spacing w:before="240"/>
        <w:ind w:firstLine="540"/>
        <w:jc w:val="both"/>
      </w:pPr>
      <w:r>
        <w:t>наблюдение за своевременным выявлением больных ЛЗН, полнотой их лабораторного обследования;</w:t>
      </w:r>
    </w:p>
    <w:p w:rsidR="00000000" w:rsidRDefault="00D20609">
      <w:pPr>
        <w:pStyle w:val="ConsPlusNormal"/>
        <w:spacing w:before="24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000000" w:rsidRDefault="00D20609">
      <w:pPr>
        <w:pStyle w:val="ConsPlusNormal"/>
        <w:spacing w:before="24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w:t>
      </w:r>
      <w:r>
        <w:t>ную границу Российской Федерации;</w:t>
      </w:r>
    </w:p>
    <w:p w:rsidR="00000000" w:rsidRDefault="00D20609">
      <w:pPr>
        <w:pStyle w:val="ConsPlusNormal"/>
        <w:spacing w:before="24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w:t>
      </w:r>
      <w:r>
        <w:t>ой охране территории в случае их выявления;</w:t>
      </w:r>
    </w:p>
    <w:p w:rsidR="00000000" w:rsidRDefault="00D20609">
      <w:pPr>
        <w:pStyle w:val="ConsPlusNormal"/>
        <w:spacing w:before="24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000000" w:rsidRDefault="00D20609">
      <w:pPr>
        <w:pStyle w:val="ConsPlusNormal"/>
        <w:spacing w:before="240"/>
        <w:ind w:firstLine="540"/>
        <w:jc w:val="both"/>
      </w:pPr>
      <w:r>
        <w:t>оценка эффективности проводимых мероприятий.</w:t>
      </w:r>
    </w:p>
    <w:p w:rsidR="00000000" w:rsidRDefault="00D20609">
      <w:pPr>
        <w:pStyle w:val="ConsPlusNormal"/>
        <w:spacing w:before="240"/>
        <w:ind w:firstLine="540"/>
        <w:jc w:val="both"/>
      </w:pPr>
      <w:r>
        <w:t>1827. При проведении энтомол</w:t>
      </w:r>
      <w:r>
        <w:t>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w:t>
      </w:r>
      <w:r>
        <w:t>маров.</w:t>
      </w:r>
    </w:p>
    <w:p w:rsidR="00000000" w:rsidRDefault="00D20609">
      <w:pPr>
        <w:pStyle w:val="ConsPlusNormal"/>
        <w:spacing w:before="24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w:t>
      </w:r>
      <w:r>
        <w:t>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w:t>
      </w:r>
      <w:r>
        <w:t>йской Федерации.</w:t>
      </w:r>
    </w:p>
    <w:p w:rsidR="00000000" w:rsidRDefault="00D20609">
      <w:pPr>
        <w:pStyle w:val="ConsPlusNormal"/>
        <w:ind w:firstLine="540"/>
        <w:jc w:val="both"/>
      </w:pPr>
    </w:p>
    <w:p w:rsidR="00000000" w:rsidRDefault="00D20609">
      <w:pPr>
        <w:pStyle w:val="ConsPlusTitle"/>
        <w:jc w:val="center"/>
        <w:outlineLvl w:val="2"/>
      </w:pPr>
      <w:r>
        <w:t>Организация профилактических мероприятий по ЛЗН</w:t>
      </w:r>
    </w:p>
    <w:p w:rsidR="00000000" w:rsidRDefault="00D20609">
      <w:pPr>
        <w:pStyle w:val="ConsPlusNormal"/>
        <w:jc w:val="center"/>
      </w:pPr>
    </w:p>
    <w:p w:rsidR="00000000" w:rsidRDefault="00D20609">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w:t>
      </w:r>
      <w:r>
        <w:t>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000000" w:rsidRDefault="00D20609">
      <w:pPr>
        <w:pStyle w:val="ConsPlusNormal"/>
        <w:spacing w:before="240"/>
        <w:ind w:firstLine="540"/>
        <w:jc w:val="both"/>
      </w:pPr>
      <w:r>
        <w:t>1830. Снижение численности переносчиков инфекции на территории антропургических и природно-антропургич</w:t>
      </w:r>
      <w:r>
        <w:t>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w:t>
      </w:r>
      <w:r>
        <w:t>едства должны иметь свидетельство о государственной регистрации и инструкцию по применению.</w:t>
      </w:r>
    </w:p>
    <w:p w:rsidR="00000000" w:rsidRDefault="00D20609">
      <w:pPr>
        <w:pStyle w:val="ConsPlusNormal"/>
        <w:spacing w:before="24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w:t>
      </w:r>
      <w:r>
        <w:t xml:space="preserve"> по:</w:t>
      </w:r>
    </w:p>
    <w:p w:rsidR="00000000" w:rsidRDefault="00D20609">
      <w:pPr>
        <w:pStyle w:val="ConsPlusNormal"/>
        <w:spacing w:before="24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000000" w:rsidRDefault="00D20609">
      <w:pPr>
        <w:pStyle w:val="ConsPlusNormal"/>
        <w:spacing w:before="240"/>
        <w:ind w:firstLine="540"/>
        <w:jc w:val="both"/>
      </w:pPr>
      <w:r>
        <w:t>проведению санитарно-профилактических работ по ликвида</w:t>
      </w:r>
      <w:r>
        <w:t>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w:t>
      </w:r>
      <w:r>
        <w:t>тоянии;</w:t>
      </w:r>
    </w:p>
    <w:p w:rsidR="00000000" w:rsidRDefault="00D20609">
      <w:pPr>
        <w:pStyle w:val="ConsPlusNormal"/>
        <w:spacing w:before="24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000000" w:rsidRDefault="00D20609">
      <w:pPr>
        <w:pStyle w:val="ConsPlusNormal"/>
        <w:spacing w:before="240"/>
        <w:ind w:firstLine="540"/>
        <w:jc w:val="both"/>
      </w:pPr>
      <w:r>
        <w:t xml:space="preserve">благоустройству территорий населенных пунктов, водоемов, парков, скверов, </w:t>
      </w:r>
      <w:r>
        <w:t>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000000" w:rsidRDefault="00D20609">
      <w:pPr>
        <w:pStyle w:val="ConsPlusNormal"/>
        <w:spacing w:before="240"/>
        <w:ind w:firstLine="540"/>
        <w:jc w:val="both"/>
      </w:pPr>
      <w:r>
        <w:t>приведению лесных массивов в черте на</w:t>
      </w:r>
      <w:r>
        <w:t>селенных пунктов или примыкающих к ним территориях в благоустроенное лесопарковое состояние;</w:t>
      </w:r>
    </w:p>
    <w:p w:rsidR="00000000" w:rsidRDefault="00D20609">
      <w:pPr>
        <w:pStyle w:val="ConsPlusNormal"/>
        <w:spacing w:before="24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000000" w:rsidRDefault="00D20609">
      <w:pPr>
        <w:pStyle w:val="ConsPlusNormal"/>
        <w:spacing w:before="240"/>
        <w:ind w:firstLine="540"/>
        <w:jc w:val="both"/>
      </w:pPr>
      <w:r>
        <w:t>организации гигиенического воспитан</w:t>
      </w:r>
      <w:r>
        <w:t>ия населения по мерам профилактики, клиническим проявлениям ЛЗН, условиям заражения и средствам индивидуальной защиты;</w:t>
      </w:r>
    </w:p>
    <w:p w:rsidR="00000000" w:rsidRDefault="00D20609">
      <w:pPr>
        <w:pStyle w:val="ConsPlusNormal"/>
        <w:spacing w:before="240"/>
        <w:ind w:firstLine="540"/>
        <w:jc w:val="both"/>
      </w:pPr>
      <w:r>
        <w:t>обеспечению в эпидемический сезон запаса эффективных средств индивидуальной защиты.</w:t>
      </w:r>
    </w:p>
    <w:p w:rsidR="00000000" w:rsidRDefault="00D20609">
      <w:pPr>
        <w:pStyle w:val="ConsPlusNormal"/>
        <w:spacing w:before="240"/>
        <w:ind w:firstLine="540"/>
        <w:jc w:val="both"/>
      </w:pPr>
      <w:r>
        <w:t>1832. Органами местного самоуправления в сфере охраны</w:t>
      </w:r>
      <w:r>
        <w:t xml:space="preserve"> здоровья и медицинскими организациями проводятся:</w:t>
      </w:r>
    </w:p>
    <w:p w:rsidR="00000000" w:rsidRDefault="00D20609">
      <w:pPr>
        <w:pStyle w:val="ConsPlusNormal"/>
        <w:spacing w:before="240"/>
        <w:ind w:firstLine="540"/>
        <w:jc w:val="both"/>
      </w:pPr>
      <w:r>
        <w:t>выявление, своевременная госпитализация и лечение больных ЛЗН;</w:t>
      </w:r>
    </w:p>
    <w:p w:rsidR="00000000" w:rsidRDefault="00D20609">
      <w:pPr>
        <w:pStyle w:val="ConsPlusNormal"/>
        <w:spacing w:before="240"/>
        <w:ind w:firstLine="540"/>
        <w:jc w:val="both"/>
      </w:pPr>
      <w:r>
        <w:t>лабораторно-диагностическое обследование больных, имеющих схожую с ЛЗН симптоматику в эпидемический сезон;</w:t>
      </w:r>
    </w:p>
    <w:p w:rsidR="00000000" w:rsidRDefault="00D20609">
      <w:pPr>
        <w:pStyle w:val="ConsPlusNormal"/>
        <w:spacing w:before="24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000000" w:rsidRDefault="00D20609">
      <w:pPr>
        <w:pStyle w:val="ConsPlusNormal"/>
        <w:spacing w:before="240"/>
        <w:ind w:firstLine="540"/>
        <w:jc w:val="both"/>
      </w:pPr>
      <w:r>
        <w:t>регистрация, учет случаев забол</w:t>
      </w:r>
      <w:r>
        <w:t>евания ЛЗН и статистический анализ заболеваемости;</w:t>
      </w:r>
    </w:p>
    <w:p w:rsidR="00000000" w:rsidRDefault="00D20609">
      <w:pPr>
        <w:pStyle w:val="ConsPlusNormal"/>
        <w:spacing w:before="24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000000" w:rsidRDefault="00D20609">
      <w:pPr>
        <w:pStyle w:val="ConsPlusNormal"/>
        <w:spacing w:before="240"/>
        <w:ind w:firstLine="540"/>
        <w:jc w:val="both"/>
      </w:pPr>
      <w:r>
        <w:t>подготовка медицинских работников по вопросам клиники, лабораторной диагно</w:t>
      </w:r>
      <w:r>
        <w:t>стики, эпидемиологии и профилактики ЛЗН;</w:t>
      </w:r>
    </w:p>
    <w:p w:rsidR="00000000" w:rsidRDefault="00D20609">
      <w:pPr>
        <w:pStyle w:val="ConsPlusNormal"/>
        <w:spacing w:before="240"/>
        <w:ind w:firstLine="540"/>
        <w:jc w:val="both"/>
      </w:pPr>
      <w:r>
        <w:t>гигиеническое обучение населения мерам профилактики ЛЗН;</w:t>
      </w:r>
    </w:p>
    <w:p w:rsidR="00000000" w:rsidRDefault="00D20609">
      <w:pPr>
        <w:pStyle w:val="ConsPlusNormal"/>
        <w:spacing w:before="240"/>
        <w:ind w:firstLine="540"/>
        <w:jc w:val="both"/>
      </w:pPr>
      <w:r>
        <w:t xml:space="preserve">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w:t>
      </w:r>
      <w:r>
        <w:t>состоянии, препятствующем размножению переносчиков инфекции.</w:t>
      </w:r>
    </w:p>
    <w:p w:rsidR="00000000" w:rsidRDefault="00D20609">
      <w:pPr>
        <w:pStyle w:val="ConsPlusNormal"/>
        <w:spacing w:before="240"/>
        <w:ind w:firstLine="540"/>
        <w:jc w:val="both"/>
      </w:pPr>
      <w:r>
        <w:t>1833. Юридическими лицами, индивидуальными предпринимателями проводятся мероприятия по:</w:t>
      </w:r>
    </w:p>
    <w:p w:rsidR="00000000" w:rsidRDefault="00D20609">
      <w:pPr>
        <w:pStyle w:val="ConsPlusNormal"/>
        <w:spacing w:before="240"/>
        <w:ind w:firstLine="540"/>
        <w:jc w:val="both"/>
      </w:pPr>
      <w:r>
        <w:t>благоустройству территорий, водоемов, участков и прилегающих к ним территорий;</w:t>
      </w:r>
    </w:p>
    <w:p w:rsidR="00000000" w:rsidRDefault="00D20609">
      <w:pPr>
        <w:pStyle w:val="ConsPlusNormal"/>
        <w:spacing w:before="240"/>
        <w:ind w:firstLine="540"/>
        <w:jc w:val="both"/>
      </w:pPr>
      <w:r>
        <w:t>организации и проведению ист</w:t>
      </w:r>
      <w:r>
        <w:t>ребительных мероприятий против носителей и переносчиков инфекции на принадлежащей им территории и помещениях;</w:t>
      </w:r>
    </w:p>
    <w:p w:rsidR="00000000" w:rsidRDefault="00D20609">
      <w:pPr>
        <w:pStyle w:val="ConsPlusNormal"/>
        <w:spacing w:before="240"/>
        <w:ind w:firstLine="540"/>
        <w:jc w:val="both"/>
      </w:pPr>
      <w:r>
        <w:t>информированию граждан о необходимости применения средств индивидуальной защиты для профилактики ЛЗН.</w:t>
      </w:r>
    </w:p>
    <w:p w:rsidR="00000000" w:rsidRDefault="00D20609">
      <w:pPr>
        <w:pStyle w:val="ConsPlusNormal"/>
        <w:spacing w:before="240"/>
        <w:ind w:firstLine="540"/>
        <w:jc w:val="both"/>
      </w:pPr>
      <w:r>
        <w:t>1834. Руководители летних оздоровительных ор</w:t>
      </w:r>
      <w:r>
        <w:t>ганизаций, расположенных в зоне природных и (или) природно-антропургических очагов ЛЗН обеспечивают:</w:t>
      </w:r>
    </w:p>
    <w:p w:rsidR="00000000" w:rsidRDefault="00D20609">
      <w:pPr>
        <w:pStyle w:val="ConsPlusNormal"/>
        <w:spacing w:before="24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000000" w:rsidRDefault="00D20609">
      <w:pPr>
        <w:pStyle w:val="ConsPlusNormal"/>
        <w:spacing w:before="240"/>
        <w:ind w:firstLine="540"/>
        <w:jc w:val="both"/>
      </w:pPr>
      <w:r>
        <w:t>провед</w:t>
      </w:r>
      <w:r>
        <w:t>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000000" w:rsidRDefault="00D20609">
      <w:pPr>
        <w:pStyle w:val="ConsPlusNormal"/>
        <w:spacing w:before="240"/>
        <w:ind w:firstLine="540"/>
        <w:jc w:val="both"/>
      </w:pPr>
      <w:r>
        <w:t xml:space="preserve">обеспечение защиты отдыхающих </w:t>
      </w:r>
      <w:r>
        <w:t>от переносчиков в жилых помещениях и хозяйственных постройках;</w:t>
      </w:r>
    </w:p>
    <w:p w:rsidR="00000000" w:rsidRDefault="00D20609">
      <w:pPr>
        <w:pStyle w:val="ConsPlusNormal"/>
        <w:spacing w:before="240"/>
        <w:ind w:firstLine="540"/>
        <w:jc w:val="both"/>
      </w:pPr>
      <w:r>
        <w:t>проведение истребительных мероприятий на территории организации и в хозяйственных постройках;</w:t>
      </w:r>
    </w:p>
    <w:p w:rsidR="00000000" w:rsidRDefault="00D20609">
      <w:pPr>
        <w:pStyle w:val="ConsPlusNormal"/>
        <w:spacing w:before="240"/>
        <w:ind w:firstLine="540"/>
        <w:jc w:val="both"/>
      </w:pPr>
      <w:r>
        <w:t>проведение информационной работы по применению средств индивидуальной защиты.</w:t>
      </w:r>
    </w:p>
    <w:p w:rsidR="00000000" w:rsidRDefault="00D20609">
      <w:pPr>
        <w:pStyle w:val="ConsPlusNormal"/>
        <w:spacing w:before="240"/>
        <w:ind w:firstLine="540"/>
        <w:jc w:val="both"/>
      </w:pPr>
      <w:r>
        <w:t>1835. На территории с</w:t>
      </w:r>
      <w:r>
        <w:t>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w:t>
      </w:r>
      <w:r>
        <w:t>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w:t>
      </w:r>
      <w:r>
        <w:t>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000000" w:rsidRDefault="00D20609">
      <w:pPr>
        <w:pStyle w:val="ConsPlusNormal"/>
        <w:ind w:firstLine="540"/>
        <w:jc w:val="both"/>
      </w:pPr>
    </w:p>
    <w:p w:rsidR="00000000" w:rsidRDefault="00D20609">
      <w:pPr>
        <w:pStyle w:val="ConsPlusTitle"/>
        <w:jc w:val="center"/>
        <w:outlineLvl w:val="2"/>
      </w:pPr>
      <w:r>
        <w:t>Гигиеническое воспитание и обучение населения</w:t>
      </w:r>
    </w:p>
    <w:p w:rsidR="00000000" w:rsidRDefault="00D20609">
      <w:pPr>
        <w:pStyle w:val="ConsPlusTitle"/>
        <w:jc w:val="center"/>
      </w:pPr>
      <w:r>
        <w:t>вопросам профилактики</w:t>
      </w:r>
    </w:p>
    <w:p w:rsidR="00000000" w:rsidRDefault="00D20609">
      <w:pPr>
        <w:pStyle w:val="ConsPlusNormal"/>
        <w:ind w:firstLine="540"/>
        <w:jc w:val="both"/>
      </w:pPr>
    </w:p>
    <w:p w:rsidR="00000000" w:rsidRDefault="00D20609">
      <w:pPr>
        <w:pStyle w:val="ConsPlusNormal"/>
        <w:ind w:firstLine="540"/>
        <w:jc w:val="both"/>
      </w:pPr>
      <w:r>
        <w:t>18</w:t>
      </w:r>
      <w:r>
        <w:t>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w:t>
      </w:r>
      <w:r>
        <w:t>редоставляющие услуги в сфере международного туризма, и иные организации.</w:t>
      </w:r>
    </w:p>
    <w:p w:rsidR="00000000" w:rsidRDefault="00D20609">
      <w:pPr>
        <w:pStyle w:val="ConsPlusNormal"/>
        <w:spacing w:before="24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w:t>
      </w:r>
      <w:r>
        <w:t>ием средств массовой информации, листовок, плакатов, бюллетеней, проведением индивидуальных бесед с пациентами и другое.</w:t>
      </w:r>
    </w:p>
    <w:p w:rsidR="00000000" w:rsidRDefault="00D20609">
      <w:pPr>
        <w:pStyle w:val="ConsPlusNormal"/>
        <w:spacing w:before="24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w:t>
      </w:r>
      <w:r>
        <w:t>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000000" w:rsidRDefault="00D20609">
      <w:pPr>
        <w:pStyle w:val="ConsPlusNormal"/>
        <w:spacing w:before="240"/>
        <w:ind w:firstLine="540"/>
        <w:jc w:val="both"/>
      </w:pPr>
      <w:r>
        <w:t>1839. Для населения, приобретающего лице</w:t>
      </w:r>
      <w:r>
        <w:t>нзии на охоту и рыболовство, информационно-разъяснительную работу проводят органы, выдающие лицензию.</w:t>
      </w:r>
    </w:p>
    <w:p w:rsidR="00000000" w:rsidRDefault="00D20609">
      <w:pPr>
        <w:pStyle w:val="ConsPlusNormal"/>
        <w:ind w:firstLine="540"/>
        <w:jc w:val="both"/>
      </w:pPr>
    </w:p>
    <w:p w:rsidR="00000000" w:rsidRDefault="00D20609">
      <w:pPr>
        <w:pStyle w:val="ConsPlusTitle"/>
        <w:jc w:val="center"/>
        <w:outlineLvl w:val="1"/>
      </w:pPr>
      <w:r>
        <w:t>XXIV. Профилактика острых кишечных инфекций</w:t>
      </w:r>
    </w:p>
    <w:p w:rsidR="00000000" w:rsidRDefault="00D20609">
      <w:pPr>
        <w:pStyle w:val="ConsPlusNormal"/>
        <w:jc w:val="center"/>
      </w:pPr>
    </w:p>
    <w:p w:rsidR="00000000" w:rsidRDefault="00D20609">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w:t>
      </w:r>
      <w:r>
        <w:t>еи - до установления этиологии заболевания на основании комплекса клинических, эпидемиологических и лабораторных данных.</w:t>
      </w:r>
    </w:p>
    <w:p w:rsidR="00000000" w:rsidRDefault="00D20609">
      <w:pPr>
        <w:pStyle w:val="ConsPlusNormal"/>
        <w:spacing w:before="24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w:t>
      </w:r>
      <w:r>
        <w:t>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000000" w:rsidRDefault="00D20609">
      <w:pPr>
        <w:pStyle w:val="ConsPlusNormal"/>
        <w:spacing w:before="240"/>
        <w:ind w:firstLine="540"/>
        <w:jc w:val="both"/>
      </w:pPr>
      <w:r>
        <w:t>1842. В случае отсу</w:t>
      </w:r>
      <w:r>
        <w:t>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w:t>
      </w:r>
      <w:r>
        <w:t>ребованиями настоящей главы Санитарных правил.</w:t>
      </w:r>
    </w:p>
    <w:p w:rsidR="00000000" w:rsidRDefault="00D20609">
      <w:pPr>
        <w:pStyle w:val="ConsPlusNormal"/>
        <w:spacing w:before="24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w:t>
      </w:r>
      <w:r>
        <w:t>ции) возможна реализация аэрозольного механизма передачи инфекции.</w:t>
      </w:r>
    </w:p>
    <w:p w:rsidR="00000000" w:rsidRDefault="00D20609">
      <w:pPr>
        <w:pStyle w:val="ConsPlusNormal"/>
        <w:spacing w:before="240"/>
        <w:ind w:firstLine="540"/>
        <w:jc w:val="both"/>
      </w:pPr>
      <w:r>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w:t>
      </w:r>
      <w:r>
        <w:t xml:space="preserve">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w:t>
      </w:r>
      <w:r>
        <w:t>хронического выделения патогена (при ограниченном спектре нозологий).</w:t>
      </w:r>
    </w:p>
    <w:p w:rsidR="00000000" w:rsidRDefault="00D20609">
      <w:pPr>
        <w:pStyle w:val="ConsPlusNormal"/>
        <w:spacing w:before="24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w:t>
      </w:r>
      <w:r>
        <w:t>тдельных территориях или в климатических зонах.</w:t>
      </w:r>
    </w:p>
    <w:p w:rsidR="00000000" w:rsidRDefault="00D20609">
      <w:pPr>
        <w:pStyle w:val="ConsPlusNormal"/>
        <w:ind w:firstLine="540"/>
        <w:jc w:val="both"/>
      </w:pPr>
    </w:p>
    <w:p w:rsidR="00000000" w:rsidRDefault="00D20609">
      <w:pPr>
        <w:pStyle w:val="ConsPlusTitle"/>
        <w:jc w:val="center"/>
        <w:outlineLvl w:val="2"/>
      </w:pPr>
      <w:r>
        <w:t>Выявление, учет и регистрация</w:t>
      </w:r>
    </w:p>
    <w:p w:rsidR="00000000" w:rsidRDefault="00D20609">
      <w:pPr>
        <w:pStyle w:val="ConsPlusNormal"/>
        <w:jc w:val="center"/>
      </w:pPr>
    </w:p>
    <w:p w:rsidR="00000000" w:rsidRDefault="00D20609">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w:t>
      </w:r>
      <w:r>
        <w:t>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w:t>
      </w:r>
      <w:r>
        <w:t>логий, сопровождающихся более высокими прогностическими рисками для пациента.</w:t>
      </w:r>
    </w:p>
    <w:p w:rsidR="00000000" w:rsidRDefault="00D20609">
      <w:pPr>
        <w:pStyle w:val="ConsPlusNormal"/>
        <w:spacing w:before="24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w:t>
      </w:r>
      <w:r>
        <w:t>я.</w:t>
      </w:r>
    </w:p>
    <w:p w:rsidR="00000000" w:rsidRDefault="00D20609">
      <w:pPr>
        <w:pStyle w:val="ConsPlusNormal"/>
        <w:ind w:firstLine="540"/>
        <w:jc w:val="both"/>
      </w:pPr>
    </w:p>
    <w:p w:rsidR="00000000" w:rsidRDefault="00D20609">
      <w:pPr>
        <w:pStyle w:val="ConsPlusTitle"/>
        <w:jc w:val="center"/>
        <w:outlineLvl w:val="2"/>
      </w:pPr>
      <w:r>
        <w:t>Лабораторная диагностика</w:t>
      </w:r>
    </w:p>
    <w:p w:rsidR="00000000" w:rsidRDefault="00D20609">
      <w:pPr>
        <w:pStyle w:val="ConsPlusNormal"/>
        <w:jc w:val="center"/>
      </w:pPr>
    </w:p>
    <w:p w:rsidR="00000000" w:rsidRDefault="00D20609">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000000" w:rsidRDefault="00D20609">
      <w:pPr>
        <w:pStyle w:val="ConsPlusNormal"/>
        <w:spacing w:before="240"/>
        <w:ind w:firstLine="540"/>
        <w:jc w:val="both"/>
      </w:pPr>
      <w:r>
        <w:t xml:space="preserve">1849. Наличие показаний для исследования материала на ПБА I - II группы патогенности подлежит отражению в направлении на </w:t>
      </w:r>
      <w:r>
        <w:t>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w:t>
      </w:r>
      <w:r>
        <w:t>тории, имеющие разрешительные документы на выполнение работ с микроорганизмами III - IV групп патогенности.</w:t>
      </w:r>
    </w:p>
    <w:p w:rsidR="00000000" w:rsidRDefault="00D20609">
      <w:pPr>
        <w:pStyle w:val="ConsPlusNormal"/>
        <w:spacing w:before="24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w:t>
      </w:r>
      <w:r>
        <w:t>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w:t>
      </w:r>
      <w:r>
        <w:t>ти.</w:t>
      </w:r>
    </w:p>
    <w:p w:rsidR="00000000" w:rsidRDefault="00D20609">
      <w:pPr>
        <w:pStyle w:val="ConsPlusNormal"/>
        <w:spacing w:before="24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000000" w:rsidRDefault="00D20609">
      <w:pPr>
        <w:pStyle w:val="ConsPlusNormal"/>
        <w:spacing w:before="240"/>
        <w:ind w:firstLine="540"/>
        <w:jc w:val="both"/>
      </w:pPr>
      <w:r>
        <w:t>При стационарном или амбулаторном лечении пацие</w:t>
      </w:r>
      <w:r>
        <w:t>нта сбор материала для исследования осуществляется персоналом медицинских организаций, закрепленных территориально или ведомственно.</w:t>
      </w:r>
    </w:p>
    <w:p w:rsidR="00000000" w:rsidRDefault="00D20609">
      <w:pPr>
        <w:pStyle w:val="ConsPlusNormal"/>
        <w:spacing w:before="240"/>
        <w:ind w:firstLine="540"/>
        <w:jc w:val="both"/>
      </w:pPr>
      <w:r>
        <w:t>В очагах ОКИ с групповой заболеваемостью отбор материала от больных и контактных лиц осуществляется как сотрудниками медици</w:t>
      </w:r>
      <w:r>
        <w:t>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w:t>
      </w:r>
      <w:r>
        <w:t>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w:t>
      </w:r>
      <w:r>
        <w:t>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000000" w:rsidRDefault="00D20609">
      <w:pPr>
        <w:pStyle w:val="ConsPlusNormal"/>
        <w:spacing w:before="240"/>
        <w:ind w:firstLine="540"/>
        <w:jc w:val="both"/>
      </w:pPr>
      <w:r>
        <w:t>1852. Исследование материала от пациентов со спорадичес</w:t>
      </w:r>
      <w:r>
        <w:t>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w:t>
      </w:r>
      <w:r>
        <w:t>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w:t>
      </w:r>
      <w:r>
        <w:t>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000000" w:rsidRDefault="00D20609">
      <w:pPr>
        <w:pStyle w:val="ConsPlusNormal"/>
        <w:spacing w:before="240"/>
        <w:ind w:firstLine="540"/>
        <w:jc w:val="both"/>
      </w:pPr>
      <w:r>
        <w:t>1853. Генетическая субвидовая характеристика возбудителей ОКИ, осуществляемая в рамках эпидемиологиче</w:t>
      </w:r>
      <w:r>
        <w:t>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w:t>
      </w:r>
      <w:r>
        <w:t>еобходимую разрешающую способность.</w:t>
      </w:r>
    </w:p>
    <w:p w:rsidR="00000000" w:rsidRDefault="00D20609">
      <w:pPr>
        <w:pStyle w:val="ConsPlusNormal"/>
        <w:spacing w:before="24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w:t>
      </w:r>
      <w:r>
        <w:t xml:space="preserve">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000000" w:rsidRDefault="00D20609">
      <w:pPr>
        <w:pStyle w:val="ConsPlusNormal"/>
        <w:spacing w:before="240"/>
        <w:ind w:firstLine="540"/>
        <w:jc w:val="both"/>
      </w:pPr>
      <w:r>
        <w:t>1855. Диагноз ОКИ устанавливается на основании клинической симптоматики заболевания, р</w:t>
      </w:r>
      <w:r>
        <w:t>езультатов лабораторного исследования и эпидемиологических данных.</w:t>
      </w:r>
    </w:p>
    <w:p w:rsidR="00000000" w:rsidRDefault="00D20609">
      <w:pPr>
        <w:pStyle w:val="ConsPlusNormal"/>
        <w:spacing w:before="24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000000" w:rsidRDefault="00D20609">
      <w:pPr>
        <w:pStyle w:val="ConsPlusNormal"/>
        <w:spacing w:before="240"/>
        <w:ind w:firstLine="540"/>
        <w:jc w:val="both"/>
      </w:pPr>
      <w:r>
        <w:t>1857. Диагностические критерии конкре</w:t>
      </w:r>
      <w:r>
        <w:t>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w:t>
      </w:r>
      <w:r>
        <w:t>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000000" w:rsidRDefault="00D20609">
      <w:pPr>
        <w:pStyle w:val="ConsPlusNormal"/>
        <w:spacing w:before="240"/>
        <w:ind w:firstLine="540"/>
        <w:jc w:val="both"/>
      </w:pPr>
      <w:r>
        <w:t>1858. В эп</w:t>
      </w:r>
      <w:r>
        <w:t>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w:t>
      </w:r>
      <w:r>
        <w:t>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000000" w:rsidRDefault="00D20609">
      <w:pPr>
        <w:pStyle w:val="ConsPlusNormal"/>
        <w:spacing w:before="240"/>
        <w:ind w:firstLine="540"/>
        <w:jc w:val="both"/>
      </w:pPr>
      <w: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w:t>
      </w:r>
      <w:r>
        <w:t>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w:t>
      </w:r>
      <w:r>
        <w:t>бораторных исследований.</w:t>
      </w:r>
    </w:p>
    <w:p w:rsidR="00000000" w:rsidRDefault="00D20609">
      <w:pPr>
        <w:pStyle w:val="ConsPlusNormal"/>
        <w:spacing w:before="24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w:t>
      </w:r>
      <w:r>
        <w:t>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000000" w:rsidRDefault="00D20609">
      <w:pPr>
        <w:pStyle w:val="ConsPlusNormal"/>
        <w:ind w:firstLine="540"/>
        <w:jc w:val="both"/>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ind w:firstLine="540"/>
        <w:jc w:val="both"/>
      </w:pPr>
    </w:p>
    <w:p w:rsidR="00000000" w:rsidRDefault="00D20609">
      <w:pPr>
        <w:pStyle w:val="ConsPlusNormal"/>
        <w:ind w:firstLine="540"/>
        <w:jc w:val="both"/>
      </w:pPr>
      <w:r>
        <w:t>1861</w:t>
      </w:r>
      <w:r>
        <w:t>.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w:t>
      </w:r>
      <w:r>
        <w:t>и.</w:t>
      </w:r>
    </w:p>
    <w:p w:rsidR="00000000" w:rsidRDefault="00D20609">
      <w:pPr>
        <w:pStyle w:val="ConsPlusNormal"/>
        <w:spacing w:before="24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w:t>
      </w:r>
      <w:r>
        <w:t>й надзор.</w:t>
      </w:r>
    </w:p>
    <w:p w:rsidR="00000000" w:rsidRDefault="00D20609">
      <w:pPr>
        <w:pStyle w:val="ConsPlusNormal"/>
        <w:spacing w:before="24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w:t>
      </w:r>
      <w:r>
        <w:t>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w:t>
      </w:r>
      <w:r>
        <w:t xml:space="preserve"> законодательством Российской Федерации.</w:t>
      </w:r>
    </w:p>
    <w:p w:rsidR="00000000" w:rsidRDefault="00D20609">
      <w:pPr>
        <w:pStyle w:val="ConsPlusNormal"/>
        <w:spacing w:before="24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w:t>
      </w:r>
      <w:r>
        <w:t>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000000" w:rsidRDefault="00D20609">
      <w:pPr>
        <w:pStyle w:val="ConsPlusNormal"/>
        <w:spacing w:before="240"/>
        <w:ind w:firstLine="540"/>
        <w:jc w:val="both"/>
      </w:pPr>
      <w:r>
        <w:t>1864. Эпидемиологическое рас</w:t>
      </w:r>
      <w:r>
        <w:t>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w:t>
      </w:r>
      <w:r>
        <w:t>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000000" w:rsidRDefault="00D20609">
      <w:pPr>
        <w:pStyle w:val="ConsPlusNormal"/>
        <w:spacing w:before="240"/>
        <w:ind w:firstLine="540"/>
        <w:jc w:val="both"/>
      </w:pPr>
      <w:r>
        <w:t>1865. В ход</w:t>
      </w:r>
      <w:r>
        <w:t>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000000" w:rsidRDefault="00D20609">
      <w:pPr>
        <w:pStyle w:val="ConsPlusNormal"/>
        <w:spacing w:before="240"/>
        <w:ind w:firstLine="540"/>
        <w:jc w:val="both"/>
      </w:pPr>
      <w:r>
        <w:t xml:space="preserve">Эпидемиологическое расследование завершается составлением </w:t>
      </w:r>
      <w:hyperlink r:id="rId223" w:history="1">
        <w:r>
          <w:rPr>
            <w:color w:val="0000FF"/>
          </w:rPr>
          <w:t>акта</w:t>
        </w:r>
      </w:hyperlink>
      <w:r>
        <w:t xml:space="preserve"> эпидемиологического расследования с установлением причинно-следственной связи формирования очага.</w:t>
      </w:r>
    </w:p>
    <w:p w:rsidR="00000000" w:rsidRDefault="00D20609">
      <w:pPr>
        <w:pStyle w:val="ConsPlusNormal"/>
        <w:spacing w:before="240"/>
        <w:ind w:firstLine="540"/>
        <w:jc w:val="both"/>
      </w:pPr>
      <w:r>
        <w:t>1866. В случае регистрации эпидемических очагов группово</w:t>
      </w:r>
      <w:r>
        <w:t>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w:t>
      </w:r>
      <w:r>
        <w:t>олномоченные осуществлять государственный санитарно-эпидемиологический надзор.</w:t>
      </w:r>
    </w:p>
    <w:p w:rsidR="00000000" w:rsidRDefault="00D20609">
      <w:pPr>
        <w:pStyle w:val="ConsPlusNormal"/>
        <w:spacing w:before="24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w:t>
      </w:r>
      <w:r>
        <w:t>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w:t>
      </w:r>
      <w:r>
        <w:t>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000000" w:rsidRDefault="00D20609">
      <w:pPr>
        <w:pStyle w:val="ConsPlusNormal"/>
        <w:spacing w:before="240"/>
        <w:ind w:firstLine="540"/>
        <w:jc w:val="both"/>
      </w:pPr>
      <w:r>
        <w:t xml:space="preserve">1867. В случае регистрации роста заболеваемости </w:t>
      </w:r>
      <w:r>
        <w:t>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w:t>
      </w:r>
      <w:r>
        <w:t>оведение комплекса мер, направленных на стабилизацию ситуации.</w:t>
      </w:r>
    </w:p>
    <w:p w:rsidR="00000000" w:rsidRDefault="00D20609">
      <w:pPr>
        <w:pStyle w:val="ConsPlusNormal"/>
        <w:spacing w:before="24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000000" w:rsidRDefault="00D20609">
      <w:pPr>
        <w:pStyle w:val="ConsPlusNormal"/>
        <w:spacing w:before="240"/>
        <w:ind w:firstLine="540"/>
        <w:jc w:val="both"/>
      </w:pPr>
      <w:r>
        <w:t>на источник инфекции (изоляция, госпитализация);</w:t>
      </w:r>
    </w:p>
    <w:p w:rsidR="00000000" w:rsidRDefault="00D20609">
      <w:pPr>
        <w:pStyle w:val="ConsPlusNormal"/>
        <w:spacing w:before="240"/>
        <w:ind w:firstLine="540"/>
        <w:jc w:val="both"/>
      </w:pPr>
      <w:r>
        <w:t>на прерывание путей п</w:t>
      </w:r>
      <w:r>
        <w:t>ередачи инфекции;</w:t>
      </w:r>
    </w:p>
    <w:p w:rsidR="00000000" w:rsidRDefault="00D20609">
      <w:pPr>
        <w:pStyle w:val="ConsPlusNormal"/>
        <w:spacing w:before="240"/>
        <w:ind w:firstLine="540"/>
        <w:jc w:val="both"/>
      </w:pPr>
      <w:r>
        <w:t>на повышение защитных сил организма лиц, подвергшихся риску заражения.</w:t>
      </w:r>
    </w:p>
    <w:p w:rsidR="00000000" w:rsidRDefault="00D20609">
      <w:pPr>
        <w:pStyle w:val="ConsPlusNormal"/>
        <w:spacing w:before="240"/>
        <w:ind w:firstLine="540"/>
        <w:jc w:val="both"/>
      </w:pPr>
      <w:r>
        <w:t>1869. Лица с симптомами ОКИ подлежат изоляции в соответствии с законодательством Российской Федерации.</w:t>
      </w:r>
    </w:p>
    <w:p w:rsidR="00000000" w:rsidRDefault="00D20609">
      <w:pPr>
        <w:pStyle w:val="ConsPlusNormal"/>
        <w:spacing w:before="24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000000" w:rsidRDefault="00D20609">
      <w:pPr>
        <w:pStyle w:val="ConsPlusNormal"/>
        <w:spacing w:before="240"/>
        <w:ind w:firstLine="540"/>
        <w:jc w:val="both"/>
      </w:pPr>
      <w:r>
        <w:t xml:space="preserve">1871. Лабораторному исследованию на ОКИ в эпидемическом очаге подлежит </w:t>
      </w:r>
      <w:r>
        <w:t>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000000" w:rsidRDefault="00D20609">
      <w:pPr>
        <w:pStyle w:val="ConsPlusNormal"/>
        <w:spacing w:before="240"/>
        <w:ind w:firstLine="540"/>
        <w:jc w:val="both"/>
      </w:pPr>
      <w:r>
        <w:t>Перечен</w:t>
      </w:r>
      <w:r>
        <w:t>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000000" w:rsidRDefault="00D20609">
      <w:pPr>
        <w:pStyle w:val="ConsPlusNormal"/>
        <w:spacing w:before="240"/>
        <w:ind w:firstLine="540"/>
        <w:jc w:val="both"/>
      </w:pPr>
      <w:r>
        <w:t>1872. В эпидемическом очаге с целью выявления путей и факторов переда</w:t>
      </w:r>
      <w:r>
        <w:t>чи возбудителя также может быть проведено лабораторное исследование объектов окружающей среды (ООС).</w:t>
      </w:r>
    </w:p>
    <w:p w:rsidR="00000000" w:rsidRDefault="00D20609">
      <w:pPr>
        <w:pStyle w:val="ConsPlusNormal"/>
        <w:spacing w:before="24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w:t>
      </w:r>
      <w:r>
        <w:t>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000000" w:rsidRDefault="00D20609">
      <w:pPr>
        <w:pStyle w:val="ConsPlusNormal"/>
        <w:spacing w:before="240"/>
        <w:ind w:firstLine="540"/>
        <w:jc w:val="both"/>
      </w:pPr>
      <w:r>
        <w:t>1873. Осмотр и выявление больных в эпидемических очагах осуществляют врачи клинических специальн</w:t>
      </w:r>
      <w:r>
        <w:t>остей (инфекционисты, терапевты, педиатры и другие).</w:t>
      </w:r>
    </w:p>
    <w:p w:rsidR="00000000" w:rsidRDefault="00D20609">
      <w:pPr>
        <w:pStyle w:val="ConsPlusNormal"/>
        <w:spacing w:before="240"/>
        <w:ind w:firstLine="540"/>
        <w:jc w:val="both"/>
      </w:pPr>
      <w:r>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w:t>
      </w:r>
      <w:r>
        <w:t>мических очагах (контактные лица), проводят медицинские работники по месту жительства или по месту работы контактного лица.</w:t>
      </w:r>
    </w:p>
    <w:p w:rsidR="00000000" w:rsidRDefault="00D20609">
      <w:pPr>
        <w:pStyle w:val="ConsPlusNormal"/>
        <w:spacing w:before="24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w:t>
      </w:r>
      <w:r>
        <w:t>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000000" w:rsidRDefault="00D20609">
      <w:pPr>
        <w:pStyle w:val="ConsPlusNormal"/>
        <w:spacing w:before="240"/>
        <w:ind w:firstLine="540"/>
        <w:jc w:val="both"/>
      </w:pPr>
      <w:r>
        <w:t>Результаты медицинского наблюдения отражаются в амбулаторных картах, в историях развития ребенка, в стацион</w:t>
      </w:r>
      <w:r>
        <w:t>арах - в историях болезни (при регистрации очага в стационаре).</w:t>
      </w:r>
    </w:p>
    <w:p w:rsidR="00000000" w:rsidRDefault="00D20609">
      <w:pPr>
        <w:pStyle w:val="ConsPlusNormal"/>
        <w:spacing w:before="24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000000" w:rsidRDefault="00D20609">
      <w:pPr>
        <w:pStyle w:val="ConsPlusNormal"/>
        <w:spacing w:before="240"/>
        <w:ind w:firstLine="540"/>
        <w:jc w:val="both"/>
      </w:pPr>
      <w:r>
        <w:t>1874. Фактор передачи (выявленный на основании эпидеми</w:t>
      </w:r>
      <w:r>
        <w:t>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000000" w:rsidRDefault="00D20609">
      <w:pPr>
        <w:pStyle w:val="ConsPlusNormal"/>
        <w:spacing w:before="240"/>
        <w:ind w:firstLine="540"/>
        <w:jc w:val="both"/>
      </w:pPr>
      <w:r>
        <w:t>1875. В случае несоответствия качества воды гигиеническим нормативам, наличия информации о</w:t>
      </w:r>
      <w:r>
        <w:t xml:space="preserve">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w:t>
      </w:r>
      <w:r>
        <w:t>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000000" w:rsidRDefault="00D20609">
      <w:pPr>
        <w:pStyle w:val="ConsPlusNormal"/>
        <w:spacing w:before="240"/>
        <w:ind w:firstLine="540"/>
        <w:jc w:val="both"/>
      </w:pPr>
      <w:r>
        <w:t xml:space="preserve">При загрязнении открытых водоемов принимают меры по </w:t>
      </w:r>
      <w:r>
        <w:t>их очистке, при необходимости вводят ограничения на водопользование.</w:t>
      </w:r>
    </w:p>
    <w:p w:rsidR="00000000" w:rsidRDefault="00D20609">
      <w:pPr>
        <w:pStyle w:val="ConsPlusNormal"/>
        <w:spacing w:before="24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w:t>
      </w:r>
      <w:r>
        <w:t>паратов.</w:t>
      </w:r>
    </w:p>
    <w:p w:rsidR="00000000" w:rsidRDefault="00D20609">
      <w:pPr>
        <w:pStyle w:val="ConsPlusNormal"/>
        <w:spacing w:before="24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000000" w:rsidRDefault="00D20609">
      <w:pPr>
        <w:pStyle w:val="ConsPlusNormal"/>
        <w:spacing w:before="240"/>
        <w:ind w:firstLine="540"/>
        <w:jc w:val="both"/>
      </w:pPr>
      <w:r>
        <w:t>1877. На период проведения лабораторных обследований лица, подвергшиеся ри</w:t>
      </w:r>
      <w:r>
        <w:t>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w:t>
      </w:r>
      <w:r>
        <w:t>ством.</w:t>
      </w:r>
    </w:p>
    <w:p w:rsidR="00000000" w:rsidRDefault="00D20609">
      <w:pPr>
        <w:pStyle w:val="ConsPlusNormal"/>
        <w:spacing w:before="240"/>
        <w:ind w:firstLine="540"/>
        <w:jc w:val="both"/>
      </w:pPr>
      <w:r>
        <w:t xml:space="preserve">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w:t>
      </w:r>
      <w:r>
        <w:t>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000000" w:rsidRDefault="00D20609">
      <w:pPr>
        <w:pStyle w:val="ConsPlusNormal"/>
        <w:spacing w:before="240"/>
        <w:ind w:firstLine="540"/>
        <w:jc w:val="both"/>
      </w:pPr>
      <w:r>
        <w:t xml:space="preserve">1879. При возникновении </w:t>
      </w:r>
      <w:r>
        <w:t>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w:t>
      </w:r>
      <w:r>
        <w:t xml:space="preserve">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000000" w:rsidRDefault="00D20609">
      <w:pPr>
        <w:pStyle w:val="ConsPlusNormal"/>
        <w:spacing w:before="240"/>
        <w:ind w:firstLine="540"/>
        <w:jc w:val="both"/>
      </w:pPr>
      <w:r>
        <w:t>организацию необходимых мероприятий на эпидемически значимых объектах, в первую очередь организаций пищ</w:t>
      </w:r>
      <w:r>
        <w:t>евой промышленности, общественного питания, водопользования и других на конкретной территории с применением методов лабораторного контроля;</w:t>
      </w:r>
    </w:p>
    <w:p w:rsidR="00000000" w:rsidRDefault="00D20609">
      <w:pPr>
        <w:pStyle w:val="ConsPlusNormal"/>
        <w:spacing w:before="240"/>
        <w:ind w:firstLine="540"/>
        <w:jc w:val="both"/>
      </w:pPr>
      <w:r>
        <w:t>организацию санитарно-эпидемиологического контроля в пунктах временного нахождения пострадавшего населения;</w:t>
      </w:r>
    </w:p>
    <w:p w:rsidR="00000000" w:rsidRDefault="00D20609">
      <w:pPr>
        <w:pStyle w:val="ConsPlusNormal"/>
        <w:spacing w:before="240"/>
        <w:ind w:firstLine="540"/>
        <w:jc w:val="both"/>
      </w:pPr>
      <w:r>
        <w:t>активное</w:t>
      </w:r>
      <w:r>
        <w:t xml:space="preserve"> выявление больных (носителей) среди лиц, относящихся к декретированным категориям;</w:t>
      </w:r>
    </w:p>
    <w:p w:rsidR="00000000" w:rsidRDefault="00D20609">
      <w:pPr>
        <w:pStyle w:val="ConsPlusNormal"/>
        <w:spacing w:before="240"/>
        <w:ind w:firstLine="540"/>
        <w:jc w:val="both"/>
      </w:pPr>
      <w:r>
        <w:t>проведение иммунизации по эпидемическим показаниям;</w:t>
      </w:r>
    </w:p>
    <w:p w:rsidR="00000000" w:rsidRDefault="00D20609">
      <w:pPr>
        <w:pStyle w:val="ConsPlusNormal"/>
        <w:spacing w:before="240"/>
        <w:ind w:firstLine="540"/>
        <w:jc w:val="both"/>
      </w:pPr>
      <w:r>
        <w:t>назначение средств экстренной профилактики лицам, подвергшимся риску заражения;</w:t>
      </w:r>
    </w:p>
    <w:p w:rsidR="00000000" w:rsidRDefault="00D20609">
      <w:pPr>
        <w:pStyle w:val="ConsPlusNormal"/>
        <w:spacing w:before="240"/>
        <w:ind w:firstLine="540"/>
        <w:jc w:val="both"/>
      </w:pPr>
      <w:r>
        <w:t>проведение дезинфекционных, дезинсекцион</w:t>
      </w:r>
      <w:r>
        <w:t>ных и дератизационных обработок эпидемически значимых объектов;</w:t>
      </w:r>
    </w:p>
    <w:p w:rsidR="00000000" w:rsidRDefault="00D20609">
      <w:pPr>
        <w:pStyle w:val="ConsPlusNormal"/>
        <w:spacing w:before="240"/>
        <w:ind w:firstLine="540"/>
        <w:jc w:val="both"/>
      </w:pPr>
      <w:r>
        <w:t>разъяснительную работу с населением.</w:t>
      </w:r>
    </w:p>
    <w:p w:rsidR="00000000" w:rsidRDefault="00D20609">
      <w:pPr>
        <w:pStyle w:val="ConsPlusNormal"/>
        <w:spacing w:before="24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w:t>
      </w:r>
      <w:r>
        <w:t>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w:t>
      </w:r>
      <w:r>
        <w:t xml:space="preserve">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w:t>
      </w:r>
      <w:r>
        <w:t>проявлений острой фазы заболевания (отсутствии лихорадки, нормализации стула, прекращения рвоты).</w:t>
      </w:r>
    </w:p>
    <w:p w:rsidR="00000000" w:rsidRDefault="00D20609">
      <w:pPr>
        <w:pStyle w:val="ConsPlusNormal"/>
        <w:spacing w:before="24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w:t>
      </w:r>
      <w:r>
        <w:t>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w:t>
      </w:r>
      <w:r>
        <w:t>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w:t>
      </w:r>
      <w:r>
        <w:t>гическими требованиями.</w:t>
      </w:r>
    </w:p>
    <w:p w:rsidR="00000000" w:rsidRDefault="00D20609">
      <w:pPr>
        <w:pStyle w:val="ConsPlusNormal"/>
        <w:spacing w:before="240"/>
        <w:ind w:firstLine="540"/>
        <w:jc w:val="both"/>
      </w:pPr>
      <w:r>
        <w:t xml:space="preserve">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w:t>
      </w:r>
      <w:r>
        <w:t>клинического течения болезни и процесса выздоровления.</w:t>
      </w:r>
    </w:p>
    <w:p w:rsidR="00000000" w:rsidRDefault="00D20609">
      <w:pPr>
        <w:pStyle w:val="ConsPlusNormal"/>
        <w:spacing w:before="24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w:t>
      </w:r>
      <w:r>
        <w:t>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w:t>
      </w:r>
      <w:r>
        <w:t>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w:t>
      </w:r>
      <w:r>
        <w:t>емическим риском.</w:t>
      </w:r>
    </w:p>
    <w:p w:rsidR="00000000" w:rsidRDefault="00D20609">
      <w:pPr>
        <w:pStyle w:val="ConsPlusNormal"/>
        <w:spacing w:before="24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w:t>
      </w:r>
      <w:r>
        <w:t>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w:t>
      </w:r>
      <w:r>
        <w:t>тарных врачей и их заместителей они временно отстраняются от работы.</w:t>
      </w:r>
    </w:p>
    <w:p w:rsidR="00000000" w:rsidRDefault="00D20609">
      <w:pPr>
        <w:pStyle w:val="ConsPlusNormal"/>
        <w:spacing w:before="240"/>
        <w:ind w:firstLine="540"/>
        <w:jc w:val="both"/>
      </w:pPr>
      <w:r>
        <w:t>1884. После перенесенного заболевания ОКИ:</w:t>
      </w:r>
    </w:p>
    <w:p w:rsidR="00000000" w:rsidRDefault="00D20609">
      <w:pPr>
        <w:pStyle w:val="ConsPlusNormal"/>
        <w:spacing w:before="24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w:t>
      </w:r>
      <w:r>
        <w:t>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000000" w:rsidRDefault="00D20609">
      <w:pPr>
        <w:pStyle w:val="ConsPlusNormal"/>
        <w:spacing w:before="240"/>
        <w:ind w:firstLine="540"/>
        <w:jc w:val="both"/>
      </w:pPr>
      <w:r>
        <w:t>лица из числа декретированного контингента, переболевшие ОКИ и являющиеся носителями возбудителей ОК</w:t>
      </w:r>
      <w:r>
        <w:t>И, не допускаются к работе до получения отрицательных результатов лабораторного обследования.</w:t>
      </w:r>
    </w:p>
    <w:p w:rsidR="00000000" w:rsidRDefault="00D20609">
      <w:pPr>
        <w:pStyle w:val="ConsPlusNormal"/>
        <w:spacing w:before="24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w:t>
      </w:r>
      <w:r>
        <w:t>очным пребыванием допускаются в коллектив на основании справки о выздоровлении, выданной лечащим врачом.</w:t>
      </w:r>
    </w:p>
    <w:p w:rsidR="00000000" w:rsidRDefault="00D20609">
      <w:pPr>
        <w:pStyle w:val="ConsPlusNormal"/>
        <w:spacing w:before="24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000000" w:rsidRDefault="00D20609">
      <w:pPr>
        <w:pStyle w:val="ConsPlusNormal"/>
        <w:spacing w:before="240"/>
        <w:ind w:firstLine="540"/>
        <w:jc w:val="both"/>
      </w:pPr>
      <w:r>
        <w:t>Снятие с диспансерного н</w:t>
      </w:r>
      <w:r>
        <w:t>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000000" w:rsidRDefault="00D20609">
      <w:pPr>
        <w:pStyle w:val="ConsPlusNormal"/>
        <w:spacing w:before="240"/>
        <w:ind w:firstLine="540"/>
        <w:jc w:val="both"/>
      </w:pPr>
      <w:r>
        <w:t>1885. При ОКИ проводят профилактическую и очаговую (текущую и заключительную) дезинфе</w:t>
      </w:r>
      <w:r>
        <w:t>кцию.</w:t>
      </w:r>
    </w:p>
    <w:p w:rsidR="00000000" w:rsidRDefault="00D20609">
      <w:pPr>
        <w:pStyle w:val="ConsPlusNormal"/>
        <w:spacing w:before="24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w:t>
      </w:r>
      <w:r>
        <w:t>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w:t>
      </w:r>
      <w:r>
        <w:t>эпидемиологическими требованиями к устройству и содержанию этих мест.</w:t>
      </w:r>
    </w:p>
    <w:p w:rsidR="00000000" w:rsidRDefault="00D20609">
      <w:pPr>
        <w:pStyle w:val="ConsPlusNormal"/>
        <w:spacing w:before="24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w:t>
      </w:r>
      <w:r>
        <w:t>,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w:t>
      </w:r>
      <w:r>
        <w:t>асностью, при использовании которых не требуется защита органов дыхания и которые разрешены для применения в присутствии больного.</w:t>
      </w:r>
    </w:p>
    <w:p w:rsidR="00000000" w:rsidRDefault="00D20609">
      <w:pPr>
        <w:pStyle w:val="ConsPlusNormal"/>
        <w:spacing w:before="240"/>
        <w:ind w:firstLine="540"/>
        <w:jc w:val="both"/>
      </w:pPr>
      <w:r>
        <w:t>1887. Дезинфекции подлежат все предметы, имеющие контакт с больным и являющиеся потенциальными факторами передачи ОКИ - выдел</w:t>
      </w:r>
      <w:r>
        <w:t>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w:t>
      </w:r>
      <w:r>
        <w:t>е).</w:t>
      </w:r>
    </w:p>
    <w:p w:rsidR="00000000" w:rsidRDefault="00D20609">
      <w:pPr>
        <w:pStyle w:val="ConsPlusNormal"/>
        <w:spacing w:before="24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w:t>
      </w:r>
      <w:r>
        <w:t>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000000" w:rsidRDefault="00D20609">
      <w:pPr>
        <w:pStyle w:val="ConsPlusNormal"/>
        <w:spacing w:before="240"/>
        <w:ind w:firstLine="540"/>
        <w:jc w:val="both"/>
      </w:pPr>
      <w:r>
        <w:t xml:space="preserve">1889. Очаговую заключительную дезинфекцию проводят </w:t>
      </w:r>
      <w:r>
        <w:t>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w:t>
      </w:r>
      <w:r>
        <w:t>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w:t>
      </w:r>
      <w:r>
        <w:t>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000000" w:rsidRDefault="00D20609">
      <w:pPr>
        <w:pStyle w:val="ConsPlusNormal"/>
        <w:spacing w:before="240"/>
        <w:ind w:firstLine="540"/>
        <w:jc w:val="both"/>
      </w:pPr>
      <w:r>
        <w:t>Применение средств индивидуальной защиты персонала, осуществляющ</w:t>
      </w:r>
      <w:r>
        <w:t>его заключительную дезинфекцию, определяется инструкциями к используемым дезинфектантам и рекомендациями их производителей.</w:t>
      </w:r>
    </w:p>
    <w:p w:rsidR="00000000" w:rsidRDefault="00D20609">
      <w:pPr>
        <w:pStyle w:val="ConsPlusNormal"/>
        <w:spacing w:before="24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w:t>
      </w:r>
      <w:r>
        <w:t>ии).</w:t>
      </w:r>
    </w:p>
    <w:p w:rsidR="00000000" w:rsidRDefault="00D20609">
      <w:pPr>
        <w:pStyle w:val="ConsPlusNormal"/>
        <w:spacing w:before="24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000000" w:rsidRDefault="00D20609">
      <w:pPr>
        <w:pStyle w:val="ConsPlusNormal"/>
        <w:spacing w:before="240"/>
        <w:ind w:firstLine="540"/>
        <w:jc w:val="both"/>
      </w:pPr>
      <w:r>
        <w:t>Если при эпидемиологическом обследовании выявлены объективные признаки з</w:t>
      </w:r>
      <w:r>
        <w:t>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w:t>
      </w:r>
      <w:r>
        <w:t>селению, а также для предотвращения попадания возбудителей в готовые пищевые продукты.</w:t>
      </w:r>
    </w:p>
    <w:p w:rsidR="00000000" w:rsidRDefault="00D20609">
      <w:pPr>
        <w:pStyle w:val="ConsPlusNormal"/>
        <w:spacing w:before="240"/>
        <w:ind w:firstLine="540"/>
        <w:jc w:val="both"/>
      </w:pPr>
      <w:r>
        <w:t>Дезинсекцию и дератизацию в очаге ОКИ проводят в соответствии с санитарно-эпидемиологическими требованиями.</w:t>
      </w:r>
    </w:p>
    <w:p w:rsidR="00000000" w:rsidRDefault="00D20609">
      <w:pPr>
        <w:pStyle w:val="ConsPlusNormal"/>
        <w:spacing w:before="240"/>
        <w:ind w:firstLine="540"/>
        <w:jc w:val="both"/>
      </w:pPr>
      <w:r>
        <w:t xml:space="preserve">1891. Для профилактики возникновения внутрибольничных очагов </w:t>
      </w:r>
      <w:r>
        <w:t>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000000" w:rsidRDefault="00D20609">
      <w:pPr>
        <w:pStyle w:val="ConsPlusNormal"/>
        <w:spacing w:before="240"/>
        <w:ind w:firstLine="540"/>
        <w:jc w:val="both"/>
      </w:pPr>
      <w:r>
        <w:t>В непрофильных по ОКИ отделениях запреща</w:t>
      </w:r>
      <w:r>
        <w:t>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000000" w:rsidRDefault="00D20609">
      <w:pPr>
        <w:pStyle w:val="ConsPlusNormal"/>
        <w:spacing w:before="240"/>
        <w:ind w:firstLine="540"/>
        <w:jc w:val="both"/>
      </w:pPr>
      <w:r>
        <w:t>В случае выявления больного ОКИ проводится:</w:t>
      </w:r>
    </w:p>
    <w:p w:rsidR="00000000" w:rsidRDefault="00D20609">
      <w:pPr>
        <w:pStyle w:val="ConsPlusNormal"/>
        <w:spacing w:before="240"/>
        <w:ind w:firstLine="540"/>
        <w:jc w:val="both"/>
      </w:pPr>
      <w:r>
        <w:t>немедленна</w:t>
      </w:r>
      <w:r>
        <w:t>я отправка экстренного извещения в территориальный орган, уполномоченный осуществлять государственный санитарно-эпидемиологический надзор;</w:t>
      </w:r>
    </w:p>
    <w:p w:rsidR="00000000" w:rsidRDefault="00D20609">
      <w:pPr>
        <w:pStyle w:val="ConsPlusNormal"/>
        <w:spacing w:before="240"/>
        <w:ind w:firstLine="540"/>
        <w:jc w:val="both"/>
      </w:pPr>
      <w:r>
        <w:t>немедленная изоляция, перевод больного в инфекционное отделение или диагностические боксы (полубоксы) в профильном от</w:t>
      </w:r>
      <w:r>
        <w:t>делении в соответствии с законодательством Российской Федерации;</w:t>
      </w:r>
    </w:p>
    <w:p w:rsidR="00000000" w:rsidRDefault="00D20609">
      <w:pPr>
        <w:pStyle w:val="ConsPlusNormal"/>
        <w:spacing w:before="24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w:t>
      </w:r>
      <w:r>
        <w:t>а лицами, подвергшимися риску инфицирования;</w:t>
      </w:r>
    </w:p>
    <w:p w:rsidR="00000000" w:rsidRDefault="00D20609">
      <w:pPr>
        <w:pStyle w:val="ConsPlusNormal"/>
        <w:spacing w:before="240"/>
        <w:ind w:firstLine="540"/>
        <w:jc w:val="both"/>
      </w:pPr>
      <w:r>
        <w:t>заключительная дезинфекция;</w:t>
      </w:r>
    </w:p>
    <w:p w:rsidR="00000000" w:rsidRDefault="00D20609">
      <w:pPr>
        <w:pStyle w:val="ConsPlusNormal"/>
        <w:spacing w:before="240"/>
        <w:ind w:firstLine="540"/>
        <w:jc w:val="both"/>
      </w:pPr>
      <w:r>
        <w:t xml:space="preserve">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w:t>
      </w:r>
      <w:r>
        <w:t>анализ информации, принятие административных решений.</w:t>
      </w:r>
    </w:p>
    <w:p w:rsidR="00000000" w:rsidRDefault="00D20609">
      <w:pPr>
        <w:pStyle w:val="ConsPlusNormal"/>
        <w:spacing w:before="240"/>
        <w:ind w:firstLine="540"/>
        <w:jc w:val="both"/>
      </w:pPr>
      <w:r>
        <w:t>1892. При групповой заболеваемости ОКИ в одном или нескольких отделениях медицинской организации:</w:t>
      </w:r>
    </w:p>
    <w:p w:rsidR="00000000" w:rsidRDefault="00D20609">
      <w:pPr>
        <w:pStyle w:val="ConsPlusNormal"/>
        <w:spacing w:before="24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000000" w:rsidRDefault="00D20609">
      <w:pPr>
        <w:pStyle w:val="ConsPlusNormal"/>
        <w:spacing w:before="240"/>
        <w:ind w:firstLine="540"/>
        <w:jc w:val="both"/>
      </w:pPr>
      <w:r>
        <w:t>прекращают плановый прием пациентов в отделение(я), где зарегистрирована групповая заб</w:t>
      </w:r>
      <w:r>
        <w:t>олеваемость, и проводят медицинское наблюдение за контактными в течение 7 календарных дней от момента изоляции последнего заболевшего;</w:t>
      </w:r>
    </w:p>
    <w:p w:rsidR="00000000" w:rsidRDefault="00D20609">
      <w:pPr>
        <w:pStyle w:val="ConsPlusNormal"/>
        <w:spacing w:before="240"/>
        <w:ind w:firstLine="540"/>
        <w:jc w:val="both"/>
      </w:pPr>
      <w:r>
        <w:t xml:space="preserve">проводят обследование персонала с применением лабораторных методов исследования (лиц - подвергшихся риску заражения - по </w:t>
      </w:r>
      <w:r>
        <w:t>решению специалиста, отвечающего за проведение эпидемиологического расследования) для выявления возможного источника инфекции;</w:t>
      </w:r>
    </w:p>
    <w:p w:rsidR="00000000" w:rsidRDefault="00D20609">
      <w:pPr>
        <w:pStyle w:val="ConsPlusNormal"/>
        <w:spacing w:before="240"/>
        <w:ind w:firstLine="540"/>
        <w:jc w:val="both"/>
      </w:pPr>
      <w:r>
        <w:t>при наличии соответствующих препаратов и эпидемиологических оснований проводят экстренную профилактику;</w:t>
      </w:r>
    </w:p>
    <w:p w:rsidR="00000000" w:rsidRDefault="00D20609">
      <w:pPr>
        <w:pStyle w:val="ConsPlusNormal"/>
        <w:spacing w:before="240"/>
        <w:ind w:firstLine="540"/>
        <w:jc w:val="both"/>
      </w:pPr>
      <w:r>
        <w:t xml:space="preserve">минимизируют перемещения </w:t>
      </w:r>
      <w:r>
        <w:t>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000000" w:rsidRDefault="00D20609">
      <w:pPr>
        <w:pStyle w:val="ConsPlusNormal"/>
        <w:spacing w:before="240"/>
        <w:ind w:firstLine="540"/>
        <w:jc w:val="both"/>
      </w:pPr>
      <w:r>
        <w:t>закрытие отделений прово</w:t>
      </w:r>
      <w:r>
        <w:t>дят по предписанию органа, осуществляющего федеральный государственный санитарно-эпидемиологический надзор.</w:t>
      </w:r>
    </w:p>
    <w:p w:rsidR="00000000" w:rsidRDefault="00D20609">
      <w:pPr>
        <w:pStyle w:val="ConsPlusNormal"/>
        <w:spacing w:before="24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w:t>
      </w:r>
      <w:r>
        <w:t xml:space="preserve"> передачи возбудителей.</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 ОКИ</w:t>
      </w:r>
    </w:p>
    <w:p w:rsidR="00000000" w:rsidRDefault="00D20609">
      <w:pPr>
        <w:pStyle w:val="ConsPlusNormal"/>
        <w:ind w:firstLine="540"/>
        <w:jc w:val="both"/>
      </w:pPr>
    </w:p>
    <w:p w:rsidR="00000000" w:rsidRDefault="00D20609">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w:t>
      </w:r>
      <w:r>
        <w:t>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w:t>
      </w:r>
    </w:p>
    <w:p w:rsidR="00000000" w:rsidRDefault="00D20609">
      <w:pPr>
        <w:pStyle w:val="ConsPlusNormal"/>
        <w:spacing w:before="240"/>
        <w:ind w:firstLine="540"/>
        <w:jc w:val="both"/>
      </w:pPr>
      <w:r>
        <w:t>наблюдение за циркуляцией и х</w:t>
      </w:r>
      <w:r>
        <w:t>арактеристика возбудителей ОКИ в популяции людей и в объектах окружающей среды;</w:t>
      </w:r>
    </w:p>
    <w:p w:rsidR="00000000" w:rsidRDefault="00D20609">
      <w:pPr>
        <w:pStyle w:val="ConsPlusNormal"/>
        <w:spacing w:before="240"/>
        <w:ind w:firstLine="540"/>
        <w:jc w:val="both"/>
      </w:pPr>
      <w:r>
        <w:t>анализ параметров факторов среды обитания окружающей среды, которые могут послужить факторами передачи ОКИ;</w:t>
      </w:r>
    </w:p>
    <w:p w:rsidR="00000000" w:rsidRDefault="00D20609">
      <w:pPr>
        <w:pStyle w:val="ConsPlusNormal"/>
        <w:spacing w:before="240"/>
        <w:ind w:firstLine="540"/>
        <w:jc w:val="both"/>
      </w:pPr>
      <w:r>
        <w:t>оценка эффективности проводимых санитарно-противоэпидемических (проф</w:t>
      </w:r>
      <w:r>
        <w:t>илактических) мероприятий;</w:t>
      </w:r>
    </w:p>
    <w:p w:rsidR="00000000" w:rsidRDefault="00D20609">
      <w:pPr>
        <w:pStyle w:val="ConsPlusNormal"/>
        <w:spacing w:before="240"/>
        <w:ind w:firstLine="540"/>
        <w:jc w:val="both"/>
      </w:pPr>
      <w:r>
        <w:t>ретроспективный и оперативный анализ динамики заболеваемости ОКИ.</w:t>
      </w:r>
    </w:p>
    <w:p w:rsidR="00000000" w:rsidRDefault="00D20609">
      <w:pPr>
        <w:pStyle w:val="ConsPlusNormal"/>
        <w:ind w:firstLine="540"/>
        <w:jc w:val="both"/>
      </w:pPr>
    </w:p>
    <w:p w:rsidR="00000000" w:rsidRDefault="00D20609">
      <w:pPr>
        <w:pStyle w:val="ConsPlusTitle"/>
        <w:jc w:val="center"/>
        <w:outlineLvl w:val="2"/>
      </w:pPr>
      <w:r>
        <w:t>Профилактические мероприятия (специфическая</w:t>
      </w:r>
    </w:p>
    <w:p w:rsidR="00000000" w:rsidRDefault="00D20609">
      <w:pPr>
        <w:pStyle w:val="ConsPlusTitle"/>
        <w:jc w:val="center"/>
      </w:pPr>
      <w:r>
        <w:t>и неспецифическая профилактика)</w:t>
      </w:r>
    </w:p>
    <w:p w:rsidR="00000000" w:rsidRDefault="00D20609">
      <w:pPr>
        <w:pStyle w:val="ConsPlusNormal"/>
        <w:ind w:firstLine="540"/>
        <w:jc w:val="both"/>
      </w:pPr>
    </w:p>
    <w:p w:rsidR="00000000" w:rsidRDefault="00D20609">
      <w:pPr>
        <w:pStyle w:val="ConsPlusNormal"/>
        <w:ind w:firstLine="540"/>
        <w:jc w:val="both"/>
      </w:pPr>
      <w:r>
        <w:t>1895. Органы, уполномоченные проводить федеральный государственный санитарно-эпидемио</w:t>
      </w:r>
      <w:r>
        <w:t>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000000" w:rsidRDefault="00D20609">
      <w:pPr>
        <w:pStyle w:val="ConsPlusNormal"/>
        <w:spacing w:before="240"/>
        <w:ind w:firstLine="540"/>
        <w:jc w:val="both"/>
      </w:pPr>
      <w:r>
        <w:t>пищевых продуктов, как в процессе их хранения и производства, так и на всех</w:t>
      </w:r>
      <w:r>
        <w:t xml:space="preserve">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000000" w:rsidRDefault="00D20609">
      <w:pPr>
        <w:pStyle w:val="ConsPlusNormal"/>
        <w:spacing w:before="240"/>
        <w:ind w:firstLine="540"/>
        <w:jc w:val="both"/>
      </w:pPr>
      <w:r>
        <w:t>питьевой воды;</w:t>
      </w:r>
    </w:p>
    <w:p w:rsidR="00000000" w:rsidRDefault="00D20609">
      <w:pPr>
        <w:pStyle w:val="ConsPlusNormal"/>
        <w:spacing w:before="240"/>
        <w:ind w:firstLine="540"/>
        <w:jc w:val="both"/>
      </w:pPr>
      <w:r>
        <w:t>объектов коммунального хозяйства населенных мест;</w:t>
      </w:r>
    </w:p>
    <w:p w:rsidR="00000000" w:rsidRDefault="00D20609">
      <w:pPr>
        <w:pStyle w:val="ConsPlusNormal"/>
        <w:spacing w:before="24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000000" w:rsidRDefault="00D20609">
      <w:pPr>
        <w:pStyle w:val="ConsPlusNormal"/>
        <w:spacing w:before="240"/>
        <w:ind w:firstLine="540"/>
        <w:jc w:val="both"/>
      </w:pPr>
      <w:r>
        <w:t xml:space="preserve">1896. Юридические лица и индивидуальные предприниматели обязаны выполнять требования санитарного законодательства Российской Федерации </w:t>
      </w:r>
      <w:r>
        <w:t>и осуществлять производственный контроль, в том числе с использованием лабораторных исследований.</w:t>
      </w:r>
    </w:p>
    <w:p w:rsidR="00000000" w:rsidRDefault="00D20609">
      <w:pPr>
        <w:pStyle w:val="ConsPlusNormal"/>
        <w:spacing w:before="24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w:t>
      </w:r>
      <w:r>
        <w:t>ут быть контаминированы возбудителями ОКИ.</w:t>
      </w:r>
    </w:p>
    <w:p w:rsidR="00000000" w:rsidRDefault="00D20609">
      <w:pPr>
        <w:pStyle w:val="ConsPlusNormal"/>
        <w:spacing w:before="24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000000" w:rsidRDefault="00D20609">
      <w:pPr>
        <w:pStyle w:val="ConsPlusNormal"/>
        <w:spacing w:before="240"/>
        <w:ind w:firstLine="540"/>
        <w:jc w:val="both"/>
      </w:pPr>
      <w:r>
        <w:t>1899. В профилактических целях прово</w:t>
      </w:r>
      <w:r>
        <w:t>дятся клинико-лабораторные обследования и ограничительные меры среди отдельных групп населения.</w:t>
      </w:r>
    </w:p>
    <w:p w:rsidR="00000000" w:rsidRDefault="00D20609">
      <w:pPr>
        <w:pStyle w:val="ConsPlusNormal"/>
        <w:spacing w:before="24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w:t>
      </w:r>
      <w:r>
        <w:t>ораторной диагностики ОКИ подвергаются лица, поступающие на работу в:</w:t>
      </w:r>
    </w:p>
    <w:p w:rsidR="00000000" w:rsidRDefault="00D20609">
      <w:pPr>
        <w:pStyle w:val="ConsPlusNormal"/>
        <w:spacing w:before="24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w:t>
      </w:r>
      <w:r>
        <w:t>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000000" w:rsidRDefault="00D20609">
      <w:pPr>
        <w:pStyle w:val="ConsPlusNormal"/>
        <w:spacing w:before="240"/>
        <w:ind w:firstLine="540"/>
        <w:jc w:val="both"/>
      </w:pPr>
      <w:r>
        <w:t>2) организации воспитания и обучения, отдыха и оздоровления детей и медицинские организации, занятые</w:t>
      </w:r>
      <w:r>
        <w:t xml:space="preserve"> непосредственным обслуживанием и питанием детей;</w:t>
      </w:r>
    </w:p>
    <w:p w:rsidR="00000000" w:rsidRDefault="00D20609">
      <w:pPr>
        <w:pStyle w:val="ConsPlusNormal"/>
        <w:spacing w:before="240"/>
        <w:ind w:firstLine="540"/>
        <w:jc w:val="both"/>
      </w:pPr>
      <w:r>
        <w:t>3) организации, осуществляющие эксплуатацию водопроводных сооружений, доставку и хранение питьевой воды.</w:t>
      </w:r>
    </w:p>
    <w:p w:rsidR="00000000" w:rsidRDefault="00D20609">
      <w:pPr>
        <w:pStyle w:val="ConsPlusNormal"/>
        <w:spacing w:before="240"/>
        <w:ind w:firstLine="540"/>
        <w:jc w:val="both"/>
      </w:pPr>
      <w:r>
        <w:t>1901. В случае выделения возбудителей острых кишечных инфекций у обследуемого он не допускается к раб</w:t>
      </w:r>
      <w:r>
        <w:t>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000000" w:rsidRDefault="00D20609">
      <w:pPr>
        <w:pStyle w:val="ConsPlusNormal"/>
        <w:spacing w:before="240"/>
        <w:ind w:firstLine="540"/>
        <w:jc w:val="both"/>
      </w:pPr>
      <w:r>
        <w:t>1902. Лабораторное обследование лиц перед поступлением в стационары и санатории проводится по клинич</w:t>
      </w:r>
      <w:r>
        <w:t>еским и эпидемиологическим показаниям.</w:t>
      </w:r>
    </w:p>
    <w:p w:rsidR="00000000" w:rsidRDefault="00D20609">
      <w:pPr>
        <w:pStyle w:val="ConsPlusNormal"/>
        <w:spacing w:before="24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w:t>
      </w:r>
      <w:r>
        <w:t>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w:t>
      </w:r>
      <w:r>
        <w:t>водится также при переводе больных в учреждения психоневрологического (психосоматического) профиля.</w:t>
      </w:r>
    </w:p>
    <w:p w:rsidR="00000000" w:rsidRDefault="00D20609">
      <w:pPr>
        <w:pStyle w:val="ConsPlusNormal"/>
        <w:spacing w:before="24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w:t>
      </w:r>
      <w:r>
        <w:t xml:space="preserve"> организациях для детей перед началом оздоровительного сезона (также при поступлении на работу в течение оздоровительного сезона) подлежат:</w:t>
      </w:r>
    </w:p>
    <w:p w:rsidR="00000000" w:rsidRDefault="00D20609">
      <w:pPr>
        <w:pStyle w:val="ConsPlusNormal"/>
        <w:spacing w:before="240"/>
        <w:ind w:firstLine="540"/>
        <w:jc w:val="both"/>
      </w:pPr>
      <w:r>
        <w:t>сотрудники, поступающие на работу на пищеблоки;</w:t>
      </w:r>
    </w:p>
    <w:p w:rsidR="00000000" w:rsidRDefault="00D20609">
      <w:pPr>
        <w:pStyle w:val="ConsPlusNormal"/>
        <w:spacing w:before="240"/>
        <w:ind w:firstLine="540"/>
        <w:jc w:val="both"/>
      </w:pPr>
      <w:r>
        <w:t>сотрудники, деятельность которых связана с производством, хранением,</w:t>
      </w:r>
      <w:r>
        <w:t xml:space="preserve"> транспортировкой, реализацией пищевых продуктов и питьевой воды;</w:t>
      </w:r>
    </w:p>
    <w:p w:rsidR="00000000" w:rsidRDefault="00D20609">
      <w:pPr>
        <w:pStyle w:val="ConsPlusNormal"/>
        <w:spacing w:before="240"/>
        <w:ind w:firstLine="540"/>
        <w:jc w:val="both"/>
      </w:pPr>
      <w:r>
        <w:t>лица, осуществляющие эксплуатацию водопроводных сооружений.</w:t>
      </w:r>
    </w:p>
    <w:p w:rsidR="00000000" w:rsidRDefault="00D20609">
      <w:pPr>
        <w:pStyle w:val="ConsPlusNormal"/>
        <w:spacing w:before="240"/>
        <w:ind w:firstLine="540"/>
        <w:jc w:val="both"/>
      </w:pPr>
      <w:r>
        <w:t>1904. Профилактика ОКИ, при которых возбудителем является гноеродная микрофлора и УПМ, осуществляется путем отстранения от работы,</w:t>
      </w:r>
      <w:r>
        <w:t xml:space="preserve">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000000" w:rsidRDefault="00D20609">
      <w:pPr>
        <w:pStyle w:val="ConsPlusNormal"/>
        <w:spacing w:before="240"/>
        <w:ind w:firstLine="540"/>
        <w:jc w:val="both"/>
      </w:pPr>
      <w:r>
        <w:t>1905. В случае возникновения у лиц, относящихся к декретирова</w:t>
      </w:r>
      <w:r>
        <w:t>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000000" w:rsidRDefault="00D20609">
      <w:pPr>
        <w:pStyle w:val="ConsPlusNormal"/>
        <w:ind w:firstLine="540"/>
        <w:jc w:val="both"/>
      </w:pPr>
    </w:p>
    <w:p w:rsidR="00000000" w:rsidRDefault="00D20609">
      <w:pPr>
        <w:pStyle w:val="ConsPlusTitle"/>
        <w:jc w:val="center"/>
        <w:outlineLvl w:val="2"/>
      </w:pPr>
      <w:r>
        <w:t>Гигиеническое воспитание</w:t>
      </w:r>
    </w:p>
    <w:p w:rsidR="00000000" w:rsidRDefault="00D20609">
      <w:pPr>
        <w:pStyle w:val="ConsPlusNormal"/>
        <w:jc w:val="center"/>
      </w:pPr>
    </w:p>
    <w:p w:rsidR="00000000" w:rsidRDefault="00D20609">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w:t>
      </w:r>
      <w:r>
        <w:t>дической печатной и сетевой продукции и других видов коммуникаций с населением.</w:t>
      </w:r>
    </w:p>
    <w:p w:rsidR="00000000" w:rsidRDefault="00D20609">
      <w:pPr>
        <w:pStyle w:val="ConsPlusNormal"/>
        <w:spacing w:before="24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w:t>
      </w:r>
      <w:r>
        <w:t>правления здравоохранением, центры медицинской профилактики, медицинские организации.</w:t>
      </w:r>
    </w:p>
    <w:p w:rsidR="00000000" w:rsidRDefault="00D20609">
      <w:pPr>
        <w:pStyle w:val="ConsPlusNormal"/>
        <w:ind w:firstLine="540"/>
        <w:jc w:val="both"/>
      </w:pPr>
    </w:p>
    <w:p w:rsidR="00000000" w:rsidRDefault="00D20609">
      <w:pPr>
        <w:pStyle w:val="ConsPlusTitle"/>
        <w:jc w:val="center"/>
        <w:outlineLvl w:val="1"/>
      </w:pPr>
      <w:r>
        <w:t>XXV. Профилактика холеры</w:t>
      </w:r>
    </w:p>
    <w:p w:rsidR="00000000" w:rsidRDefault="00D20609">
      <w:pPr>
        <w:pStyle w:val="ConsPlusNormal"/>
        <w:jc w:val="center"/>
      </w:pPr>
    </w:p>
    <w:p w:rsidR="00000000" w:rsidRDefault="00D20609">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000000" w:rsidRDefault="00D20609">
      <w:pPr>
        <w:pStyle w:val="ConsPlusNormal"/>
        <w:spacing w:before="240"/>
        <w:ind w:firstLine="540"/>
        <w:jc w:val="both"/>
      </w:pPr>
      <w:r>
        <w:t>1909. Холера может вызывать события, представляющие ч</w:t>
      </w:r>
      <w:r>
        <w:t>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000000" w:rsidRDefault="00D20609">
      <w:pPr>
        <w:pStyle w:val="ConsPlusNormal"/>
        <w:spacing w:before="240"/>
        <w:ind w:firstLine="540"/>
        <w:jc w:val="both"/>
      </w:pPr>
      <w:r>
        <w:t>1910. Возбудителями холе</w:t>
      </w:r>
      <w:r>
        <w:t>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000000" w:rsidRDefault="00D20609">
      <w:pPr>
        <w:pStyle w:val="ConsPlusNormal"/>
        <w:spacing w:before="240"/>
        <w:ind w:firstLine="540"/>
        <w:jc w:val="both"/>
      </w:pPr>
      <w:r>
        <w:t>Нет</w:t>
      </w:r>
      <w:r>
        <w:t>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w:t>
      </w:r>
      <w:r>
        <w:t>сточнике инфицирования) заболевания с клиническими проявлениями гастроэнтерита, не склонные к эпидемическому распространению.</w:t>
      </w:r>
    </w:p>
    <w:p w:rsidR="00000000" w:rsidRDefault="00D20609">
      <w:pPr>
        <w:pStyle w:val="ConsPlusNormal"/>
        <w:spacing w:before="24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w:t>
      </w:r>
      <w:r>
        <w:t xml:space="preserve">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w:t>
      </w:r>
      <w:r>
        <w:t>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w:t>
      </w:r>
      <w:r>
        <w:t>ным мероприятиям).</w:t>
      </w:r>
    </w:p>
    <w:p w:rsidR="00000000" w:rsidRDefault="00D20609">
      <w:pPr>
        <w:pStyle w:val="ConsPlusNormal"/>
        <w:spacing w:before="24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w:t>
      </w:r>
      <w:r>
        <w:t>х или на территории Российской Федерации - населению субъектов Российской Федерации.</w:t>
      </w:r>
    </w:p>
    <w:p w:rsidR="00000000" w:rsidRDefault="00D20609">
      <w:pPr>
        <w:pStyle w:val="ConsPlusNormal"/>
        <w:spacing w:before="240"/>
        <w:ind w:firstLine="540"/>
        <w:jc w:val="both"/>
      </w:pPr>
      <w:r>
        <w:t>1913. Комплекс организационных и санитарно-противоэпидемических (профилактических) мероприятий предусматривает:</w:t>
      </w:r>
    </w:p>
    <w:p w:rsidR="00000000" w:rsidRDefault="00D20609">
      <w:pPr>
        <w:pStyle w:val="ConsPlusNormal"/>
        <w:spacing w:before="240"/>
        <w:ind w:firstLine="540"/>
        <w:jc w:val="both"/>
      </w:pPr>
      <w:r>
        <w:t>проведение санитарно-карантинного контроля в пунктах пропус</w:t>
      </w:r>
      <w:r>
        <w:t>ка через государственную границу Российской Федерации;</w:t>
      </w:r>
    </w:p>
    <w:p w:rsidR="00000000" w:rsidRDefault="00D20609">
      <w:pPr>
        <w:pStyle w:val="ConsPlusNormal"/>
        <w:spacing w:before="240"/>
        <w:ind w:firstLine="540"/>
        <w:jc w:val="both"/>
      </w:pPr>
      <w:r>
        <w:t>мероприятия при выделении холерных вибрионов O1 и O139 серогрупп из объектов окружающей среды;</w:t>
      </w:r>
    </w:p>
    <w:p w:rsidR="00000000" w:rsidRDefault="00D20609">
      <w:pPr>
        <w:pStyle w:val="ConsPlusNormal"/>
        <w:spacing w:before="240"/>
        <w:ind w:firstLine="540"/>
        <w:jc w:val="both"/>
      </w:pPr>
      <w:r>
        <w:t>мероприятия в случае выявления больного с симптомами, не исключающими холеру, вибриононосителя на территор</w:t>
      </w:r>
      <w:r>
        <w:t>ии Российской Федерации.</w:t>
      </w:r>
    </w:p>
    <w:p w:rsidR="00000000" w:rsidRDefault="00D20609">
      <w:pPr>
        <w:pStyle w:val="ConsPlusNormal"/>
        <w:spacing w:before="24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w:t>
      </w:r>
      <w:r>
        <w:t>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w:t>
      </w:r>
      <w:r>
        <w:t>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w:t>
      </w:r>
      <w:r>
        <w:t>ерритории и возглавляемых межведомственными санитарно-противоэпидемическими комиссиями.</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&lt;48&gt; </w:t>
      </w:r>
      <w:hyperlink r:id="rId224" w:history="1">
        <w:r>
          <w:rPr>
            <w:color w:val="0000FF"/>
          </w:rPr>
          <w:t>Постановление</w:t>
        </w:r>
      </w:hyperlink>
      <w:r>
        <w:t xml:space="preserve"> Правительства Российской Фе</w:t>
      </w:r>
      <w:r>
        <w:t>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000000" w:rsidRDefault="00D20609">
      <w:pPr>
        <w:pStyle w:val="ConsPlusNormal"/>
        <w:ind w:firstLine="540"/>
        <w:jc w:val="both"/>
      </w:pPr>
    </w:p>
    <w:p w:rsidR="00000000" w:rsidRDefault="00D20609">
      <w:pPr>
        <w:pStyle w:val="ConsPlusNormal"/>
        <w:ind w:firstLine="540"/>
        <w:jc w:val="both"/>
      </w:pPr>
      <w:r>
        <w:t>1915. При составлении плана противохолерных мероприятий учитывают тип ад</w:t>
      </w:r>
      <w:r>
        <w:t>министративной территории по эпидемическим проявлениям холеры (</w:t>
      </w:r>
      <w:hyperlink w:anchor="Par16925" w:tooltip="РАЙОНИРОВАНИЕ" w:history="1">
        <w:r>
          <w:rPr>
            <w:color w:val="0000FF"/>
          </w:rPr>
          <w:t>приложение 20</w:t>
        </w:r>
      </w:hyperlink>
      <w:r>
        <w:t xml:space="preserve"> к Санитарным правилам).</w:t>
      </w:r>
    </w:p>
    <w:p w:rsidR="00000000" w:rsidRDefault="00D20609">
      <w:pPr>
        <w:pStyle w:val="ConsPlusNormal"/>
        <w:spacing w:before="240"/>
        <w:ind w:firstLine="540"/>
        <w:jc w:val="both"/>
      </w:pPr>
      <w:r>
        <w:t>1916. Противочумные учреждения Роспотребнадзора осуществляют научно-методическое и практическое обеспечение фед</w:t>
      </w:r>
      <w:r>
        <w:t>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000000" w:rsidRDefault="00D20609">
      <w:pPr>
        <w:pStyle w:val="ConsPlusNormal"/>
        <w:spacing w:before="240"/>
        <w:ind w:firstLine="540"/>
        <w:jc w:val="both"/>
      </w:pPr>
      <w:r>
        <w:t>1917. Медицинские организации, индивидуальные предпр</w:t>
      </w:r>
      <w:r>
        <w:t xml:space="preserve">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w:t>
      </w:r>
      <w:r>
        <w:t>(смерти) или случае подозрения на заболевание холерой.</w:t>
      </w:r>
    </w:p>
    <w:p w:rsidR="00000000" w:rsidRDefault="00D20609">
      <w:pPr>
        <w:pStyle w:val="ConsPlusNormal"/>
        <w:spacing w:before="24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000000" w:rsidRDefault="00D20609">
      <w:pPr>
        <w:pStyle w:val="ConsPlusNormal"/>
        <w:spacing w:before="240"/>
        <w:ind w:firstLine="540"/>
        <w:jc w:val="both"/>
      </w:pPr>
      <w:r>
        <w:t>готовность госпитальной базы (инфекционного госпиталя для больных холеро</w:t>
      </w:r>
      <w:r>
        <w:t>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000000" w:rsidRDefault="00D20609">
      <w:pPr>
        <w:pStyle w:val="ConsPlusNormal"/>
        <w:spacing w:before="240"/>
        <w:ind w:firstLine="540"/>
        <w:jc w:val="both"/>
      </w:pPr>
      <w:r>
        <w:t>готовность лабораторной базы медицинских организаци</w:t>
      </w:r>
      <w:r>
        <w:t>й, составляющих госпитальную базу очага (в соответствии с комплексным планом), к проведению диагностических исследований на холеру;</w:t>
      </w:r>
    </w:p>
    <w:p w:rsidR="00000000" w:rsidRDefault="00D20609">
      <w:pPr>
        <w:pStyle w:val="ConsPlusNormal"/>
        <w:spacing w:before="240"/>
        <w:ind w:firstLine="540"/>
        <w:jc w:val="both"/>
      </w:pPr>
      <w:r>
        <w:t>разработку оперативных планов проведения первичных противоэпидемических мероприятий,</w:t>
      </w:r>
    </w:p>
    <w:p w:rsidR="00000000" w:rsidRDefault="00D20609">
      <w:pPr>
        <w:pStyle w:val="ConsPlusNormal"/>
        <w:spacing w:before="240"/>
        <w:ind w:firstLine="540"/>
        <w:jc w:val="both"/>
      </w:pPr>
      <w:r>
        <w:t>подготовку медицинских работников по во</w:t>
      </w:r>
      <w:r>
        <w:t>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w:t>
      </w:r>
      <w:r>
        <w:t xml:space="preserve"> Роспотребнадзора, ФБУЗ "Центр гигиены и эпидемиологии" Роспотребнадзора и противочумных учреждений;</w:t>
      </w:r>
    </w:p>
    <w:p w:rsidR="00000000" w:rsidRDefault="00D20609">
      <w:pPr>
        <w:pStyle w:val="ConsPlusNormal"/>
        <w:spacing w:before="240"/>
        <w:ind w:firstLine="540"/>
        <w:jc w:val="both"/>
      </w:pPr>
      <w:r>
        <w:t xml:space="preserve">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w:t>
      </w:r>
      <w:r>
        <w:t>Роспотребнадзора, с участием специалистов противочумных учреждений;</w:t>
      </w:r>
    </w:p>
    <w:p w:rsidR="00000000" w:rsidRDefault="00D20609">
      <w:pPr>
        <w:pStyle w:val="ConsPlusNormal"/>
        <w:spacing w:before="24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&lt;49&gt; Федеральный </w:t>
      </w:r>
      <w:hyperlink r:id="rId225" w:history="1">
        <w:r>
          <w:rPr>
            <w:color w:val="0000FF"/>
          </w:rPr>
          <w:t>закон</w:t>
        </w:r>
      </w:hyperlink>
      <w:r>
        <w:t xml:space="preserve"> от 30.03.1999 N 52-ФЗ "О санитарно-эпидемиологическом благополучии населения".</w:t>
      </w:r>
    </w:p>
    <w:p w:rsidR="00000000" w:rsidRDefault="00D20609">
      <w:pPr>
        <w:pStyle w:val="ConsPlusNormal"/>
        <w:ind w:firstLine="540"/>
        <w:jc w:val="both"/>
      </w:pPr>
    </w:p>
    <w:p w:rsidR="00000000" w:rsidRDefault="00D20609">
      <w:pPr>
        <w:pStyle w:val="ConsPlusNormal"/>
        <w:ind w:firstLine="540"/>
        <w:jc w:val="both"/>
      </w:pPr>
      <w:r>
        <w:t>1919. Территориальные органы и учреждения Роспотребнадзора обесп</w:t>
      </w:r>
      <w:r>
        <w:t>ечивают:</w:t>
      </w:r>
    </w:p>
    <w:p w:rsidR="00000000" w:rsidRDefault="00D20609">
      <w:pPr>
        <w:pStyle w:val="ConsPlusNormal"/>
        <w:spacing w:before="24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000000" w:rsidRDefault="00D20609">
      <w:pPr>
        <w:pStyle w:val="ConsPlusNormal"/>
        <w:spacing w:before="240"/>
        <w:ind w:firstLine="540"/>
        <w:jc w:val="both"/>
      </w:pPr>
      <w:r>
        <w:t>обеспечение взаимодействи</w:t>
      </w:r>
      <w:r>
        <w:t>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w:t>
      </w:r>
      <w:r>
        <w:t xml:space="preserve">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w:t>
      </w:r>
      <w:r>
        <w:t>ческих осложнений по холере;</w:t>
      </w:r>
    </w:p>
    <w:p w:rsidR="00000000" w:rsidRDefault="00D20609">
      <w:pPr>
        <w:pStyle w:val="ConsPlusNormal"/>
        <w:spacing w:before="24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000000" w:rsidRDefault="00D20609">
      <w:pPr>
        <w:pStyle w:val="ConsPlusNormal"/>
        <w:spacing w:before="240"/>
        <w:ind w:firstLine="540"/>
        <w:jc w:val="both"/>
      </w:pPr>
      <w:r>
        <w:t>оценку готовности лаборато</w:t>
      </w:r>
      <w:r>
        <w:t>рий территориального уровня, выполняющих диагностические исследования на холеру;</w:t>
      </w:r>
    </w:p>
    <w:p w:rsidR="00000000" w:rsidRDefault="00D20609">
      <w:pPr>
        <w:pStyle w:val="ConsPlusNormal"/>
        <w:spacing w:before="24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w:t>
      </w:r>
      <w:r>
        <w:t>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000000" w:rsidRDefault="00D20609">
      <w:pPr>
        <w:pStyle w:val="ConsPlusNormal"/>
        <w:spacing w:before="240"/>
        <w:ind w:firstLine="540"/>
        <w:jc w:val="both"/>
      </w:pPr>
      <w:r>
        <w:t>организацию и проведение тренировочных учений с вводом у</w:t>
      </w:r>
      <w:r>
        <w:t>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000000" w:rsidRDefault="00D20609">
      <w:pPr>
        <w:pStyle w:val="ConsPlusNormal"/>
        <w:spacing w:before="240"/>
        <w:ind w:firstLine="540"/>
        <w:jc w:val="both"/>
      </w:pPr>
      <w:r>
        <w:t>1920. Лабораторные исследования на холеру в регламентированном объеме могут проводить л</w:t>
      </w:r>
      <w:r>
        <w:t xml:space="preserve">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ar4865" w:tooltip="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 w:history="1">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000000" w:rsidRDefault="00D20609">
      <w:pPr>
        <w:pStyle w:val="ConsPlusNormal"/>
        <w:ind w:firstLine="540"/>
        <w:jc w:val="both"/>
      </w:pPr>
    </w:p>
    <w:p w:rsidR="00000000" w:rsidRDefault="00D20609">
      <w:pPr>
        <w:pStyle w:val="ConsPlusTitle"/>
        <w:jc w:val="center"/>
        <w:outlineLvl w:val="2"/>
      </w:pPr>
      <w:r>
        <w:t>Выявление, информирование, уч</w:t>
      </w:r>
      <w:r>
        <w:t>ет, регистрация больных</w:t>
      </w:r>
    </w:p>
    <w:p w:rsidR="00000000" w:rsidRDefault="00D20609">
      <w:pPr>
        <w:pStyle w:val="ConsPlusTitle"/>
        <w:jc w:val="center"/>
      </w:pPr>
      <w:r>
        <w:t>холерой и вибриононосителей</w:t>
      </w:r>
    </w:p>
    <w:p w:rsidR="00000000" w:rsidRDefault="00D20609">
      <w:pPr>
        <w:pStyle w:val="ConsPlusNormal"/>
        <w:jc w:val="center"/>
      </w:pPr>
    </w:p>
    <w:p w:rsidR="00000000" w:rsidRDefault="00D20609">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w:t>
      </w:r>
      <w:r>
        <w:t>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w:t>
      </w:r>
      <w:r>
        <w:t>логический надзор в соответствии с законодательством Российской Федерации.</w:t>
      </w:r>
    </w:p>
    <w:p w:rsidR="00000000" w:rsidRDefault="00D20609">
      <w:pPr>
        <w:pStyle w:val="ConsPlusNormal"/>
        <w:spacing w:before="24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w:t>
      </w:r>
      <w:r>
        <w:t>а внеочередные донесения о каждом больном холерой и вибриононосителе.</w:t>
      </w:r>
    </w:p>
    <w:p w:rsidR="00000000" w:rsidRDefault="00D20609">
      <w:pPr>
        <w:pStyle w:val="ConsPlusNormal"/>
        <w:ind w:firstLine="540"/>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холеры</w:t>
      </w:r>
    </w:p>
    <w:p w:rsidR="00000000" w:rsidRDefault="00D20609">
      <w:pPr>
        <w:pStyle w:val="ConsPlusNormal"/>
        <w:jc w:val="center"/>
      </w:pPr>
    </w:p>
    <w:p w:rsidR="00000000" w:rsidRDefault="00D20609">
      <w:pPr>
        <w:pStyle w:val="ConsPlusNormal"/>
        <w:ind w:firstLine="540"/>
        <w:jc w:val="both"/>
      </w:pPr>
      <w:r>
        <w:t>1923. В целях предупреждения возникновения и распространения холеры</w:t>
      </w:r>
      <w:r>
        <w:t xml:space="preserv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организуется система мер, направленных на своевременное выявление заносных и мес</w:t>
      </w:r>
      <w:r>
        <w:t>тных случаев холеры,</w:t>
      </w:r>
    </w:p>
    <w:p w:rsidR="00000000" w:rsidRDefault="00D20609">
      <w:pPr>
        <w:pStyle w:val="ConsPlusNormal"/>
        <w:spacing w:before="240"/>
        <w:ind w:firstLine="540"/>
        <w:jc w:val="both"/>
      </w:pPr>
      <w:r>
        <w:t>обнаружение холерных вибрионов O1 и O139 серогрупп в объектах окружающей среды, информационное обеспечение,</w:t>
      </w:r>
    </w:p>
    <w:p w:rsidR="00000000" w:rsidRDefault="00D20609">
      <w:pPr>
        <w:pStyle w:val="ConsPlusNormal"/>
        <w:spacing w:before="24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w:t>
      </w:r>
      <w:r>
        <w:t>ализации и ликвидации возникших очагов холеры.</w:t>
      </w:r>
    </w:p>
    <w:p w:rsidR="00000000" w:rsidRDefault="00D20609">
      <w:pPr>
        <w:pStyle w:val="ConsPlusNormal"/>
        <w:spacing w:before="240"/>
        <w:ind w:firstLine="540"/>
        <w:jc w:val="both"/>
      </w:pPr>
      <w:r>
        <w:t>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w:t>
      </w:r>
      <w:r>
        <w:t>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ar16925" w:tooltip="РАЙОНИРОВАНИЕ" w:history="1">
        <w:r>
          <w:rPr>
            <w:color w:val="0000FF"/>
          </w:rPr>
          <w:t>приложе</w:t>
        </w:r>
        <w:r>
          <w:rPr>
            <w:color w:val="0000FF"/>
          </w:rPr>
          <w:t>ние 20</w:t>
        </w:r>
      </w:hyperlink>
      <w:r>
        <w:t xml:space="preserve"> к Санитарным правилам).</w:t>
      </w:r>
    </w:p>
    <w:p w:rsidR="00000000" w:rsidRDefault="00D20609">
      <w:pPr>
        <w:pStyle w:val="ConsPlusNormal"/>
        <w:spacing w:before="240"/>
        <w:ind w:firstLine="540"/>
        <w:jc w:val="both"/>
      </w:pPr>
      <w:r>
        <w:t>1925. Информационное обеспечение на территории всей страны осуществляют в следующем порядке:</w:t>
      </w:r>
    </w:p>
    <w:p w:rsidR="00000000" w:rsidRDefault="00D20609">
      <w:pPr>
        <w:pStyle w:val="ConsPlusNormal"/>
        <w:spacing w:before="240"/>
        <w:ind w:firstLine="540"/>
        <w:jc w:val="both"/>
      </w:pPr>
      <w:r>
        <w:t xml:space="preserve">Федеральная служба по надзору в сфере защиты прав потребителей и благополучия человека Российской Федерации информирует органы и </w:t>
      </w:r>
      <w:r>
        <w:t>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w:t>
      </w:r>
      <w:r>
        <w:t xml:space="preserve"> возникновении или об угрозе возникновения очага холеры на территории страны;</w:t>
      </w:r>
    </w:p>
    <w:p w:rsidR="00000000" w:rsidRDefault="00D20609">
      <w:pPr>
        <w:pStyle w:val="ConsPlusNormal"/>
        <w:spacing w:before="240"/>
        <w:ind w:firstLine="540"/>
        <w:jc w:val="both"/>
      </w:pPr>
      <w:r>
        <w:t xml:space="preserve">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w:t>
      </w:r>
      <w:r>
        <w:t>серогрупп от людей и из объектов окружающей среды на территории Российской Федерации, сводную информацию представляет в Роспотребнадзор;</w:t>
      </w:r>
    </w:p>
    <w:p w:rsidR="00000000" w:rsidRDefault="00D20609">
      <w:pPr>
        <w:pStyle w:val="ConsPlusNormal"/>
        <w:spacing w:before="240"/>
        <w:ind w:firstLine="540"/>
        <w:jc w:val="both"/>
      </w:pPr>
      <w:r>
        <w:t>Референс-центр по мониторингу за холерой информирует Роспотребнадзор о результатах мониторинга за ситуацией по холере в</w:t>
      </w:r>
      <w:r>
        <w:t xml:space="preserve">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000000" w:rsidRDefault="00D20609">
      <w:pPr>
        <w:pStyle w:val="ConsPlusNormal"/>
        <w:spacing w:before="240"/>
        <w:ind w:firstLine="540"/>
        <w:jc w:val="both"/>
      </w:pPr>
      <w:r>
        <w:t>ФКУЗ "Противочумный центр" Роспотр</w:t>
      </w:r>
      <w:r>
        <w:t>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w:t>
      </w:r>
      <w:r>
        <w:t>ых из объектов окружающей среды и от людей на территории Российской Федерации;</w:t>
      </w:r>
    </w:p>
    <w:p w:rsidR="00000000" w:rsidRDefault="00D20609">
      <w:pPr>
        <w:pStyle w:val="ConsPlusNormal"/>
        <w:spacing w:before="24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w:t>
      </w:r>
      <w:r>
        <w:t>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w:t>
      </w:r>
      <w:r>
        <w:t>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000000" w:rsidRDefault="00D20609">
      <w:pPr>
        <w:pStyle w:val="ConsPlusNormal"/>
        <w:spacing w:before="240"/>
        <w:ind w:firstLine="540"/>
        <w:jc w:val="both"/>
      </w:pPr>
      <w:r>
        <w:t>1926.</w:t>
      </w:r>
      <w:r>
        <w:t xml:space="preserve"> Территориальные органы и учреждения Роспотребнадзора обеспечивают:</w:t>
      </w:r>
    </w:p>
    <w:p w:rsidR="00000000" w:rsidRDefault="00D20609">
      <w:pPr>
        <w:pStyle w:val="ConsPlusNormal"/>
        <w:spacing w:before="24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000000" w:rsidRDefault="00D20609">
      <w:pPr>
        <w:pStyle w:val="ConsPlusNormal"/>
        <w:spacing w:before="240"/>
        <w:ind w:firstLine="540"/>
        <w:jc w:val="both"/>
      </w:pPr>
      <w:r>
        <w:t>ретроспективный эпидемиологический а</w:t>
      </w:r>
      <w:r>
        <w:t xml:space="preserve">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w:t>
      </w:r>
      <w:r>
        <w:t>территории, ее отдельных частей и конкретных эпидемиологически значимых объектов.</w:t>
      </w:r>
    </w:p>
    <w:p w:rsidR="00000000" w:rsidRDefault="00D20609">
      <w:pPr>
        <w:pStyle w:val="ConsPlusNormal"/>
        <w:spacing w:before="24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w:t>
      </w:r>
      <w:r>
        <w:t>су показателей и данных, характеризующих эпидемиологическую обстановку по холере в субъекте Российской Федерации.</w:t>
      </w:r>
    </w:p>
    <w:p w:rsidR="00000000" w:rsidRDefault="00D20609">
      <w:pPr>
        <w:pStyle w:val="ConsPlusNormal"/>
        <w:spacing w:before="240"/>
        <w:ind w:firstLine="540"/>
        <w:jc w:val="both"/>
      </w:pPr>
      <w:r>
        <w:t>1928. Оценку качества воды на соответствие санитарно-эпидемиологическим правилам и нормативам, условиям безопасного для здоровья населения исп</w:t>
      </w:r>
      <w:r>
        <w:t>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000000" w:rsidRDefault="00D20609">
      <w:pPr>
        <w:pStyle w:val="ConsPlusNormal"/>
        <w:spacing w:before="240"/>
        <w:ind w:firstLine="540"/>
        <w:jc w:val="both"/>
      </w:pPr>
      <w:r>
        <w:t xml:space="preserve">1929. Плановый мониторинг контаминации холерными вибрионами O1 и O139 серогрупп </w:t>
      </w:r>
      <w:r>
        <w:t>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w:t>
      </w:r>
      <w:r>
        <w:t>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w:t>
      </w:r>
      <w:r>
        <w:t xml:space="preserve">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w:t>
      </w:r>
      <w:r>
        <w:t>ям.</w:t>
      </w:r>
    </w:p>
    <w:p w:rsidR="00000000" w:rsidRDefault="00D20609">
      <w:pPr>
        <w:pStyle w:val="ConsPlusNormal"/>
        <w:spacing w:before="24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w:t>
      </w:r>
      <w:r>
        <w:t>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w:t>
      </w:r>
      <w:r>
        <w:t xml:space="preserve">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w:t>
      </w:r>
      <w:r>
        <w:t>убъекту Российской Федерации.</w:t>
      </w:r>
    </w:p>
    <w:p w:rsidR="00000000" w:rsidRDefault="00D20609">
      <w:pPr>
        <w:pStyle w:val="ConsPlusNormal"/>
        <w:spacing w:before="240"/>
        <w:ind w:firstLine="540"/>
        <w:jc w:val="both"/>
      </w:pPr>
      <w:r>
        <w:t>Бактериологическому исследованию в стационарных точках подлежит:</w:t>
      </w:r>
    </w:p>
    <w:p w:rsidR="00000000" w:rsidRDefault="00D20609">
      <w:pPr>
        <w:pStyle w:val="ConsPlusNormal"/>
        <w:spacing w:before="24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w:t>
      </w:r>
      <w:r>
        <w:t>пользования;</w:t>
      </w:r>
    </w:p>
    <w:p w:rsidR="00000000" w:rsidRDefault="00D20609">
      <w:pPr>
        <w:pStyle w:val="ConsPlusNormal"/>
        <w:spacing w:before="24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000000" w:rsidRDefault="00D20609">
      <w:pPr>
        <w:pStyle w:val="ConsPlusNormal"/>
        <w:spacing w:before="240"/>
        <w:ind w:firstLine="540"/>
        <w:jc w:val="both"/>
      </w:pPr>
      <w:bookmarkStart w:id="14" w:name="Par4865"/>
      <w:bookmarkEnd w:id="14"/>
      <w:r>
        <w:t>Лабораторные исследования клиничес</w:t>
      </w:r>
      <w:r>
        <w:t>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000000" w:rsidRDefault="00D20609">
      <w:pPr>
        <w:pStyle w:val="ConsPlusNormal"/>
        <w:spacing w:before="240"/>
        <w:ind w:firstLine="540"/>
        <w:jc w:val="both"/>
      </w:pPr>
      <w:r>
        <w:t>Лабораторные исследования патологоанатомического материала при подозрении на холеру проводят учреждения, име</w:t>
      </w:r>
      <w:r>
        <w:t>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000000" w:rsidRDefault="00D20609">
      <w:pPr>
        <w:pStyle w:val="ConsPlusNormal"/>
        <w:spacing w:before="240"/>
        <w:ind w:firstLine="540"/>
        <w:jc w:val="both"/>
      </w:pPr>
      <w:r>
        <w:t>Диагностические исследования материала от лиц, подлежащих обследован</w:t>
      </w:r>
      <w:r>
        <w:t>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w:t>
      </w:r>
      <w:r>
        <w:t>рно-эпидемиологическое заключение на работу с микроорганизмами III - IV групп патогенности.</w:t>
      </w:r>
    </w:p>
    <w:p w:rsidR="00000000" w:rsidRDefault="00D20609">
      <w:pPr>
        <w:pStyle w:val="ConsPlusNormal"/>
        <w:spacing w:before="24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ar16992" w:tooltip="КОНТИНГЕНТЫ" w:history="1">
        <w:r>
          <w:rPr>
            <w:color w:val="0000FF"/>
          </w:rPr>
          <w:t>при</w:t>
        </w:r>
        <w:r>
          <w:rPr>
            <w:color w:val="0000FF"/>
          </w:rPr>
          <w:t>ложении 21</w:t>
        </w:r>
      </w:hyperlink>
      <w:r>
        <w:t xml:space="preserve"> к Санитарным правилам.</w:t>
      </w:r>
    </w:p>
    <w:p w:rsidR="00000000" w:rsidRDefault="00D20609">
      <w:pPr>
        <w:pStyle w:val="ConsPlusNormal"/>
        <w:spacing w:before="240"/>
        <w:ind w:firstLine="540"/>
        <w:jc w:val="both"/>
      </w:pPr>
      <w:r>
        <w:t>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w:t>
      </w:r>
      <w:r>
        <w:t>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rsidR="00000000" w:rsidRDefault="00D20609">
      <w:pPr>
        <w:pStyle w:val="ConsPlusNormal"/>
        <w:ind w:firstLine="540"/>
        <w:jc w:val="both"/>
      </w:pPr>
    </w:p>
    <w:p w:rsidR="00000000" w:rsidRDefault="00D20609">
      <w:pPr>
        <w:pStyle w:val="ConsPlusTitle"/>
        <w:jc w:val="center"/>
        <w:outlineLvl w:val="2"/>
      </w:pPr>
      <w:r>
        <w:t>Требования к проведению профилактических</w:t>
      </w:r>
    </w:p>
    <w:p w:rsidR="00000000" w:rsidRDefault="00D20609">
      <w:pPr>
        <w:pStyle w:val="ConsPlusTitle"/>
        <w:jc w:val="center"/>
      </w:pPr>
      <w:r>
        <w:t>мероприятий при выделении холерных вибрионов</w:t>
      </w:r>
      <w:r>
        <w:t xml:space="preserve"> O1 и O139</w:t>
      </w:r>
    </w:p>
    <w:p w:rsidR="00000000" w:rsidRDefault="00D20609">
      <w:pPr>
        <w:pStyle w:val="ConsPlusTitle"/>
        <w:jc w:val="center"/>
      </w:pPr>
      <w:r>
        <w:t>серогрупп из объектов окружающей среды</w:t>
      </w:r>
    </w:p>
    <w:p w:rsidR="00000000" w:rsidRDefault="00D20609">
      <w:pPr>
        <w:pStyle w:val="ConsPlusNormal"/>
        <w:ind w:firstLine="540"/>
        <w:jc w:val="both"/>
      </w:pPr>
    </w:p>
    <w:p w:rsidR="00000000" w:rsidRDefault="00D20609">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w:t>
      </w:r>
      <w:r>
        <w:t>дения Роспотребнадзора проводят:</w:t>
      </w:r>
    </w:p>
    <w:p w:rsidR="00000000" w:rsidRDefault="00D20609">
      <w:pPr>
        <w:pStyle w:val="ConsPlusNormal"/>
        <w:spacing w:before="24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000000" w:rsidRDefault="00D20609">
      <w:pPr>
        <w:pStyle w:val="ConsPlusNormal"/>
        <w:spacing w:before="240"/>
        <w:ind w:firstLine="540"/>
        <w:jc w:val="both"/>
      </w:pPr>
      <w:r>
        <w:t>увеличение количества точек и кратности отбо</w:t>
      </w:r>
      <w:r>
        <w:t>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000000" w:rsidRDefault="00D20609">
      <w:pPr>
        <w:pStyle w:val="ConsPlusNormal"/>
        <w:spacing w:before="240"/>
        <w:ind w:firstLine="540"/>
        <w:jc w:val="both"/>
      </w:pPr>
      <w:r>
        <w:t>эпидемиологическое расследование с целью установления источников контаминации водных объектов и сточных во</w:t>
      </w:r>
      <w:r>
        <w:t>д;</w:t>
      </w:r>
    </w:p>
    <w:p w:rsidR="00000000" w:rsidRDefault="00D20609">
      <w:pPr>
        <w:pStyle w:val="ConsPlusNormal"/>
        <w:spacing w:before="24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ar16992" w:tooltip="КОНТИНГЕНТЫ" w:history="1">
        <w:r>
          <w:rPr>
            <w:color w:val="0000FF"/>
          </w:rPr>
          <w:t>приложении 21</w:t>
        </w:r>
      </w:hyperlink>
      <w:r>
        <w:t xml:space="preserve"> к Санитарным правилам.</w:t>
      </w:r>
    </w:p>
    <w:p w:rsidR="00000000" w:rsidRDefault="00D20609">
      <w:pPr>
        <w:pStyle w:val="ConsPlusNormal"/>
        <w:spacing w:before="240"/>
        <w:ind w:firstLine="540"/>
        <w:jc w:val="both"/>
      </w:pPr>
      <w:r>
        <w:t>Объем мероприятий опреде</w:t>
      </w:r>
      <w:r>
        <w:t>ляет Управление Роспотребнадзора по субъекту Российской Федерации с учетом эпидемиологических и санитарно-гигиенических показаний.</w:t>
      </w:r>
    </w:p>
    <w:p w:rsidR="00000000" w:rsidRDefault="00D20609">
      <w:pPr>
        <w:pStyle w:val="ConsPlusNormal"/>
        <w:spacing w:before="24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000000" w:rsidRDefault="00D20609">
      <w:pPr>
        <w:pStyle w:val="ConsPlusNormal"/>
        <w:spacing w:before="240"/>
        <w:ind w:firstLine="540"/>
        <w:jc w:val="both"/>
      </w:pPr>
      <w:r>
        <w:t>1931. П</w:t>
      </w:r>
      <w:r>
        <w:t>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w:t>
      </w:r>
      <w:r>
        <w:t>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000000" w:rsidRDefault="00D20609">
      <w:pPr>
        <w:pStyle w:val="ConsPlusNormal"/>
        <w:ind w:firstLine="540"/>
        <w:jc w:val="both"/>
      </w:pPr>
    </w:p>
    <w:p w:rsidR="00000000" w:rsidRDefault="00D20609">
      <w:pPr>
        <w:pStyle w:val="ConsPlusTitle"/>
        <w:jc w:val="center"/>
        <w:outlineLvl w:val="2"/>
      </w:pPr>
      <w:r>
        <w:t>Требования к проведению противоэпидемических мероприятий.</w:t>
      </w:r>
    </w:p>
    <w:p w:rsidR="00000000" w:rsidRDefault="00D20609">
      <w:pPr>
        <w:pStyle w:val="ConsPlusTitle"/>
        <w:jc w:val="center"/>
      </w:pPr>
      <w:r>
        <w:t>Организацион</w:t>
      </w:r>
      <w:r>
        <w:t>ные мероприятия в очаге холеры</w:t>
      </w:r>
    </w:p>
    <w:p w:rsidR="00000000" w:rsidRDefault="00D20609">
      <w:pPr>
        <w:pStyle w:val="ConsPlusNormal"/>
        <w:ind w:firstLine="540"/>
        <w:jc w:val="both"/>
      </w:pPr>
    </w:p>
    <w:p w:rsidR="00000000" w:rsidRDefault="00D20609">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w:t>
      </w:r>
      <w:r>
        <w:t>емическая комиссия (СПЭК), создаваемая решением администрации района, города, области, края, республики и действующая на постоянной основе.</w:t>
      </w:r>
    </w:p>
    <w:p w:rsidR="00000000" w:rsidRDefault="00D20609">
      <w:pPr>
        <w:pStyle w:val="ConsPlusNormal"/>
        <w:spacing w:before="240"/>
        <w:ind w:firstLine="540"/>
        <w:jc w:val="both"/>
      </w:pPr>
      <w:r>
        <w:t>1933. Очаг объявляют при выделении:</w:t>
      </w:r>
    </w:p>
    <w:p w:rsidR="00000000" w:rsidRDefault="00D20609">
      <w:pPr>
        <w:pStyle w:val="ConsPlusNormal"/>
        <w:spacing w:before="240"/>
        <w:ind w:firstLine="540"/>
        <w:jc w:val="both"/>
      </w:pPr>
      <w:r>
        <w:t>токсигенных холерных вибрионов O1 или O139 серогрупп (ctxAB+ tcpA-F+) из клиниче</w:t>
      </w:r>
      <w:r>
        <w:t>ского материала;</w:t>
      </w:r>
    </w:p>
    <w:p w:rsidR="00000000" w:rsidRDefault="00D20609">
      <w:pPr>
        <w:pStyle w:val="ConsPlusNormal"/>
        <w:spacing w:before="240"/>
        <w:ind w:firstLine="540"/>
        <w:jc w:val="both"/>
      </w:pPr>
      <w:r>
        <w:t>нетоксигенных холерных вибрионов O1 или O139 серогрупп (ctxAB- tcpA-F</w:t>
      </w:r>
      <w:r w:rsidR="0046301A">
        <w:rPr>
          <w:noProof/>
          <w:position w:val="-2"/>
        </w:rPr>
        <w:drawing>
          <wp:inline distT="0" distB="0" distL="0" distR="0">
            <wp:extent cx="171450" cy="184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000000" w:rsidRDefault="00D20609">
      <w:pPr>
        <w:pStyle w:val="ConsPlusNormal"/>
        <w:spacing w:before="240"/>
        <w:ind w:firstLine="540"/>
        <w:jc w:val="both"/>
      </w:pPr>
      <w:r>
        <w:t xml:space="preserve">При обнаружении у </w:t>
      </w:r>
      <w:r>
        <w:t>одного больного (вибриононосителя) нетоксигенных холерных вибрионов O1 или O139 серогрупп (ctxAB- tcpA-F</w:t>
      </w:r>
      <w:r w:rsidR="0046301A">
        <w:rPr>
          <w:noProof/>
          <w:position w:val="-2"/>
        </w:rPr>
        <w:drawing>
          <wp:inline distT="0" distB="0" distL="0" distR="0">
            <wp:extent cx="171450" cy="184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 очаг не объявляется.</w:t>
      </w:r>
    </w:p>
    <w:p w:rsidR="00000000" w:rsidRDefault="00D20609">
      <w:pPr>
        <w:pStyle w:val="ConsPlusNormal"/>
        <w:spacing w:before="240"/>
        <w:ind w:firstLine="540"/>
        <w:jc w:val="both"/>
      </w:pPr>
      <w:r>
        <w:t>1934. В очаге холеры в соответствии с комплексным планом по санитарной охране (или разделом эт</w:t>
      </w:r>
      <w:r>
        <w:t>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w:t>
      </w:r>
      <w:r>
        <w:t xml:space="preserve">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000000" w:rsidRDefault="00D20609">
      <w:pPr>
        <w:pStyle w:val="ConsPlusNormal"/>
        <w:spacing w:before="240"/>
        <w:ind w:firstLine="540"/>
        <w:jc w:val="both"/>
      </w:pPr>
      <w:r>
        <w:t xml:space="preserve">1935. Юридические лица, индивидуальные предприниматели, органы исполнительной власти субъектов </w:t>
      </w:r>
      <w:r>
        <w:t>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000000" w:rsidRDefault="00D20609">
      <w:pPr>
        <w:pStyle w:val="ConsPlusNormal"/>
        <w:spacing w:before="240"/>
        <w:ind w:firstLine="540"/>
        <w:jc w:val="both"/>
      </w:pPr>
      <w:r>
        <w:t>1936. Локализацию и ликв</w:t>
      </w:r>
      <w:r>
        <w:t>идацию очага холеры проводят по оперативному плану противоэпидемических мероприятий, разрабатываемому медицинским штабом.</w:t>
      </w:r>
    </w:p>
    <w:p w:rsidR="00000000" w:rsidRDefault="00D20609">
      <w:pPr>
        <w:pStyle w:val="ConsPlusNormal"/>
        <w:jc w:val="both"/>
      </w:pPr>
    </w:p>
    <w:p w:rsidR="00000000" w:rsidRDefault="00D20609">
      <w:pPr>
        <w:pStyle w:val="ConsPlusTitle"/>
        <w:jc w:val="center"/>
        <w:outlineLvl w:val="2"/>
      </w:pPr>
      <w:r>
        <w:t>Требования к проведению противоэпидемических мероприятий</w:t>
      </w:r>
    </w:p>
    <w:p w:rsidR="00000000" w:rsidRDefault="00D20609">
      <w:pPr>
        <w:pStyle w:val="ConsPlusTitle"/>
        <w:jc w:val="center"/>
      </w:pPr>
      <w:r>
        <w:t>в зависимости от токсигенности (эпидемической значимости)</w:t>
      </w:r>
    </w:p>
    <w:p w:rsidR="00000000" w:rsidRDefault="00D20609">
      <w:pPr>
        <w:pStyle w:val="ConsPlusTitle"/>
        <w:jc w:val="center"/>
      </w:pPr>
      <w:r>
        <w:t>выделенных холерны</w:t>
      </w:r>
      <w:r>
        <w:t>х вибрионов O1 и O139 серогрупп</w:t>
      </w:r>
    </w:p>
    <w:p w:rsidR="00000000" w:rsidRDefault="00D20609">
      <w:pPr>
        <w:pStyle w:val="ConsPlusNormal"/>
        <w:jc w:val="both"/>
      </w:pPr>
    </w:p>
    <w:p w:rsidR="00000000" w:rsidRDefault="00D20609">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000000" w:rsidRDefault="00D20609">
      <w:pPr>
        <w:pStyle w:val="ConsPlusNormal"/>
        <w:spacing w:before="24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w:t>
      </w:r>
      <w:r>
        <w:t>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w:t>
      </w:r>
      <w:r>
        <w:t>иквидации.</w:t>
      </w:r>
    </w:p>
    <w:p w:rsidR="00000000" w:rsidRDefault="00D20609">
      <w:pPr>
        <w:pStyle w:val="ConsPlusNormal"/>
        <w:spacing w:before="240"/>
        <w:ind w:firstLine="540"/>
        <w:jc w:val="both"/>
      </w:pPr>
      <w:r>
        <w:t>1939. Медицинские организации обеспечивают:</w:t>
      </w:r>
    </w:p>
    <w:p w:rsidR="00000000" w:rsidRDefault="00D20609">
      <w:pPr>
        <w:pStyle w:val="ConsPlusNormal"/>
        <w:spacing w:before="240"/>
        <w:ind w:firstLine="540"/>
        <w:jc w:val="both"/>
      </w:pPr>
      <w:r>
        <w:t>выявление больных с симптомами холеры и оказание им медицинской помощи;</w:t>
      </w:r>
    </w:p>
    <w:p w:rsidR="00000000" w:rsidRDefault="00D20609">
      <w:pPr>
        <w:pStyle w:val="ConsPlusNormal"/>
        <w:spacing w:before="240"/>
        <w:ind w:firstLine="540"/>
        <w:jc w:val="both"/>
      </w:pPr>
      <w:r>
        <w:t xml:space="preserve">своевременное информирование территориальных органов Роспотребнадзора, противочумного учреждения и органов исполнительной власти </w:t>
      </w:r>
      <w:r>
        <w:t>субъекта Российской Федерации в сфере охраны здоровья о случаях подозрения на заболевание холерой среди населения;</w:t>
      </w:r>
    </w:p>
    <w:p w:rsidR="00000000" w:rsidRDefault="00D20609">
      <w:pPr>
        <w:pStyle w:val="ConsPlusNormal"/>
        <w:spacing w:before="240"/>
        <w:ind w:firstLine="540"/>
        <w:jc w:val="both"/>
      </w:pPr>
      <w:r>
        <w:t>развертывание госпитальной базы в очаге холеры в соответствии с комплексным планом по санитарной охране территории;</w:t>
      </w:r>
    </w:p>
    <w:p w:rsidR="00000000" w:rsidRDefault="00D20609">
      <w:pPr>
        <w:pStyle w:val="ConsPlusNormal"/>
        <w:spacing w:before="240"/>
        <w:ind w:firstLine="540"/>
        <w:jc w:val="both"/>
      </w:pPr>
      <w:r>
        <w:t>организацию транспортиров</w:t>
      </w:r>
      <w:r>
        <w:t>ания больных специализированным транспортом, их госпитализацию, клинико-эпидемиологическое обследование, лечение;</w:t>
      </w:r>
    </w:p>
    <w:p w:rsidR="00000000" w:rsidRDefault="00D20609">
      <w:pPr>
        <w:pStyle w:val="ConsPlusNormal"/>
        <w:spacing w:before="240"/>
        <w:ind w:firstLine="540"/>
        <w:jc w:val="both"/>
      </w:pPr>
      <w:r>
        <w:t xml:space="preserve">активное выявление, госпитализацию в учреждение, выполняющее функцию провизорного госпиталя с трехкратным бактериологическим обследованием на </w:t>
      </w:r>
      <w:r>
        <w:t>холеру больных с диареей и рвотой;</w:t>
      </w:r>
    </w:p>
    <w:p w:rsidR="00000000" w:rsidRDefault="00D20609">
      <w:pPr>
        <w:pStyle w:val="ConsPlusNormal"/>
        <w:spacing w:before="24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w:t>
      </w:r>
      <w:r>
        <w:t>м Российской Федерации;</w:t>
      </w:r>
    </w:p>
    <w:p w:rsidR="00000000" w:rsidRDefault="00D20609">
      <w:pPr>
        <w:pStyle w:val="ConsPlusNormal"/>
        <w:spacing w:before="24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w:t>
      </w:r>
      <w:r>
        <w:t>ктики;</w:t>
      </w:r>
    </w:p>
    <w:p w:rsidR="00000000" w:rsidRDefault="00D20609">
      <w:pPr>
        <w:pStyle w:val="ConsPlusNormal"/>
        <w:spacing w:before="24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000000" w:rsidRDefault="00D20609">
      <w:pPr>
        <w:pStyle w:val="ConsPlusNormal"/>
        <w:spacing w:before="240"/>
        <w:ind w:firstLine="540"/>
        <w:jc w:val="both"/>
      </w:pPr>
      <w:r>
        <w:t>текущую дезинфекцию в медицинских организациях, составляющих госпитальную базу очага холеры.</w:t>
      </w:r>
    </w:p>
    <w:p w:rsidR="00000000" w:rsidRDefault="00D20609">
      <w:pPr>
        <w:pStyle w:val="ConsPlusNormal"/>
        <w:spacing w:before="240"/>
        <w:ind w:firstLine="540"/>
        <w:jc w:val="both"/>
      </w:pPr>
      <w:r>
        <w:t>1940.</w:t>
      </w:r>
      <w:r>
        <w:t xml:space="preserve">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w:t>
      </w:r>
      <w:r>
        <w:t>дезинфектологии.</w:t>
      </w:r>
    </w:p>
    <w:p w:rsidR="00000000" w:rsidRDefault="00D20609">
      <w:pPr>
        <w:pStyle w:val="ConsPlusNormal"/>
        <w:spacing w:before="24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w:t>
      </w:r>
      <w:r>
        <w:t>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w:t>
      </w:r>
      <w:r>
        <w:t>тра по мониторингу за холерой и Национального Центра верификации диагностической деятельности (ФКУЗ РосНИПЧИ "Микроб" Роспотребнадзора).</w:t>
      </w:r>
    </w:p>
    <w:p w:rsidR="00000000" w:rsidRDefault="00D20609">
      <w:pPr>
        <w:pStyle w:val="ConsPlusNormal"/>
        <w:spacing w:before="240"/>
        <w:ind w:firstLine="540"/>
        <w:jc w:val="both"/>
      </w:pPr>
      <w:r>
        <w:t>1942. Лабораторному исследованию подлежит материал от больных, лиц, контактировавших с больным холерой, декретированных</w:t>
      </w:r>
      <w:r>
        <w:t xml:space="preserve"> и других контингентов, предусмотренных в </w:t>
      </w:r>
      <w:hyperlink w:anchor="Par16992" w:tooltip="КОНТИНГЕНТЫ"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w:t>
      </w:r>
      <w:r>
        <w:t>чаге.</w:t>
      </w:r>
    </w:p>
    <w:p w:rsidR="00000000" w:rsidRDefault="00D20609">
      <w:pPr>
        <w:pStyle w:val="ConsPlusNormal"/>
        <w:spacing w:before="24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w:t>
      </w:r>
      <w:r>
        <w:t>39 серогрупп.</w:t>
      </w:r>
    </w:p>
    <w:p w:rsidR="00000000" w:rsidRDefault="00D20609">
      <w:pPr>
        <w:pStyle w:val="ConsPlusNormal"/>
        <w:spacing w:before="24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sidR="0046301A">
        <w:rPr>
          <w:noProof/>
          <w:position w:val="-2"/>
        </w:rPr>
        <w:drawing>
          <wp:inline distT="0" distB="0" distL="0" distR="0">
            <wp:extent cx="171450" cy="184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w:t>
      </w:r>
    </w:p>
    <w:p w:rsidR="00000000" w:rsidRDefault="00D20609">
      <w:pPr>
        <w:pStyle w:val="ConsPlusNormal"/>
        <w:spacing w:before="240"/>
        <w:ind w:firstLine="540"/>
        <w:jc w:val="both"/>
      </w:pPr>
      <w:r>
        <w:t>госпитализация больных и вибриононосителей в инфекционный госпитал</w:t>
      </w:r>
      <w:r>
        <w:t>ь;</w:t>
      </w:r>
    </w:p>
    <w:p w:rsidR="00000000" w:rsidRDefault="00D20609">
      <w:pPr>
        <w:pStyle w:val="ConsPlusNormal"/>
        <w:spacing w:before="240"/>
        <w:ind w:firstLine="540"/>
        <w:jc w:val="both"/>
      </w:pPr>
      <w:r>
        <w:t>эпидемиологическое обследование очагов;</w:t>
      </w:r>
    </w:p>
    <w:p w:rsidR="00000000" w:rsidRDefault="00D20609">
      <w:pPr>
        <w:pStyle w:val="ConsPlusNormal"/>
        <w:spacing w:before="24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w:t>
      </w:r>
      <w:r>
        <w:t>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000000" w:rsidRDefault="00D20609">
      <w:pPr>
        <w:pStyle w:val="ConsPlusNormal"/>
        <w:spacing w:before="240"/>
        <w:ind w:firstLine="540"/>
        <w:jc w:val="both"/>
      </w:pPr>
      <w:r>
        <w:t xml:space="preserve">заключительная дезинфекция после госпитализации </w:t>
      </w:r>
      <w:r>
        <w:t>больного или вибрионосителя и контактировавших с больным или вибриононосителем.</w:t>
      </w:r>
    </w:p>
    <w:p w:rsidR="00000000" w:rsidRDefault="00D20609">
      <w:pPr>
        <w:pStyle w:val="ConsPlusNormal"/>
        <w:spacing w:before="24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w:t>
      </w:r>
      <w:r>
        <w:t>о-эпидемиологический надзор.</w:t>
      </w:r>
    </w:p>
    <w:p w:rsidR="00000000" w:rsidRDefault="00D20609">
      <w:pPr>
        <w:pStyle w:val="ConsPlusNormal"/>
        <w:jc w:val="both"/>
      </w:pPr>
    </w:p>
    <w:p w:rsidR="00000000" w:rsidRDefault="00D20609">
      <w:pPr>
        <w:pStyle w:val="ConsPlusTitle"/>
        <w:jc w:val="center"/>
        <w:outlineLvl w:val="2"/>
      </w:pPr>
      <w:r>
        <w:t>Порядок выявления больных холерой и вибриононосителей</w:t>
      </w:r>
    </w:p>
    <w:p w:rsidR="00000000" w:rsidRDefault="00D20609">
      <w:pPr>
        <w:pStyle w:val="ConsPlusTitle"/>
        <w:jc w:val="center"/>
      </w:pPr>
      <w:r>
        <w:t>в очаге</w:t>
      </w:r>
    </w:p>
    <w:p w:rsidR="00000000" w:rsidRDefault="00D20609">
      <w:pPr>
        <w:pStyle w:val="ConsPlusNormal"/>
        <w:jc w:val="both"/>
      </w:pPr>
    </w:p>
    <w:p w:rsidR="00000000" w:rsidRDefault="00D20609">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000000" w:rsidRDefault="00D20609">
      <w:pPr>
        <w:pStyle w:val="ConsPlusNormal"/>
        <w:spacing w:before="24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000000" w:rsidRDefault="00D20609">
      <w:pPr>
        <w:pStyle w:val="ConsPlusNormal"/>
        <w:spacing w:before="240"/>
        <w:ind w:firstLine="540"/>
        <w:jc w:val="both"/>
      </w:pPr>
      <w:r>
        <w:t>среди поступающих в приемники-расп</w:t>
      </w:r>
      <w:r>
        <w:t>ределители и другие специальные учреждения УВД, центры социальной реабилитации;</w:t>
      </w:r>
    </w:p>
    <w:p w:rsidR="00000000" w:rsidRDefault="00D20609">
      <w:pPr>
        <w:pStyle w:val="ConsPlusNormal"/>
        <w:spacing w:before="240"/>
        <w:ind w:firstLine="540"/>
        <w:jc w:val="both"/>
      </w:pPr>
      <w:r>
        <w:t>при медицинском освидетельствовании иностранных граждан и лиц без гражданства.</w:t>
      </w:r>
    </w:p>
    <w:p w:rsidR="00000000" w:rsidRDefault="00D20609">
      <w:pPr>
        <w:pStyle w:val="ConsPlusNormal"/>
        <w:spacing w:before="240"/>
        <w:ind w:firstLine="540"/>
        <w:jc w:val="both"/>
      </w:pPr>
      <w:r>
        <w:t>1947. Территориальные органы, уполномоченные на осуществление федерального государственного санит</w:t>
      </w:r>
      <w:r>
        <w:t>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w:t>
      </w:r>
      <w:r>
        <w:t>ю выявления вибриононосителей.</w:t>
      </w:r>
    </w:p>
    <w:p w:rsidR="00000000" w:rsidRDefault="00D20609">
      <w:pPr>
        <w:pStyle w:val="ConsPlusNormal"/>
        <w:jc w:val="both"/>
      </w:pPr>
    </w:p>
    <w:p w:rsidR="00000000" w:rsidRDefault="00D20609">
      <w:pPr>
        <w:pStyle w:val="ConsPlusTitle"/>
        <w:jc w:val="center"/>
        <w:outlineLvl w:val="2"/>
      </w:pPr>
      <w:r>
        <w:t>Мероприятия в отношении лиц, контактировавших с больными</w:t>
      </w:r>
    </w:p>
    <w:p w:rsidR="00000000" w:rsidRDefault="00D20609">
      <w:pPr>
        <w:pStyle w:val="ConsPlusTitle"/>
        <w:jc w:val="center"/>
      </w:pPr>
      <w:r>
        <w:t>холерой или вибриононосителями</w:t>
      </w:r>
    </w:p>
    <w:p w:rsidR="00000000" w:rsidRDefault="00D20609">
      <w:pPr>
        <w:pStyle w:val="ConsPlusNormal"/>
        <w:jc w:val="both"/>
      </w:pPr>
    </w:p>
    <w:p w:rsidR="00000000" w:rsidRDefault="00D20609">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w:t>
      </w:r>
      <w:r>
        <w:t>я очага, особенностей профессиональной деятельности контактировавших лиц и степени их эпидемической опасности.</w:t>
      </w:r>
    </w:p>
    <w:p w:rsidR="00000000" w:rsidRDefault="00D20609">
      <w:pPr>
        <w:pStyle w:val="ConsPlusNormal"/>
        <w:spacing w:before="24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w:t>
      </w:r>
      <w:r>
        <w:t xml:space="preserve">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000000" w:rsidRDefault="00D20609">
      <w:pPr>
        <w:pStyle w:val="ConsPlusNormal"/>
        <w:spacing w:before="240"/>
        <w:ind w:firstLine="540"/>
        <w:jc w:val="both"/>
      </w:pPr>
      <w:r>
        <w:t>1950. В очаге холеры проводят бактериологическое исследование проб из объектов окружающей среды, объе</w:t>
      </w:r>
      <w:r>
        <w:t>м и кратность исследований определяет Управление Роспотребнадзора по субъекту Российской Федерации.</w:t>
      </w:r>
    </w:p>
    <w:p w:rsidR="00000000" w:rsidRDefault="00D20609">
      <w:pPr>
        <w:pStyle w:val="ConsPlusNormal"/>
        <w:spacing w:before="24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000000" w:rsidRDefault="00D20609">
      <w:pPr>
        <w:pStyle w:val="ConsPlusNormal"/>
        <w:spacing w:before="240"/>
        <w:ind w:firstLine="540"/>
        <w:jc w:val="both"/>
      </w:pPr>
      <w:r>
        <w:t>Границы терри</w:t>
      </w:r>
      <w:r>
        <w:t>тории, на которой вводятся ограничительные мероприятия, определяют, исходя из конкретной эпидемиологической обстановки.</w:t>
      </w:r>
    </w:p>
    <w:p w:rsidR="00000000" w:rsidRDefault="00D20609">
      <w:pPr>
        <w:pStyle w:val="ConsPlusNormal"/>
        <w:spacing w:before="24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000000" w:rsidRDefault="00D20609">
      <w:pPr>
        <w:pStyle w:val="ConsPlusNormal"/>
        <w:spacing w:before="240"/>
        <w:ind w:firstLine="540"/>
        <w:jc w:val="both"/>
      </w:pPr>
      <w:r>
        <w:t>з</w:t>
      </w:r>
      <w:r>
        <w:t>апрещение водопользования водными объектами в местах, определяемых территориальными органами Роспотребнадзора;</w:t>
      </w:r>
    </w:p>
    <w:p w:rsidR="00000000" w:rsidRDefault="00D20609">
      <w:pPr>
        <w:pStyle w:val="ConsPlusNormal"/>
        <w:spacing w:before="24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w:t>
      </w:r>
      <w:r>
        <w:t>льных холерой (вибриононосителей) и при угрозе распространения инфекции;</w:t>
      </w:r>
    </w:p>
    <w:p w:rsidR="00000000" w:rsidRDefault="00D20609">
      <w:pPr>
        <w:pStyle w:val="ConsPlusNormal"/>
        <w:spacing w:before="24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000000" w:rsidRDefault="00D20609">
      <w:pPr>
        <w:pStyle w:val="ConsPlusNormal"/>
        <w:spacing w:before="240"/>
        <w:ind w:firstLine="540"/>
        <w:jc w:val="both"/>
      </w:pPr>
      <w:r>
        <w:t xml:space="preserve">ограничение массовых сборов населения при различных </w:t>
      </w:r>
      <w:r>
        <w:t>ритуальных обрядах;</w:t>
      </w:r>
    </w:p>
    <w:p w:rsidR="00000000" w:rsidRDefault="00D20609">
      <w:pPr>
        <w:pStyle w:val="ConsPlusNormal"/>
        <w:spacing w:before="24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000000" w:rsidRDefault="00D20609">
      <w:pPr>
        <w:pStyle w:val="ConsPlusNormal"/>
        <w:spacing w:before="240"/>
        <w:ind w:firstLine="540"/>
        <w:jc w:val="both"/>
      </w:pPr>
      <w:r>
        <w:t>1952. В очаге холеры органы и учреждения Роспотребнадзора обеспечивают санитарно-эпидемиологический надзор и ко</w:t>
      </w:r>
      <w:r>
        <w:t>нтроль:</w:t>
      </w:r>
    </w:p>
    <w:p w:rsidR="00000000" w:rsidRDefault="00D20609">
      <w:pPr>
        <w:pStyle w:val="ConsPlusNormal"/>
        <w:spacing w:before="240"/>
        <w:ind w:firstLine="540"/>
        <w:jc w:val="both"/>
      </w:pPr>
      <w:r>
        <w:t xml:space="preserve">соблюдения санитарно-эпидемиологических </w:t>
      </w:r>
      <w:hyperlink r:id="rId228" w:history="1">
        <w:r>
          <w:rPr>
            <w:color w:val="0000FF"/>
          </w:rPr>
          <w:t>требований</w:t>
        </w:r>
      </w:hyperlink>
      <w:r>
        <w:t xml:space="preserve"> к водным объектам, питьевой воде и питьевому водоснабжению, организации питания, пищевы</w:t>
      </w:r>
      <w:r>
        <w:t>м продуктам, содержанию территорий городских и сельских поселений;</w:t>
      </w:r>
    </w:p>
    <w:p w:rsidR="00000000" w:rsidRDefault="00D20609">
      <w:pPr>
        <w:pStyle w:val="ConsPlusNormal"/>
        <w:spacing w:before="240"/>
        <w:ind w:firstLine="540"/>
        <w:jc w:val="both"/>
      </w:pPr>
      <w:r>
        <w:t>соблюдения санитарно-эпидемиологических требований к организации рыночной и уличной торговли пищевой продукцией;</w:t>
      </w:r>
    </w:p>
    <w:p w:rsidR="00000000" w:rsidRDefault="00D20609">
      <w:pPr>
        <w:pStyle w:val="ConsPlusNormal"/>
        <w:spacing w:before="24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000000" w:rsidRDefault="00D20609">
      <w:pPr>
        <w:pStyle w:val="ConsPlusNormal"/>
        <w:spacing w:before="240"/>
        <w:ind w:firstLine="540"/>
        <w:jc w:val="both"/>
      </w:pPr>
      <w:r>
        <w:t>Управлен</w:t>
      </w:r>
      <w:r>
        <w:t>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000000" w:rsidRDefault="00D20609">
      <w:pPr>
        <w:pStyle w:val="ConsPlusNormal"/>
        <w:spacing w:before="240"/>
        <w:ind w:firstLine="540"/>
        <w:jc w:val="both"/>
      </w:pPr>
      <w:r>
        <w:t>1953. В очаге холеры проводят гигиеническое восп</w:t>
      </w:r>
      <w:r>
        <w:t>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000000" w:rsidRDefault="00D20609">
      <w:pPr>
        <w:pStyle w:val="ConsPlusNormal"/>
        <w:spacing w:before="240"/>
        <w:ind w:firstLine="540"/>
        <w:jc w:val="both"/>
      </w:pPr>
      <w:r>
        <w:t>1954. Очаг холеры считают локализованным через 10 календарных дней после госпитали</w:t>
      </w:r>
      <w:r>
        <w:t>зации последнего больного (вибриононосителя).</w:t>
      </w:r>
    </w:p>
    <w:p w:rsidR="00000000" w:rsidRDefault="00D20609">
      <w:pPr>
        <w:pStyle w:val="ConsPlusNormal"/>
        <w:spacing w:before="24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w:t>
      </w:r>
      <w:r>
        <w:t>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000000" w:rsidRDefault="00D20609">
      <w:pPr>
        <w:pStyle w:val="ConsPlusNormal"/>
        <w:spacing w:before="240"/>
        <w:ind w:firstLine="540"/>
        <w:jc w:val="both"/>
      </w:pPr>
      <w:r>
        <w:t>Очаг считается ликвидированным после выписки последнего больного холерой (вибриононосителя) и проведения зак</w:t>
      </w:r>
      <w:r>
        <w:t>лючительной дезинфекции в стационаре.</w:t>
      </w:r>
    </w:p>
    <w:p w:rsidR="00000000" w:rsidRDefault="00D20609">
      <w:pPr>
        <w:pStyle w:val="ConsPlusNormal"/>
        <w:jc w:val="both"/>
      </w:pPr>
    </w:p>
    <w:p w:rsidR="00000000" w:rsidRDefault="00D20609">
      <w:pPr>
        <w:pStyle w:val="ConsPlusTitle"/>
        <w:jc w:val="center"/>
        <w:outlineLvl w:val="2"/>
      </w:pPr>
      <w:r>
        <w:t>Мероприятия после ликвидации очага холеры</w:t>
      </w:r>
    </w:p>
    <w:p w:rsidR="00000000" w:rsidRDefault="00D20609">
      <w:pPr>
        <w:pStyle w:val="ConsPlusNormal"/>
        <w:jc w:val="both"/>
      </w:pPr>
    </w:p>
    <w:p w:rsidR="00000000" w:rsidRDefault="00D20609">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w:t>
      </w:r>
      <w:r>
        <w:t>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000000" w:rsidRDefault="00D20609">
      <w:pPr>
        <w:pStyle w:val="ConsPlusNormal"/>
        <w:spacing w:before="240"/>
        <w:ind w:firstLine="540"/>
        <w:jc w:val="both"/>
      </w:pPr>
      <w:r>
        <w:t>Бактериологическое обследование перенесших</w:t>
      </w:r>
      <w:r>
        <w:t xml:space="preserve"> заболевание холерой или вибриононосительство проводят: один раз в 10 календарных дней в течение первого месяца, затем - один раз в месяц.</w:t>
      </w:r>
    </w:p>
    <w:p w:rsidR="00000000" w:rsidRDefault="00D20609">
      <w:pPr>
        <w:pStyle w:val="ConsPlusNormal"/>
        <w:spacing w:before="240"/>
        <w:ind w:firstLine="540"/>
        <w:jc w:val="both"/>
      </w:pPr>
      <w:r>
        <w:t>В случае выявления вибриононосительства перенесших холеру госпитализируют для лечения в инфекционный госпиталь. После</w:t>
      </w:r>
      <w:r>
        <w:t xml:space="preserve"> выписки устанавливают диспансерное наблюдение.</w:t>
      </w:r>
    </w:p>
    <w:p w:rsidR="00000000" w:rsidRDefault="00D20609">
      <w:pPr>
        <w:pStyle w:val="ConsPlusNormal"/>
        <w:spacing w:before="240"/>
        <w:ind w:firstLine="540"/>
        <w:jc w:val="both"/>
      </w:pPr>
      <w:r>
        <w:t>Снятие с диспансерного учета осуществляют в случае отсутствия выделения холерных вибрионов.</w:t>
      </w:r>
    </w:p>
    <w:p w:rsidR="00000000" w:rsidRDefault="00D20609">
      <w:pPr>
        <w:pStyle w:val="ConsPlusNormal"/>
        <w:spacing w:before="240"/>
        <w:ind w:firstLine="540"/>
        <w:jc w:val="both"/>
      </w:pPr>
      <w:r>
        <w:t>1956. Профилактические мероприятия в населенных пунктах после ликвидации очага холеры осуществляют органы и организа</w:t>
      </w:r>
      <w:r>
        <w:t>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000000" w:rsidRDefault="00D20609">
      <w:pPr>
        <w:pStyle w:val="ConsPlusNormal"/>
        <w:jc w:val="both"/>
      </w:pPr>
    </w:p>
    <w:p w:rsidR="00000000" w:rsidRDefault="00D20609">
      <w:pPr>
        <w:pStyle w:val="ConsPlusTitle"/>
        <w:jc w:val="center"/>
        <w:outlineLvl w:val="1"/>
      </w:pPr>
      <w:r>
        <w:t>XXVI. Профилактика сальмонеллеза</w:t>
      </w:r>
    </w:p>
    <w:p w:rsidR="00000000" w:rsidRDefault="00D20609">
      <w:pPr>
        <w:pStyle w:val="ConsPlusNormal"/>
        <w:jc w:val="both"/>
      </w:pPr>
    </w:p>
    <w:p w:rsidR="00000000" w:rsidRDefault="00D20609">
      <w:pPr>
        <w:pStyle w:val="ConsPlusNormal"/>
        <w:ind w:firstLine="540"/>
        <w:jc w:val="both"/>
      </w:pPr>
      <w:r>
        <w:t>1957. Сальмонеллезная инфекция, способная к эпидемическому распростран</w:t>
      </w:r>
      <w:r>
        <w:t>ению, характеризуется диарейным синдромом, интоксикацией.</w:t>
      </w:r>
    </w:p>
    <w:p w:rsidR="00000000" w:rsidRDefault="00D20609">
      <w:pPr>
        <w:pStyle w:val="ConsPlusNormal"/>
        <w:spacing w:before="24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000000" w:rsidRDefault="00D20609">
      <w:pPr>
        <w:pStyle w:val="ConsPlusNormal"/>
        <w:spacing w:before="240"/>
        <w:ind w:firstLine="540"/>
        <w:jc w:val="both"/>
      </w:pPr>
      <w:r>
        <w:t>1959. Основными источниками саль</w:t>
      </w:r>
      <w:r>
        <w:t>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w:t>
      </w:r>
      <w:r>
        <w:t>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w:t>
      </w:r>
      <w:r>
        <w:t xml:space="preserve">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w:t>
      </w:r>
      <w:r>
        <w:t>отовлению и раздаче пищи, а также продаже пищевых продуктов.</w:t>
      </w:r>
    </w:p>
    <w:p w:rsidR="00000000" w:rsidRDefault="00D20609">
      <w:pPr>
        <w:pStyle w:val="ConsPlusNormal"/>
        <w:spacing w:before="24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w:t>
      </w:r>
      <w:r>
        <w:t xml:space="preserve">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000000" w:rsidRDefault="00D20609">
      <w:pPr>
        <w:pStyle w:val="ConsPlusNormal"/>
        <w:spacing w:before="240"/>
        <w:ind w:firstLine="540"/>
        <w:jc w:val="both"/>
      </w:pPr>
      <w:r>
        <w:t>Вода как фактор передачи возбудителя инфекции имеет второстепенное значени</w:t>
      </w:r>
      <w:r>
        <w:t>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000000" w:rsidRDefault="00D20609">
      <w:pPr>
        <w:pStyle w:val="ConsPlusNormal"/>
        <w:spacing w:before="240"/>
        <w:ind w:firstLine="540"/>
        <w:jc w:val="both"/>
      </w:pPr>
      <w:r>
        <w:t>Контактный путь чаще реализуется в</w:t>
      </w:r>
      <w:r>
        <w:t xml:space="preserve">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000000" w:rsidRDefault="00D20609">
      <w:pPr>
        <w:pStyle w:val="ConsPlusNormal"/>
        <w:spacing w:before="240"/>
        <w:ind w:firstLine="540"/>
        <w:jc w:val="both"/>
      </w:pPr>
      <w:r>
        <w:t>Передача возбудителя возможна пылевым путем при вдыхании воздуха,</w:t>
      </w:r>
      <w:r>
        <w:t xml:space="preserve"> содержащего контаминированный возбудителем аэрозоль.</w:t>
      </w:r>
    </w:p>
    <w:p w:rsidR="00000000" w:rsidRDefault="00D20609">
      <w:pPr>
        <w:pStyle w:val="ConsPlusNormal"/>
        <w:spacing w:before="240"/>
        <w:ind w:firstLine="540"/>
        <w:jc w:val="both"/>
      </w:pPr>
      <w:r>
        <w:t>1961. Эпидемический процесс при сальмонеллезах проявляется вспышечной и спорадической заболеваемостью.</w:t>
      </w:r>
    </w:p>
    <w:p w:rsidR="00000000" w:rsidRDefault="00D20609">
      <w:pPr>
        <w:pStyle w:val="ConsPlusNormal"/>
        <w:spacing w:before="24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000000" w:rsidRDefault="00D20609">
      <w:pPr>
        <w:pStyle w:val="ConsPlusNormal"/>
        <w:spacing w:before="240"/>
        <w:ind w:firstLine="540"/>
        <w:jc w:val="both"/>
      </w:pPr>
      <w:r>
        <w:t xml:space="preserve">1963. Диагноз устанавливается на основании клинических признаков болезни, результатов лабораторного </w:t>
      </w:r>
      <w:r>
        <w:t>исследования, эпидемиологического анамнеза.</w:t>
      </w:r>
    </w:p>
    <w:p w:rsidR="00000000" w:rsidRDefault="00D20609">
      <w:pPr>
        <w:pStyle w:val="ConsPlusNormal"/>
        <w:spacing w:before="24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000000" w:rsidRDefault="00D20609">
      <w:pPr>
        <w:pStyle w:val="ConsPlusNormal"/>
        <w:jc w:val="both"/>
      </w:pPr>
    </w:p>
    <w:p w:rsidR="00000000" w:rsidRDefault="00D20609">
      <w:pPr>
        <w:pStyle w:val="ConsPlusTitle"/>
        <w:jc w:val="center"/>
        <w:outlineLvl w:val="2"/>
      </w:pPr>
      <w:r>
        <w:t>Выявление, учет, р</w:t>
      </w:r>
      <w:r>
        <w:t>егистрация случаев</w:t>
      </w:r>
    </w:p>
    <w:p w:rsidR="00000000" w:rsidRDefault="00D20609">
      <w:pPr>
        <w:pStyle w:val="ConsPlusTitle"/>
        <w:jc w:val="center"/>
      </w:pPr>
      <w:r>
        <w:t>заболевания сальмонеллезов</w:t>
      </w:r>
    </w:p>
    <w:p w:rsidR="00000000" w:rsidRDefault="00D20609">
      <w:pPr>
        <w:pStyle w:val="ConsPlusNormal"/>
        <w:jc w:val="both"/>
      </w:pPr>
    </w:p>
    <w:p w:rsidR="00000000" w:rsidRDefault="00D20609">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w:t>
      </w:r>
      <w:r>
        <w:t xml:space="preserve">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000000" w:rsidRDefault="00D20609">
      <w:pPr>
        <w:pStyle w:val="ConsPlusNormal"/>
        <w:spacing w:before="240"/>
        <w:ind w:firstLine="540"/>
        <w:jc w:val="both"/>
      </w:pPr>
      <w:r>
        <w:t>1966. При подозрении на са</w:t>
      </w:r>
      <w:r>
        <w:t>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w:t>
      </w:r>
      <w:r>
        <w:t>тропного лечения.</w:t>
      </w:r>
    </w:p>
    <w:p w:rsidR="00000000" w:rsidRDefault="00D20609">
      <w:pPr>
        <w:pStyle w:val="ConsPlusNormal"/>
        <w:jc w:val="both"/>
      </w:pPr>
    </w:p>
    <w:p w:rsidR="00000000" w:rsidRDefault="00D20609">
      <w:pPr>
        <w:pStyle w:val="ConsPlusTitle"/>
        <w:jc w:val="center"/>
        <w:outlineLvl w:val="2"/>
      </w:pPr>
      <w:r>
        <w:t>Лабораторная диагностика</w:t>
      </w:r>
    </w:p>
    <w:p w:rsidR="00000000" w:rsidRDefault="00D20609">
      <w:pPr>
        <w:pStyle w:val="ConsPlusNormal"/>
        <w:jc w:val="both"/>
      </w:pPr>
    </w:p>
    <w:p w:rsidR="00000000" w:rsidRDefault="00D20609">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w:t>
      </w:r>
      <w:r>
        <w:t>огическое заключение на выполнение работ с возбудителями III - IV групп патогенности.</w:t>
      </w:r>
    </w:p>
    <w:p w:rsidR="00000000" w:rsidRDefault="00D20609">
      <w:pPr>
        <w:pStyle w:val="ConsPlusNormal"/>
        <w:spacing w:before="240"/>
        <w:ind w:firstLine="540"/>
        <w:jc w:val="both"/>
      </w:pPr>
      <w:r>
        <w:t>1968. Подтверждение этиологии сальмонеллезной инфекции проводится любыми методами, доступными для лаборатории.</w:t>
      </w:r>
    </w:p>
    <w:p w:rsidR="00000000" w:rsidRDefault="00D20609">
      <w:pPr>
        <w:pStyle w:val="ConsPlusNormal"/>
        <w:spacing w:before="240"/>
        <w:ind w:firstLine="540"/>
        <w:jc w:val="both"/>
      </w:pPr>
      <w:r>
        <w:t>1969. Методами для подтверждения наличия сальмонелл в проба</w:t>
      </w:r>
      <w:r>
        <w:t>х биоматериала являются:</w:t>
      </w:r>
    </w:p>
    <w:p w:rsidR="00000000" w:rsidRDefault="00D20609">
      <w:pPr>
        <w:pStyle w:val="ConsPlusNormal"/>
        <w:spacing w:before="24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000000" w:rsidRDefault="00D20609">
      <w:pPr>
        <w:pStyle w:val="ConsPlusNormal"/>
        <w:spacing w:before="240"/>
        <w:ind w:firstLine="540"/>
        <w:jc w:val="both"/>
      </w:pPr>
      <w:r>
        <w:t>молекулярно-генетический (детекция ДНК Salmonella в пробах биоматериала в полимеразной цепной реакци</w:t>
      </w:r>
      <w:r>
        <w:t>и (ПЦР));</w:t>
      </w:r>
    </w:p>
    <w:p w:rsidR="00000000" w:rsidRDefault="00D20609">
      <w:pPr>
        <w:pStyle w:val="ConsPlusNormal"/>
        <w:spacing w:before="24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000000" w:rsidRDefault="00D20609">
      <w:pPr>
        <w:pStyle w:val="ConsPlusNormal"/>
        <w:spacing w:before="240"/>
        <w:ind w:firstLine="540"/>
        <w:jc w:val="both"/>
      </w:pPr>
      <w:r>
        <w:t>другие методы, позволяющие проводить индикацию и идентификацию Salmonella, в том числе штаммы, ДНК, антигены, антител</w:t>
      </w:r>
      <w:r>
        <w:t>а.</w:t>
      </w:r>
    </w:p>
    <w:p w:rsidR="00000000" w:rsidRDefault="00D20609">
      <w:pPr>
        <w:pStyle w:val="ConsPlusNormal"/>
        <w:spacing w:before="240"/>
        <w:ind w:firstLine="540"/>
        <w:jc w:val="both"/>
      </w:pPr>
      <w:r>
        <w:t>1970. Для диагностики сальмонеллезов используют диагностические системы, зарегистрированные в Российской Федерации.</w:t>
      </w:r>
    </w:p>
    <w:p w:rsidR="00000000" w:rsidRDefault="00D20609">
      <w:pPr>
        <w:pStyle w:val="ConsPlusNormal"/>
        <w:spacing w:before="24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w:t>
      </w:r>
      <w:r>
        <w:t>ика, моча, кровь, желчь.</w:t>
      </w:r>
    </w:p>
    <w:p w:rsidR="00000000" w:rsidRDefault="00D20609">
      <w:pPr>
        <w:pStyle w:val="ConsPlusNormal"/>
        <w:spacing w:before="240"/>
        <w:ind w:firstLine="540"/>
        <w:jc w:val="both"/>
      </w:pPr>
      <w:r>
        <w:t xml:space="preserve">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w:t>
      </w:r>
      <w:r>
        <w:t>и в учреждениях, обеспечивающих государственный санитарно-эпидемиологический надзор.</w:t>
      </w:r>
    </w:p>
    <w:p w:rsidR="00000000" w:rsidRDefault="00D20609">
      <w:pPr>
        <w:pStyle w:val="ConsPlusNormal"/>
        <w:spacing w:before="24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000000" w:rsidRDefault="00D20609">
      <w:pPr>
        <w:pStyle w:val="ConsPlusNormal"/>
        <w:jc w:val="both"/>
      </w:pPr>
    </w:p>
    <w:p w:rsidR="00000000" w:rsidRDefault="00D20609">
      <w:pPr>
        <w:pStyle w:val="ConsPlusTitle"/>
        <w:jc w:val="center"/>
        <w:outlineLvl w:val="2"/>
      </w:pPr>
      <w:r>
        <w:t>Организация и проведение санитарно-противоэ</w:t>
      </w:r>
      <w:r>
        <w:t>пидемических</w:t>
      </w:r>
    </w:p>
    <w:p w:rsidR="00000000" w:rsidRDefault="00D20609">
      <w:pPr>
        <w:pStyle w:val="ConsPlusTitle"/>
        <w:jc w:val="center"/>
      </w:pPr>
      <w:r>
        <w:t>мероприятий. Мероприятия в очаге сальмонеллеза</w:t>
      </w:r>
    </w:p>
    <w:p w:rsidR="00000000" w:rsidRDefault="00D20609">
      <w:pPr>
        <w:pStyle w:val="ConsPlusNormal"/>
        <w:jc w:val="both"/>
      </w:pPr>
    </w:p>
    <w:p w:rsidR="00000000" w:rsidRDefault="00D20609">
      <w:pPr>
        <w:pStyle w:val="ConsPlusNormal"/>
        <w:ind w:firstLine="540"/>
        <w:jc w:val="both"/>
      </w:pPr>
      <w:r>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w:t>
      </w:r>
      <w:r>
        <w:t>уется проведение комплекса мер, направленных на стабилизацию ситуации.</w:t>
      </w:r>
    </w:p>
    <w:p w:rsidR="00000000" w:rsidRDefault="00D20609">
      <w:pPr>
        <w:pStyle w:val="ConsPlusNormal"/>
        <w:spacing w:before="24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w:t>
      </w:r>
      <w:r>
        <w:t>вленные на локализацию очага и предотвращение дальнейшего распространения инфекции.</w:t>
      </w:r>
    </w:p>
    <w:p w:rsidR="00000000" w:rsidRDefault="00D20609">
      <w:pPr>
        <w:pStyle w:val="ConsPlusNormal"/>
        <w:spacing w:before="240"/>
        <w:ind w:firstLine="540"/>
        <w:jc w:val="both"/>
      </w:pPr>
      <w:r>
        <w:t xml:space="preserve">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w:t>
      </w:r>
      <w:r>
        <w:t>законодательством Российской Федерации.</w:t>
      </w:r>
    </w:p>
    <w:p w:rsidR="00000000" w:rsidRDefault="00D20609">
      <w:pPr>
        <w:pStyle w:val="ConsPlusNormal"/>
        <w:spacing w:before="24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w:t>
      </w:r>
      <w:r>
        <w:t>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w:t>
      </w:r>
      <w:r>
        <w:t>ся разработка и принятие мер по ликвидации очага и стабилизации ситуации.</w:t>
      </w:r>
    </w:p>
    <w:p w:rsidR="00000000" w:rsidRDefault="00D20609">
      <w:pPr>
        <w:pStyle w:val="ConsPlusNormal"/>
        <w:spacing w:before="24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w:t>
      </w:r>
      <w:r>
        <w:t xml:space="preserve">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000000" w:rsidRDefault="00D20609">
      <w:pPr>
        <w:pStyle w:val="ConsPlusNormal"/>
        <w:spacing w:before="240"/>
        <w:ind w:firstLine="540"/>
        <w:jc w:val="both"/>
      </w:pPr>
      <w:r>
        <w:t>1979. В ходе эпидемиологического расследования формулируется пре</w:t>
      </w:r>
      <w:r>
        <w:t>дварительный и окончательный эпидемиологический диагноз, на основе которого разрабатываются меры по локализации и ликвидации очага.</w:t>
      </w:r>
    </w:p>
    <w:p w:rsidR="00000000" w:rsidRDefault="00D20609">
      <w:pPr>
        <w:pStyle w:val="ConsPlusNormal"/>
        <w:spacing w:before="240"/>
        <w:ind w:firstLine="540"/>
        <w:jc w:val="both"/>
      </w:pPr>
      <w:r>
        <w:t xml:space="preserve">Эпидемиологическое расследование завершается составлением </w:t>
      </w:r>
      <w:hyperlink r:id="rId229" w:history="1">
        <w:r>
          <w:rPr>
            <w:color w:val="0000FF"/>
          </w:rPr>
          <w:t>акта</w:t>
        </w:r>
      </w:hyperlink>
      <w:r>
        <w:t xml:space="preserve"> эпидемиологического расследования с установлением причинно-следственных связей формирования очага.</w:t>
      </w:r>
    </w:p>
    <w:p w:rsidR="00000000" w:rsidRDefault="00D20609">
      <w:pPr>
        <w:pStyle w:val="ConsPlusNormal"/>
        <w:spacing w:before="240"/>
        <w:ind w:firstLine="540"/>
        <w:jc w:val="both"/>
      </w:pPr>
      <w:r>
        <w:t>1980. В случае регистрации эпидемических очагов до пяти случаев заболеваний, эпидемиологическое обследование</w:t>
      </w:r>
      <w:r>
        <w:t xml:space="preserve">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w:t>
      </w:r>
      <w:r>
        <w:t>итарно-эпидемиологический надзор.</w:t>
      </w:r>
    </w:p>
    <w:p w:rsidR="00000000" w:rsidRDefault="00D20609">
      <w:pPr>
        <w:pStyle w:val="ConsPlusNormal"/>
        <w:spacing w:before="24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w:t>
      </w:r>
      <w:r>
        <w:t>,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w:t>
      </w:r>
      <w:r>
        <w:t>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000000" w:rsidRDefault="00D20609">
      <w:pPr>
        <w:pStyle w:val="ConsPlusNormal"/>
        <w:spacing w:before="240"/>
        <w:ind w:firstLine="540"/>
        <w:jc w:val="both"/>
      </w:pPr>
      <w:r>
        <w:t xml:space="preserve">1981. Лабораторному обследованию на сальмонеллезы в эпидемическом очаге подлежат выявленные </w:t>
      </w:r>
      <w:r>
        <w:t>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w:t>
      </w:r>
      <w:r>
        <w:t>твечающий за организацию эпидемиологического расследования.</w:t>
      </w:r>
    </w:p>
    <w:p w:rsidR="00000000" w:rsidRDefault="00D20609">
      <w:pPr>
        <w:pStyle w:val="ConsPlusNormal"/>
        <w:spacing w:before="240"/>
        <w:ind w:firstLine="540"/>
        <w:jc w:val="both"/>
      </w:pPr>
      <w:r>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000000" w:rsidRDefault="00D20609">
      <w:pPr>
        <w:pStyle w:val="ConsPlusNormal"/>
        <w:spacing w:before="240"/>
        <w:ind w:firstLine="540"/>
        <w:jc w:val="both"/>
      </w:pPr>
      <w:r>
        <w:t>источник инфекции (изоляция, госпитализация);</w:t>
      </w:r>
    </w:p>
    <w:p w:rsidR="00000000" w:rsidRDefault="00D20609">
      <w:pPr>
        <w:pStyle w:val="ConsPlusNormal"/>
        <w:spacing w:before="240"/>
        <w:ind w:firstLine="540"/>
        <w:jc w:val="both"/>
      </w:pPr>
      <w:r>
        <w:t>пу</w:t>
      </w:r>
      <w:r>
        <w:t>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000000" w:rsidRDefault="00D20609">
      <w:pPr>
        <w:pStyle w:val="ConsPlusNormal"/>
        <w:spacing w:before="240"/>
        <w:ind w:firstLine="540"/>
        <w:jc w:val="both"/>
      </w:pPr>
      <w:r>
        <w:t>повышение защитных сил организма лиц, подвергшихся р</w:t>
      </w:r>
      <w:r>
        <w:t>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000000" w:rsidRDefault="00D20609">
      <w:pPr>
        <w:pStyle w:val="ConsPlusNormal"/>
        <w:spacing w:before="240"/>
        <w:ind w:firstLine="540"/>
        <w:jc w:val="both"/>
      </w:pPr>
      <w:r>
        <w:t>1983. Лица с симптомами сальмонеллезной инфекции подлежат изоляции в соответствии с законодате</w:t>
      </w:r>
      <w:r>
        <w:t>льством Российской Федерации.</w:t>
      </w:r>
    </w:p>
    <w:p w:rsidR="00000000" w:rsidRDefault="00D20609">
      <w:pPr>
        <w:pStyle w:val="ConsPlusNormal"/>
        <w:spacing w:before="24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w:t>
      </w:r>
      <w:r>
        <w:t>жима по месту жительства (выявления больного), больные сальмонеллезами из числа декретированной группы населения).</w:t>
      </w:r>
    </w:p>
    <w:p w:rsidR="00000000" w:rsidRDefault="00D20609">
      <w:pPr>
        <w:pStyle w:val="ConsPlusNormal"/>
        <w:spacing w:before="24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w:t>
      </w:r>
      <w:r>
        <w:t>й, где зарегистрирован очаг, или территориальных медицинских организаций.</w:t>
      </w:r>
    </w:p>
    <w:p w:rsidR="00000000" w:rsidRDefault="00D20609">
      <w:pPr>
        <w:pStyle w:val="ConsPlusNormal"/>
        <w:spacing w:before="240"/>
        <w:ind w:firstLine="540"/>
        <w:jc w:val="both"/>
      </w:pPr>
      <w:r>
        <w:t>Длительность медицинского наблюдения составляет 7 календарных дней.</w:t>
      </w:r>
    </w:p>
    <w:p w:rsidR="00000000" w:rsidRDefault="00D20609">
      <w:pPr>
        <w:pStyle w:val="ConsPlusNormal"/>
        <w:spacing w:before="240"/>
        <w:ind w:firstLine="540"/>
        <w:jc w:val="both"/>
      </w:pPr>
      <w:r>
        <w:t>За контактными лицами, относящимися к декретированному контингенту, детьми, посещающими детские дошкольные организ</w:t>
      </w:r>
      <w:r>
        <w:t>ации и летние оздоровительные организации, медицинское наблюдение осуществляется по месту жительства или фактического пребывания.</w:t>
      </w:r>
    </w:p>
    <w:p w:rsidR="00000000" w:rsidRDefault="00D20609">
      <w:pPr>
        <w:pStyle w:val="ConsPlusNormal"/>
        <w:spacing w:before="24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000000" w:rsidRDefault="00D20609">
      <w:pPr>
        <w:pStyle w:val="ConsPlusNormal"/>
        <w:spacing w:before="24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000000" w:rsidRDefault="00D20609">
      <w:pPr>
        <w:pStyle w:val="ConsPlusNormal"/>
        <w:spacing w:before="24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000000" w:rsidRDefault="00D20609">
      <w:pPr>
        <w:pStyle w:val="ConsPlusNormal"/>
        <w:spacing w:before="240"/>
        <w:ind w:firstLine="540"/>
        <w:jc w:val="both"/>
      </w:pPr>
      <w:r>
        <w:t>1988.</w:t>
      </w:r>
      <w:r>
        <w:t xml:space="preserve">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000000" w:rsidRDefault="00D20609">
      <w:pPr>
        <w:pStyle w:val="ConsPlusNormal"/>
        <w:spacing w:before="24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000000" w:rsidRDefault="00D20609">
      <w:pPr>
        <w:pStyle w:val="ConsPlusNormal"/>
        <w:spacing w:before="240"/>
        <w:ind w:firstLine="540"/>
        <w:jc w:val="both"/>
      </w:pPr>
      <w:r>
        <w:t>немедленную изоляцию, перевод больного в инфекционное отделение или диагностические боксы (полубоксы) в про</w:t>
      </w:r>
      <w:r>
        <w:t>фильном отделении в соответствии с законодательством Российской Федерации;</w:t>
      </w:r>
    </w:p>
    <w:p w:rsidR="00000000" w:rsidRDefault="00D20609">
      <w:pPr>
        <w:pStyle w:val="ConsPlusNormal"/>
        <w:spacing w:before="240"/>
        <w:ind w:firstLine="540"/>
        <w:jc w:val="both"/>
      </w:pPr>
      <w:r>
        <w:t>запрет поступления новых пациентов в палату (бокс, полубокс) с выявленным больным в течение 7 календарных дней;</w:t>
      </w:r>
    </w:p>
    <w:p w:rsidR="00000000" w:rsidRDefault="00D20609">
      <w:pPr>
        <w:pStyle w:val="ConsPlusNormal"/>
        <w:spacing w:before="240"/>
        <w:ind w:firstLine="540"/>
        <w:jc w:val="both"/>
      </w:pPr>
      <w:r>
        <w:t>медицинское наблюдение за лицами, подвергшимися риску инфицирования в</w:t>
      </w:r>
      <w:r>
        <w:t xml:space="preserve">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000000" w:rsidRDefault="00D20609">
      <w:pPr>
        <w:pStyle w:val="ConsPlusNormal"/>
        <w:spacing w:before="240"/>
        <w:ind w:firstLine="540"/>
        <w:jc w:val="both"/>
      </w:pPr>
      <w:r>
        <w:t xml:space="preserve">отстранение от работы персонала с выявленным носительством сальмонелл, проведение </w:t>
      </w:r>
      <w:r>
        <w:t>лечения и диспансерного наблюдения на общих основаниях;</w:t>
      </w:r>
    </w:p>
    <w:p w:rsidR="00000000" w:rsidRDefault="00D20609">
      <w:pPr>
        <w:pStyle w:val="ConsPlusNormal"/>
        <w:spacing w:before="24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000000" w:rsidRDefault="00D20609">
      <w:pPr>
        <w:pStyle w:val="ConsPlusNormal"/>
        <w:spacing w:before="240"/>
        <w:ind w:firstLine="540"/>
        <w:jc w:val="both"/>
      </w:pPr>
      <w:r>
        <w:t>специфическую профилактику сальмонеллезов ср</w:t>
      </w:r>
      <w:r>
        <w:t>еди пациентов и персонала стационара бактериофагами;</w:t>
      </w:r>
    </w:p>
    <w:p w:rsidR="00000000" w:rsidRDefault="00D20609">
      <w:pPr>
        <w:pStyle w:val="ConsPlusNormal"/>
        <w:spacing w:before="240"/>
        <w:ind w:firstLine="540"/>
        <w:jc w:val="both"/>
      </w:pPr>
      <w:r>
        <w:t>проведение заключительной дезинфекции.</w:t>
      </w:r>
    </w:p>
    <w:p w:rsidR="00000000" w:rsidRDefault="00D20609">
      <w:pPr>
        <w:pStyle w:val="ConsPlusNormal"/>
        <w:spacing w:before="24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w:t>
      </w:r>
      <w:r>
        <w:t xml:space="preserve"> с выявлением факторов и путей передачи возбудителя инфекции; анализ информации, принятие административных решений.</w:t>
      </w:r>
    </w:p>
    <w:p w:rsidR="00000000" w:rsidRDefault="00D20609">
      <w:pPr>
        <w:pStyle w:val="ConsPlusNormal"/>
        <w:spacing w:before="24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w:t>
      </w:r>
      <w:r>
        <w:t>ктах внешней среды проводят:</w:t>
      </w:r>
    </w:p>
    <w:p w:rsidR="00000000" w:rsidRDefault="00D20609">
      <w:pPr>
        <w:pStyle w:val="ConsPlusNormal"/>
        <w:spacing w:before="24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000000" w:rsidRDefault="00D20609">
      <w:pPr>
        <w:pStyle w:val="ConsPlusNormal"/>
        <w:spacing w:before="240"/>
        <w:ind w:firstLine="540"/>
        <w:jc w:val="both"/>
      </w:pPr>
      <w:r>
        <w:t>прекращают прием пациентов в отделение (отделениях), где зарегистрирована групповая заболеваемость, и про</w:t>
      </w:r>
      <w:r>
        <w:t>водят медицинское наблюдение за контактными в течение 7 дней от момента изоляции последнего заболевшего;</w:t>
      </w:r>
    </w:p>
    <w:p w:rsidR="00000000" w:rsidRDefault="00D20609">
      <w:pPr>
        <w:pStyle w:val="ConsPlusNormal"/>
        <w:spacing w:before="240"/>
        <w:ind w:firstLine="540"/>
        <w:jc w:val="both"/>
      </w:pPr>
      <w:r>
        <w:t>заключительную дезинфекцию в отделении (отделениях), очистку и дезинфекцию систем вентиляции;</w:t>
      </w:r>
    </w:p>
    <w:p w:rsidR="00000000" w:rsidRDefault="00D20609">
      <w:pPr>
        <w:pStyle w:val="ConsPlusNormal"/>
        <w:spacing w:before="240"/>
        <w:ind w:firstLine="540"/>
        <w:jc w:val="both"/>
      </w:pPr>
      <w:r>
        <w:t>бактериологическое и серологическое обследование контактн</w:t>
      </w:r>
      <w:r>
        <w:t>ых лиц, персонала для выявления источника инфекции;</w:t>
      </w:r>
    </w:p>
    <w:p w:rsidR="00000000" w:rsidRDefault="00D20609">
      <w:pPr>
        <w:pStyle w:val="ConsPlusNormal"/>
        <w:spacing w:before="240"/>
        <w:ind w:firstLine="540"/>
        <w:jc w:val="both"/>
      </w:pPr>
      <w:r>
        <w:t>проведение специфической профилактики бактериофагами;</w:t>
      </w:r>
    </w:p>
    <w:p w:rsidR="00000000" w:rsidRDefault="00D20609">
      <w:pPr>
        <w:pStyle w:val="ConsPlusNormal"/>
        <w:spacing w:before="24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000000" w:rsidRDefault="00D20609">
      <w:pPr>
        <w:pStyle w:val="ConsPlusNormal"/>
        <w:spacing w:before="240"/>
        <w:ind w:firstLine="540"/>
        <w:jc w:val="both"/>
      </w:pPr>
      <w:r>
        <w:t>закр</w:t>
      </w:r>
      <w:r>
        <w:t>ытие отделения (отделений) по предписанию органа, осуществляющего государственный санитарно-эпидемиологический надзор.</w:t>
      </w:r>
    </w:p>
    <w:p w:rsidR="00000000" w:rsidRDefault="00D20609">
      <w:pPr>
        <w:pStyle w:val="ConsPlusNormal"/>
        <w:spacing w:before="24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w:t>
      </w:r>
      <w:r>
        <w:t>людения за контактными лицами.</w:t>
      </w:r>
    </w:p>
    <w:p w:rsidR="00000000" w:rsidRDefault="00D20609">
      <w:pPr>
        <w:pStyle w:val="ConsPlusNormal"/>
        <w:spacing w:before="240"/>
        <w:ind w:firstLine="540"/>
        <w:jc w:val="both"/>
      </w:pPr>
      <w:r>
        <w:t>1992. Правила выписки и диспансерного наблюдения реконвалесцентов после перенесенного сальмонеллеза:</w:t>
      </w:r>
    </w:p>
    <w:p w:rsidR="00000000" w:rsidRDefault="00D20609">
      <w:pPr>
        <w:pStyle w:val="ConsPlusNormal"/>
        <w:spacing w:before="240"/>
        <w:ind w:firstLine="540"/>
        <w:jc w:val="both"/>
      </w:pPr>
      <w:r>
        <w:t>лица из числа декретированной группы населения после клинического выздоровления (отсутствии лихорадки, нормализации стула, п</w:t>
      </w:r>
      <w:r>
        <w:t>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000000" w:rsidRDefault="00D20609">
      <w:pPr>
        <w:pStyle w:val="ConsPlusNormal"/>
        <w:spacing w:before="240"/>
        <w:ind w:firstLine="540"/>
        <w:jc w:val="both"/>
      </w:pPr>
      <w:r>
        <w:t>лица, перенесшие сальмонеллез и не относящиеся к декретирова</w:t>
      </w:r>
      <w:r>
        <w:t>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000000" w:rsidRDefault="00D20609">
      <w:pPr>
        <w:pStyle w:val="ConsPlusNormal"/>
        <w:spacing w:before="240"/>
        <w:ind w:firstLine="540"/>
        <w:jc w:val="both"/>
      </w:pPr>
      <w:r>
        <w:t>при выявлении носителе</w:t>
      </w:r>
      <w:r>
        <w:t>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w:t>
      </w:r>
      <w:r>
        <w:t>снове заключения (справки) лечащего врача о клиническом выздоровлении с учетом данных контрольного лабораторного исследования;</w:t>
      </w:r>
    </w:p>
    <w:p w:rsidR="00000000" w:rsidRDefault="00D20609">
      <w:pPr>
        <w:pStyle w:val="ConsPlusNormal"/>
        <w:spacing w:before="24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w:t>
      </w:r>
      <w:r>
        <w:t>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w:t>
      </w:r>
      <w:r>
        <w:t>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w:t>
      </w:r>
      <w:r>
        <w:t>елей они временно отстраняются от работы;</w:t>
      </w:r>
    </w:p>
    <w:p w:rsidR="00000000" w:rsidRDefault="00D20609">
      <w:pPr>
        <w:pStyle w:val="ConsPlusNormal"/>
        <w:spacing w:before="24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w:t>
      </w:r>
      <w:r>
        <w:t>ьного, рекомендации по диспансеризации;</w:t>
      </w:r>
    </w:p>
    <w:p w:rsidR="00000000" w:rsidRDefault="00D20609">
      <w:pPr>
        <w:pStyle w:val="ConsPlusNormal"/>
        <w:spacing w:before="240"/>
        <w:ind w:firstLine="540"/>
        <w:jc w:val="both"/>
      </w:pPr>
      <w:r>
        <w:t xml:space="preserve">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w:t>
      </w:r>
      <w:r>
        <w:t>и при наличии отрицательного результата лабораторного обследования;</w:t>
      </w:r>
    </w:p>
    <w:p w:rsidR="00000000" w:rsidRDefault="00D20609">
      <w:pPr>
        <w:pStyle w:val="ConsPlusNormal"/>
        <w:spacing w:before="24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w:t>
      </w:r>
      <w:r>
        <w:t>ез попечения родителей, в течение двух месяцев после перенесенного сальмонеллеза, не допускаются к дежурствам по пищеблоку;</w:t>
      </w:r>
    </w:p>
    <w:p w:rsidR="00000000" w:rsidRDefault="00D20609">
      <w:pPr>
        <w:pStyle w:val="ConsPlusNormal"/>
        <w:spacing w:before="240"/>
        <w:ind w:firstLine="540"/>
        <w:jc w:val="both"/>
      </w:pPr>
      <w:r>
        <w:t xml:space="preserve">лица из числа декретированного контингента, переболевшие сальмонеллезом и являющиеся носителями возбудителя, подлежат диспансерному </w:t>
      </w:r>
      <w:r>
        <w:t>наблюдению в течение 1 месяца с клиническим осмотром и лабораторным обследованием, проведенным в конце наблюдения;</w:t>
      </w:r>
    </w:p>
    <w:p w:rsidR="00000000" w:rsidRDefault="00D20609">
      <w:pPr>
        <w:pStyle w:val="ConsPlusNormal"/>
        <w:spacing w:before="24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w:t>
      </w:r>
      <w:r>
        <w:t>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w:t>
      </w:r>
      <w:r>
        <w:t>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000000" w:rsidRDefault="00D20609">
      <w:pPr>
        <w:pStyle w:val="ConsPlusNormal"/>
        <w:spacing w:before="240"/>
        <w:ind w:firstLine="540"/>
        <w:jc w:val="both"/>
      </w:pPr>
      <w:r>
        <w:t>остальным категориям лиц, переболевших сальм</w:t>
      </w:r>
      <w:r>
        <w:t>онеллезом, диспансерное наблюдение назначается по рекомендации врача медицинской организации;</w:t>
      </w:r>
    </w:p>
    <w:p w:rsidR="00000000" w:rsidRDefault="00D20609">
      <w:pPr>
        <w:pStyle w:val="ConsPlusNormal"/>
        <w:spacing w:before="240"/>
        <w:ind w:firstLine="540"/>
        <w:jc w:val="both"/>
      </w:pPr>
      <w:r>
        <w:t>снятие с диспансерного наблюдения проводится при наличии отрицательного результата лабораторного обследования.</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w:t>
      </w:r>
      <w:r>
        <w:t>учия в целях предупреждения возникновения</w:t>
      </w:r>
    </w:p>
    <w:p w:rsidR="00000000" w:rsidRDefault="00D20609">
      <w:pPr>
        <w:pStyle w:val="ConsPlusTitle"/>
        <w:jc w:val="center"/>
      </w:pPr>
      <w:r>
        <w:t>и распространения сальмонеллеза</w:t>
      </w:r>
    </w:p>
    <w:p w:rsidR="00000000" w:rsidRDefault="00D20609">
      <w:pPr>
        <w:pStyle w:val="ConsPlusNormal"/>
        <w:jc w:val="both"/>
      </w:pPr>
    </w:p>
    <w:p w:rsidR="00000000" w:rsidRDefault="00D20609">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w:t>
      </w:r>
      <w:r>
        <w:t>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 (ретроспективный и оперативный анализ динамики заболеваемости по территориальному при</w:t>
      </w:r>
      <w:r>
        <w:t>знаку, возрастным и социально-профессиональным группам населения, факторам риска);</w:t>
      </w:r>
    </w:p>
    <w:p w:rsidR="00000000" w:rsidRDefault="00D20609">
      <w:pPr>
        <w:pStyle w:val="ConsPlusNormal"/>
        <w:spacing w:before="24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000000" w:rsidRDefault="00D20609">
      <w:pPr>
        <w:pStyle w:val="ConsPlusNormal"/>
        <w:spacing w:before="240"/>
        <w:ind w:firstLine="540"/>
        <w:jc w:val="both"/>
      </w:pPr>
      <w:r>
        <w:t>эпидемиологическая оцен</w:t>
      </w:r>
      <w:r>
        <w:t>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000000" w:rsidRDefault="00D20609">
      <w:pPr>
        <w:pStyle w:val="ConsPlusNormal"/>
        <w:spacing w:before="240"/>
        <w:ind w:firstLine="540"/>
        <w:jc w:val="both"/>
      </w:pPr>
      <w:r>
        <w:t>мониторинг циркуляции возбудителей сальмонеллезов в популяции людей, в объектах окружающей среды, пищевых пр</w:t>
      </w:r>
      <w:r>
        <w:t>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w:t>
      </w:r>
      <w:r>
        <w:t>ерионосителей), пищевых продуктов, воды открытых водоемов и сточных вод, смывов с объектов окружающей среды;</w:t>
      </w:r>
    </w:p>
    <w:p w:rsidR="00000000" w:rsidRDefault="00D20609">
      <w:pPr>
        <w:pStyle w:val="ConsPlusNormal"/>
        <w:spacing w:before="240"/>
        <w:ind w:firstLine="540"/>
        <w:jc w:val="both"/>
      </w:pPr>
      <w:r>
        <w:t>оценка состояния лабораторной диагностики сальмонеллезов;</w:t>
      </w:r>
    </w:p>
    <w:p w:rsidR="00000000" w:rsidRDefault="00D20609">
      <w:pPr>
        <w:pStyle w:val="ConsPlusNormal"/>
        <w:spacing w:before="240"/>
        <w:ind w:firstLine="540"/>
        <w:jc w:val="both"/>
      </w:pPr>
      <w:r>
        <w:t>анализ параметров факторов окружающей среды, которые могут способствовать активации путей</w:t>
      </w:r>
      <w:r>
        <w:t xml:space="preserve"> и факторов передачи сальмонеллезной инфекции;</w:t>
      </w:r>
    </w:p>
    <w:p w:rsidR="00000000" w:rsidRDefault="00D20609">
      <w:pPr>
        <w:pStyle w:val="ConsPlusNormal"/>
        <w:spacing w:before="24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w:t>
      </w:r>
      <w:r>
        <w:t>оложенных на территории надзора;</w:t>
      </w:r>
    </w:p>
    <w:p w:rsidR="00000000" w:rsidRDefault="00D20609">
      <w:pPr>
        <w:pStyle w:val="ConsPlusNormal"/>
        <w:spacing w:before="240"/>
        <w:ind w:firstLine="540"/>
        <w:jc w:val="both"/>
      </w:pPr>
      <w:r>
        <w:t>контроль проводимых санитарно-эпидемиологических (профилактических) мероприятий;</w:t>
      </w:r>
    </w:p>
    <w:p w:rsidR="00000000" w:rsidRDefault="00D20609">
      <w:pPr>
        <w:pStyle w:val="ConsPlusNormal"/>
        <w:spacing w:before="240"/>
        <w:ind w:firstLine="540"/>
        <w:jc w:val="both"/>
      </w:pPr>
      <w:r>
        <w:t>прогнозирование развития эпидемиологической ситуации.</w:t>
      </w:r>
    </w:p>
    <w:p w:rsidR="00000000" w:rsidRDefault="00D20609">
      <w:pPr>
        <w:pStyle w:val="ConsPlusNormal"/>
        <w:spacing w:before="240"/>
        <w:ind w:firstLine="540"/>
        <w:jc w:val="both"/>
      </w:pPr>
      <w:r>
        <w:t>1994. В целях предупреждения возникновения и распространения внутрибольничного сальмонел</w:t>
      </w:r>
      <w:r>
        <w:t>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оперативное слежение и своевременное выявление случаев заноса возбудителей сальмонеллезов или внутрибольнично</w:t>
      </w:r>
      <w:r>
        <w:t>го инфицирования пациентов, персонала или лиц по уходу за больными;</w:t>
      </w:r>
    </w:p>
    <w:p w:rsidR="00000000" w:rsidRDefault="00D20609">
      <w:pPr>
        <w:pStyle w:val="ConsPlusNormal"/>
        <w:spacing w:before="24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w:t>
      </w:r>
      <w:r>
        <w:t xml:space="preserve"> свойств.</w:t>
      </w:r>
    </w:p>
    <w:p w:rsidR="00000000" w:rsidRDefault="00D20609">
      <w:pPr>
        <w:pStyle w:val="ConsPlusNormal"/>
        <w:spacing w:before="24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w:t>
      </w:r>
      <w:r>
        <w:t>О.</w:t>
      </w:r>
    </w:p>
    <w:p w:rsidR="00000000" w:rsidRDefault="00D20609">
      <w:pPr>
        <w:pStyle w:val="ConsPlusNormal"/>
        <w:jc w:val="both"/>
      </w:pPr>
    </w:p>
    <w:p w:rsidR="00000000" w:rsidRDefault="00D20609">
      <w:pPr>
        <w:pStyle w:val="ConsPlusTitle"/>
        <w:jc w:val="center"/>
        <w:outlineLvl w:val="2"/>
      </w:pPr>
      <w:r>
        <w:t>Профилактические мероприятия</w:t>
      </w:r>
    </w:p>
    <w:p w:rsidR="00000000" w:rsidRDefault="00D20609">
      <w:pPr>
        <w:pStyle w:val="ConsPlusNormal"/>
        <w:jc w:val="both"/>
      </w:pPr>
    </w:p>
    <w:p w:rsidR="00000000" w:rsidRDefault="00D20609">
      <w:pPr>
        <w:pStyle w:val="ConsPlusNormal"/>
        <w:ind w:firstLine="540"/>
        <w:jc w:val="both"/>
      </w:pPr>
      <w:r>
        <w:t>1996. Органы, уполномоченные осуществлять</w:t>
      </w:r>
      <w:r>
        <w:t xml:space="preserve">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w:t>
      </w:r>
      <w:r>
        <w:t>ии сальмонеллами:</w:t>
      </w:r>
    </w:p>
    <w:p w:rsidR="00000000" w:rsidRDefault="00D20609">
      <w:pPr>
        <w:pStyle w:val="ConsPlusNormal"/>
        <w:spacing w:before="240"/>
        <w:ind w:firstLine="540"/>
        <w:jc w:val="both"/>
      </w:pPr>
      <w: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000000" w:rsidRDefault="00D20609">
      <w:pPr>
        <w:pStyle w:val="ConsPlusNormal"/>
        <w:spacing w:before="240"/>
        <w:ind w:firstLine="540"/>
        <w:jc w:val="both"/>
      </w:pPr>
      <w:r>
        <w:t>питьевой воды;</w:t>
      </w:r>
    </w:p>
    <w:p w:rsidR="00000000" w:rsidRDefault="00D20609">
      <w:pPr>
        <w:pStyle w:val="ConsPlusNormal"/>
        <w:spacing w:before="240"/>
        <w:ind w:firstLine="540"/>
        <w:jc w:val="both"/>
      </w:pPr>
      <w:r>
        <w:t>объ</w:t>
      </w:r>
      <w:r>
        <w:t>ектов коммунального хозяйства населенных мест;</w:t>
      </w:r>
    </w:p>
    <w:p w:rsidR="00000000" w:rsidRDefault="00D20609">
      <w:pPr>
        <w:pStyle w:val="ConsPlusNormal"/>
        <w:spacing w:before="24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000000" w:rsidRDefault="00D20609">
      <w:pPr>
        <w:pStyle w:val="ConsPlusNormal"/>
        <w:spacing w:before="240"/>
        <w:ind w:firstLine="540"/>
        <w:jc w:val="both"/>
      </w:pPr>
      <w:r>
        <w:t>1997. Безопасность продукции обеспечивает ее производитель. Юридические лица и индивидуа</w:t>
      </w:r>
      <w:r>
        <w:t>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w:t>
      </w:r>
      <w:r>
        <w:t>ных исследований.</w:t>
      </w:r>
    </w:p>
    <w:p w:rsidR="00000000" w:rsidRDefault="00D20609">
      <w:pPr>
        <w:pStyle w:val="ConsPlusNormal"/>
        <w:spacing w:before="24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000000" w:rsidRDefault="00D20609">
      <w:pPr>
        <w:pStyle w:val="ConsPlusNormal"/>
        <w:spacing w:before="240"/>
        <w:ind w:firstLine="540"/>
        <w:jc w:val="both"/>
      </w:pPr>
      <w:r>
        <w:t>1999. Программа производственного контроля с</w:t>
      </w:r>
      <w:r>
        <w:t>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000000" w:rsidRDefault="00D20609">
      <w:pPr>
        <w:pStyle w:val="ConsPlusNormal"/>
        <w:spacing w:before="240"/>
        <w:ind w:firstLine="540"/>
        <w:jc w:val="both"/>
      </w:pPr>
      <w:r>
        <w:t>2000. Обо всех случаях выделения сальмонелл сообщается в орган, осуществляющий государственный санитарно-эпид</w:t>
      </w:r>
      <w:r>
        <w:t xml:space="preserve">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w:t>
      </w:r>
      <w:r>
        <w:t>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000000" w:rsidRDefault="00D20609">
      <w:pPr>
        <w:pStyle w:val="ConsPlusNormal"/>
        <w:spacing w:before="240"/>
        <w:ind w:firstLine="540"/>
        <w:jc w:val="both"/>
      </w:pPr>
      <w:r>
        <w:t>2001. В профилактических целях проводятся клинико-лабораторные обследования и ограничительные мер</w:t>
      </w:r>
      <w:r>
        <w:t>ы среди отдельных групп населения. Однократному лабораторному обследованию подвергаются лица, поступающие на работу в:</w:t>
      </w:r>
    </w:p>
    <w:p w:rsidR="00000000" w:rsidRDefault="00D20609">
      <w:pPr>
        <w:pStyle w:val="ConsPlusNormal"/>
        <w:spacing w:before="24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w:t>
      </w:r>
      <w:r>
        <w:t xml:space="preserve">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000000" w:rsidRDefault="00D20609">
      <w:pPr>
        <w:pStyle w:val="ConsPlusNormal"/>
        <w:spacing w:before="240"/>
        <w:ind w:firstLine="540"/>
        <w:jc w:val="both"/>
      </w:pPr>
      <w:r>
        <w:t>детские и медицинские организации, занятые непосредственным обслуживанием и пита</w:t>
      </w:r>
      <w:r>
        <w:t>нием детей;</w:t>
      </w:r>
    </w:p>
    <w:p w:rsidR="00000000" w:rsidRDefault="00D20609">
      <w:pPr>
        <w:pStyle w:val="ConsPlusNormal"/>
        <w:spacing w:before="240"/>
        <w:ind w:firstLine="540"/>
        <w:jc w:val="both"/>
      </w:pPr>
      <w:r>
        <w:t>организации, осуществляющие эксплуатацию водопроводных сооружений, доставку и хранение питьевой воды.</w:t>
      </w:r>
    </w:p>
    <w:p w:rsidR="00000000" w:rsidRDefault="00D20609">
      <w:pPr>
        <w:pStyle w:val="ConsPlusNormal"/>
        <w:spacing w:before="24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000000" w:rsidRDefault="00D20609">
      <w:pPr>
        <w:pStyle w:val="ConsPlusNormal"/>
        <w:spacing w:before="240"/>
        <w:ind w:firstLine="540"/>
        <w:jc w:val="both"/>
      </w:pPr>
      <w:r>
        <w:t>в о</w:t>
      </w:r>
      <w:r>
        <w:t>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w:t>
      </w:r>
      <w:r>
        <w:t>одуктов и питьевой воды, а также осуществляющих эксплуатацию водопроводных сооружений.</w:t>
      </w:r>
    </w:p>
    <w:p w:rsidR="00000000" w:rsidRDefault="00D20609">
      <w:pPr>
        <w:pStyle w:val="ConsPlusNormal"/>
        <w:spacing w:before="240"/>
        <w:ind w:firstLine="540"/>
        <w:jc w:val="both"/>
      </w:pPr>
      <w:r>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w:t>
      </w:r>
      <w:r>
        <w:t xml:space="preserve"> организацию.</w:t>
      </w:r>
    </w:p>
    <w:p w:rsidR="00000000" w:rsidRDefault="00D20609">
      <w:pPr>
        <w:pStyle w:val="ConsPlusNormal"/>
        <w:spacing w:before="24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000000" w:rsidRDefault="00D20609">
      <w:pPr>
        <w:pStyle w:val="ConsPlusNormal"/>
        <w:spacing w:before="240"/>
        <w:ind w:firstLine="540"/>
        <w:jc w:val="both"/>
      </w:pPr>
      <w:r>
        <w:t>2005. Основой профилактики внутрибольничного инфицирования сальмонеллами в МО являет</w:t>
      </w:r>
      <w:r>
        <w:t>ся соблюдение санитарно-эпидемиологических требований, а также противоэпидемического режима.</w:t>
      </w:r>
    </w:p>
    <w:p w:rsidR="00000000" w:rsidRDefault="00D20609">
      <w:pPr>
        <w:pStyle w:val="ConsPlusNormal"/>
        <w:spacing w:before="24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000000" w:rsidRDefault="00D20609">
      <w:pPr>
        <w:pStyle w:val="ConsPlusNormal"/>
        <w:spacing w:before="240"/>
        <w:ind w:firstLine="540"/>
        <w:jc w:val="both"/>
      </w:pPr>
      <w:r>
        <w:t>выделение в отделен</w:t>
      </w:r>
      <w:r>
        <w:t>иях неинфекционного профиля диагностических палат (боксов) для госпитализации пациентов с признаками диарейного заболевания;</w:t>
      </w:r>
    </w:p>
    <w:p w:rsidR="00000000" w:rsidRDefault="00D20609">
      <w:pPr>
        <w:pStyle w:val="ConsPlusNormal"/>
        <w:spacing w:before="240"/>
        <w:ind w:firstLine="540"/>
        <w:jc w:val="both"/>
      </w:pPr>
      <w:r>
        <w:t>однократное лабораторное обследование детей до 2-х лет, матерей и других лиц, госпитализируемых по уходу за больными; лиц, поступаю</w:t>
      </w:r>
      <w:r>
        <w:t>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000000" w:rsidRDefault="00D20609">
      <w:pPr>
        <w:pStyle w:val="ConsPlusNormal"/>
        <w:jc w:val="both"/>
      </w:pPr>
    </w:p>
    <w:p w:rsidR="00000000" w:rsidRDefault="00D20609">
      <w:pPr>
        <w:pStyle w:val="ConsPlusTitle"/>
        <w:jc w:val="center"/>
        <w:outlineLvl w:val="2"/>
      </w:pPr>
      <w:r>
        <w:t>Гигиеническое воспитание и обучение населения вопросам</w:t>
      </w:r>
    </w:p>
    <w:p w:rsidR="00000000" w:rsidRDefault="00D20609">
      <w:pPr>
        <w:pStyle w:val="ConsPlusTitle"/>
        <w:jc w:val="center"/>
      </w:pPr>
      <w:r>
        <w:t>профил</w:t>
      </w:r>
      <w:r>
        <w:t>актики сальмонеллезной инфекции</w:t>
      </w:r>
    </w:p>
    <w:p w:rsidR="00000000" w:rsidRDefault="00D20609">
      <w:pPr>
        <w:pStyle w:val="ConsPlusNormal"/>
        <w:jc w:val="both"/>
      </w:pPr>
    </w:p>
    <w:p w:rsidR="00000000" w:rsidRDefault="00D20609">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w:t>
      </w:r>
      <w:r>
        <w:t>еней, проведения индивидуальных бесед.</w:t>
      </w:r>
    </w:p>
    <w:p w:rsidR="00000000" w:rsidRDefault="00D20609">
      <w:pPr>
        <w:pStyle w:val="ConsPlusNormal"/>
        <w:spacing w:before="24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000000" w:rsidRDefault="00D20609">
      <w:pPr>
        <w:pStyle w:val="ConsPlusNormal"/>
        <w:spacing w:before="240"/>
        <w:ind w:firstLine="540"/>
        <w:jc w:val="both"/>
      </w:pPr>
      <w:r>
        <w:t>2</w:t>
      </w:r>
      <w:r>
        <w:t>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w:t>
      </w:r>
      <w:r>
        <w:t>я граждан, медицинскими организациями.</w:t>
      </w:r>
    </w:p>
    <w:p w:rsidR="00000000" w:rsidRDefault="00D20609">
      <w:pPr>
        <w:pStyle w:val="ConsPlusNormal"/>
        <w:jc w:val="both"/>
      </w:pPr>
    </w:p>
    <w:p w:rsidR="00000000" w:rsidRDefault="00D20609">
      <w:pPr>
        <w:pStyle w:val="ConsPlusTitle"/>
        <w:jc w:val="center"/>
        <w:outlineLvl w:val="1"/>
      </w:pPr>
      <w:r>
        <w:t>XXVII. Профилактика брюшного тифа и паратифов</w:t>
      </w:r>
    </w:p>
    <w:p w:rsidR="00000000" w:rsidRDefault="00D20609">
      <w:pPr>
        <w:pStyle w:val="ConsPlusNormal"/>
        <w:jc w:val="both"/>
      </w:pPr>
    </w:p>
    <w:p w:rsidR="00000000" w:rsidRDefault="00D20609">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w:t>
      </w:r>
      <w:r>
        <w:t>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w:t>
      </w:r>
      <w:r>
        <w:t>ся лихорадкой.</w:t>
      </w:r>
    </w:p>
    <w:p w:rsidR="00000000" w:rsidRDefault="00D20609">
      <w:pPr>
        <w:pStyle w:val="ConsPlusNormal"/>
        <w:spacing w:before="240"/>
        <w:ind w:firstLine="540"/>
        <w:jc w:val="both"/>
      </w:pPr>
      <w: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w:t>
      </w:r>
      <w:r>
        <w:t xml:space="preserve">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w:t>
      </w:r>
      <w:r>
        <w:t xml:space="preserve">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w:t>
      </w:r>
      <w:r>
        <w:t>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w:t>
      </w:r>
      <w:r>
        <w:t xml:space="preserve"> для лечения брюшного тифа) и принадлежали к международному азиатскому клону.</w:t>
      </w:r>
    </w:p>
    <w:p w:rsidR="00000000" w:rsidRDefault="00D20609">
      <w:pPr>
        <w:pStyle w:val="ConsPlusNormal"/>
        <w:spacing w:before="24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w:t>
      </w:r>
      <w:r>
        <w:t>ов сезонные подъемы не выражены).</w:t>
      </w:r>
    </w:p>
    <w:p w:rsidR="00000000" w:rsidRDefault="00D20609">
      <w:pPr>
        <w:pStyle w:val="ConsPlusNormal"/>
        <w:spacing w:before="24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w:t>
      </w:r>
      <w:r>
        <w:t>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w:t>
      </w:r>
      <w:r>
        <w:t>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w:t>
      </w:r>
      <w:r>
        <w:t>овнем эпидемиологической опасности.</w:t>
      </w:r>
    </w:p>
    <w:p w:rsidR="00000000" w:rsidRDefault="00D20609">
      <w:pPr>
        <w:pStyle w:val="ConsPlusNormal"/>
        <w:spacing w:before="24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000000" w:rsidRDefault="00D20609">
      <w:pPr>
        <w:pStyle w:val="ConsPlusNormal"/>
        <w:spacing w:before="240"/>
        <w:ind w:firstLine="540"/>
        <w:jc w:val="both"/>
      </w:pPr>
      <w:r>
        <w:t>острые бактерионосители: лица, переболевшие брюшным тифом и (или) паратифами, у которых клини</w:t>
      </w:r>
      <w:r>
        <w:t>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000000" w:rsidRDefault="00D20609">
      <w:pPr>
        <w:pStyle w:val="ConsPlusNormal"/>
        <w:spacing w:before="240"/>
        <w:ind w:firstLine="540"/>
        <w:jc w:val="both"/>
      </w:pPr>
      <w:r>
        <w:t>хронические бактерионосители: лица, выделяющие возбудителя более 3 месяце</w:t>
      </w:r>
      <w:r>
        <w:t>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w:t>
      </w:r>
      <w:r>
        <w:t>оянно), что затрудняет их выявление (при паратифе B хроническое бактерионосительство формируется чаще, чем при брюшном тифе);</w:t>
      </w:r>
    </w:p>
    <w:p w:rsidR="00000000" w:rsidRDefault="00D20609">
      <w:pPr>
        <w:pStyle w:val="ConsPlusNormal"/>
        <w:spacing w:before="24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w:t>
      </w:r>
      <w:r>
        <w:t xml:space="preserve">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w:t>
      </w:r>
      <w:r>
        <w:t>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000000" w:rsidRDefault="00D20609">
      <w:pPr>
        <w:pStyle w:val="ConsPlusNormal"/>
        <w:spacing w:before="240"/>
        <w:ind w:firstLine="540"/>
        <w:jc w:val="both"/>
      </w:pPr>
      <w:r>
        <w:t>2015. Установление характера бактерионосительства и дифференциация хрони</w:t>
      </w:r>
      <w:r>
        <w:t>ческого бактерионосительства от транзиторного и субклинических форм заболевания проводится в медицинских организациях.</w:t>
      </w:r>
    </w:p>
    <w:p w:rsidR="00000000" w:rsidRDefault="00D20609">
      <w:pPr>
        <w:pStyle w:val="ConsPlusNormal"/>
        <w:spacing w:before="24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w:t>
      </w:r>
      <w:r>
        <w:t>я и эпидемиологического анамнеза.</w:t>
      </w:r>
    </w:p>
    <w:p w:rsidR="00000000" w:rsidRDefault="00D20609">
      <w:pPr>
        <w:pStyle w:val="ConsPlusNormal"/>
        <w:jc w:val="both"/>
      </w:pPr>
    </w:p>
    <w:p w:rsidR="00000000" w:rsidRDefault="00D20609">
      <w:pPr>
        <w:pStyle w:val="ConsPlusTitle"/>
        <w:jc w:val="center"/>
        <w:outlineLvl w:val="2"/>
      </w:pPr>
      <w:r>
        <w:t>Выявление, учет, регистрация случаев заболеваний брюшным</w:t>
      </w:r>
    </w:p>
    <w:p w:rsidR="00000000" w:rsidRDefault="00D20609">
      <w:pPr>
        <w:pStyle w:val="ConsPlusTitle"/>
        <w:jc w:val="center"/>
      </w:pPr>
      <w:r>
        <w:t>тифом и паратифами</w:t>
      </w:r>
    </w:p>
    <w:p w:rsidR="00000000" w:rsidRDefault="00D20609">
      <w:pPr>
        <w:pStyle w:val="ConsPlusNormal"/>
        <w:jc w:val="both"/>
      </w:pPr>
    </w:p>
    <w:p w:rsidR="00000000" w:rsidRDefault="00D20609">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w:t>
      </w:r>
      <w:r>
        <w:t>,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000000" w:rsidRDefault="00D20609">
      <w:pPr>
        <w:pStyle w:val="ConsPlusNormal"/>
        <w:spacing w:before="240"/>
        <w:ind w:firstLine="540"/>
        <w:jc w:val="both"/>
      </w:pPr>
      <w:r>
        <w:t>2018. В случае поступления больного из эпидемических очагов брюшного тифа и (</w:t>
      </w:r>
      <w:r>
        <w:t>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000000" w:rsidRDefault="00D20609">
      <w:pPr>
        <w:pStyle w:val="ConsPlusNormal"/>
        <w:spacing w:before="240"/>
        <w:ind w:firstLine="540"/>
        <w:jc w:val="both"/>
      </w:pPr>
      <w:r>
        <w:t xml:space="preserve">2019. Регистрация случаев заболеваний брюшным тифом и паратифами, а также бактерионосителей возбудителей </w:t>
      </w:r>
      <w:r>
        <w:t>этих инфекций ведется раздельно.</w:t>
      </w:r>
    </w:p>
    <w:p w:rsidR="00000000" w:rsidRDefault="00D20609">
      <w:pPr>
        <w:pStyle w:val="ConsPlusNormal"/>
        <w:spacing w:before="24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w:t>
      </w:r>
      <w:r>
        <w:t>кую карту пациента, получающего медицинскую помощь в амбулаторных условиях, контрольную карту диспансерного наблюдения.</w:t>
      </w:r>
    </w:p>
    <w:p w:rsidR="00000000" w:rsidRDefault="00D20609">
      <w:pPr>
        <w:pStyle w:val="ConsPlusNormal"/>
        <w:jc w:val="both"/>
      </w:pPr>
    </w:p>
    <w:p w:rsidR="00000000" w:rsidRDefault="00D20609">
      <w:pPr>
        <w:pStyle w:val="ConsPlusTitle"/>
        <w:jc w:val="center"/>
        <w:outlineLvl w:val="2"/>
      </w:pPr>
      <w:r>
        <w:t>Лабораторная диагностика брюшного тифа и паратифов</w:t>
      </w:r>
    </w:p>
    <w:p w:rsidR="00000000" w:rsidRDefault="00D20609">
      <w:pPr>
        <w:pStyle w:val="ConsPlusNormal"/>
        <w:jc w:val="both"/>
      </w:pPr>
    </w:p>
    <w:p w:rsidR="00000000" w:rsidRDefault="00D20609">
      <w:pPr>
        <w:pStyle w:val="ConsPlusNormal"/>
        <w:ind w:firstLine="540"/>
        <w:jc w:val="both"/>
      </w:pPr>
      <w:r>
        <w:t>2021. Лабораторные и</w:t>
      </w:r>
      <w:r>
        <w:t xml:space="preserve">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w:t>
      </w:r>
      <w:r>
        <w:t>групп патогенности.</w:t>
      </w:r>
    </w:p>
    <w:p w:rsidR="00000000" w:rsidRDefault="00D20609">
      <w:pPr>
        <w:pStyle w:val="ConsPlusNormal"/>
        <w:spacing w:before="24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w:t>
      </w:r>
      <w:r>
        <w:t>зволяющие проводить индикацию и идентификацию возбудителей.</w:t>
      </w:r>
    </w:p>
    <w:p w:rsidR="00000000" w:rsidRDefault="00D20609">
      <w:pPr>
        <w:pStyle w:val="ConsPlusNormal"/>
        <w:spacing w:before="24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w:t>
      </w:r>
      <w:r>
        <w:t xml:space="preserve">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w:t>
      </w:r>
      <w:r>
        <w:t>ологического надзора и расследования групповых заболеваний.</w:t>
      </w:r>
    </w:p>
    <w:p w:rsidR="00000000" w:rsidRDefault="00D20609">
      <w:pPr>
        <w:pStyle w:val="ConsPlusNormal"/>
        <w:spacing w:before="24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&lt;50&gt; </w:t>
      </w:r>
      <w:hyperlink r:id="rId230"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w:t>
      </w:r>
      <w:r>
        <w:t>Российской Федерации, 2013, N 1, ст. 14; 2017, N 8, ст. 1233).</w:t>
      </w:r>
    </w:p>
    <w:p w:rsidR="00000000" w:rsidRDefault="00D20609">
      <w:pPr>
        <w:pStyle w:val="ConsPlusNormal"/>
        <w:jc w:val="both"/>
      </w:pPr>
    </w:p>
    <w:p w:rsidR="00000000" w:rsidRDefault="00D20609">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w:t>
      </w:r>
      <w:r>
        <w:t>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w:t>
      </w:r>
      <w:r>
        <w:t>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w:t>
      </w:r>
      <w:r>
        <w:t>роб биоматериала с выделением чистой культуры возбудителя и идентификация его до уровня серологического варианта.</w:t>
      </w:r>
    </w:p>
    <w:p w:rsidR="00000000" w:rsidRDefault="00D20609">
      <w:pPr>
        <w:pStyle w:val="ConsPlusNormal"/>
        <w:spacing w:before="240"/>
        <w:ind w:firstLine="540"/>
        <w:jc w:val="both"/>
      </w:pPr>
      <w:r>
        <w:t>2026. При подозрении на хроническое бактерионосительство исследуют пробы мочи, желчи и кала бактериологическими и молекулярно-биологическими м</w:t>
      </w:r>
      <w:r>
        <w:t>етодами лабораторной диагностики.</w:t>
      </w:r>
    </w:p>
    <w:p w:rsidR="00000000" w:rsidRDefault="00D20609">
      <w:pPr>
        <w:pStyle w:val="ConsPlusNormal"/>
        <w:spacing w:before="240"/>
        <w:ind w:firstLine="540"/>
        <w:jc w:val="both"/>
      </w:pPr>
      <w:r>
        <w:t xml:space="preserve">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w:t>
      </w:r>
      <w:r>
        <w:t>бляшки, селезенки, печени, костного мозга).</w:t>
      </w:r>
    </w:p>
    <w:p w:rsidR="00000000" w:rsidRDefault="00D20609">
      <w:pPr>
        <w:pStyle w:val="ConsPlusNormal"/>
        <w:spacing w:before="24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w:t>
      </w:r>
      <w:r>
        <w:t>ия лабораторных исследований.</w:t>
      </w:r>
    </w:p>
    <w:p w:rsidR="00000000" w:rsidRDefault="00D20609">
      <w:pPr>
        <w:pStyle w:val="ConsPlusNormal"/>
        <w:spacing w:before="24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000000" w:rsidRDefault="00D20609">
      <w:pPr>
        <w:pStyle w:val="ConsPlusNormal"/>
        <w:spacing w:before="240"/>
        <w:ind w:firstLine="540"/>
        <w:jc w:val="both"/>
      </w:pPr>
      <w:r>
        <w:t xml:space="preserve">При лечении </w:t>
      </w:r>
      <w:r>
        <w:t>больного брюшным тифом или паратифами на дому забор материала для исследования осуществляется персоналом медицинских организаций.</w:t>
      </w:r>
    </w:p>
    <w:p w:rsidR="00000000" w:rsidRDefault="00D20609">
      <w:pPr>
        <w:pStyle w:val="ConsPlusNormal"/>
        <w:spacing w:before="24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w:t>
      </w:r>
      <w:r>
        <w:t xml:space="preserve"> от больных (подозрительных на заболевание) брюшным тифом или паратифами осуществляют медицинские работники.</w:t>
      </w:r>
    </w:p>
    <w:p w:rsidR="00000000" w:rsidRDefault="00D20609">
      <w:pPr>
        <w:pStyle w:val="ConsPlusNormal"/>
        <w:spacing w:before="24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w:t>
      </w:r>
      <w:r>
        <w:t>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w:t>
      </w:r>
      <w:r>
        <w:t>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000000" w:rsidRDefault="00D20609">
      <w:pPr>
        <w:pStyle w:val="ConsPlusNormal"/>
        <w:spacing w:before="240"/>
        <w:ind w:firstLine="540"/>
        <w:jc w:val="both"/>
      </w:pPr>
      <w:r>
        <w:t>Объем и перечень клинического материала определяется специалистом, отвеч</w:t>
      </w:r>
      <w:r>
        <w:t>ающим за проведение эпидемиологического расследования.</w:t>
      </w:r>
    </w:p>
    <w:p w:rsidR="00000000" w:rsidRDefault="00D20609">
      <w:pPr>
        <w:pStyle w:val="ConsPlusNormal"/>
        <w:spacing w:before="24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000000" w:rsidRDefault="00D20609">
      <w:pPr>
        <w:pStyle w:val="ConsPlusNormal"/>
        <w:spacing w:before="240"/>
        <w:ind w:firstLine="540"/>
        <w:jc w:val="both"/>
      </w:pPr>
      <w:r>
        <w:t>В очагах брюшного тифа и (или) паратифов, независимо от числа с</w:t>
      </w:r>
      <w:r>
        <w:t>лучаев заболеваний, лабораторному исследованию подлежат все заболевшие.</w:t>
      </w:r>
    </w:p>
    <w:p w:rsidR="00000000" w:rsidRDefault="00D20609">
      <w:pPr>
        <w:pStyle w:val="ConsPlusNormal"/>
        <w:spacing w:before="24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w:t>
      </w:r>
      <w:r>
        <w:t>ение 5 и более календарных дней.</w:t>
      </w:r>
    </w:p>
    <w:p w:rsidR="00000000" w:rsidRDefault="00D20609">
      <w:pPr>
        <w:pStyle w:val="ConsPlusNormal"/>
        <w:jc w:val="both"/>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в эпидемическом очаге</w:t>
      </w:r>
    </w:p>
    <w:p w:rsidR="00000000" w:rsidRDefault="00D20609">
      <w:pPr>
        <w:pStyle w:val="ConsPlusNormal"/>
        <w:jc w:val="both"/>
      </w:pPr>
    </w:p>
    <w:p w:rsidR="00000000" w:rsidRDefault="00D20609">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w:t>
      </w:r>
      <w:r>
        <w:t>водятся противоэпидемические мероприятия, направленные на локализацию очага и предотвращение дальнейшего распространения инфекции.</w:t>
      </w:r>
    </w:p>
    <w:p w:rsidR="00000000" w:rsidRDefault="00D20609">
      <w:pPr>
        <w:pStyle w:val="ConsPlusNormal"/>
        <w:spacing w:before="240"/>
        <w:ind w:firstLine="540"/>
        <w:jc w:val="both"/>
      </w:pPr>
      <w:r>
        <w:t>2029. Медицинская организация, выявившая больного (подозрительного на заболевание) брюшным тифом, паратифами или бактерионоси</w:t>
      </w:r>
      <w:r>
        <w:t>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w:t>
      </w:r>
      <w:r>
        <w:t>нный санитарно-эпидемиологический надзор.</w:t>
      </w:r>
    </w:p>
    <w:p w:rsidR="00000000" w:rsidRDefault="00D20609">
      <w:pPr>
        <w:pStyle w:val="ConsPlusNormal"/>
        <w:spacing w:before="24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w:t>
      </w:r>
      <w:r>
        <w:t>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w:t>
      </w:r>
      <w:r>
        <w:t>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000000" w:rsidRDefault="00D20609">
      <w:pPr>
        <w:pStyle w:val="ConsPlusNormal"/>
        <w:spacing w:before="240"/>
        <w:ind w:firstLine="540"/>
        <w:jc w:val="both"/>
      </w:pPr>
      <w:r>
        <w:t>2030. Эпидемиологическое расследование эпидемического очага брюшного тифа и (или) паратифов (с ед</w:t>
      </w:r>
      <w:r>
        <w:t>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w:t>
      </w:r>
      <w:r>
        <w:t>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000000" w:rsidRDefault="00D20609">
      <w:pPr>
        <w:pStyle w:val="ConsPlusNormal"/>
        <w:spacing w:before="240"/>
        <w:ind w:firstLine="540"/>
        <w:jc w:val="both"/>
      </w:pPr>
      <w:r>
        <w:t>2031. Эпидемиологическое расследование включает: эпидемиологич</w:t>
      </w:r>
      <w:r>
        <w:t>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w:t>
      </w:r>
      <w:r>
        <w:t xml:space="preserve">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w:t>
      </w:r>
      <w:r>
        <w:t>отвечающим за организацию и проведение эпидемиологического расследования.</w:t>
      </w:r>
    </w:p>
    <w:p w:rsidR="00000000" w:rsidRDefault="00D20609">
      <w:pPr>
        <w:pStyle w:val="ConsPlusNormal"/>
        <w:spacing w:before="24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000000" w:rsidRDefault="00D20609">
      <w:pPr>
        <w:pStyle w:val="ConsPlusNormal"/>
        <w:spacing w:before="240"/>
        <w:ind w:firstLine="540"/>
        <w:jc w:val="both"/>
      </w:pPr>
      <w:r>
        <w:t>Эп</w:t>
      </w:r>
      <w:r>
        <w:t xml:space="preserve">идемиологическое расследование завершается составлением </w:t>
      </w:r>
      <w:hyperlink r:id="rId231" w:history="1">
        <w:r>
          <w:rPr>
            <w:color w:val="0000FF"/>
          </w:rPr>
          <w:t>акта</w:t>
        </w:r>
      </w:hyperlink>
      <w:r>
        <w:t xml:space="preserve"> эпидемиологического расследования с указанием окончательного эпидемиологического диаг</w:t>
      </w:r>
      <w:r>
        <w:t>ноза и установлением причинно-следственной связи формирования очага.</w:t>
      </w:r>
    </w:p>
    <w:p w:rsidR="00000000" w:rsidRDefault="00D20609">
      <w:pPr>
        <w:pStyle w:val="ConsPlusNormal"/>
        <w:spacing w:before="24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w:t>
      </w:r>
      <w:r>
        <w:t>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w:t>
      </w:r>
      <w:r>
        <w:t>о возникшими несколькими случаями брюшного тифа и (или) паратифов.</w:t>
      </w:r>
    </w:p>
    <w:p w:rsidR="00000000" w:rsidRDefault="00D20609">
      <w:pPr>
        <w:pStyle w:val="ConsPlusNormal"/>
        <w:spacing w:before="24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w:t>
      </w:r>
      <w:r>
        <w:t>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000000" w:rsidRDefault="00D20609">
      <w:pPr>
        <w:pStyle w:val="ConsPlusNormal"/>
        <w:spacing w:before="240"/>
        <w:ind w:firstLine="540"/>
        <w:jc w:val="both"/>
      </w:pPr>
      <w:r>
        <w:t>2035. Противоэпидемические мероприятия в эпидемических очагах брюшного тифа и (и</w:t>
      </w:r>
      <w:r>
        <w:t>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w:t>
      </w:r>
      <w:r>
        <w:t>е защитных сил организма лиц, подвергшихся риску заражения.</w:t>
      </w:r>
    </w:p>
    <w:p w:rsidR="00000000" w:rsidRDefault="00D20609">
      <w:pPr>
        <w:pStyle w:val="ConsPlusNormal"/>
        <w:spacing w:before="24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000000" w:rsidRDefault="00D20609">
      <w:pPr>
        <w:pStyle w:val="ConsPlusNormal"/>
        <w:spacing w:before="240"/>
        <w:ind w:firstLine="540"/>
        <w:jc w:val="both"/>
      </w:pPr>
      <w:r>
        <w:t>По эпидемиологическим показани</w:t>
      </w:r>
      <w:r>
        <w:t>ям госпитализируются:</w:t>
      </w:r>
    </w:p>
    <w:p w:rsidR="00000000" w:rsidRDefault="00D20609">
      <w:pPr>
        <w:pStyle w:val="ConsPlusNormal"/>
        <w:spacing w:before="24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000000" w:rsidRDefault="00D20609">
      <w:pPr>
        <w:pStyle w:val="ConsPlusNormal"/>
        <w:spacing w:before="240"/>
        <w:ind w:firstLine="540"/>
        <w:jc w:val="both"/>
      </w:pPr>
      <w:r>
        <w:t>больные брюшным тифом или паратифами из числа декретиров</w:t>
      </w:r>
      <w:r>
        <w:t>анных групп населения;</w:t>
      </w:r>
    </w:p>
    <w:p w:rsidR="00000000" w:rsidRDefault="00D20609">
      <w:pPr>
        <w:pStyle w:val="ConsPlusNormal"/>
        <w:spacing w:before="240"/>
        <w:ind w:firstLine="540"/>
        <w:jc w:val="both"/>
      </w:pPr>
      <w:r>
        <w:t>больные брюшным тифом или паратифами различных возрастов, находящиеся в учреждениях закрытого типа.</w:t>
      </w:r>
    </w:p>
    <w:p w:rsidR="00000000" w:rsidRDefault="00D20609">
      <w:pPr>
        <w:pStyle w:val="ConsPlusNormal"/>
        <w:spacing w:before="24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w:t>
      </w:r>
      <w:r>
        <w:t>птомами заболеваний, лица, подвергшиеся риску заражения, и лица из числа декретированных групп населения.</w:t>
      </w:r>
    </w:p>
    <w:p w:rsidR="00000000" w:rsidRDefault="00D20609">
      <w:pPr>
        <w:pStyle w:val="ConsPlusNormal"/>
        <w:spacing w:before="24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w:t>
      </w:r>
      <w:r>
        <w:t>ляет специалист, отвечающий за проведение эпидемиологического расследования.</w:t>
      </w:r>
    </w:p>
    <w:p w:rsidR="00000000" w:rsidRDefault="00D20609">
      <w:pPr>
        <w:pStyle w:val="ConsPlusNormal"/>
        <w:spacing w:before="24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w:t>
      </w:r>
      <w:r>
        <w:t>ом числе остатков пищевых продуктов, готовых блюд, сырья, воды, смывов с кухонного оборудования, инвентаря.</w:t>
      </w:r>
    </w:p>
    <w:p w:rsidR="00000000" w:rsidRDefault="00D20609">
      <w:pPr>
        <w:pStyle w:val="ConsPlusNormal"/>
        <w:spacing w:before="24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w:t>
      </w:r>
      <w:r>
        <w:t>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000000" w:rsidRDefault="00D20609">
      <w:pPr>
        <w:pStyle w:val="ConsPlusNormal"/>
        <w:spacing w:before="240"/>
        <w:ind w:firstLine="540"/>
        <w:jc w:val="both"/>
      </w:pPr>
      <w:r>
        <w:t>2040. Осмотр и выявление больных брюшным тифом или паратифами в эпидемических оча</w:t>
      </w:r>
      <w:r>
        <w:t>гах брюшного тифа и (или) паратифов осуществляется врачом.</w:t>
      </w:r>
    </w:p>
    <w:p w:rsidR="00000000" w:rsidRDefault="00D20609">
      <w:pPr>
        <w:pStyle w:val="ConsPlusNormal"/>
        <w:spacing w:before="24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w:t>
      </w:r>
      <w:r>
        <w:t>вергшегося заражению.</w:t>
      </w:r>
    </w:p>
    <w:p w:rsidR="00000000" w:rsidRDefault="00D20609">
      <w:pPr>
        <w:pStyle w:val="ConsPlusNormal"/>
        <w:spacing w:before="240"/>
        <w:ind w:firstLine="540"/>
        <w:jc w:val="both"/>
      </w:pPr>
      <w:r>
        <w:t xml:space="preserve">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w:t>
      </w:r>
      <w:r>
        <w:t>осуществляется по месту жительства, работы (учебы) или фактического пребывания.</w:t>
      </w:r>
    </w:p>
    <w:p w:rsidR="00000000" w:rsidRDefault="00D20609">
      <w:pPr>
        <w:pStyle w:val="ConsPlusNormal"/>
        <w:spacing w:before="240"/>
        <w:ind w:firstLine="540"/>
        <w:jc w:val="both"/>
      </w:pPr>
      <w:r>
        <w:t>2043. Результаты медицинского наблюдения отражаются в медицинской документации.</w:t>
      </w:r>
    </w:p>
    <w:p w:rsidR="00000000" w:rsidRDefault="00D20609">
      <w:pPr>
        <w:pStyle w:val="ConsPlusNormal"/>
        <w:spacing w:before="240"/>
        <w:ind w:firstLine="540"/>
        <w:jc w:val="both"/>
      </w:pPr>
      <w:r>
        <w:t>2044. Длительность медицинского наблюдения составляет не менее 23 календарных дней при брюшном т</w:t>
      </w:r>
      <w:r>
        <w:t>ифе и не менее 14 календарных дней при паратифах.</w:t>
      </w:r>
    </w:p>
    <w:p w:rsidR="00000000" w:rsidRDefault="00D20609">
      <w:pPr>
        <w:pStyle w:val="ConsPlusNormal"/>
        <w:spacing w:before="240"/>
        <w:ind w:firstLine="540"/>
        <w:jc w:val="both"/>
      </w:pPr>
      <w:r>
        <w:t>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w:t>
      </w:r>
      <w:r>
        <w:t>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w:t>
      </w:r>
      <w:r>
        <w:t>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000000" w:rsidRDefault="00D20609">
      <w:pPr>
        <w:pStyle w:val="ConsPlusNormal"/>
        <w:spacing w:before="24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000000" w:rsidRDefault="00D20609">
      <w:pPr>
        <w:pStyle w:val="ConsPlusNormal"/>
        <w:spacing w:before="240"/>
        <w:ind w:firstLine="540"/>
        <w:jc w:val="both"/>
      </w:pPr>
      <w:r>
        <w:t>2047. Предполагаемый фактор передачи (инфицированный пищевой продукт или вода) исключается из употребления до завершения всег</w:t>
      </w:r>
      <w:r>
        <w:t>о комплекса противоэпидемических мероприятий в очаге.</w:t>
      </w:r>
    </w:p>
    <w:p w:rsidR="00000000" w:rsidRDefault="00D20609">
      <w:pPr>
        <w:pStyle w:val="ConsPlusNormal"/>
        <w:spacing w:before="24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w:t>
      </w:r>
      <w:r>
        <w:t>ным группам населения, допускаются к работе и посещению организации.</w:t>
      </w:r>
    </w:p>
    <w:p w:rsidR="00000000" w:rsidRDefault="00D20609">
      <w:pPr>
        <w:pStyle w:val="ConsPlusNormal"/>
        <w:spacing w:before="24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w:t>
      </w:r>
      <w:r>
        <w:t xml:space="preserve">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000000" w:rsidRDefault="00D20609">
      <w:pPr>
        <w:pStyle w:val="ConsPlusNormal"/>
        <w:spacing w:before="240"/>
        <w:ind w:firstLine="540"/>
        <w:jc w:val="both"/>
      </w:pPr>
      <w:r>
        <w:t>2050. При возникновении потенциальной угрозы распространения брюшного тифа и (или) паратифо</w:t>
      </w:r>
      <w:r>
        <w:t>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w:t>
      </w:r>
      <w:r>
        <w:t xml:space="preserve"> направлены на:</w:t>
      </w:r>
    </w:p>
    <w:p w:rsidR="00000000" w:rsidRDefault="00D20609">
      <w:pPr>
        <w:pStyle w:val="ConsPlusNormal"/>
        <w:spacing w:before="24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000000" w:rsidRDefault="00D20609">
      <w:pPr>
        <w:pStyle w:val="ConsPlusNormal"/>
        <w:spacing w:before="240"/>
        <w:ind w:firstLine="540"/>
        <w:jc w:val="both"/>
      </w:pPr>
      <w:r>
        <w:t>организацию санитарно-эп</w:t>
      </w:r>
      <w:r>
        <w:t>идемиологического контроля в местах проживания пострадавшего населения и в пунктах временного нахождения пострадавших;</w:t>
      </w:r>
    </w:p>
    <w:p w:rsidR="00000000" w:rsidRDefault="00D20609">
      <w:pPr>
        <w:pStyle w:val="ConsPlusNormal"/>
        <w:spacing w:before="24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w:t>
      </w:r>
      <w:r>
        <w:t>аселения;</w:t>
      </w:r>
    </w:p>
    <w:p w:rsidR="00000000" w:rsidRDefault="00D20609">
      <w:pPr>
        <w:pStyle w:val="ConsPlusNormal"/>
        <w:spacing w:before="240"/>
        <w:ind w:firstLine="540"/>
        <w:jc w:val="both"/>
      </w:pPr>
      <w:r>
        <w:t>проведение иммунизации против брюшного тифа по эпидемическим показаниям;</w:t>
      </w:r>
    </w:p>
    <w:p w:rsidR="00000000" w:rsidRDefault="00D20609">
      <w:pPr>
        <w:pStyle w:val="ConsPlusNormal"/>
        <w:spacing w:before="24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000000" w:rsidRDefault="00D20609">
      <w:pPr>
        <w:pStyle w:val="ConsPlusNormal"/>
        <w:spacing w:before="240"/>
        <w:ind w:firstLine="540"/>
        <w:jc w:val="both"/>
      </w:pPr>
      <w:r>
        <w:t>разъяснительную работу с населением.</w:t>
      </w:r>
    </w:p>
    <w:p w:rsidR="00000000" w:rsidRDefault="00D20609">
      <w:pPr>
        <w:pStyle w:val="ConsPlusNormal"/>
        <w:spacing w:before="240"/>
        <w:ind w:firstLine="540"/>
        <w:jc w:val="both"/>
      </w:pPr>
      <w:r>
        <w:t>проведение дезинф</w:t>
      </w:r>
      <w:r>
        <w:t>екционных, дезинсекционных и дератизационных обработок эпидемически значимых объектов;</w:t>
      </w:r>
    </w:p>
    <w:p w:rsidR="00000000" w:rsidRDefault="00D20609">
      <w:pPr>
        <w:pStyle w:val="ConsPlusNormal"/>
        <w:spacing w:before="24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000000" w:rsidRDefault="00D20609">
      <w:pPr>
        <w:pStyle w:val="ConsPlusNormal"/>
        <w:spacing w:before="240"/>
        <w:ind w:firstLine="540"/>
        <w:jc w:val="both"/>
      </w:pPr>
      <w:r>
        <w:t>2052. Профилактические дезинфек</w:t>
      </w:r>
      <w:r>
        <w:t>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w:t>
      </w:r>
      <w:r>
        <w:t>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000000" w:rsidRDefault="00D20609">
      <w:pPr>
        <w:pStyle w:val="ConsPlusNormal"/>
        <w:spacing w:before="240"/>
        <w:ind w:firstLine="540"/>
        <w:jc w:val="both"/>
      </w:pPr>
      <w:r>
        <w:t>2053. Очаговая текущая дезинфекция на объектах выполняе</w:t>
      </w:r>
      <w:r>
        <w:t>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w:t>
      </w:r>
      <w:r>
        <w:t>екция может выполняться самостоятельно.</w:t>
      </w:r>
    </w:p>
    <w:p w:rsidR="00000000" w:rsidRDefault="00D20609">
      <w:pPr>
        <w:pStyle w:val="ConsPlusNormal"/>
        <w:spacing w:before="24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w:t>
      </w:r>
      <w:r>
        <w:t>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000000" w:rsidRDefault="00D20609">
      <w:pPr>
        <w:pStyle w:val="ConsPlusNormal"/>
        <w:spacing w:before="240"/>
        <w:ind w:firstLine="540"/>
        <w:jc w:val="both"/>
      </w:pPr>
      <w:r>
        <w:t>2055. Очаговая заключительная дезинфекция проводится специалистами организаций дезинфекционного пр</w:t>
      </w:r>
      <w:r>
        <w:t xml:space="preserve">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w:t>
      </w:r>
      <w:r>
        <w:t>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w:t>
      </w:r>
      <w:r>
        <w:t>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000000" w:rsidRDefault="00D20609">
      <w:pPr>
        <w:pStyle w:val="ConsPlusNormal"/>
        <w:spacing w:before="240"/>
        <w:ind w:firstLine="540"/>
        <w:jc w:val="both"/>
      </w:pPr>
      <w:r>
        <w:t>2056. Порядок выписки, допуска к работе и диспансерное наблюдение лиц</w:t>
      </w:r>
      <w:r>
        <w:t>,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w:t>
      </w:r>
      <w:r>
        <w:t>ей после установления нормальной температуры тела.</w:t>
      </w:r>
    </w:p>
    <w:p w:rsidR="00000000" w:rsidRDefault="00D20609">
      <w:pPr>
        <w:pStyle w:val="ConsPlusNormal"/>
        <w:spacing w:before="24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w:t>
      </w:r>
      <w:r>
        <w:t>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000000" w:rsidRDefault="00D20609">
      <w:pPr>
        <w:pStyle w:val="ConsPlusNormal"/>
        <w:spacing w:before="240"/>
        <w:ind w:firstLine="540"/>
        <w:jc w:val="both"/>
      </w:pPr>
      <w:r>
        <w:t>переболевшие брюшным тифом и</w:t>
      </w:r>
      <w:r>
        <w:t xml:space="preserve">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w:t>
      </w:r>
      <w:r>
        <w:t xml:space="preserve"> бактериологических исследований (кала и мочи).</w:t>
      </w:r>
    </w:p>
    <w:p w:rsidR="00000000" w:rsidRDefault="00D20609">
      <w:pPr>
        <w:pStyle w:val="ConsPlusNormal"/>
        <w:spacing w:before="24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w:t>
      </w:r>
      <w:r>
        <w:t>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w:t>
      </w:r>
      <w:r>
        <w:t>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000000" w:rsidRDefault="00D20609">
      <w:pPr>
        <w:pStyle w:val="ConsPlusNormal"/>
        <w:spacing w:before="240"/>
        <w:ind w:firstLine="540"/>
        <w:jc w:val="both"/>
      </w:pPr>
      <w:r>
        <w:t xml:space="preserve">лица, перенесшие брюшной тиф и (или) паратифы, не относящиеся к декретированным группам </w:t>
      </w:r>
      <w:r>
        <w:t>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000000" w:rsidRDefault="00D20609">
      <w:pPr>
        <w:pStyle w:val="ConsPlusNormal"/>
        <w:spacing w:before="240"/>
        <w:ind w:firstLine="540"/>
        <w:jc w:val="both"/>
      </w:pPr>
      <w:r>
        <w:t xml:space="preserve">обнаружение возбудителей брюшного </w:t>
      </w:r>
      <w:r>
        <w:t>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000000" w:rsidRDefault="00D20609">
      <w:pPr>
        <w:pStyle w:val="ConsPlusNormal"/>
        <w:spacing w:before="24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w:t>
      </w:r>
      <w:r>
        <w:t>ансеризации.</w:t>
      </w:r>
    </w:p>
    <w:p w:rsidR="00000000" w:rsidRDefault="00D20609">
      <w:pPr>
        <w:pStyle w:val="ConsPlusNormal"/>
        <w:spacing w:before="24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w:t>
      </w:r>
      <w:r>
        <w:t xml:space="preserve">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000000" w:rsidRDefault="00D20609">
      <w:pPr>
        <w:pStyle w:val="ConsPlusNormal"/>
        <w:spacing w:before="240"/>
        <w:ind w:firstLine="540"/>
        <w:jc w:val="both"/>
      </w:pPr>
      <w:r>
        <w:t>при отрицательном результате лабораторных исследований переболевший брюшным тифом или паратифами с</w:t>
      </w:r>
      <w:r>
        <w:t>нимается с диспансерного учета;</w:t>
      </w:r>
    </w:p>
    <w:p w:rsidR="00000000" w:rsidRDefault="00D20609">
      <w:pPr>
        <w:pStyle w:val="ConsPlusNormal"/>
        <w:spacing w:before="24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w:t>
      </w:r>
      <w:r>
        <w:t>ого результата лабораторного исследования переболевший ставится на учет как хронический бактерионоситель (</w:t>
      </w:r>
      <w:hyperlink r:id="rId232" w:history="1">
        <w:r>
          <w:rPr>
            <w:color w:val="0000FF"/>
          </w:rPr>
          <w:t>форма N 030/у</w:t>
        </w:r>
      </w:hyperlink>
      <w:r>
        <w:t>, утверждена приказом Минзд</w:t>
      </w:r>
      <w:r>
        <w:t>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000000" w:rsidRDefault="00D20609">
      <w:pPr>
        <w:pStyle w:val="ConsPlusNormal"/>
        <w:spacing w:before="240"/>
        <w:ind w:firstLine="540"/>
        <w:jc w:val="both"/>
      </w:pPr>
      <w:r>
        <w:t>лица из числа декретированных групп населени</w:t>
      </w:r>
      <w:r>
        <w:t>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w:t>
      </w:r>
      <w:r>
        <w:t>тановления диагноза и лечения (санации).</w:t>
      </w:r>
    </w:p>
    <w:p w:rsidR="00000000" w:rsidRDefault="00D20609">
      <w:pPr>
        <w:pStyle w:val="ConsPlusNormal"/>
        <w:spacing w:before="24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w:t>
      </w:r>
      <w:r>
        <w:t xml:space="preserve">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w:t>
      </w:r>
      <w:r>
        <w:t>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&lt;51&gt; </w:t>
      </w:r>
      <w:hyperlink r:id="rId233" w:history="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000000" w:rsidRDefault="00D20609">
      <w:pPr>
        <w:pStyle w:val="ConsPlusNormal"/>
        <w:jc w:val="both"/>
      </w:pPr>
    </w:p>
    <w:p w:rsidR="00000000" w:rsidRDefault="00D20609">
      <w:pPr>
        <w:pStyle w:val="ConsPlusNormal"/>
        <w:ind w:firstLine="540"/>
        <w:jc w:val="both"/>
      </w:pPr>
      <w:r>
        <w:t>обучающиеся в организациях, осуществляющих образовательную деятельность, находящиеся в орг</w:t>
      </w:r>
      <w:r>
        <w:t>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000000" w:rsidRDefault="00D20609">
      <w:pPr>
        <w:pStyle w:val="ConsPlusNormal"/>
        <w:spacing w:before="240"/>
        <w:ind w:firstLine="540"/>
        <w:jc w:val="both"/>
      </w:pPr>
      <w:r>
        <w:t>переболевшие брюшным тифом или паратифами дети, посещающие организации, осуществляющие обр</w:t>
      </w:r>
      <w:r>
        <w:t>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w:t>
      </w:r>
      <w:r>
        <w:t>пансерного наблюдения, снижение массы тела, неудовлетворительное общее состояние).</w:t>
      </w:r>
    </w:p>
    <w:p w:rsidR="00000000" w:rsidRDefault="00D20609">
      <w:pPr>
        <w:pStyle w:val="ConsPlusNormal"/>
        <w:spacing w:before="24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w:t>
      </w:r>
      <w:r>
        <w:t>оведенных лабораторных исследований.</w:t>
      </w:r>
    </w:p>
    <w:p w:rsidR="00000000" w:rsidRDefault="00D20609">
      <w:pPr>
        <w:pStyle w:val="ConsPlusNormal"/>
        <w:spacing w:before="24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000000" w:rsidRDefault="00D20609">
      <w:pPr>
        <w:pStyle w:val="ConsPlusNormal"/>
        <w:spacing w:before="240"/>
        <w:ind w:firstLine="540"/>
        <w:jc w:val="both"/>
      </w:pPr>
      <w:r>
        <w:t>хронические и острые бактерионосители, выявленные среди декретированных групп населения, не допускают</w:t>
      </w:r>
      <w:r>
        <w:t>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w:t>
      </w:r>
      <w:r>
        <w:t>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000000" w:rsidRDefault="00D20609">
      <w:pPr>
        <w:pStyle w:val="ConsPlusNormal"/>
        <w:spacing w:before="240"/>
        <w:ind w:firstLine="540"/>
        <w:jc w:val="both"/>
      </w:pPr>
      <w:r>
        <w:t>бактерионосители среди лиц, не относящи</w:t>
      </w:r>
      <w:r>
        <w:t>хся к работникам из декретированных групп населения, не подвергаются дальнейшим лабораторным обследованиям.</w:t>
      </w:r>
    </w:p>
    <w:p w:rsidR="00000000" w:rsidRDefault="00D20609">
      <w:pPr>
        <w:pStyle w:val="ConsPlusNormal"/>
        <w:spacing w:before="24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w:t>
      </w:r>
      <w:r>
        <w:t>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000000" w:rsidRDefault="00D20609">
      <w:pPr>
        <w:pStyle w:val="ConsPlusNormal"/>
        <w:spacing w:before="240"/>
        <w:ind w:firstLine="540"/>
        <w:jc w:val="both"/>
      </w:pPr>
      <w:r>
        <w:t>посещающие дошкольные образовательные о</w:t>
      </w:r>
      <w:r>
        <w:t>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000000" w:rsidRDefault="00D20609">
      <w:pPr>
        <w:pStyle w:val="ConsPlusNormal"/>
        <w:spacing w:before="240"/>
        <w:ind w:firstLine="540"/>
        <w:jc w:val="both"/>
      </w:pPr>
      <w:r>
        <w:t>при переезде бактерионосителя в другой населенный пункт или район города медицинские орга</w:t>
      </w:r>
      <w:r>
        <w:t>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w:t>
      </w:r>
      <w:r>
        <w:t>ольная карта диспансерного наблюдения).</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брюшного тифа и паратифа</w:t>
      </w:r>
    </w:p>
    <w:p w:rsidR="00000000" w:rsidRDefault="00D20609">
      <w:pPr>
        <w:pStyle w:val="ConsPlusNormal"/>
        <w:jc w:val="both"/>
      </w:pPr>
    </w:p>
    <w:p w:rsidR="00000000" w:rsidRDefault="00D20609">
      <w:pPr>
        <w:pStyle w:val="ConsPlusNormal"/>
        <w:ind w:firstLine="540"/>
        <w:jc w:val="both"/>
      </w:pPr>
      <w:r>
        <w:t>2057. В целях предупреждения возникновения и распространения брюшного тифа и па</w:t>
      </w:r>
      <w:r>
        <w:t>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r>
        <w:t>;</w:t>
      </w:r>
    </w:p>
    <w:p w:rsidR="00000000" w:rsidRDefault="00D20609">
      <w:pPr>
        <w:pStyle w:val="ConsPlusNormal"/>
        <w:spacing w:before="240"/>
        <w:ind w:firstLine="540"/>
        <w:jc w:val="both"/>
      </w:pPr>
      <w:r>
        <w:t>мониторинг заболеваемости;</w:t>
      </w:r>
    </w:p>
    <w:p w:rsidR="00000000" w:rsidRDefault="00D20609">
      <w:pPr>
        <w:pStyle w:val="ConsPlusNormal"/>
        <w:spacing w:before="240"/>
        <w:ind w:firstLine="540"/>
        <w:jc w:val="both"/>
      </w:pPr>
      <w:r>
        <w:t>наблюдение за циркуляцией возбудителей брюшного тифа и паратифов в популяции людей и в объектах окружающей среды;</w:t>
      </w:r>
    </w:p>
    <w:p w:rsidR="00000000" w:rsidRDefault="00D20609">
      <w:pPr>
        <w:pStyle w:val="ConsPlusNormal"/>
        <w:spacing w:before="240"/>
        <w:ind w:firstLine="540"/>
        <w:jc w:val="both"/>
      </w:pPr>
      <w:r>
        <w:t>оценку состояния лабораторной диагностики брюшного тифа и паратифов;</w:t>
      </w:r>
    </w:p>
    <w:p w:rsidR="00000000" w:rsidRDefault="00D20609">
      <w:pPr>
        <w:pStyle w:val="ConsPlusNormal"/>
        <w:spacing w:before="240"/>
        <w:ind w:firstLine="540"/>
        <w:jc w:val="both"/>
      </w:pPr>
      <w:r>
        <w:t>анализ параметров факторов окружающей среды,</w:t>
      </w:r>
      <w:r>
        <w:t xml:space="preserve"> которые могут способствовать активизации путей и факторов передачи брюшного тифа и паратифов;</w:t>
      </w:r>
    </w:p>
    <w:p w:rsidR="00000000" w:rsidRDefault="00D20609">
      <w:pPr>
        <w:pStyle w:val="ConsPlusNormal"/>
        <w:spacing w:before="240"/>
        <w:ind w:firstLine="540"/>
        <w:jc w:val="both"/>
      </w:pPr>
      <w: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w:t>
      </w:r>
      <w:r>
        <w:t>имых объектов, расположенных на территории надзора;</w:t>
      </w:r>
    </w:p>
    <w:p w:rsidR="00000000" w:rsidRDefault="00D20609">
      <w:pPr>
        <w:pStyle w:val="ConsPlusNormal"/>
        <w:spacing w:before="24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000000" w:rsidRDefault="00D20609">
      <w:pPr>
        <w:pStyle w:val="ConsPlusNormal"/>
        <w:spacing w:before="24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000000" w:rsidRDefault="00D20609">
      <w:pPr>
        <w:pStyle w:val="ConsPlusNormal"/>
        <w:spacing w:before="240"/>
        <w:ind w:firstLine="540"/>
        <w:jc w:val="both"/>
      </w:pPr>
      <w:r>
        <w:t>контроль проводимых санитарно-противоэпидемических (профилактических) мероприятий.</w:t>
      </w:r>
    </w:p>
    <w:p w:rsidR="00000000" w:rsidRDefault="00D20609">
      <w:pPr>
        <w:pStyle w:val="ConsPlusNormal"/>
        <w:jc w:val="both"/>
      </w:pPr>
    </w:p>
    <w:p w:rsidR="00000000" w:rsidRDefault="00D20609">
      <w:pPr>
        <w:pStyle w:val="ConsPlusTitle"/>
        <w:jc w:val="center"/>
        <w:outlineLvl w:val="2"/>
      </w:pPr>
      <w:r>
        <w:t>П</w:t>
      </w:r>
      <w:r>
        <w:t>рофилактические мероприятия</w:t>
      </w:r>
    </w:p>
    <w:p w:rsidR="00000000" w:rsidRDefault="00D20609">
      <w:pPr>
        <w:pStyle w:val="ConsPlusNormal"/>
        <w:jc w:val="both"/>
      </w:pPr>
    </w:p>
    <w:p w:rsidR="00000000" w:rsidRDefault="00D20609">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w:t>
      </w:r>
      <w:r>
        <w:t>преждение контаминации возбудителями брюшного тифа и (или) паратифов:</w:t>
      </w:r>
    </w:p>
    <w:p w:rsidR="00000000" w:rsidRDefault="00D20609">
      <w:pPr>
        <w:pStyle w:val="ConsPlusNormal"/>
        <w:spacing w:before="240"/>
        <w:ind w:firstLine="540"/>
        <w:jc w:val="both"/>
      </w:pPr>
      <w:r>
        <w:t xml:space="preserve">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w:t>
      </w:r>
      <w:r>
        <w:t>(или)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w:t>
      </w:r>
      <w:r>
        <w:t>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000000" w:rsidRDefault="00D20609">
      <w:pPr>
        <w:pStyle w:val="ConsPlusNormal"/>
        <w:spacing w:before="240"/>
        <w:ind w:firstLine="540"/>
        <w:jc w:val="both"/>
      </w:pPr>
      <w:r>
        <w:t>2059. В профилактических целях для выявления бактерионосителей возбуди</w:t>
      </w:r>
      <w:r>
        <w:t>телей брюшного тифа и (или) паратифов проводятся клинико-лабораторные исследования и ограничительные меры среди отдельных групп населения.</w:t>
      </w:r>
    </w:p>
    <w:p w:rsidR="00000000" w:rsidRDefault="00D20609">
      <w:pPr>
        <w:pStyle w:val="ConsPlusNormal"/>
        <w:spacing w:before="240"/>
        <w:ind w:firstLine="540"/>
        <w:jc w:val="both"/>
      </w:pPr>
      <w:r>
        <w:t>2060. Однократному лабораторному обследованию кала на наличие возбудителей брюшного тифа и (или) паратифов подлежат л</w:t>
      </w:r>
      <w:r>
        <w:t>ица, поступающие на работу:</w:t>
      </w:r>
    </w:p>
    <w:p w:rsidR="00000000" w:rsidRDefault="00D20609">
      <w:pPr>
        <w:pStyle w:val="ConsPlusNormal"/>
        <w:spacing w:before="24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w:t>
      </w:r>
      <w:r>
        <w:t>ранением, транспортировкой продуктов питания и выдачей готовой пищи, а также ремонтом инвентаря и оборудования;</w:t>
      </w:r>
    </w:p>
    <w:p w:rsidR="00000000" w:rsidRDefault="00D20609">
      <w:pPr>
        <w:pStyle w:val="ConsPlusNormal"/>
        <w:spacing w:before="240"/>
        <w:ind w:firstLine="540"/>
        <w:jc w:val="both"/>
      </w:pPr>
      <w:r>
        <w:t>в детские и медицинские организации, занятые непосредственным обслуживанием и питанием детей;</w:t>
      </w:r>
    </w:p>
    <w:p w:rsidR="00000000" w:rsidRDefault="00D20609">
      <w:pPr>
        <w:pStyle w:val="ConsPlusNormal"/>
        <w:spacing w:before="240"/>
        <w:ind w:firstLine="540"/>
        <w:jc w:val="both"/>
      </w:pPr>
      <w:r>
        <w:t>в организации, осуществляющие эксплуатацию водопро</w:t>
      </w:r>
      <w:r>
        <w:t>водных сооружений, доставку и хранение питьевой воды.</w:t>
      </w:r>
    </w:p>
    <w:p w:rsidR="00000000" w:rsidRDefault="00D20609">
      <w:pPr>
        <w:pStyle w:val="ConsPlusNormal"/>
        <w:spacing w:before="24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w:t>
      </w:r>
      <w:r>
        <w:t>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000000" w:rsidRDefault="00D20609">
      <w:pPr>
        <w:pStyle w:val="ConsPlusNormal"/>
        <w:spacing w:before="240"/>
        <w:ind w:firstLine="540"/>
        <w:jc w:val="both"/>
      </w:pPr>
      <w:r>
        <w:t>2062. Лабораторное обследование лиц перед поступлени</w:t>
      </w:r>
      <w:r>
        <w:t>ем в стационары и санатории проводится по клиническим и эпидемиологическим показаниям.</w:t>
      </w:r>
    </w:p>
    <w:p w:rsidR="00000000" w:rsidRDefault="00D20609">
      <w:pPr>
        <w:pStyle w:val="ConsPlusNormal"/>
        <w:spacing w:before="240"/>
        <w:ind w:firstLine="540"/>
        <w:jc w:val="both"/>
      </w:pPr>
      <w: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w:t>
      </w:r>
      <w:r>
        <w:t>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w:t>
      </w:r>
      <w:r>
        <w:t>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000000" w:rsidRDefault="00D20609">
      <w:pPr>
        <w:pStyle w:val="ConsPlusNormal"/>
        <w:spacing w:before="240"/>
        <w:ind w:firstLine="540"/>
        <w:jc w:val="both"/>
      </w:pPr>
      <w:r>
        <w:t>2063. Лица, относящие к декретированным группам населения, обязаны немедле</w:t>
      </w:r>
      <w:r>
        <w:t>нно обратиться в медицинскую организацию в случае наличия у них симптомов острых кишечных инфекций (диареи), в том числе длительной лихорадки.</w:t>
      </w:r>
    </w:p>
    <w:p w:rsidR="00000000" w:rsidRDefault="00D20609">
      <w:pPr>
        <w:pStyle w:val="ConsPlusNormal"/>
        <w:spacing w:before="240"/>
        <w:ind w:firstLine="540"/>
        <w:jc w:val="both"/>
      </w:pPr>
      <w:r>
        <w:t>2064. Вакцинация населения против брюшного тифа проводится по эпидемиологическим показаниям, при этом учитываются</w:t>
      </w:r>
      <w:r>
        <w:t xml:space="preserve"> эпидемиологическая обстановка, уровни заболеваемости и санитарно-коммунального благоустройства населенных пунктов.</w:t>
      </w:r>
    </w:p>
    <w:p w:rsidR="00000000" w:rsidRDefault="00D20609">
      <w:pPr>
        <w:pStyle w:val="ConsPlusNormal"/>
        <w:spacing w:before="240"/>
        <w:ind w:firstLine="540"/>
        <w:jc w:val="both"/>
      </w:pPr>
      <w:r>
        <w:t>2065. Плановой вакцинации подлежат:</w:t>
      </w:r>
    </w:p>
    <w:p w:rsidR="00000000" w:rsidRDefault="00D20609">
      <w:pPr>
        <w:pStyle w:val="ConsPlusNormal"/>
        <w:spacing w:before="240"/>
        <w:ind w:firstLine="540"/>
        <w:jc w:val="both"/>
      </w:pPr>
      <w:r>
        <w:t>лица, занятые в сфере коммунального благоустройства (работники, обслуживающие канализационные сети, соор</w:t>
      </w:r>
      <w:r>
        <w:t>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000000" w:rsidRDefault="00D20609">
      <w:pPr>
        <w:pStyle w:val="ConsPlusNormal"/>
        <w:spacing w:before="240"/>
        <w:ind w:firstLine="540"/>
        <w:jc w:val="both"/>
      </w:pPr>
      <w:r>
        <w:t>лица, работающие с живыми культурами брюшного тифа, а также работники инфекционных больниц (отделений), пат</w:t>
      </w:r>
      <w:r>
        <w:t>ологоанатомических отделений;</w:t>
      </w:r>
    </w:p>
    <w:p w:rsidR="00000000" w:rsidRDefault="00D20609">
      <w:pPr>
        <w:pStyle w:val="ConsPlusNormal"/>
        <w:spacing w:before="24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w:t>
      </w:r>
      <w:r>
        <w:t>венного санитарного врача субъекта Российской Федерации).</w:t>
      </w:r>
    </w:p>
    <w:p w:rsidR="00000000" w:rsidRDefault="00D20609">
      <w:pPr>
        <w:pStyle w:val="ConsPlusNormal"/>
        <w:spacing w:before="24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w:t>
      </w:r>
      <w:r>
        <w:t xml:space="preserve"> выезжающим в эндемичные по брюшному тифу регионы и страны.</w:t>
      </w:r>
    </w:p>
    <w:p w:rsidR="00000000" w:rsidRDefault="00D20609">
      <w:pPr>
        <w:pStyle w:val="ConsPlusNormal"/>
        <w:spacing w:before="24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000000" w:rsidRDefault="00D20609">
      <w:pPr>
        <w:pStyle w:val="ConsPlusNormal"/>
        <w:spacing w:before="240"/>
        <w:ind w:firstLine="540"/>
        <w:jc w:val="both"/>
      </w:pPr>
      <w:r>
        <w:t>2068. Прививки регистрируются сотрудниками ме</w:t>
      </w:r>
      <w:r>
        <w:t>дицинских организаций в учетных формах, в которых указываются даты вакцинации, наименования, дозы и серии вакцин.</w:t>
      </w:r>
    </w:p>
    <w:p w:rsidR="00000000" w:rsidRDefault="00D20609">
      <w:pPr>
        <w:pStyle w:val="ConsPlusNormal"/>
        <w:spacing w:before="24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w:t>
      </w:r>
      <w:r>
        <w:t>носителем.</w:t>
      </w:r>
    </w:p>
    <w:p w:rsidR="00000000" w:rsidRDefault="00D20609">
      <w:pPr>
        <w:pStyle w:val="ConsPlusNormal"/>
        <w:spacing w:before="240"/>
        <w:ind w:firstLine="540"/>
        <w:jc w:val="both"/>
      </w:pPr>
      <w:r>
        <w:t>2070. Вакцинация против паратифов не проводится.</w:t>
      </w:r>
    </w:p>
    <w:p w:rsidR="00000000" w:rsidRDefault="00D20609">
      <w:pPr>
        <w:pStyle w:val="ConsPlusNormal"/>
        <w:spacing w:before="24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w:t>
      </w:r>
      <w:r>
        <w:t>ческим показаниям.</w:t>
      </w:r>
    </w:p>
    <w:p w:rsidR="00000000" w:rsidRDefault="00D20609">
      <w:pPr>
        <w:pStyle w:val="ConsPlusNormal"/>
        <w:spacing w:before="240"/>
        <w:ind w:firstLine="540"/>
        <w:jc w:val="both"/>
      </w:pPr>
      <w:r>
        <w:t>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w:t>
      </w:r>
      <w:r>
        <w:t>ческий надзор. Непосредственное проведение этих мероприятий осуществляет персонал медицинских организаций.</w:t>
      </w:r>
    </w:p>
    <w:p w:rsidR="00000000" w:rsidRDefault="00D20609">
      <w:pPr>
        <w:pStyle w:val="ConsPlusNormal"/>
        <w:jc w:val="both"/>
      </w:pPr>
    </w:p>
    <w:p w:rsidR="00000000" w:rsidRDefault="00D20609">
      <w:pPr>
        <w:pStyle w:val="ConsPlusTitle"/>
        <w:jc w:val="center"/>
        <w:outlineLvl w:val="2"/>
      </w:pPr>
      <w:r>
        <w:t>Гигиеническое воспитание и обучение населения вопросам</w:t>
      </w:r>
    </w:p>
    <w:p w:rsidR="00000000" w:rsidRDefault="00D20609">
      <w:pPr>
        <w:pStyle w:val="ConsPlusTitle"/>
        <w:jc w:val="center"/>
      </w:pPr>
      <w:r>
        <w:t>профилактики брюшного тифа и паратифов</w:t>
      </w:r>
    </w:p>
    <w:p w:rsidR="00000000" w:rsidRDefault="00D20609">
      <w:pPr>
        <w:pStyle w:val="ConsPlusNormal"/>
        <w:jc w:val="both"/>
      </w:pPr>
    </w:p>
    <w:p w:rsidR="00000000" w:rsidRDefault="00D20609">
      <w:pPr>
        <w:pStyle w:val="ConsPlusNormal"/>
        <w:ind w:firstLine="540"/>
        <w:jc w:val="both"/>
      </w:pPr>
      <w:r>
        <w:t>2073. Гигиеническое воспитание населения включает в с</w:t>
      </w:r>
      <w:r>
        <w:t>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000000" w:rsidRDefault="00D20609">
      <w:pPr>
        <w:pStyle w:val="ConsPlusNormal"/>
        <w:spacing w:before="240"/>
        <w:ind w:firstLine="540"/>
        <w:jc w:val="both"/>
      </w:pPr>
      <w:r>
        <w:t>2074. Работники пищебло</w:t>
      </w:r>
      <w:r>
        <w:t>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000000" w:rsidRDefault="00D20609">
      <w:pPr>
        <w:pStyle w:val="ConsPlusNormal"/>
        <w:spacing w:before="240"/>
        <w:ind w:firstLine="540"/>
        <w:jc w:val="both"/>
      </w:pPr>
      <w:r>
        <w:t>2075. В связи с тем, что после перенесенного заболевания брюшным тифом или паратифами часто формиру</w:t>
      </w:r>
      <w:r>
        <w:t>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w:t>
      </w:r>
      <w:r>
        <w:t>дке проведения текущей дезинфекции в месте проживания.</w:t>
      </w:r>
    </w:p>
    <w:p w:rsidR="00000000" w:rsidRDefault="00D20609">
      <w:pPr>
        <w:pStyle w:val="ConsPlusNormal"/>
        <w:spacing w:before="24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w:t>
      </w:r>
      <w:r>
        <w:t>ти субъектов Российской Федерации в сфере охраны здоровья граждан, медицинскими организациями.</w:t>
      </w:r>
    </w:p>
    <w:p w:rsidR="00000000" w:rsidRDefault="00D20609">
      <w:pPr>
        <w:pStyle w:val="ConsPlusNormal"/>
        <w:spacing w:before="24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w:t>
      </w:r>
      <w:r>
        <w:t>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000000" w:rsidRDefault="00D20609">
      <w:pPr>
        <w:pStyle w:val="ConsPlusNormal"/>
        <w:jc w:val="both"/>
      </w:pPr>
    </w:p>
    <w:p w:rsidR="00000000" w:rsidRDefault="00D20609">
      <w:pPr>
        <w:pStyle w:val="ConsPlusTitle"/>
        <w:jc w:val="center"/>
        <w:outlineLvl w:val="1"/>
      </w:pPr>
      <w:r>
        <w:t>XXVIII. Профилактика листериоза</w:t>
      </w:r>
    </w:p>
    <w:p w:rsidR="00000000" w:rsidRDefault="00D20609">
      <w:pPr>
        <w:pStyle w:val="ConsPlusNormal"/>
        <w:jc w:val="both"/>
      </w:pPr>
    </w:p>
    <w:p w:rsidR="00000000" w:rsidRDefault="00D20609">
      <w:pPr>
        <w:pStyle w:val="ConsPlusNormal"/>
        <w:ind w:firstLine="540"/>
        <w:jc w:val="both"/>
      </w:pPr>
      <w:r>
        <w:t>2078. Листериоз представляет собой сапрозоонозное инфекционное заболев</w:t>
      </w:r>
      <w:r>
        <w:t xml:space="preserve">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w:t>
      </w:r>
      <w:r>
        <w:t>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000000" w:rsidRDefault="00D20609">
      <w:pPr>
        <w:pStyle w:val="ConsPlusNormal"/>
        <w:spacing w:before="240"/>
        <w:ind w:firstLine="540"/>
        <w:jc w:val="both"/>
      </w:pPr>
      <w:r>
        <w:t>2079. Возбудителями листериоза являются микроорганизмы рода Listeria - грам</w:t>
      </w:r>
      <w:r>
        <w:t>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000000" w:rsidRDefault="00D20609">
      <w:pPr>
        <w:pStyle w:val="ConsPlusNormal"/>
        <w:spacing w:before="240"/>
        <w:ind w:firstLine="540"/>
        <w:jc w:val="both"/>
      </w:pPr>
      <w:r>
        <w:t>Листерий устойч</w:t>
      </w:r>
      <w:r>
        <w:t>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w:t>
      </w:r>
      <w:r>
        <w:t>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w:t>
      </w:r>
      <w:r>
        <w:t>од вакуумом, в модифицированной газовой атмосфере).</w:t>
      </w:r>
    </w:p>
    <w:p w:rsidR="00000000" w:rsidRDefault="00D20609">
      <w:pPr>
        <w:pStyle w:val="ConsPlusNormal"/>
        <w:spacing w:before="24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w:t>
      </w:r>
      <w:r>
        <w:t>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000000" w:rsidRDefault="00D20609">
      <w:pPr>
        <w:pStyle w:val="ConsPlusNormal"/>
        <w:spacing w:before="240"/>
        <w:ind w:firstLine="540"/>
        <w:jc w:val="both"/>
      </w:pPr>
      <w:r>
        <w:t>Источником инфекции для человека являются сельск</w:t>
      </w:r>
      <w:r>
        <w:t>охозяйственные животные - больные и бессимптомные носители и грызуны.</w:t>
      </w:r>
    </w:p>
    <w:p w:rsidR="00000000" w:rsidRDefault="00D20609">
      <w:pPr>
        <w:pStyle w:val="ConsPlusNormal"/>
        <w:spacing w:before="24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000000" w:rsidRDefault="00D20609">
      <w:pPr>
        <w:pStyle w:val="ConsPlusNormal"/>
        <w:spacing w:before="240"/>
        <w:ind w:firstLine="540"/>
        <w:jc w:val="both"/>
      </w:pPr>
      <w:r>
        <w:t>Больной листериозом человек или бессимптомный но</w:t>
      </w:r>
      <w:r>
        <w:t>ситель также представляет эпидемиологическую опасность.</w:t>
      </w:r>
    </w:p>
    <w:p w:rsidR="00000000" w:rsidRDefault="00D20609">
      <w:pPr>
        <w:pStyle w:val="ConsPlusNormal"/>
        <w:spacing w:before="24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000000" w:rsidRDefault="00D20609">
      <w:pPr>
        <w:pStyle w:val="ConsPlusNormal"/>
        <w:spacing w:before="240"/>
        <w:ind w:firstLine="540"/>
        <w:jc w:val="both"/>
      </w:pPr>
      <w:r>
        <w:t>Листерий проникают в организм человека п</w:t>
      </w:r>
      <w:r>
        <w:t>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000000" w:rsidRDefault="00D20609">
      <w:pPr>
        <w:pStyle w:val="ConsPlusNormal"/>
        <w:spacing w:before="240"/>
        <w:ind w:firstLine="540"/>
        <w:jc w:val="both"/>
      </w:pPr>
      <w:r>
        <w:t>Заражение человека происходит в результате:</w:t>
      </w:r>
    </w:p>
    <w:p w:rsidR="00000000" w:rsidRDefault="00D20609">
      <w:pPr>
        <w:pStyle w:val="ConsPlusNormal"/>
        <w:spacing w:before="24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000000" w:rsidRDefault="00D20609">
      <w:pPr>
        <w:pStyle w:val="ConsPlusNormal"/>
        <w:spacing w:before="240"/>
        <w:ind w:firstLine="540"/>
        <w:jc w:val="both"/>
      </w:pPr>
      <w:r>
        <w:t>вдыхания пыли, контаминированной возбуд</w:t>
      </w:r>
      <w:r>
        <w:t>ителем;</w:t>
      </w:r>
    </w:p>
    <w:p w:rsidR="00000000" w:rsidRDefault="00D20609">
      <w:pPr>
        <w:pStyle w:val="ConsPlusNormal"/>
        <w:spacing w:before="240"/>
        <w:ind w:firstLine="540"/>
        <w:jc w:val="both"/>
      </w:pPr>
      <w:r>
        <w:t>контакта с больными или носителями возбудителя листериоза животными;</w:t>
      </w:r>
    </w:p>
    <w:p w:rsidR="00000000" w:rsidRDefault="00D20609">
      <w:pPr>
        <w:pStyle w:val="ConsPlusNormal"/>
        <w:spacing w:before="240"/>
        <w:ind w:firstLine="540"/>
        <w:jc w:val="both"/>
      </w:pPr>
      <w:r>
        <w:t>внутриутробной передаче возбудителя через плаценту,</w:t>
      </w:r>
    </w:p>
    <w:p w:rsidR="00000000" w:rsidRDefault="00D20609">
      <w:pPr>
        <w:pStyle w:val="ConsPlusNormal"/>
        <w:spacing w:before="240"/>
        <w:ind w:firstLine="540"/>
        <w:jc w:val="both"/>
      </w:pPr>
      <w:r>
        <w:t>контакта новорожденных детей с инфицированными предметами ухода и медицинским инструментарием в родильных домах.</w:t>
      </w:r>
    </w:p>
    <w:p w:rsidR="00000000" w:rsidRDefault="00D20609">
      <w:pPr>
        <w:pStyle w:val="ConsPlusNormal"/>
        <w:spacing w:before="240"/>
        <w:ind w:firstLine="540"/>
        <w:jc w:val="both"/>
      </w:pPr>
      <w:r>
        <w:t>2082. Наиболее</w:t>
      </w:r>
      <w:r>
        <w:t xml:space="preserve"> угрожаемым контингентами риска заражения листериозом являются беременные, новорожденные, лица старше 50 лет, а также лица с иммунодефицитом.</w:t>
      </w:r>
    </w:p>
    <w:p w:rsidR="00000000" w:rsidRDefault="00D20609">
      <w:pPr>
        <w:pStyle w:val="ConsPlusNormal"/>
        <w:spacing w:before="240"/>
        <w:ind w:firstLine="540"/>
        <w:jc w:val="both"/>
      </w:pPr>
      <w:r>
        <w:t>Профессиональные заболевания листериозом возможны среди специалистов в области ветеринарии, работников мясоперераб</w:t>
      </w:r>
      <w:r>
        <w:t>атывающей и молочной продукции, животноводческих хозяйств и других предприятий, содержащих животных.</w:t>
      </w:r>
    </w:p>
    <w:p w:rsidR="00000000" w:rsidRDefault="00D20609">
      <w:pPr>
        <w:pStyle w:val="ConsPlusNormal"/>
        <w:spacing w:before="24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w:t>
      </w:r>
      <w:r>
        <w:t>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000000" w:rsidRDefault="00D20609">
      <w:pPr>
        <w:pStyle w:val="ConsPlusNormal"/>
        <w:jc w:val="both"/>
      </w:pPr>
    </w:p>
    <w:p w:rsidR="00000000" w:rsidRDefault="00D20609">
      <w:pPr>
        <w:pStyle w:val="ConsPlusTitle"/>
        <w:jc w:val="center"/>
        <w:outlineLvl w:val="2"/>
      </w:pPr>
      <w:r>
        <w:t>В</w:t>
      </w:r>
      <w:r>
        <w:t>ыявление, учет и регистрация</w:t>
      </w:r>
    </w:p>
    <w:p w:rsidR="00000000" w:rsidRDefault="00D20609">
      <w:pPr>
        <w:pStyle w:val="ConsPlusNormal"/>
        <w:jc w:val="both"/>
      </w:pPr>
    </w:p>
    <w:p w:rsidR="00000000" w:rsidRDefault="00D20609">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000000" w:rsidRDefault="00D20609">
      <w:pPr>
        <w:pStyle w:val="ConsPlusNormal"/>
        <w:spacing w:before="240"/>
        <w:ind w:firstLine="540"/>
        <w:jc w:val="both"/>
      </w:pPr>
      <w:r>
        <w:t xml:space="preserve">пожилые лица и лица с иммунодефицитом с признаками менингита и менингоэнцефалита без установленной </w:t>
      </w:r>
      <w:r>
        <w:t>ранее причины состояния;</w:t>
      </w:r>
    </w:p>
    <w:p w:rsidR="00000000" w:rsidRDefault="00D20609">
      <w:pPr>
        <w:pStyle w:val="ConsPlusNormal"/>
        <w:spacing w:before="240"/>
        <w:ind w:firstLine="540"/>
        <w:jc w:val="both"/>
      </w:pPr>
      <w:r>
        <w:t>новорожденные с признаками любой инфекционной патологии неясной этиологии, а также менингита и сепсиса;</w:t>
      </w:r>
    </w:p>
    <w:p w:rsidR="00000000" w:rsidRDefault="00D20609">
      <w:pPr>
        <w:pStyle w:val="ConsPlusNormal"/>
        <w:spacing w:before="240"/>
        <w:ind w:firstLine="540"/>
        <w:jc w:val="both"/>
      </w:pPr>
      <w:r>
        <w:t>беременные, имеющие отягощенный акушерско-гинекологический анамнез (патология беременности и предшествующих родов);</w:t>
      </w:r>
    </w:p>
    <w:p w:rsidR="00000000" w:rsidRDefault="00D20609">
      <w:pPr>
        <w:pStyle w:val="ConsPlusNormal"/>
        <w:spacing w:before="240"/>
        <w:ind w:firstLine="540"/>
        <w:jc w:val="both"/>
      </w:pPr>
      <w:r>
        <w:t xml:space="preserve">беременные </w:t>
      </w:r>
      <w:r>
        <w:t>с признаками любых инфекционных заболеваний, имеющие связь с животноводческим хозяйством или профессионально связанные с животными;</w:t>
      </w:r>
    </w:p>
    <w:p w:rsidR="00000000" w:rsidRDefault="00D20609">
      <w:pPr>
        <w:pStyle w:val="ConsPlusNormal"/>
        <w:spacing w:before="240"/>
        <w:ind w:firstLine="540"/>
        <w:jc w:val="both"/>
      </w:pPr>
      <w:r>
        <w:t>лица с наличием любой инфекционной симптоматики, употреблявшие заведомо инфицированную листериями продукцию;</w:t>
      </w:r>
    </w:p>
    <w:p w:rsidR="00000000" w:rsidRDefault="00D20609">
      <w:pPr>
        <w:pStyle w:val="ConsPlusNormal"/>
        <w:spacing w:before="240"/>
        <w:ind w:firstLine="540"/>
        <w:jc w:val="both"/>
      </w:pPr>
      <w:r>
        <w:t>лица в септичес</w:t>
      </w:r>
      <w:r>
        <w:t>ком состоянии без установленного ранее диагноза;</w:t>
      </w:r>
    </w:p>
    <w:p w:rsidR="00000000" w:rsidRDefault="00D20609">
      <w:pPr>
        <w:pStyle w:val="ConsPlusNormal"/>
        <w:spacing w:before="24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000000" w:rsidRDefault="00D20609">
      <w:pPr>
        <w:pStyle w:val="ConsPlusNormal"/>
        <w:spacing w:before="240"/>
        <w:ind w:firstLine="540"/>
        <w:jc w:val="both"/>
      </w:pPr>
      <w:r>
        <w:t>лица с рецидивирующими ангинами, симп</w:t>
      </w:r>
      <w:r>
        <w:t>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000000" w:rsidRDefault="00D20609">
      <w:pPr>
        <w:pStyle w:val="ConsPlusNormal"/>
        <w:spacing w:before="240"/>
        <w:ind w:firstLine="540"/>
        <w:jc w:val="both"/>
      </w:pPr>
      <w:r>
        <w:t>2085. Предполагаемым случаем листериоза следует сч</w:t>
      </w:r>
      <w:r>
        <w:t>итать:</w:t>
      </w:r>
    </w:p>
    <w:p w:rsidR="00000000" w:rsidRDefault="00D20609">
      <w:pPr>
        <w:pStyle w:val="ConsPlusNormal"/>
        <w:spacing w:before="24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000000" w:rsidRDefault="00D20609">
      <w:pPr>
        <w:pStyle w:val="ConsPlusNormal"/>
        <w:spacing w:before="240"/>
        <w:ind w:firstLine="540"/>
        <w:jc w:val="both"/>
      </w:pPr>
      <w:r>
        <w:t>появления титра специфических антител к листериям на второй неделе болезни у лиц, подозрительных н</w:t>
      </w:r>
      <w:r>
        <w:t>а заболевание;</w:t>
      </w:r>
    </w:p>
    <w:p w:rsidR="00000000" w:rsidRDefault="00D20609">
      <w:pPr>
        <w:pStyle w:val="ConsPlusNormal"/>
        <w:spacing w:before="24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000000" w:rsidRDefault="00D20609">
      <w:pPr>
        <w:pStyle w:val="ConsPlusNormal"/>
        <w:spacing w:before="240"/>
        <w:ind w:firstLine="540"/>
        <w:jc w:val="both"/>
      </w:pPr>
      <w:r>
        <w:t>септическое состояние у беременной, аборт</w:t>
      </w:r>
      <w:r>
        <w:t>, рождение мертвого плода;</w:t>
      </w:r>
    </w:p>
    <w:p w:rsidR="00000000" w:rsidRDefault="00D20609">
      <w:pPr>
        <w:pStyle w:val="ConsPlusNormal"/>
        <w:spacing w:before="24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000000" w:rsidRDefault="00D20609">
      <w:pPr>
        <w:pStyle w:val="ConsPlusNormal"/>
        <w:spacing w:before="240"/>
        <w:ind w:firstLine="540"/>
        <w:jc w:val="both"/>
      </w:pPr>
      <w:r>
        <w:t xml:space="preserve">2086. Окончательный </w:t>
      </w:r>
      <w:r>
        <w:t>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000000" w:rsidRDefault="00D20609">
      <w:pPr>
        <w:pStyle w:val="ConsPlusNormal"/>
        <w:spacing w:before="240"/>
        <w:ind w:firstLine="540"/>
        <w:jc w:val="both"/>
      </w:pPr>
      <w:r>
        <w:t>Выделение листерий из кала не имеет диагностической ценности, в связи с нере</w:t>
      </w:r>
      <w:r>
        <w:t>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w:t>
      </w:r>
      <w:r>
        <w:t>жат основанием для окончательного диагноза листериоза.</w:t>
      </w:r>
    </w:p>
    <w:p w:rsidR="00000000" w:rsidRDefault="00D20609">
      <w:pPr>
        <w:pStyle w:val="ConsPlusNormal"/>
        <w:spacing w:before="24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000000" w:rsidRDefault="00D20609">
      <w:pPr>
        <w:pStyle w:val="ConsPlusNormal"/>
        <w:spacing w:before="24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000000" w:rsidRDefault="00D20609">
      <w:pPr>
        <w:pStyle w:val="ConsPlusNormal"/>
        <w:spacing w:before="240"/>
        <w:ind w:firstLine="540"/>
        <w:jc w:val="both"/>
      </w:pPr>
      <w:r>
        <w:t>2088. Больные с подозрением на листериоз госпитализируются в стационар по клиничес</w:t>
      </w:r>
      <w:r>
        <w:t>ким или эпидемиологическим показаниям.</w:t>
      </w:r>
    </w:p>
    <w:p w:rsidR="00000000" w:rsidRDefault="00D20609">
      <w:pPr>
        <w:pStyle w:val="ConsPlusNormal"/>
        <w:spacing w:before="24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000000" w:rsidRDefault="00D20609">
      <w:pPr>
        <w:pStyle w:val="ConsPlusNormal"/>
        <w:spacing w:before="240"/>
        <w:ind w:firstLine="540"/>
        <w:jc w:val="both"/>
      </w:pPr>
      <w:r>
        <w:t>2090. В случае подозрения на профессиональное заболевание листерио</w:t>
      </w:r>
      <w:r>
        <w:t>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w:t>
      </w:r>
      <w:r>
        <w:t xml:space="preserve">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000000" w:rsidRDefault="00D20609">
      <w:pPr>
        <w:pStyle w:val="ConsPlusNormal"/>
        <w:spacing w:before="240"/>
        <w:ind w:firstLine="540"/>
        <w:jc w:val="both"/>
      </w:pPr>
      <w:r>
        <w:t>2091. Каждый случай профессионального заболевания листериозом подлежит специальному расследованию. По результ</w:t>
      </w:r>
      <w:r>
        <w:t xml:space="preserve">атам специального расследования в 4-х экземплярах составляется </w:t>
      </w:r>
      <w:hyperlink r:id="rId234" w:history="1">
        <w:r>
          <w:rPr>
            <w:color w:val="0000FF"/>
          </w:rPr>
          <w:t>акт</w:t>
        </w:r>
      </w:hyperlink>
      <w:r>
        <w:t xml:space="preserve"> расследования профессионального заболевания (отравления), в котором, помимо анк</w:t>
      </w:r>
      <w:r>
        <w:t>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000000" w:rsidRDefault="00D20609">
      <w:pPr>
        <w:pStyle w:val="ConsPlusNormal"/>
        <w:spacing w:before="240"/>
        <w:ind w:firstLine="540"/>
        <w:jc w:val="both"/>
      </w:pPr>
      <w:r>
        <w:t>2092. Информацию о групповых случаях регистрации заболевания листериозом, связанных с общим источник</w:t>
      </w:r>
      <w:r>
        <w:t>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000000" w:rsidRDefault="00D20609">
      <w:pPr>
        <w:pStyle w:val="ConsPlusNormal"/>
        <w:jc w:val="both"/>
      </w:pPr>
    </w:p>
    <w:p w:rsidR="00000000" w:rsidRDefault="00D20609">
      <w:pPr>
        <w:pStyle w:val="ConsPlusTitle"/>
        <w:jc w:val="center"/>
        <w:outlineLvl w:val="2"/>
      </w:pPr>
      <w:r>
        <w:t>Лабораторная диагностика лист</w:t>
      </w:r>
      <w:r>
        <w:t>ериоза</w:t>
      </w:r>
    </w:p>
    <w:p w:rsidR="00000000" w:rsidRDefault="00D20609">
      <w:pPr>
        <w:pStyle w:val="ConsPlusNormal"/>
        <w:jc w:val="both"/>
      </w:pPr>
    </w:p>
    <w:p w:rsidR="00000000" w:rsidRDefault="00D20609">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000000" w:rsidRDefault="00D20609">
      <w:pPr>
        <w:pStyle w:val="ConsPlusNormal"/>
        <w:spacing w:before="240"/>
        <w:ind w:firstLine="540"/>
        <w:jc w:val="both"/>
      </w:pPr>
      <w:r>
        <w:t>2094. Лабораторные исследования на листериоз осуществляют лаборатории, организации, структур</w:t>
      </w:r>
      <w:r>
        <w:t>ные подразделения, имеющие разрешительную документацию на деятельность с микроорганизмами III - IV групп патогенности.</w:t>
      </w:r>
    </w:p>
    <w:p w:rsidR="00000000" w:rsidRDefault="00D20609">
      <w:pPr>
        <w:pStyle w:val="ConsPlusNormal"/>
        <w:spacing w:before="240"/>
        <w:ind w:firstLine="540"/>
        <w:jc w:val="both"/>
      </w:pPr>
      <w:r>
        <w:t>2095. Во всех случаях выделения от людей культур листерий проводится дифференциация их до вида.</w:t>
      </w:r>
    </w:p>
    <w:p w:rsidR="00000000" w:rsidRDefault="00D20609">
      <w:pPr>
        <w:pStyle w:val="ConsPlusNormal"/>
        <w:spacing w:before="240"/>
        <w:ind w:firstLine="540"/>
        <w:jc w:val="both"/>
      </w:pPr>
      <w:r>
        <w:t>2096. Материалом для исследований на лист</w:t>
      </w:r>
      <w:r>
        <w:t>ериоз является:</w:t>
      </w:r>
    </w:p>
    <w:p w:rsidR="00000000" w:rsidRDefault="00D20609">
      <w:pPr>
        <w:pStyle w:val="ConsPlusNormal"/>
        <w:spacing w:before="24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000000" w:rsidRDefault="00D20609">
      <w:pPr>
        <w:pStyle w:val="ConsPlusNormal"/>
        <w:spacing w:before="240"/>
        <w:ind w:firstLine="540"/>
        <w:jc w:val="both"/>
      </w:pPr>
      <w:r>
        <w:t>трупный материал - кровь, экссудаты, кусо</w:t>
      </w:r>
      <w:r>
        <w:t>чки органов (печень, легкие, селезенка, лимфатические узлы и другие);</w:t>
      </w:r>
    </w:p>
    <w:p w:rsidR="00000000" w:rsidRDefault="00D20609">
      <w:pPr>
        <w:pStyle w:val="ConsPlusNormal"/>
        <w:spacing w:before="240"/>
        <w:ind w:firstLine="540"/>
        <w:jc w:val="both"/>
      </w:pPr>
      <w:r>
        <w:t>материал от животных;</w:t>
      </w:r>
    </w:p>
    <w:p w:rsidR="00000000" w:rsidRDefault="00D20609">
      <w:pPr>
        <w:pStyle w:val="ConsPlusNormal"/>
        <w:spacing w:before="240"/>
        <w:ind w:firstLine="540"/>
        <w:jc w:val="both"/>
      </w:pPr>
      <w:r>
        <w:t>продовольственное сырье и продукты животного происхождения;</w:t>
      </w:r>
    </w:p>
    <w:p w:rsidR="00000000" w:rsidRDefault="00D20609">
      <w:pPr>
        <w:pStyle w:val="ConsPlusNormal"/>
        <w:spacing w:before="240"/>
        <w:ind w:firstLine="540"/>
        <w:jc w:val="both"/>
      </w:pPr>
      <w:r>
        <w:t>объекты окружающей среды - почва, трава, фураж, подстилка, вода и другие.</w:t>
      </w:r>
    </w:p>
    <w:p w:rsidR="00000000" w:rsidRDefault="00D20609">
      <w:pPr>
        <w:pStyle w:val="ConsPlusNormal"/>
        <w:spacing w:before="240"/>
        <w:ind w:firstLine="540"/>
        <w:jc w:val="both"/>
      </w:pPr>
      <w:r>
        <w:t>2097. Отбор материала от больн</w:t>
      </w:r>
      <w:r>
        <w:t>ых (подозрительных на заболевание) и трупов проводят сотрудники медицинских организаций.</w:t>
      </w:r>
    </w:p>
    <w:p w:rsidR="00000000" w:rsidRDefault="00D20609">
      <w:pPr>
        <w:pStyle w:val="ConsPlusNormal"/>
        <w:spacing w:before="24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w:t>
      </w:r>
      <w:r>
        <w:t>нию органов, осуществляющих государственный санитарно-эпидемиологический надзор.</w:t>
      </w:r>
    </w:p>
    <w:p w:rsidR="00000000" w:rsidRDefault="00D20609">
      <w:pPr>
        <w:pStyle w:val="ConsPlusNormal"/>
        <w:spacing w:before="240"/>
        <w:ind w:firstLine="540"/>
        <w:jc w:val="both"/>
      </w:pPr>
      <w:r>
        <w:t>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w:t>
      </w:r>
      <w:r>
        <w:t>-генетические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000000" w:rsidRDefault="00D20609">
      <w:pPr>
        <w:pStyle w:val="ConsPlusNormal"/>
        <w:spacing w:before="240"/>
        <w:ind w:firstLine="540"/>
        <w:jc w:val="both"/>
      </w:pPr>
      <w:r>
        <w:t>Серологические методы (реакция связывания комплемента - РСК, реакция непрямой агглютинац</w:t>
      </w:r>
      <w:r>
        <w:t>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000000" w:rsidRDefault="00D20609">
      <w:pPr>
        <w:pStyle w:val="ConsPlusNormal"/>
        <w:spacing w:before="24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w:t>
      </w:r>
      <w:r>
        <w:t>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000000" w:rsidRDefault="00D20609">
      <w:pPr>
        <w:pStyle w:val="ConsPlusNormal"/>
        <w:spacing w:before="240"/>
        <w:ind w:firstLine="540"/>
        <w:jc w:val="both"/>
      </w:pPr>
      <w:r>
        <w:t xml:space="preserve">Полимеразная цепная реакция может быть использована для быстрого выявления </w:t>
      </w:r>
      <w:r>
        <w:t>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w:t>
      </w:r>
      <w:r>
        <w:t>ов питания.</w:t>
      </w:r>
    </w:p>
    <w:p w:rsidR="00000000" w:rsidRDefault="00D20609">
      <w:pPr>
        <w:pStyle w:val="ConsPlusNormal"/>
        <w:jc w:val="both"/>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jc w:val="both"/>
      </w:pPr>
    </w:p>
    <w:p w:rsidR="00000000" w:rsidRDefault="00D20609">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w:t>
      </w:r>
      <w:r>
        <w:t>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000000" w:rsidRDefault="00D20609">
      <w:pPr>
        <w:pStyle w:val="ConsPlusNormal"/>
        <w:spacing w:before="240"/>
        <w:ind w:firstLine="540"/>
        <w:jc w:val="both"/>
      </w:pPr>
      <w:r>
        <w:t>2101. Эпидемиологическое рас</w:t>
      </w:r>
      <w:r>
        <w:t>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000000" w:rsidRDefault="00D20609">
      <w:pPr>
        <w:pStyle w:val="ConsPlusNormal"/>
        <w:spacing w:before="240"/>
        <w:ind w:firstLine="540"/>
        <w:jc w:val="both"/>
      </w:pPr>
      <w:r>
        <w:t>2102. По результатам эпидемиологического расследования очагов с е</w:t>
      </w:r>
      <w:r>
        <w:t xml:space="preserve">диничным случаем заполняется карта эпидемиологического расследования очага, с групповой заболеваемостью - составляется </w:t>
      </w:r>
      <w:hyperlink r:id="rId235" w:history="1">
        <w:r>
          <w:rPr>
            <w:color w:val="0000FF"/>
          </w:rPr>
          <w:t>акт</w:t>
        </w:r>
      </w:hyperlink>
      <w:r>
        <w:t xml:space="preserve"> эпидемиологического рас</w:t>
      </w:r>
      <w:r>
        <w:t>следования с указанием эпидемиологического диагноза и причинно-следственной связи формирования очага листериоза.</w:t>
      </w:r>
    </w:p>
    <w:p w:rsidR="00000000" w:rsidRDefault="00D20609">
      <w:pPr>
        <w:pStyle w:val="ConsPlusNormal"/>
        <w:spacing w:before="240"/>
        <w:ind w:firstLine="540"/>
        <w:jc w:val="both"/>
      </w:pPr>
      <w:r>
        <w:t xml:space="preserve">В случае регистрации профессионального заболевания (заболевание листериозом, связанное с профессиональной деятельностью) составляется </w:t>
      </w:r>
      <w:hyperlink r:id="rId236" w:history="1">
        <w:r>
          <w:rPr>
            <w:color w:val="0000FF"/>
          </w:rPr>
          <w:t>акт</w:t>
        </w:r>
      </w:hyperlink>
      <w:r>
        <w:t xml:space="preserve"> расследования профессионального заболевания.</w:t>
      </w:r>
    </w:p>
    <w:p w:rsidR="00000000" w:rsidRDefault="00D20609">
      <w:pPr>
        <w:pStyle w:val="ConsPlusNormal"/>
        <w:spacing w:before="240"/>
        <w:ind w:firstLine="540"/>
        <w:jc w:val="both"/>
      </w:pPr>
      <w:r>
        <w:t>2103. В соответствии с эпидемиологическим диагнозом (предварительным на этапе расследования и окончательны</w:t>
      </w:r>
      <w:r>
        <w:t>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000000" w:rsidRDefault="00D20609">
      <w:pPr>
        <w:pStyle w:val="ConsPlusNormal"/>
        <w:spacing w:before="240"/>
        <w:ind w:firstLine="540"/>
        <w:jc w:val="both"/>
      </w:pPr>
      <w:r>
        <w:t>уста</w:t>
      </w:r>
      <w:r>
        <w:t>новление лиц (поименно или круга лиц), подвергшихся риску заражения;</w:t>
      </w:r>
    </w:p>
    <w:p w:rsidR="00000000" w:rsidRDefault="00D20609">
      <w:pPr>
        <w:pStyle w:val="ConsPlusNormal"/>
        <w:spacing w:before="240"/>
        <w:ind w:firstLine="540"/>
        <w:jc w:val="both"/>
      </w:pPr>
      <w:r>
        <w:t>активное выявление больных методом опроса, осмотра и подворных (поквартирных) обходов;</w:t>
      </w:r>
    </w:p>
    <w:p w:rsidR="00000000" w:rsidRDefault="00D20609">
      <w:pPr>
        <w:pStyle w:val="ConsPlusNormal"/>
        <w:spacing w:before="240"/>
        <w:ind w:firstLine="540"/>
        <w:jc w:val="both"/>
      </w:pPr>
      <w:r>
        <w:t>медицинское наблюдение за лицами, находящимися в одинаковых с больным условиях по риску заражения (4</w:t>
      </w:r>
      <w:r>
        <w:t>5 календарных дней);</w:t>
      </w:r>
    </w:p>
    <w:p w:rsidR="00000000" w:rsidRDefault="00D20609">
      <w:pPr>
        <w:pStyle w:val="ConsPlusNormal"/>
        <w:spacing w:before="24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w:t>
      </w:r>
      <w:r>
        <w:t>ределяется специалистом, отвечающим за организацию эпидемиологического расследования;</w:t>
      </w:r>
    </w:p>
    <w:p w:rsidR="00000000" w:rsidRDefault="00D20609">
      <w:pPr>
        <w:pStyle w:val="ConsPlusNormal"/>
        <w:spacing w:before="24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000000" w:rsidRDefault="00D20609">
      <w:pPr>
        <w:pStyle w:val="ConsPlusNormal"/>
        <w:spacing w:before="240"/>
        <w:ind w:firstLine="540"/>
        <w:jc w:val="both"/>
      </w:pPr>
      <w:r>
        <w:t>введение</w:t>
      </w:r>
      <w:r>
        <w:t xml:space="preserve">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000000" w:rsidRDefault="00D20609">
      <w:pPr>
        <w:pStyle w:val="ConsPlusNormal"/>
        <w:spacing w:before="240"/>
        <w:ind w:firstLine="540"/>
        <w:jc w:val="both"/>
      </w:pPr>
      <w:r>
        <w:t xml:space="preserve">проведение внеплановых мероприятий по контролю за санитарно-эпидемиологическим состоянием </w:t>
      </w:r>
      <w:r>
        <w:t>организации (хозяйства, производства), с которыми связано формирование очага;</w:t>
      </w:r>
    </w:p>
    <w:p w:rsidR="00000000" w:rsidRDefault="00D20609">
      <w:pPr>
        <w:pStyle w:val="ConsPlusNormal"/>
        <w:spacing w:before="24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000000" w:rsidRDefault="00D20609">
      <w:pPr>
        <w:pStyle w:val="ConsPlusNormal"/>
        <w:spacing w:before="240"/>
        <w:ind w:firstLine="540"/>
        <w:jc w:val="both"/>
      </w:pPr>
      <w:r>
        <w:t>принятие мер по благоустройству территории и соблюдение</w:t>
      </w:r>
      <w:r>
        <w:t>м противоэпидемического режима в организациях и учреждениях, вовлеченных в эпидемический процесс;</w:t>
      </w:r>
    </w:p>
    <w:p w:rsidR="00000000" w:rsidRDefault="00D20609">
      <w:pPr>
        <w:pStyle w:val="ConsPlusNormal"/>
        <w:spacing w:before="240"/>
        <w:ind w:firstLine="540"/>
        <w:jc w:val="both"/>
      </w:pPr>
      <w:r>
        <w:t>активизация разъяснительной работы с населением.</w:t>
      </w:r>
    </w:p>
    <w:p w:rsidR="00000000" w:rsidRDefault="00D20609">
      <w:pPr>
        <w:pStyle w:val="ConsPlusNormal"/>
        <w:spacing w:before="240"/>
        <w:ind w:firstLine="540"/>
        <w:jc w:val="both"/>
      </w:pPr>
      <w:r>
        <w:t>2104. Беременные женщины и лица с признаками инфекционных заболеваний, среди лиц, подвергшихся риску заражени</w:t>
      </w:r>
      <w:r>
        <w:t>я, подлежат лабораторному обследованию на листериоз (серологическими или бактериологическими методами).</w:t>
      </w:r>
    </w:p>
    <w:p w:rsidR="00000000" w:rsidRDefault="00D20609">
      <w:pPr>
        <w:pStyle w:val="ConsPlusNormal"/>
        <w:spacing w:before="24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w:t>
      </w:r>
      <w:r>
        <w:t>льности.</w:t>
      </w:r>
    </w:p>
    <w:p w:rsidR="00000000" w:rsidRDefault="00D20609">
      <w:pPr>
        <w:pStyle w:val="ConsPlusNormal"/>
        <w:spacing w:before="24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000000" w:rsidRDefault="00D20609">
      <w:pPr>
        <w:pStyle w:val="ConsPlusNormal"/>
        <w:spacing w:before="240"/>
        <w:ind w:firstLine="540"/>
        <w:jc w:val="both"/>
      </w:pPr>
      <w:r>
        <w:t>2107. При регистрации случая листериоза в медицинской организации (стационаре) проводят:</w:t>
      </w:r>
    </w:p>
    <w:p w:rsidR="00000000" w:rsidRDefault="00D20609">
      <w:pPr>
        <w:pStyle w:val="ConsPlusNormal"/>
        <w:spacing w:before="240"/>
        <w:ind w:firstLine="540"/>
        <w:jc w:val="both"/>
      </w:pPr>
      <w:r>
        <w:t>выявление лиц, подвергшихся риску заражения, и установление за ними медицинского наблюдения;</w:t>
      </w:r>
    </w:p>
    <w:p w:rsidR="00000000" w:rsidRDefault="00D20609">
      <w:pPr>
        <w:pStyle w:val="ConsPlusNormal"/>
        <w:spacing w:before="240"/>
        <w:ind w:firstLine="540"/>
        <w:jc w:val="both"/>
      </w:pPr>
      <w:r>
        <w:t>перевод больных (подозрительных на заболевание) в инфекционное отделение (в том числе новорожденных);</w:t>
      </w:r>
    </w:p>
    <w:p w:rsidR="00000000" w:rsidRDefault="00D20609">
      <w:pPr>
        <w:pStyle w:val="ConsPlusNormal"/>
        <w:spacing w:before="240"/>
        <w:ind w:firstLine="540"/>
        <w:jc w:val="both"/>
      </w:pPr>
      <w:r>
        <w:t>проведение заключительной дезинфекции.</w:t>
      </w:r>
    </w:p>
    <w:p w:rsidR="00000000" w:rsidRDefault="00D20609">
      <w:pPr>
        <w:pStyle w:val="ConsPlusNormal"/>
        <w:jc w:val="both"/>
      </w:pPr>
    </w:p>
    <w:p w:rsidR="00000000" w:rsidRDefault="00D20609">
      <w:pPr>
        <w:pStyle w:val="ConsPlusTitle"/>
        <w:jc w:val="center"/>
        <w:outlineLvl w:val="2"/>
      </w:pPr>
      <w:r>
        <w:t>Мероприятия по недопу</w:t>
      </w:r>
      <w:r>
        <w:t>щению случаев листериоза среди людей</w:t>
      </w:r>
    </w:p>
    <w:p w:rsidR="00000000" w:rsidRDefault="00D20609">
      <w:pPr>
        <w:pStyle w:val="ConsPlusTitle"/>
        <w:jc w:val="center"/>
      </w:pPr>
      <w:r>
        <w:t>в неблагополучных по листериозу хозяйствах</w:t>
      </w:r>
    </w:p>
    <w:p w:rsidR="00000000" w:rsidRDefault="00D20609">
      <w:pPr>
        <w:pStyle w:val="ConsPlusNormal"/>
        <w:jc w:val="both"/>
      </w:pPr>
    </w:p>
    <w:p w:rsidR="00000000" w:rsidRDefault="00D20609">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w:t>
      </w:r>
      <w:r>
        <w:t>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w:t>
      </w:r>
      <w:r>
        <w:t>ктах животноводства.</w:t>
      </w:r>
    </w:p>
    <w:p w:rsidR="00000000" w:rsidRDefault="00D20609">
      <w:pPr>
        <w:pStyle w:val="ConsPlusNormal"/>
        <w:spacing w:before="240"/>
        <w:ind w:firstLine="540"/>
        <w:jc w:val="both"/>
      </w:pPr>
      <w: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000000" w:rsidRDefault="00D20609">
      <w:pPr>
        <w:pStyle w:val="ConsPlusNormal"/>
        <w:spacing w:before="24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000000" w:rsidRDefault="00D20609">
      <w:pPr>
        <w:pStyle w:val="ConsPlusNormal"/>
        <w:spacing w:before="240"/>
        <w:ind w:firstLine="540"/>
        <w:jc w:val="both"/>
      </w:pPr>
      <w:r>
        <w:t>2110. Медици</w:t>
      </w:r>
      <w:r>
        <w:t>нское наблюдение проводится медицинскими организациями.</w:t>
      </w:r>
    </w:p>
    <w:p w:rsidR="00000000" w:rsidRDefault="00D20609">
      <w:pPr>
        <w:pStyle w:val="ConsPlusNormal"/>
        <w:spacing w:before="24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000000" w:rsidRDefault="00D20609">
      <w:pPr>
        <w:pStyle w:val="ConsPlusNormal"/>
        <w:spacing w:before="240"/>
        <w:ind w:firstLine="540"/>
        <w:jc w:val="both"/>
      </w:pPr>
      <w:r>
        <w:t>2112. Б</w:t>
      </w:r>
      <w:r>
        <w:t>еременных женщин, подвергшихся риску заражения в эпизоотическом очаге, бактериологически обследуют на листериоз.</w:t>
      </w:r>
    </w:p>
    <w:p w:rsidR="00000000" w:rsidRDefault="00D20609">
      <w:pPr>
        <w:pStyle w:val="ConsPlusNormal"/>
        <w:spacing w:before="24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w:t>
      </w:r>
      <w:r>
        <w:t xml:space="preserve"> уходом за животными и (или) с контактом с продуктами животноводства из неблагополучного хозяйства.</w:t>
      </w:r>
    </w:p>
    <w:p w:rsidR="00000000" w:rsidRDefault="00D20609">
      <w:pPr>
        <w:pStyle w:val="ConsPlusNormal"/>
        <w:spacing w:before="240"/>
        <w:ind w:firstLine="540"/>
        <w:jc w:val="both"/>
      </w:pPr>
      <w:r>
        <w:t>2113. В эпизоотическом очаге проводят дератизационные, дезинсекционные и дезинфекционные мероприятия.</w:t>
      </w:r>
    </w:p>
    <w:p w:rsidR="00000000" w:rsidRDefault="00D20609">
      <w:pPr>
        <w:pStyle w:val="ConsPlusNormal"/>
        <w:spacing w:before="240"/>
        <w:ind w:firstLine="540"/>
        <w:jc w:val="both"/>
      </w:pPr>
      <w:r>
        <w:t>2114. Запрещается употребление молока из неблагополучн</w:t>
      </w:r>
      <w:r>
        <w:t>ого хозяйства (от больных животных) в сыром виде (только после кипячения не менее 15 минут) или допускается его переработка на топленое масло.</w:t>
      </w:r>
    </w:p>
    <w:p w:rsidR="00000000" w:rsidRDefault="00D20609">
      <w:pPr>
        <w:pStyle w:val="ConsPlusNormal"/>
        <w:spacing w:before="240"/>
        <w:ind w:firstLine="540"/>
        <w:jc w:val="both"/>
      </w:pPr>
      <w:r>
        <w:t>2115. Реализация мясной продукции из неблагополучного хозяйства разрешается после переработки на мясокомбинате.</w:t>
      </w:r>
    </w:p>
    <w:p w:rsidR="00000000" w:rsidRDefault="00D20609">
      <w:pPr>
        <w:pStyle w:val="ConsPlusNormal"/>
        <w:spacing w:before="240"/>
        <w:ind w:firstLine="540"/>
        <w:jc w:val="both"/>
      </w:pPr>
      <w:r>
        <w:t>2</w:t>
      </w:r>
      <w:r>
        <w:t>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000000" w:rsidRDefault="00D20609">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безопасности,</w:t>
      </w:r>
      <w:r>
        <w:t xml:space="preserve"> использовании средств индивидуальной защиты для предупреждения профессионального заражения листериозом;</w:t>
      </w:r>
    </w:p>
    <w:p w:rsidR="00000000" w:rsidRDefault="00D20609">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w:t>
      </w:r>
      <w:r>
        <w:t>вами личной гигиены и индивидуальной защиты, своевременную их замену и централизованную стирку;</w:t>
      </w:r>
    </w:p>
    <w:p w:rsidR="00000000" w:rsidRDefault="00D20609">
      <w:pPr>
        <w:pStyle w:val="ConsPlusNormal"/>
        <w:spacing w:before="24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w:t>
      </w:r>
      <w:r>
        <w:t xml:space="preserve"> для хранения личной, рабочей и санитарной одежды;</w:t>
      </w:r>
    </w:p>
    <w:p w:rsidR="00000000" w:rsidRDefault="00D20609">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w:t>
      </w:r>
      <w:r>
        <w:t>лях предупреждения возникновения</w:t>
      </w:r>
    </w:p>
    <w:p w:rsidR="00000000" w:rsidRDefault="00D20609">
      <w:pPr>
        <w:pStyle w:val="ConsPlusTitle"/>
        <w:jc w:val="center"/>
      </w:pPr>
      <w:r>
        <w:t>и распространения листериоза</w:t>
      </w:r>
    </w:p>
    <w:p w:rsidR="00000000" w:rsidRDefault="00D20609">
      <w:pPr>
        <w:pStyle w:val="ConsPlusNormal"/>
        <w:jc w:val="both"/>
      </w:pPr>
    </w:p>
    <w:p w:rsidR="00000000" w:rsidRDefault="00D20609">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w:t>
      </w:r>
      <w:r>
        <w:t>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 населения;</w:t>
      </w:r>
    </w:p>
    <w:p w:rsidR="00000000" w:rsidRDefault="00D20609">
      <w:pPr>
        <w:pStyle w:val="ConsPlusNormal"/>
        <w:spacing w:before="24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w:t>
      </w:r>
      <w:r>
        <w:t xml:space="preserve"> состоянием эпидемиологически значимых объектов;</w:t>
      </w:r>
    </w:p>
    <w:p w:rsidR="00000000" w:rsidRDefault="00D20609">
      <w:pPr>
        <w:pStyle w:val="ConsPlusNormal"/>
        <w:spacing w:before="240"/>
        <w:ind w:firstLine="540"/>
        <w:jc w:val="both"/>
      </w:pPr>
      <w:r>
        <w:t>также оценка эффективности проводимых мероприятий и прогнозирование.</w:t>
      </w:r>
    </w:p>
    <w:p w:rsidR="00000000" w:rsidRDefault="00D20609">
      <w:pPr>
        <w:pStyle w:val="ConsPlusNormal"/>
        <w:spacing w:before="24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w:t>
      </w:r>
      <w:r>
        <w:t>о листериозу животноводческих хозяйств, энзоотичных территорий и других объектов).</w:t>
      </w:r>
    </w:p>
    <w:p w:rsidR="00000000" w:rsidRDefault="00D20609">
      <w:pPr>
        <w:pStyle w:val="ConsPlusNormal"/>
        <w:jc w:val="both"/>
      </w:pPr>
    </w:p>
    <w:p w:rsidR="00000000" w:rsidRDefault="00D20609">
      <w:pPr>
        <w:pStyle w:val="ConsPlusTitle"/>
        <w:jc w:val="center"/>
        <w:outlineLvl w:val="2"/>
      </w:pPr>
      <w:r>
        <w:t>Профилактические мероприятия</w:t>
      </w:r>
    </w:p>
    <w:p w:rsidR="00000000" w:rsidRDefault="00D20609">
      <w:pPr>
        <w:pStyle w:val="ConsPlusNormal"/>
        <w:jc w:val="both"/>
      </w:pPr>
    </w:p>
    <w:p w:rsidR="00000000" w:rsidRDefault="00D20609">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w:t>
      </w:r>
      <w:r>
        <w:t>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000000" w:rsidRDefault="00D20609">
      <w:pPr>
        <w:pStyle w:val="ConsPlusNormal"/>
        <w:spacing w:before="240"/>
        <w:ind w:firstLine="540"/>
        <w:jc w:val="both"/>
      </w:pPr>
      <w:r>
        <w:t>2120. Профилактику листериоза, передаваемого алиментарным путем, осуществляют путем комплекса мероприятий по обес</w:t>
      </w:r>
      <w:r>
        <w:t>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w:t>
      </w:r>
      <w:r>
        <w:t>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000000" w:rsidRDefault="00D20609">
      <w:pPr>
        <w:pStyle w:val="ConsPlusNormal"/>
        <w:spacing w:before="240"/>
        <w:ind w:firstLine="540"/>
        <w:jc w:val="both"/>
      </w:pPr>
      <w:r>
        <w:t>2121. Профилактика внутрибольничного листериоза предусматривает обеспечение содержания, эксплуат</w:t>
      </w:r>
      <w:r>
        <w:t>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000000" w:rsidRDefault="00D20609">
      <w:pPr>
        <w:pStyle w:val="ConsPlusNormal"/>
        <w:spacing w:before="240"/>
        <w:ind w:firstLine="540"/>
        <w:jc w:val="both"/>
      </w:pPr>
      <w:r>
        <w:t>2122. Меры по профилактике загряз</w:t>
      </w:r>
      <w:r>
        <w:t>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w:t>
      </w:r>
      <w:r>
        <w:t>матривают следующее:</w:t>
      </w:r>
    </w:p>
    <w:p w:rsidR="00000000" w:rsidRDefault="00D20609">
      <w:pPr>
        <w:pStyle w:val="ConsPlusNormal"/>
        <w:spacing w:before="24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000000" w:rsidRDefault="00D20609">
      <w:pPr>
        <w:pStyle w:val="ConsPlusNormal"/>
        <w:spacing w:before="240"/>
        <w:ind w:firstLine="540"/>
        <w:jc w:val="both"/>
      </w:pPr>
      <w:r>
        <w:t>ограничения перемещений работников и оборудования между зонами переработки сырья</w:t>
      </w:r>
      <w:r>
        <w:t>, складских помещений и готовой продукции в помещениях и на территории пищевых объектов;</w:t>
      </w:r>
    </w:p>
    <w:p w:rsidR="00000000" w:rsidRDefault="00D20609">
      <w:pPr>
        <w:pStyle w:val="ConsPlusNormal"/>
        <w:spacing w:before="24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000000" w:rsidRDefault="00D20609">
      <w:pPr>
        <w:pStyle w:val="ConsPlusNormal"/>
        <w:spacing w:before="240"/>
        <w:ind w:firstLine="540"/>
        <w:jc w:val="both"/>
      </w:pPr>
      <w:r>
        <w:t xml:space="preserve">своевременную очистку </w:t>
      </w:r>
      <w:r>
        <w:t>(дезинфекцию) или удаление технологической воды, используемой в прямом контакте с готовой продукцией;</w:t>
      </w:r>
    </w:p>
    <w:p w:rsidR="00000000" w:rsidRDefault="00D20609">
      <w:pPr>
        <w:pStyle w:val="ConsPlusNormal"/>
        <w:spacing w:before="240"/>
        <w:ind w:firstLine="540"/>
        <w:jc w:val="both"/>
      </w:pPr>
      <w:r>
        <w:t>необходимую вентиляцию для предотвращения формирования конденсата на поверхностях;</w:t>
      </w:r>
    </w:p>
    <w:p w:rsidR="00000000" w:rsidRDefault="00D20609">
      <w:pPr>
        <w:pStyle w:val="ConsPlusNormal"/>
        <w:spacing w:before="240"/>
        <w:ind w:firstLine="540"/>
        <w:jc w:val="both"/>
      </w:pPr>
      <w:r>
        <w:t>обеспечение непрерывности "холодовой цепи" и контроль за сроками годнос</w:t>
      </w:r>
      <w:r>
        <w:t>ти и условиями хранения для продуктов, в которых листерии могут развиваться в процессе хранения и реализации.</w:t>
      </w:r>
    </w:p>
    <w:p w:rsidR="00000000" w:rsidRDefault="00D20609">
      <w:pPr>
        <w:pStyle w:val="ConsPlusNormal"/>
        <w:spacing w:before="240"/>
        <w:ind w:firstLine="540"/>
        <w:jc w:val="both"/>
      </w:pPr>
      <w:r>
        <w:t>2123. Индивидуальные предприниматели и юридические лица, осуществляющие деятельность по изготовлению и обороту пищевых продуктов, материалов и изд</w:t>
      </w:r>
      <w:r>
        <w:t>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000000" w:rsidRDefault="00D20609">
      <w:pPr>
        <w:pStyle w:val="ConsPlusNormal"/>
        <w:spacing w:before="240"/>
        <w:ind w:firstLine="540"/>
        <w:jc w:val="both"/>
      </w:pPr>
      <w:r>
        <w:t>2124. Мероприятия, направленные н</w:t>
      </w:r>
      <w:r>
        <w:t>а предупреждение контаминации на пищевых объектах, включают контроль:</w:t>
      </w:r>
    </w:p>
    <w:p w:rsidR="00000000" w:rsidRDefault="00D20609">
      <w:pPr>
        <w:pStyle w:val="ConsPlusNormal"/>
        <w:spacing w:before="24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w:t>
      </w:r>
      <w:r>
        <w:t>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000000" w:rsidRDefault="00D20609">
      <w:pPr>
        <w:pStyle w:val="ConsPlusNormal"/>
        <w:spacing w:before="240"/>
        <w:ind w:firstLine="540"/>
        <w:jc w:val="both"/>
      </w:pPr>
      <w:r>
        <w:t>документирование параметров технологических процессов, оказывающих листерицидный эффек</w:t>
      </w:r>
      <w:r>
        <w:t>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w:t>
      </w:r>
      <w:r>
        <w:t>твенно контактирующими с готовой продукцией, осуществляющими порционирование и фасовку);</w:t>
      </w:r>
    </w:p>
    <w:p w:rsidR="00000000" w:rsidRDefault="00D20609">
      <w:pPr>
        <w:pStyle w:val="ConsPlusNormal"/>
        <w:spacing w:before="24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w:t>
      </w:r>
      <w:r>
        <w:t>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000000" w:rsidRDefault="00D20609">
      <w:pPr>
        <w:pStyle w:val="ConsPlusNormal"/>
        <w:spacing w:before="240"/>
        <w:ind w:firstLine="540"/>
        <w:jc w:val="both"/>
      </w:pPr>
      <w:r>
        <w:t>разделения и маркировки посуды, поддонов, телег, автокаров и другого оборудовани</w:t>
      </w:r>
      <w:r>
        <w:t>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000000" w:rsidRDefault="00D20609">
      <w:pPr>
        <w:pStyle w:val="ConsPlusNormal"/>
        <w:spacing w:before="240"/>
        <w:ind w:firstLine="540"/>
        <w:jc w:val="both"/>
      </w:pPr>
      <w:r>
        <w:t>2125. Объектами производственного бактериологического контроля на листерии (L. monocytogenes) на пищев</w:t>
      </w:r>
      <w:r>
        <w:t>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w:t>
      </w:r>
      <w:r>
        <w:t>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000000" w:rsidRDefault="00D20609">
      <w:pPr>
        <w:pStyle w:val="ConsPlusNormal"/>
        <w:spacing w:before="240"/>
        <w:ind w:firstLine="540"/>
        <w:jc w:val="both"/>
      </w:pPr>
      <w:r>
        <w:t>2126. Индикация листерий (L. monocytogenes) в продуктах питания и объектах окружающей среды может п</w:t>
      </w:r>
      <w:r>
        <w:t>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w:t>
      </w:r>
      <w:r>
        <w:t>ции.</w:t>
      </w:r>
    </w:p>
    <w:p w:rsidR="00000000" w:rsidRDefault="00D20609">
      <w:pPr>
        <w:pStyle w:val="ConsPlusNormal"/>
        <w:spacing w:before="24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r>
        <w:t>:</w:t>
      </w:r>
    </w:p>
    <w:p w:rsidR="00000000" w:rsidRDefault="00D20609">
      <w:pPr>
        <w:pStyle w:val="ConsPlusNormal"/>
        <w:spacing w:before="24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w:t>
      </w:r>
      <w:r>
        <w:t>ния, на пищеблоках акушерских, онкологических, гематологических стационаров, отделений для новорожденных и недоношенных детей;</w:t>
      </w:r>
    </w:p>
    <w:p w:rsidR="00000000" w:rsidRDefault="00D20609">
      <w:pPr>
        <w:pStyle w:val="ConsPlusNormal"/>
        <w:spacing w:before="240"/>
        <w:ind w:firstLine="540"/>
        <w:jc w:val="both"/>
      </w:pPr>
      <w:r>
        <w:t>2 раза в месяц - в цехах и отделах по производству и перефасовке готовых мясо- и птицепродуктов, яичных продуктов, рыбных продукт</w:t>
      </w:r>
      <w:r>
        <w:t>ов, сыров мягких и рассольных, сыров твердых, салатов из овощей, икры, масла сливочного;</w:t>
      </w:r>
    </w:p>
    <w:p w:rsidR="00000000" w:rsidRDefault="00D20609">
      <w:pPr>
        <w:pStyle w:val="ConsPlusNormal"/>
        <w:spacing w:before="24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000000" w:rsidRDefault="00D20609">
      <w:pPr>
        <w:pStyle w:val="ConsPlusNormal"/>
        <w:spacing w:before="240"/>
        <w:ind w:firstLine="540"/>
        <w:jc w:val="both"/>
      </w:pPr>
      <w:r>
        <w:t>2128. При выпуске не соответству</w:t>
      </w:r>
      <w:r>
        <w:t>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w:t>
      </w:r>
      <w:r>
        <w:t>за.</w:t>
      </w:r>
    </w:p>
    <w:p w:rsidR="00000000" w:rsidRDefault="00D20609">
      <w:pPr>
        <w:pStyle w:val="ConsPlusNormal"/>
        <w:spacing w:before="24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w:t>
      </w:r>
      <w:r>
        <w:t>спечивает руководитель предприятия, в продукции которого или в смывах с оборудования которого обнаружены листерии.</w:t>
      </w:r>
    </w:p>
    <w:p w:rsidR="00000000" w:rsidRDefault="00D20609">
      <w:pPr>
        <w:pStyle w:val="ConsPlusNormal"/>
        <w:spacing w:before="24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w:t>
      </w:r>
      <w:r>
        <w:t>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w:t>
      </w:r>
      <w:r>
        <w:t xml:space="preserve"> проб продукции и внеплановая проверка по соблюдению требований санитарного законодательства на производстве.</w:t>
      </w:r>
    </w:p>
    <w:p w:rsidR="00000000" w:rsidRDefault="00D20609">
      <w:pPr>
        <w:pStyle w:val="ConsPlusNormal"/>
        <w:spacing w:before="24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w:t>
      </w:r>
      <w:r>
        <w:t>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w:t>
      </w:r>
      <w:r>
        <w:t>ческие медицинские осмотры на листериоз. Своевременное прохождение медицинских осмотров обеспечивают руководители предприятий.</w:t>
      </w:r>
    </w:p>
    <w:p w:rsidR="00000000" w:rsidRDefault="00D20609">
      <w:pPr>
        <w:pStyle w:val="ConsPlusNormal"/>
        <w:spacing w:before="24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w:t>
      </w:r>
      <w:r>
        <w:t>ционных, дезинсекционных и дератизационных мероприятий с обязательным контролем эффективности.</w:t>
      </w:r>
    </w:p>
    <w:p w:rsidR="00000000" w:rsidRDefault="00D20609">
      <w:pPr>
        <w:pStyle w:val="ConsPlusNormal"/>
        <w:spacing w:before="24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w:t>
      </w:r>
      <w:r>
        <w:t xml:space="preserve"> деятельности, а также граждане в помещениях, строениях и прилегающей к ним территории, находящихся в их собственности.</w:t>
      </w:r>
    </w:p>
    <w:p w:rsidR="00000000" w:rsidRDefault="00D20609">
      <w:pPr>
        <w:pStyle w:val="ConsPlusNormal"/>
        <w:spacing w:before="24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w:t>
      </w:r>
      <w:r>
        <w:t>идуальные предприниматели, граждане, в чьей собственности (распоряжении, аренде) находится конкретный объект или территория.</w:t>
      </w:r>
    </w:p>
    <w:p w:rsidR="00000000" w:rsidRDefault="00D20609">
      <w:pPr>
        <w:pStyle w:val="ConsPlusNormal"/>
        <w:spacing w:before="24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w:t>
      </w:r>
      <w:r>
        <w:t>вают лица, отвечающие за коммунальное хозяйство.</w:t>
      </w:r>
    </w:p>
    <w:p w:rsidR="00000000" w:rsidRDefault="00D20609">
      <w:pPr>
        <w:pStyle w:val="ConsPlusNormal"/>
        <w:spacing w:before="240"/>
        <w:ind w:firstLine="540"/>
        <w:jc w:val="both"/>
      </w:pPr>
      <w:r>
        <w:t>Мероприятия включают:</w:t>
      </w:r>
    </w:p>
    <w:p w:rsidR="00000000" w:rsidRDefault="00D20609">
      <w:pPr>
        <w:pStyle w:val="ConsPlusNormal"/>
        <w:spacing w:before="24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000000" w:rsidRDefault="00D20609">
      <w:pPr>
        <w:pStyle w:val="ConsPlusNormal"/>
        <w:spacing w:before="240"/>
        <w:ind w:firstLine="540"/>
        <w:jc w:val="both"/>
      </w:pPr>
      <w:r>
        <w:t>благоустройство т</w:t>
      </w:r>
      <w:r>
        <w:t>ерриторий и защиту зданий и построек от проникновения в них грызунов;</w:t>
      </w:r>
    </w:p>
    <w:p w:rsidR="00000000" w:rsidRDefault="00D20609">
      <w:pPr>
        <w:pStyle w:val="ConsPlusNormal"/>
        <w:spacing w:before="240"/>
        <w:ind w:firstLine="540"/>
        <w:jc w:val="both"/>
      </w:pPr>
      <w:r>
        <w:t>организацию дератизации, дезинсекции и дезинфекции в местах общего пользования.</w:t>
      </w:r>
    </w:p>
    <w:p w:rsidR="00000000" w:rsidRDefault="00D20609">
      <w:pPr>
        <w:pStyle w:val="ConsPlusNormal"/>
        <w:spacing w:before="240"/>
        <w:ind w:firstLine="540"/>
        <w:jc w:val="both"/>
      </w:pPr>
      <w:r>
        <w:t>2136. Юридические лица, индивидуальные предприниматели, руководители летних оздоровительных учреждений, пе</w:t>
      </w:r>
      <w:r>
        <w:t>ред их открытием обязаны обеспечить:</w:t>
      </w:r>
    </w:p>
    <w:p w:rsidR="00000000" w:rsidRDefault="00D20609">
      <w:pPr>
        <w:pStyle w:val="ConsPlusNormal"/>
        <w:spacing w:before="24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w:t>
      </w:r>
      <w:r>
        <w:t>риоз, иерсиниоз отловленных грызунов;</w:t>
      </w:r>
    </w:p>
    <w:p w:rsidR="00000000" w:rsidRDefault="00D20609">
      <w:pPr>
        <w:pStyle w:val="ConsPlusNormal"/>
        <w:spacing w:before="240"/>
        <w:ind w:firstLine="540"/>
        <w:jc w:val="both"/>
      </w:pPr>
      <w:r>
        <w:t>защиту хозяйственных построек, пищеблоков и жилых помещений от проникновения в них грызунов;</w:t>
      </w:r>
    </w:p>
    <w:p w:rsidR="00000000" w:rsidRDefault="00D20609">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w:t>
      </w:r>
      <w:r>
        <w:t>, валежника, сухостоя, густого подлеска) в радиусе не менее 200-метровой зоны;</w:t>
      </w:r>
    </w:p>
    <w:p w:rsidR="00000000" w:rsidRDefault="00D20609">
      <w:pPr>
        <w:pStyle w:val="ConsPlusNormal"/>
        <w:spacing w:before="24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w:t>
      </w:r>
      <w:r>
        <w:t>нфекции помещений.</w:t>
      </w:r>
    </w:p>
    <w:p w:rsidR="00000000" w:rsidRDefault="00D20609">
      <w:pPr>
        <w:pStyle w:val="ConsPlusNormal"/>
        <w:spacing w:before="24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000000" w:rsidRDefault="00D20609">
      <w:pPr>
        <w:pStyle w:val="ConsPlusNormal"/>
        <w:spacing w:before="240"/>
        <w:ind w:firstLine="540"/>
        <w:jc w:val="both"/>
      </w:pPr>
      <w:r>
        <w:t xml:space="preserve">2138. Неспецифические профилактические мероприятия при листериозе осуществляют в соответствии с </w:t>
      </w:r>
      <w:r>
        <w:t>санитарно-эпидемиологическими требованиями по этой инфекции.</w:t>
      </w:r>
    </w:p>
    <w:p w:rsidR="00000000" w:rsidRDefault="00D20609">
      <w:pPr>
        <w:pStyle w:val="ConsPlusNormal"/>
        <w:jc w:val="both"/>
      </w:pPr>
    </w:p>
    <w:p w:rsidR="00000000" w:rsidRDefault="00D20609">
      <w:pPr>
        <w:pStyle w:val="ConsPlusTitle"/>
        <w:jc w:val="center"/>
        <w:outlineLvl w:val="2"/>
      </w:pPr>
      <w:r>
        <w:t>Гигиеническое воспитание населения и обучение граждан</w:t>
      </w:r>
    </w:p>
    <w:p w:rsidR="00000000" w:rsidRDefault="00D20609">
      <w:pPr>
        <w:pStyle w:val="ConsPlusTitle"/>
        <w:jc w:val="center"/>
      </w:pPr>
      <w:r>
        <w:t>по вопросам профилактики</w:t>
      </w:r>
    </w:p>
    <w:p w:rsidR="00000000" w:rsidRDefault="00D20609">
      <w:pPr>
        <w:pStyle w:val="ConsPlusNormal"/>
        <w:jc w:val="both"/>
      </w:pPr>
    </w:p>
    <w:p w:rsidR="00000000" w:rsidRDefault="00D20609">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w:t>
      </w:r>
      <w:r>
        <w:t>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000000" w:rsidRDefault="00D20609">
      <w:pPr>
        <w:pStyle w:val="ConsPlusNormal"/>
        <w:spacing w:before="240"/>
        <w:ind w:firstLine="540"/>
        <w:jc w:val="both"/>
      </w:pPr>
      <w:r>
        <w:t>2140. Работу по организации</w:t>
      </w:r>
      <w:r>
        <w:t xml:space="preserve">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w:t>
      </w:r>
      <w:r>
        <w:t>организации, органы и учреждения здравоохранения, центры медицинской профилактики.</w:t>
      </w:r>
    </w:p>
    <w:p w:rsidR="00000000" w:rsidRDefault="00D20609">
      <w:pPr>
        <w:pStyle w:val="ConsPlusNormal"/>
        <w:jc w:val="both"/>
      </w:pPr>
    </w:p>
    <w:p w:rsidR="00000000" w:rsidRDefault="00D20609">
      <w:pPr>
        <w:pStyle w:val="ConsPlusTitle"/>
        <w:jc w:val="center"/>
        <w:outlineLvl w:val="1"/>
      </w:pPr>
      <w:r>
        <w:t>XXIX. Профилактика иерсиниоза</w:t>
      </w:r>
    </w:p>
    <w:p w:rsidR="00000000" w:rsidRDefault="00D20609">
      <w:pPr>
        <w:pStyle w:val="ConsPlusNormal"/>
        <w:jc w:val="both"/>
      </w:pPr>
    </w:p>
    <w:p w:rsidR="00000000" w:rsidRDefault="00D20609">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w:t>
      </w:r>
      <w:r>
        <w:t xml:space="preserve">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000000" w:rsidRDefault="00D20609">
      <w:pPr>
        <w:pStyle w:val="ConsPlusNormal"/>
        <w:spacing w:before="240"/>
        <w:ind w:firstLine="540"/>
        <w:jc w:val="both"/>
      </w:pPr>
      <w:r>
        <w:t>21</w:t>
      </w:r>
      <w:r>
        <w:t>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w:t>
      </w:r>
      <w:r>
        <w:t xml:space="preserve"> полиорганным поражением, склонностью к затяжному и хроническому течению.</w:t>
      </w:r>
    </w:p>
    <w:p w:rsidR="00000000" w:rsidRDefault="00D20609">
      <w:pPr>
        <w:pStyle w:val="ConsPlusNormal"/>
        <w:spacing w:before="240"/>
        <w:ind w:firstLine="540"/>
        <w:jc w:val="both"/>
      </w:pPr>
      <w:r>
        <w:t>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w:t>
      </w:r>
      <w:r>
        <w:t>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w:t>
      </w:r>
      <w:r>
        <w:t xml:space="preserve">, голодных, синтетических средах, являясь прототрофами. Оптимальная температура их жизнедеятельности (28 </w:t>
      </w:r>
      <w:r w:rsidR="0046301A">
        <w:rPr>
          <w:noProof/>
          <w:position w:val="-2"/>
        </w:rPr>
        <w:drawing>
          <wp:inline distT="0" distB="0" distL="0" distR="0">
            <wp:extent cx="171450" cy="184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 xml:space="preserve"> 2) °C, при которой культуры находятся в гладкой S-форме; при 37 °C наблюдается диссоциация в шероховатую R-форму, </w:t>
      </w:r>
      <w:r>
        <w:t>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w:t>
      </w:r>
      <w:r>
        <w:t>ратурах (4 - 10 °C) идет медленно.</w:t>
      </w:r>
    </w:p>
    <w:p w:rsidR="00000000" w:rsidRDefault="00D20609">
      <w:pPr>
        <w:pStyle w:val="ConsPlusNormal"/>
        <w:spacing w:before="24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000000" w:rsidRDefault="00D20609">
      <w:pPr>
        <w:pStyle w:val="ConsPlusNormal"/>
        <w:spacing w:before="240"/>
        <w:ind w:firstLine="540"/>
        <w:jc w:val="both"/>
      </w:pPr>
      <w:r>
        <w:t>П</w:t>
      </w:r>
      <w:r>
        <w:t>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w:t>
      </w:r>
      <w:r>
        <w:t>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000000" w:rsidRDefault="00D20609">
      <w:pPr>
        <w:pStyle w:val="ConsPlusNormal"/>
        <w:spacing w:before="240"/>
        <w:ind w:firstLine="540"/>
        <w:jc w:val="both"/>
      </w:pPr>
      <w:r>
        <w:t>Возбудители иерсиниозов являются факультативн</w:t>
      </w:r>
      <w:r>
        <w:t>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w:t>
      </w:r>
      <w:r>
        <w:t>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000000" w:rsidRDefault="00D20609">
      <w:pPr>
        <w:pStyle w:val="ConsPlusNormal"/>
        <w:spacing w:before="240"/>
        <w:ind w:firstLine="540"/>
        <w:jc w:val="both"/>
      </w:pPr>
      <w:r>
        <w:t>2144. Иерсинии могут длител</w:t>
      </w:r>
      <w:r>
        <w:t>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w:t>
      </w:r>
      <w:r>
        <w:t xml:space="preserve">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w:t>
      </w:r>
      <w:r>
        <w:t>товления при низкой температуре.</w:t>
      </w:r>
    </w:p>
    <w:p w:rsidR="00000000" w:rsidRDefault="00D20609">
      <w:pPr>
        <w:pStyle w:val="ConsPlusNormal"/>
        <w:spacing w:before="240"/>
        <w:ind w:firstLine="540"/>
        <w:jc w:val="both"/>
      </w:pPr>
      <w:r>
        <w:t xml:space="preserve">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w:t>
      </w:r>
      <w:r>
        <w:t>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w:t>
      </w:r>
      <w:r>
        <w:t>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w:t>
      </w:r>
      <w:r>
        <w:t xml:space="preserve">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r>
        <w:t>.</w:t>
      </w:r>
    </w:p>
    <w:p w:rsidR="00000000" w:rsidRDefault="00D20609">
      <w:pPr>
        <w:pStyle w:val="ConsPlusNormal"/>
        <w:spacing w:before="240"/>
        <w:ind w:firstLine="540"/>
        <w:jc w:val="both"/>
      </w:pPr>
      <w:r>
        <w:t>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w:t>
      </w:r>
      <w:r>
        <w:t xml:space="preserve">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000000" w:rsidRDefault="00D20609">
      <w:pPr>
        <w:pStyle w:val="ConsPlusNormal"/>
        <w:spacing w:before="240"/>
        <w:ind w:firstLine="540"/>
        <w:jc w:val="both"/>
      </w:pPr>
      <w:r>
        <w:t>2147. Различают природный и антропургический очаги иерсиниоз</w:t>
      </w:r>
      <w:r>
        <w:t>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000000" w:rsidRDefault="00D20609">
      <w:pPr>
        <w:pStyle w:val="ConsPlusNormal"/>
        <w:spacing w:before="24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w:t>
      </w:r>
      <w:r>
        <w:t>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w:t>
      </w:r>
      <w:r>
        <w:t xml:space="preserve">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w:t>
      </w:r>
      <w:r>
        <w:t>также животных, содержащихся в питомниках и зоопарках.</w:t>
      </w:r>
    </w:p>
    <w:p w:rsidR="00000000" w:rsidRDefault="00D20609">
      <w:pPr>
        <w:pStyle w:val="ConsPlusNormal"/>
        <w:spacing w:before="24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w:t>
      </w:r>
      <w:r>
        <w:t>фессиональном (бытовом) контакте с сельскохозяйственными и домашними животными, птицами и объектами окружающей среды.</w:t>
      </w:r>
    </w:p>
    <w:p w:rsidR="00000000" w:rsidRDefault="00D20609">
      <w:pPr>
        <w:pStyle w:val="ConsPlusNormal"/>
        <w:spacing w:before="24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w:t>
      </w:r>
      <w:r>
        <w:t>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000000" w:rsidRDefault="00D20609">
      <w:pPr>
        <w:pStyle w:val="ConsPlusNormal"/>
        <w:spacing w:before="240"/>
        <w:ind w:firstLine="540"/>
        <w:jc w:val="both"/>
      </w:pPr>
      <w:r>
        <w:t>2150. Больной псевдотуберкулезом человек эпидем</w:t>
      </w:r>
      <w:r>
        <w:t>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w:t>
      </w:r>
      <w:r>
        <w:t>й гигиены.</w:t>
      </w:r>
    </w:p>
    <w:p w:rsidR="00000000" w:rsidRDefault="00D20609">
      <w:pPr>
        <w:pStyle w:val="ConsPlusNormal"/>
        <w:spacing w:before="24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w:t>
      </w:r>
      <w:r>
        <w:t>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w:t>
      </w:r>
      <w:r>
        <w:t>еволе животными, разделке мяса животных и птицы) и водным путями передачи инфекции.</w:t>
      </w:r>
    </w:p>
    <w:p w:rsidR="00000000" w:rsidRDefault="00D20609">
      <w:pPr>
        <w:pStyle w:val="ConsPlusNormal"/>
        <w:spacing w:before="240"/>
        <w:ind w:firstLine="540"/>
        <w:jc w:val="both"/>
      </w:pPr>
      <w:r>
        <w:t xml:space="preserve">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w:t>
      </w:r>
      <w:r>
        <w:t>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w:t>
      </w:r>
      <w:r>
        <w:t>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w:t>
      </w:r>
      <w:r>
        <w:t xml:space="preserve">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w:t>
      </w:r>
      <w:r>
        <w:t>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w:t>
      </w:r>
      <w:r>
        <w:t>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w:t>
      </w:r>
      <w:r>
        <w:t>едаваться с молоком и молочными продуктами, водой из открытых водоемов.</w:t>
      </w:r>
    </w:p>
    <w:p w:rsidR="00000000" w:rsidRDefault="00D20609">
      <w:pPr>
        <w:pStyle w:val="ConsPlusNormal"/>
        <w:spacing w:before="240"/>
        <w:ind w:firstLine="540"/>
        <w:jc w:val="both"/>
      </w:pPr>
      <w:r>
        <w:t xml:space="preserve">2153. При кишечном иерсиниозе ведущими факторами передачи являются продукты животного происхождения </w:t>
      </w:r>
      <w:r>
        <w:t>(мясо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w:t>
      </w:r>
      <w:r>
        <w:t>и инфекции незначительная.</w:t>
      </w:r>
    </w:p>
    <w:p w:rsidR="00000000" w:rsidRDefault="00D20609">
      <w:pPr>
        <w:pStyle w:val="ConsPlusNormal"/>
        <w:spacing w:before="24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w:t>
      </w:r>
      <w:r>
        <w:t xml:space="preserve">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w:t>
      </w:r>
      <w:r>
        <w:t xml:space="preserve">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w:t>
      </w:r>
      <w:r>
        <w:t>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000000" w:rsidRDefault="00D20609">
      <w:pPr>
        <w:pStyle w:val="ConsPlusNormal"/>
        <w:spacing w:before="240"/>
        <w:ind w:firstLine="540"/>
        <w:jc w:val="both"/>
      </w:pPr>
      <w:r>
        <w:t>2155. Заболеваемость псевдотуберкулезом и кишечным иерсиниозом регистрир</w:t>
      </w:r>
      <w:r>
        <w:t>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000000" w:rsidRDefault="00D20609">
      <w:pPr>
        <w:pStyle w:val="ConsPlusNormal"/>
        <w:spacing w:before="240"/>
        <w:ind w:firstLine="540"/>
        <w:jc w:val="both"/>
      </w:pPr>
      <w:r>
        <w:t>Эпидемический процесс псевдотуберкулеза проявляется в виде спорадических случаев и гру</w:t>
      </w:r>
      <w:r>
        <w:t>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w:t>
      </w:r>
      <w:r>
        <w:t>синиоза характерна спорадическая заболеваемость, групповые случаи редки. Не исключаются внутрисемейные очаги.</w:t>
      </w:r>
    </w:p>
    <w:p w:rsidR="00000000" w:rsidRDefault="00D20609">
      <w:pPr>
        <w:pStyle w:val="ConsPlusNormal"/>
        <w:spacing w:before="24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w:t>
      </w:r>
      <w:r>
        <w:t>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w:t>
      </w:r>
      <w:r>
        <w:t>.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000000" w:rsidRDefault="00D20609">
      <w:pPr>
        <w:pStyle w:val="ConsPlusNormal"/>
        <w:spacing w:before="240"/>
        <w:ind w:firstLine="540"/>
        <w:jc w:val="both"/>
      </w:pPr>
      <w:r>
        <w:t>Для псевдотуберкулеза характерна осенне-зимняя, ре</w:t>
      </w:r>
      <w:r>
        <w:t>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000000" w:rsidRDefault="00D20609">
      <w:pPr>
        <w:pStyle w:val="ConsPlusNormal"/>
        <w:jc w:val="both"/>
      </w:pPr>
    </w:p>
    <w:p w:rsidR="00000000" w:rsidRDefault="00D20609">
      <w:pPr>
        <w:pStyle w:val="ConsPlusTitle"/>
        <w:jc w:val="center"/>
        <w:outlineLvl w:val="2"/>
      </w:pPr>
      <w:r>
        <w:t>Выявление, учет и регистрация больных псевдотуберкулезом</w:t>
      </w:r>
    </w:p>
    <w:p w:rsidR="00000000" w:rsidRDefault="00D20609">
      <w:pPr>
        <w:pStyle w:val="ConsPlusTitle"/>
        <w:jc w:val="center"/>
      </w:pPr>
      <w:r>
        <w:t>и кишечным иерсиниозом</w:t>
      </w:r>
    </w:p>
    <w:p w:rsidR="00000000" w:rsidRDefault="00D20609">
      <w:pPr>
        <w:pStyle w:val="ConsPlusNormal"/>
        <w:jc w:val="both"/>
      </w:pPr>
    </w:p>
    <w:p w:rsidR="00000000" w:rsidRDefault="00D20609">
      <w:pPr>
        <w:pStyle w:val="ConsPlusNormal"/>
        <w:ind w:firstLine="540"/>
        <w:jc w:val="both"/>
      </w:pPr>
      <w:r>
        <w:t>2157. Диагноз иерсиниоза устан</w:t>
      </w:r>
      <w:r>
        <w:t>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000000" w:rsidRDefault="00D20609">
      <w:pPr>
        <w:pStyle w:val="ConsPlusNormal"/>
        <w:spacing w:before="240"/>
        <w:ind w:firstLine="540"/>
        <w:jc w:val="both"/>
      </w:pPr>
      <w:r>
        <w:t>2158. К эпидемиологическим критериям постановки диагноза относятся:</w:t>
      </w:r>
    </w:p>
    <w:p w:rsidR="00000000" w:rsidRDefault="00D20609">
      <w:pPr>
        <w:pStyle w:val="ConsPlusNormal"/>
        <w:spacing w:before="240"/>
        <w:ind w:firstLine="540"/>
        <w:jc w:val="both"/>
      </w:pPr>
      <w:r>
        <w:t>дата заболевания, укладывающ</w:t>
      </w:r>
      <w:r>
        <w:t>аяся в сроки инкубационного периода;</w:t>
      </w:r>
    </w:p>
    <w:p w:rsidR="00000000" w:rsidRDefault="00D20609">
      <w:pPr>
        <w:pStyle w:val="ConsPlusNormal"/>
        <w:spacing w:before="24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w:t>
      </w:r>
      <w:r>
        <w:t>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000000" w:rsidRDefault="00D20609">
      <w:pPr>
        <w:pStyle w:val="ConsPlusNormal"/>
        <w:spacing w:before="240"/>
        <w:ind w:firstLine="540"/>
        <w:jc w:val="both"/>
      </w:pPr>
      <w:r>
        <w:t xml:space="preserve">контакт с грызунами, </w:t>
      </w:r>
      <w:r>
        <w:t>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000000" w:rsidRDefault="00D20609">
      <w:pPr>
        <w:pStyle w:val="ConsPlusNormal"/>
        <w:spacing w:before="240"/>
        <w:ind w:firstLine="540"/>
        <w:jc w:val="both"/>
      </w:pPr>
      <w:r>
        <w:t>употребление воды из неизвестных источников (ручьи, непроточные мел</w:t>
      </w:r>
      <w:r>
        <w:t>кие водоемы, колодцы).</w:t>
      </w:r>
    </w:p>
    <w:p w:rsidR="00000000" w:rsidRDefault="00D20609">
      <w:pPr>
        <w:pStyle w:val="ConsPlusNormal"/>
        <w:spacing w:before="24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000000" w:rsidRDefault="00D20609">
      <w:pPr>
        <w:pStyle w:val="ConsPlusNormal"/>
        <w:spacing w:before="240"/>
        <w:ind w:firstLine="540"/>
        <w:jc w:val="both"/>
      </w:pPr>
      <w:r>
        <w:t>2160. При подтвержденном спорадическом случае псевдотуберкулеза и кишеч</w:t>
      </w:r>
      <w:r>
        <w:t>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000000" w:rsidRDefault="00D20609">
      <w:pPr>
        <w:pStyle w:val="ConsPlusNormal"/>
        <w:spacing w:before="240"/>
        <w:ind w:firstLine="540"/>
        <w:jc w:val="both"/>
      </w:pPr>
      <w:r>
        <w:t>2161. В случае возникновения групповых заболеваний с подозрением на п</w:t>
      </w:r>
      <w:r>
        <w:t>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w:t>
      </w:r>
      <w:r>
        <w:t xml:space="preserve">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w:t>
      </w:r>
      <w:hyperlink r:id="rId238" w:history="1">
        <w:r>
          <w:rPr>
            <w:color w:val="0000FF"/>
          </w:rPr>
          <w:t>акт</w:t>
        </w:r>
      </w:hyperlink>
      <w:r>
        <w:t xml:space="preserve"> эпидемиологического расследования.</w:t>
      </w:r>
    </w:p>
    <w:p w:rsidR="00000000" w:rsidRDefault="00D20609">
      <w:pPr>
        <w:pStyle w:val="ConsPlusNormal"/>
        <w:jc w:val="both"/>
      </w:pPr>
    </w:p>
    <w:p w:rsidR="00000000" w:rsidRDefault="00D20609">
      <w:pPr>
        <w:pStyle w:val="ConsPlusTitle"/>
        <w:jc w:val="center"/>
        <w:outlineLvl w:val="2"/>
      </w:pPr>
      <w:r>
        <w:t>Лабораторная диагностика псевдотуберкулеза и кишечного</w:t>
      </w:r>
    </w:p>
    <w:p w:rsidR="00000000" w:rsidRDefault="00D20609">
      <w:pPr>
        <w:pStyle w:val="ConsPlusTitle"/>
        <w:jc w:val="center"/>
      </w:pPr>
      <w:r>
        <w:t>иерсиниоза у людей</w:t>
      </w:r>
    </w:p>
    <w:p w:rsidR="00000000" w:rsidRDefault="00D20609">
      <w:pPr>
        <w:pStyle w:val="ConsPlusNormal"/>
        <w:jc w:val="both"/>
      </w:pPr>
    </w:p>
    <w:p w:rsidR="00000000" w:rsidRDefault="00D20609">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w:t>
      </w:r>
      <w:r>
        <w:t>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w:t>
      </w:r>
      <w:r>
        <w:t>ыявление антител к Y. pseudotuberculosis, Y. enterocolitica) методов с учетом эпидемиологического анамнеза.</w:t>
      </w:r>
    </w:p>
    <w:p w:rsidR="00000000" w:rsidRDefault="00D20609">
      <w:pPr>
        <w:pStyle w:val="ConsPlusNormal"/>
        <w:spacing w:before="240"/>
        <w:ind w:firstLine="540"/>
        <w:jc w:val="both"/>
      </w:pPr>
      <w:r>
        <w:t xml:space="preserve">Больным из эпидемиологического очага иерсиниоза с групповой заболеваемостью (более 2-х случаев в течение одного инкубационного периода с одинаковой </w:t>
      </w:r>
      <w:r>
        <w:t>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000000" w:rsidRDefault="00D20609">
      <w:pPr>
        <w:pStyle w:val="ConsPlusNormal"/>
        <w:spacing w:before="24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w:t>
      </w:r>
      <w:r>
        <w:t>нного процесса при соблюдении процедур взятия и транспортировки биологического материала.</w:t>
      </w:r>
    </w:p>
    <w:p w:rsidR="00000000" w:rsidRDefault="00D20609">
      <w:pPr>
        <w:pStyle w:val="ConsPlusNormal"/>
        <w:spacing w:before="24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w:t>
      </w:r>
      <w:r>
        <w:t>лении больного (пациента с подозрением на заболевание), до начала лечения антибиотиками.</w:t>
      </w:r>
    </w:p>
    <w:p w:rsidR="00000000" w:rsidRDefault="00D20609">
      <w:pPr>
        <w:pStyle w:val="ConsPlusNormal"/>
        <w:spacing w:before="240"/>
        <w:ind w:firstLine="540"/>
        <w:jc w:val="both"/>
      </w:pPr>
      <w:r>
        <w:t>Исследуют клинический материал:</w:t>
      </w:r>
    </w:p>
    <w:p w:rsidR="00000000" w:rsidRDefault="00D20609">
      <w:pPr>
        <w:pStyle w:val="ConsPlusNormal"/>
        <w:spacing w:before="240"/>
        <w:ind w:firstLine="540"/>
        <w:jc w:val="both"/>
      </w:pPr>
      <w:r>
        <w:t>испражнения на протяжении всего периода заболевания;</w:t>
      </w:r>
    </w:p>
    <w:p w:rsidR="00000000" w:rsidRDefault="00D20609">
      <w:pPr>
        <w:pStyle w:val="ConsPlusNormal"/>
        <w:spacing w:before="240"/>
        <w:ind w:firstLine="540"/>
        <w:jc w:val="both"/>
      </w:pPr>
      <w:r>
        <w:t>мочу в первые семь дней болезни;</w:t>
      </w:r>
    </w:p>
    <w:p w:rsidR="00000000" w:rsidRDefault="00D20609">
      <w:pPr>
        <w:pStyle w:val="ConsPlusNormal"/>
        <w:spacing w:before="240"/>
        <w:ind w:firstLine="540"/>
        <w:jc w:val="both"/>
      </w:pPr>
      <w:r>
        <w:t>мазки из зева в первые три дня болезни;</w:t>
      </w:r>
    </w:p>
    <w:p w:rsidR="00000000" w:rsidRDefault="00D20609">
      <w:pPr>
        <w:pStyle w:val="ConsPlusNormal"/>
        <w:spacing w:before="240"/>
        <w:ind w:firstLine="540"/>
        <w:jc w:val="both"/>
      </w:pPr>
      <w:r>
        <w:t>кровь в т</w:t>
      </w:r>
      <w:r>
        <w:t>ечение болезни при фебрильной лихорадке, весь лихорадочный период и в период рецидива болезни;</w:t>
      </w:r>
    </w:p>
    <w:p w:rsidR="00000000" w:rsidRDefault="00D20609">
      <w:pPr>
        <w:pStyle w:val="ConsPlusNormal"/>
        <w:spacing w:before="24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w:t>
      </w:r>
      <w:r>
        <w:t xml:space="preserve"> слизистой кишечника, другие патологически измененные органы и ткани), сгустки крови, желчь, содержимое кишечника.</w:t>
      </w:r>
    </w:p>
    <w:p w:rsidR="00000000" w:rsidRDefault="00D20609">
      <w:pPr>
        <w:pStyle w:val="ConsPlusNormal"/>
        <w:spacing w:before="24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sidR="0046301A">
        <w:rPr>
          <w:noProof/>
          <w:position w:val="-2"/>
        </w:rPr>
        <w:drawing>
          <wp:inline distT="0" distB="0" distL="0" distR="0">
            <wp:extent cx="171450" cy="184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w:t>
      </w:r>
      <w:r>
        <w:t xml:space="preserve">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w:t>
      </w:r>
      <w:r>
        <w:t>лодового обогащения".</w:t>
      </w:r>
    </w:p>
    <w:p w:rsidR="00000000" w:rsidRDefault="00D20609">
      <w:pPr>
        <w:pStyle w:val="ConsPlusNormal"/>
        <w:spacing w:before="240"/>
        <w:ind w:firstLine="540"/>
        <w:jc w:val="both"/>
      </w:pPr>
      <w:r>
        <w:t xml:space="preserve">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w:t>
      </w:r>
      <w:r>
        <w:t>болезни. Серологическая диагностика основывается на появлении или нарастании титра специфических антител в течение болезни.</w:t>
      </w:r>
    </w:p>
    <w:p w:rsidR="00000000" w:rsidRDefault="00D20609">
      <w:pPr>
        <w:pStyle w:val="ConsPlusNormal"/>
        <w:spacing w:before="24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w:t>
      </w:r>
      <w:r>
        <w:t>сследовании парных сывороток.</w:t>
      </w:r>
    </w:p>
    <w:p w:rsidR="00000000" w:rsidRDefault="00D20609">
      <w:pPr>
        <w:pStyle w:val="ConsPlusNormal"/>
        <w:spacing w:before="24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w:t>
      </w:r>
      <w:r>
        <w:t>о исследований допускается однократное исследование сывороток крови.</w:t>
      </w:r>
    </w:p>
    <w:p w:rsidR="00000000" w:rsidRDefault="00D20609">
      <w:pPr>
        <w:pStyle w:val="ConsPlusNormal"/>
        <w:spacing w:before="24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w:t>
      </w:r>
      <w:r>
        <w: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000000" w:rsidRDefault="00D20609">
      <w:pPr>
        <w:pStyle w:val="ConsPlusNormal"/>
        <w:spacing w:before="240"/>
        <w:ind w:firstLine="540"/>
        <w:jc w:val="both"/>
      </w:pPr>
      <w:r>
        <w:t>Д</w:t>
      </w:r>
      <w:r>
        <w:t>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w:t>
      </w:r>
      <w:r>
        <w:t>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w:t>
      </w:r>
      <w:r>
        <w:t>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w:t>
      </w:r>
      <w:r>
        <w:t>и с инструкцией по применению тест-системы.</w:t>
      </w:r>
    </w:p>
    <w:p w:rsidR="00000000" w:rsidRDefault="00D20609">
      <w:pPr>
        <w:pStyle w:val="ConsPlusNormal"/>
        <w:spacing w:before="240"/>
        <w:ind w:firstLine="540"/>
        <w:jc w:val="both"/>
      </w:pPr>
      <w:r>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w:t>
      </w:r>
      <w:r>
        <w:t>osis, Y. enterocolitica с факторами патогенности и (или) обнаружение антител к возбудителю или нарастание титра антител в парных сыворотках.</w:t>
      </w:r>
    </w:p>
    <w:p w:rsidR="00000000" w:rsidRDefault="00D20609">
      <w:pPr>
        <w:pStyle w:val="ConsPlusNormal"/>
        <w:spacing w:before="240"/>
        <w:ind w:firstLine="540"/>
        <w:jc w:val="both"/>
      </w:pPr>
      <w:r>
        <w:t>2167. Лаборатории, которые осуществляют исследования на иерсиниозы, должны иметь разрешительные документы на этот в</w:t>
      </w:r>
      <w:r>
        <w:t>ид деятельности.</w:t>
      </w:r>
    </w:p>
    <w:p w:rsidR="00000000" w:rsidRDefault="00D20609">
      <w:pPr>
        <w:pStyle w:val="ConsPlusNormal"/>
        <w:spacing w:before="24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000000" w:rsidRDefault="00D20609">
      <w:pPr>
        <w:pStyle w:val="ConsPlusNormal"/>
        <w:spacing w:before="240"/>
        <w:ind w:firstLine="540"/>
        <w:jc w:val="both"/>
      </w:pPr>
      <w:r>
        <w:t>2169. Проведение исследований на всех этапах (взятие пр</w:t>
      </w:r>
      <w:r>
        <w:t>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000000" w:rsidRDefault="00D20609">
      <w:pPr>
        <w:pStyle w:val="ConsPlusNormal"/>
        <w:spacing w:before="240"/>
        <w:ind w:firstLine="540"/>
        <w:jc w:val="both"/>
      </w:pPr>
      <w:r>
        <w:t>2170. Порядок взаимодействия медицинских организаций, органов и организаций Роспотребнадзора п</w:t>
      </w:r>
      <w:r>
        <w:t>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w:t>
      </w:r>
      <w:r>
        <w:t>я санитарно-эпидемиологического благополучия населения, иными нормативными правовыми актами.</w:t>
      </w:r>
    </w:p>
    <w:p w:rsidR="00000000" w:rsidRDefault="00D20609">
      <w:pPr>
        <w:pStyle w:val="ConsPlusNormal"/>
        <w:jc w:val="both"/>
      </w:pPr>
    </w:p>
    <w:p w:rsidR="00000000" w:rsidRDefault="00D20609">
      <w:pPr>
        <w:pStyle w:val="ConsPlusTitle"/>
        <w:jc w:val="center"/>
        <w:outlineLvl w:val="2"/>
      </w:pPr>
      <w:r>
        <w:t>Организация и проведение</w:t>
      </w:r>
    </w:p>
    <w:p w:rsidR="00000000" w:rsidRDefault="00D20609">
      <w:pPr>
        <w:pStyle w:val="ConsPlusTitle"/>
        <w:jc w:val="center"/>
      </w:pPr>
      <w:r>
        <w:t>санитарно-противоэпидемических мероприятий. Мероприятия</w:t>
      </w:r>
    </w:p>
    <w:p w:rsidR="00000000" w:rsidRDefault="00D20609">
      <w:pPr>
        <w:pStyle w:val="ConsPlusTitle"/>
        <w:jc w:val="center"/>
      </w:pPr>
      <w:r>
        <w:t>в эпидемическом очаге иерсиниозной инфекции</w:t>
      </w:r>
    </w:p>
    <w:p w:rsidR="00000000" w:rsidRDefault="00D20609">
      <w:pPr>
        <w:pStyle w:val="ConsPlusNormal"/>
        <w:jc w:val="both"/>
      </w:pPr>
    </w:p>
    <w:p w:rsidR="00000000" w:rsidRDefault="00D20609">
      <w:pPr>
        <w:pStyle w:val="ConsPlusNormal"/>
        <w:ind w:firstLine="540"/>
        <w:jc w:val="both"/>
      </w:pPr>
      <w:r>
        <w:t>2171. Эпидемиологическое расследован</w:t>
      </w:r>
      <w:r>
        <w:t>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000000" w:rsidRDefault="00D20609">
      <w:pPr>
        <w:pStyle w:val="ConsPlusNormal"/>
        <w:spacing w:before="240"/>
        <w:ind w:firstLine="540"/>
        <w:jc w:val="both"/>
      </w:pPr>
      <w:r>
        <w:t xml:space="preserve">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w:t>
      </w:r>
      <w:hyperlink r:id="rId240" w:history="1">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w:t>
      </w:r>
    </w:p>
    <w:p w:rsidR="00000000" w:rsidRDefault="00D20609">
      <w:pPr>
        <w:pStyle w:val="ConsPlusNormal"/>
        <w:spacing w:before="240"/>
        <w:ind w:firstLine="540"/>
        <w:jc w:val="both"/>
      </w:pPr>
      <w:r>
        <w:t>2173. Эпидемиологический диагноз включает:</w:t>
      </w:r>
    </w:p>
    <w:p w:rsidR="00000000" w:rsidRDefault="00D20609">
      <w:pPr>
        <w:pStyle w:val="ConsPlusNormal"/>
        <w:spacing w:before="240"/>
        <w:ind w:firstLine="540"/>
        <w:jc w:val="both"/>
      </w:pPr>
      <w:r>
        <w:t>характеристику очага;</w:t>
      </w:r>
    </w:p>
    <w:p w:rsidR="00000000" w:rsidRDefault="00D20609">
      <w:pPr>
        <w:pStyle w:val="ConsPlusNormal"/>
        <w:spacing w:before="240"/>
        <w:ind w:firstLine="540"/>
        <w:jc w:val="both"/>
      </w:pPr>
      <w:r>
        <w:t>нозологию;</w:t>
      </w:r>
    </w:p>
    <w:p w:rsidR="00000000" w:rsidRDefault="00D20609">
      <w:pPr>
        <w:pStyle w:val="ConsPlusNormal"/>
        <w:spacing w:before="240"/>
        <w:ind w:firstLine="540"/>
        <w:jc w:val="both"/>
      </w:pPr>
      <w:r>
        <w:t>наименование возбудителя;</w:t>
      </w:r>
    </w:p>
    <w:p w:rsidR="00000000" w:rsidRDefault="00D20609">
      <w:pPr>
        <w:pStyle w:val="ConsPlusNormal"/>
        <w:spacing w:before="240"/>
        <w:ind w:firstLine="540"/>
        <w:jc w:val="both"/>
      </w:pPr>
      <w:r>
        <w:t>определение границ эпидемического очага (с указанием организации, территории);</w:t>
      </w:r>
    </w:p>
    <w:p w:rsidR="00000000" w:rsidRDefault="00D20609">
      <w:pPr>
        <w:pStyle w:val="ConsPlusNormal"/>
        <w:spacing w:before="240"/>
        <w:ind w:firstLine="540"/>
        <w:jc w:val="both"/>
      </w:pPr>
      <w:r>
        <w:t>источник, резервуар возбудителя инфекции;</w:t>
      </w:r>
    </w:p>
    <w:p w:rsidR="00000000" w:rsidRDefault="00D20609">
      <w:pPr>
        <w:pStyle w:val="ConsPlusNormal"/>
        <w:spacing w:before="240"/>
        <w:ind w:firstLine="540"/>
        <w:jc w:val="both"/>
      </w:pPr>
      <w:r>
        <w:t>причину заболевания;</w:t>
      </w:r>
    </w:p>
    <w:p w:rsidR="00000000" w:rsidRDefault="00D20609">
      <w:pPr>
        <w:pStyle w:val="ConsPlusNormal"/>
        <w:spacing w:before="240"/>
        <w:ind w:firstLine="540"/>
        <w:jc w:val="both"/>
      </w:pPr>
      <w:r>
        <w:t>факторы, спо</w:t>
      </w:r>
      <w:r>
        <w:t>собствующие формированию очага.</w:t>
      </w:r>
    </w:p>
    <w:p w:rsidR="00000000" w:rsidRDefault="00D20609">
      <w:pPr>
        <w:pStyle w:val="ConsPlusNormal"/>
        <w:spacing w:before="24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w:t>
      </w:r>
      <w:r>
        <w:t>ой инфекции. Он включает:</w:t>
      </w:r>
    </w:p>
    <w:p w:rsidR="00000000" w:rsidRDefault="00D20609">
      <w:pPr>
        <w:pStyle w:val="ConsPlusNormal"/>
        <w:spacing w:before="240"/>
        <w:ind w:firstLine="540"/>
        <w:jc w:val="both"/>
      </w:pPr>
      <w:r>
        <w:t>активное выявление больных методом опроса, осмотра и сбора эпидемиологического анамнеза;</w:t>
      </w:r>
    </w:p>
    <w:p w:rsidR="00000000" w:rsidRDefault="00D20609">
      <w:pPr>
        <w:pStyle w:val="ConsPlusNormal"/>
        <w:spacing w:before="240"/>
        <w:ind w:firstLine="540"/>
        <w:jc w:val="both"/>
      </w:pPr>
      <w:r>
        <w:t>медицинское наблюдение за лицами, находящихся в одинаковых с больным условиях по риску заражения;</w:t>
      </w:r>
    </w:p>
    <w:p w:rsidR="00000000" w:rsidRDefault="00D20609">
      <w:pPr>
        <w:pStyle w:val="ConsPlusNormal"/>
        <w:spacing w:before="240"/>
        <w:ind w:firstLine="540"/>
        <w:jc w:val="both"/>
      </w:pPr>
      <w:r>
        <w:t>взятие материала от больных и пациентов с п</w:t>
      </w:r>
      <w:r>
        <w:t>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w:t>
      </w:r>
      <w:r>
        <w:t>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w:t>
      </w:r>
      <w:r>
        <w:t>логической диагностике;</w:t>
      </w:r>
    </w:p>
    <w:p w:rsidR="00000000" w:rsidRDefault="00D20609">
      <w:pPr>
        <w:pStyle w:val="ConsPlusNormal"/>
        <w:spacing w:before="24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000000" w:rsidRDefault="00D20609">
      <w:pPr>
        <w:pStyle w:val="ConsPlusNormal"/>
        <w:spacing w:before="240"/>
        <w:ind w:firstLine="540"/>
        <w:jc w:val="both"/>
      </w:pPr>
      <w:r>
        <w:t>проведение внеплановых мероприятий по ко</w:t>
      </w:r>
      <w:r>
        <w:t>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w:t>
      </w:r>
      <w:r>
        <w:t>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000000" w:rsidRDefault="00D20609">
      <w:pPr>
        <w:pStyle w:val="ConsPlusNormal"/>
        <w:spacing w:before="240"/>
        <w:ind w:firstLine="540"/>
        <w:jc w:val="both"/>
      </w:pPr>
      <w:r>
        <w:t>организация на складах (овощехранилищах, пищеблоках) пере</w:t>
      </w:r>
      <w:r>
        <w:t>борки, зачистки овощей, фруктов, очистка и мытье тары и оборудования с последующей заключительной дезинфекцией;</w:t>
      </w:r>
    </w:p>
    <w:p w:rsidR="00000000" w:rsidRDefault="00D20609">
      <w:pPr>
        <w:pStyle w:val="ConsPlusNormal"/>
        <w:spacing w:before="24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w:t>
      </w:r>
      <w:r>
        <w:t xml:space="preserve">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w:t>
      </w:r>
      <w:r>
        <w:t>населенном пункте решается вопрос о проведении сплошной дератизации по эпидемическим показаниям;</w:t>
      </w:r>
    </w:p>
    <w:p w:rsidR="00000000" w:rsidRDefault="00D20609">
      <w:pPr>
        <w:pStyle w:val="ConsPlusNormal"/>
        <w:spacing w:before="24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w:t>
      </w:r>
      <w:r>
        <w:t>анных коллективах, пищеблоках предприятий общественного питания и медицинских организациях;</w:t>
      </w:r>
    </w:p>
    <w:p w:rsidR="00000000" w:rsidRDefault="00D20609">
      <w:pPr>
        <w:pStyle w:val="ConsPlusNormal"/>
        <w:spacing w:before="240"/>
        <w:ind w:firstLine="540"/>
        <w:jc w:val="both"/>
      </w:pPr>
      <w:r>
        <w:t>экстренная профилактика не проводится, средства специфической профилактики отсутствуют;</w:t>
      </w:r>
    </w:p>
    <w:p w:rsidR="00000000" w:rsidRDefault="00D20609">
      <w:pPr>
        <w:pStyle w:val="ConsPlusNormal"/>
        <w:spacing w:before="240"/>
        <w:ind w:firstLine="540"/>
        <w:jc w:val="both"/>
      </w:pPr>
      <w:r>
        <w:t>организация работы со средствами массовой информации по вопросам профилактик</w:t>
      </w:r>
      <w:r>
        <w:t>и иерсиниозов среди населения по инициативе органов, осуществляющих государственный санитарно-эпидемиологический надзор.</w:t>
      </w:r>
    </w:p>
    <w:p w:rsidR="00000000" w:rsidRDefault="00D20609">
      <w:pPr>
        <w:pStyle w:val="ConsPlusNormal"/>
        <w:jc w:val="both"/>
      </w:pPr>
    </w:p>
    <w:p w:rsidR="00000000" w:rsidRDefault="00D20609">
      <w:pPr>
        <w:pStyle w:val="ConsPlusTitle"/>
        <w:jc w:val="center"/>
        <w:outlineLvl w:val="2"/>
      </w:pPr>
      <w:r>
        <w:t>Правила выписки переболевших и диспансерное наблюдение</w:t>
      </w:r>
    </w:p>
    <w:p w:rsidR="00000000" w:rsidRDefault="00D20609">
      <w:pPr>
        <w:pStyle w:val="ConsPlusNormal"/>
        <w:jc w:val="both"/>
      </w:pPr>
    </w:p>
    <w:p w:rsidR="00000000" w:rsidRDefault="00D20609">
      <w:pPr>
        <w:pStyle w:val="ConsPlusNormal"/>
        <w:ind w:firstLine="540"/>
        <w:jc w:val="both"/>
      </w:pPr>
      <w:r>
        <w:t>2175. Выписка больных осуществляется по решению лечащего врача.</w:t>
      </w:r>
    </w:p>
    <w:p w:rsidR="00000000" w:rsidRDefault="00D20609">
      <w:pPr>
        <w:pStyle w:val="ConsPlusNormal"/>
        <w:spacing w:before="240"/>
        <w:ind w:firstLine="540"/>
        <w:jc w:val="both"/>
      </w:pPr>
      <w:r>
        <w:t>2176. За рекон</w:t>
      </w:r>
      <w:r>
        <w:t>валесцентами проводится диспансерное наблюдение, порядок, сроки и кратность которого устанавливается нормативными документами.</w:t>
      </w:r>
    </w:p>
    <w:p w:rsidR="00000000" w:rsidRDefault="00D20609">
      <w:pPr>
        <w:pStyle w:val="ConsPlusNormal"/>
        <w:spacing w:before="240"/>
        <w:ind w:firstLine="540"/>
        <w:jc w:val="both"/>
      </w:pPr>
      <w:r>
        <w:t>2177. Допуск на работу персонала детских организаций, детей к посещению детских организованных коллективов проводится на основани</w:t>
      </w:r>
      <w:r>
        <w:t>и справки о выздоровлении.</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иерсиниоза</w:t>
      </w:r>
    </w:p>
    <w:p w:rsidR="00000000" w:rsidRDefault="00D20609">
      <w:pPr>
        <w:pStyle w:val="ConsPlusNormal"/>
        <w:jc w:val="both"/>
      </w:pPr>
    </w:p>
    <w:p w:rsidR="00000000" w:rsidRDefault="00D20609">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w:t>
      </w:r>
      <w:r>
        <w:t>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w:t>
      </w:r>
    </w:p>
    <w:p w:rsidR="00000000" w:rsidRDefault="00D20609">
      <w:pPr>
        <w:pStyle w:val="ConsPlusNormal"/>
        <w:spacing w:before="24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w:t>
      </w:r>
      <w:r>
        <w:t xml:space="preserve"> а также эффективность проводимых мероприятий и прогнозирование;</w:t>
      </w:r>
    </w:p>
    <w:p w:rsidR="00000000" w:rsidRDefault="00D20609">
      <w:pPr>
        <w:pStyle w:val="ConsPlusNormal"/>
        <w:spacing w:before="24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000000" w:rsidRDefault="00D20609">
      <w:pPr>
        <w:pStyle w:val="ConsPlusNormal"/>
        <w:jc w:val="both"/>
      </w:pPr>
    </w:p>
    <w:p w:rsidR="00000000" w:rsidRDefault="00D20609">
      <w:pPr>
        <w:pStyle w:val="ConsPlusTitle"/>
        <w:jc w:val="center"/>
        <w:outlineLvl w:val="2"/>
      </w:pPr>
      <w:r>
        <w:t>Профилактические мероприятия</w:t>
      </w:r>
    </w:p>
    <w:p w:rsidR="00000000" w:rsidRDefault="00D20609">
      <w:pPr>
        <w:pStyle w:val="ConsPlusNormal"/>
        <w:jc w:val="both"/>
      </w:pPr>
    </w:p>
    <w:p w:rsidR="00000000" w:rsidRDefault="00D20609">
      <w:pPr>
        <w:pStyle w:val="ConsPlusNormal"/>
        <w:ind w:firstLine="540"/>
        <w:jc w:val="both"/>
      </w:pPr>
      <w:r>
        <w:t xml:space="preserve">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w:t>
      </w:r>
      <w:r>
        <w:t>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000000" w:rsidRDefault="00D20609">
      <w:pPr>
        <w:pStyle w:val="ConsPlusNormal"/>
        <w:spacing w:before="240"/>
        <w:ind w:firstLine="540"/>
        <w:jc w:val="both"/>
      </w:pPr>
      <w:r>
        <w:t>2180. Мероприятия по предупреждению контаминаци</w:t>
      </w:r>
      <w:r>
        <w:t>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000000" w:rsidRDefault="00D20609">
      <w:pPr>
        <w:pStyle w:val="ConsPlusNormal"/>
        <w:spacing w:before="240"/>
        <w:ind w:firstLine="540"/>
        <w:jc w:val="both"/>
      </w:pPr>
      <w:r>
        <w:t>2181. Вып</w:t>
      </w:r>
      <w:r>
        <w:t>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w:t>
      </w:r>
      <w:r>
        <w:t>н, потолка и оборудования с последующим проветриванием и побелкой.</w:t>
      </w:r>
    </w:p>
    <w:p w:rsidR="00000000" w:rsidRDefault="00D20609">
      <w:pPr>
        <w:pStyle w:val="ConsPlusNormal"/>
        <w:spacing w:before="24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w:t>
      </w:r>
      <w:r>
        <w:t xml:space="preserve"> санитарно-эпидемиологическими требованиями.</w:t>
      </w:r>
    </w:p>
    <w:p w:rsidR="00000000" w:rsidRDefault="00D20609">
      <w:pPr>
        <w:pStyle w:val="ConsPlusNormal"/>
        <w:spacing w:before="24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w:t>
      </w:r>
      <w:r>
        <w:t>ционная обработка тары перед отправкой ее поставщикам продукции.</w:t>
      </w:r>
    </w:p>
    <w:p w:rsidR="00000000" w:rsidRDefault="00D20609">
      <w:pPr>
        <w:pStyle w:val="ConsPlusNormal"/>
        <w:spacing w:before="24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000000" w:rsidRDefault="00D20609">
      <w:pPr>
        <w:pStyle w:val="ConsPlusNormal"/>
        <w:spacing w:before="240"/>
        <w:ind w:firstLine="540"/>
        <w:jc w:val="both"/>
      </w:pPr>
      <w:r>
        <w:t>2185.</w:t>
      </w:r>
      <w:r>
        <w:t xml:space="preserve">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000000" w:rsidRDefault="00D20609">
      <w:pPr>
        <w:pStyle w:val="ConsPlusNormal"/>
        <w:spacing w:before="240"/>
        <w:ind w:firstLine="540"/>
        <w:jc w:val="both"/>
      </w:pPr>
      <w:r>
        <w:t>2186. Недопущение совместного хранения овощей (фруктов) нового и старого урожая, подготовка отдельного помещени</w:t>
      </w:r>
      <w:r>
        <w:t>я для хранения ранних продуктов растительного происхождения с регулярной (1 раз в месяц) его очисткой и дезинфекцией.</w:t>
      </w:r>
    </w:p>
    <w:p w:rsidR="00000000" w:rsidRDefault="00D20609">
      <w:pPr>
        <w:pStyle w:val="ConsPlusNormal"/>
        <w:spacing w:before="24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000000" w:rsidRDefault="00D20609">
      <w:pPr>
        <w:pStyle w:val="ConsPlusNormal"/>
        <w:spacing w:before="240"/>
        <w:ind w:firstLine="540"/>
        <w:jc w:val="both"/>
      </w:pPr>
      <w:r>
        <w:t>2188</w:t>
      </w:r>
      <w:r>
        <w:t>.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000000" w:rsidRDefault="00D20609">
      <w:pPr>
        <w:pStyle w:val="ConsPlusNormal"/>
        <w:spacing w:before="240"/>
        <w:ind w:firstLine="540"/>
        <w:jc w:val="both"/>
      </w:pPr>
      <w:r>
        <w:t>2189. Исследования для выявления инфицированности иерсиниями овощей и картофеля, продуктов</w:t>
      </w:r>
      <w:r>
        <w:t xml:space="preserve">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000000" w:rsidRDefault="00D20609">
      <w:pPr>
        <w:pStyle w:val="ConsPlusNormal"/>
        <w:spacing w:before="240"/>
        <w:ind w:firstLine="540"/>
        <w:jc w:val="both"/>
      </w:pPr>
      <w:r>
        <w:t>2190. Предупреждение контаминации иерсиниями пищевых продуктов и гот</w:t>
      </w:r>
      <w:r>
        <w:t>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000000" w:rsidRDefault="00D20609">
      <w:pPr>
        <w:pStyle w:val="ConsPlusNormal"/>
        <w:spacing w:before="240"/>
        <w:ind w:firstLine="540"/>
        <w:jc w:val="both"/>
      </w:pPr>
      <w:r>
        <w:t>2191. Должно бы</w:t>
      </w:r>
      <w:r>
        <w:t>ть обеспечено:</w:t>
      </w:r>
    </w:p>
    <w:p w:rsidR="00000000" w:rsidRDefault="00D20609">
      <w:pPr>
        <w:pStyle w:val="ConsPlusNormal"/>
        <w:spacing w:before="24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000000" w:rsidRDefault="00D20609">
      <w:pPr>
        <w:pStyle w:val="ConsPlusNormal"/>
        <w:spacing w:before="240"/>
        <w:ind w:firstLine="540"/>
        <w:jc w:val="both"/>
      </w:pPr>
      <w:r>
        <w:t>ежедневная обработка моющими средст</w:t>
      </w:r>
      <w:r>
        <w:t>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000000" w:rsidRDefault="00D20609">
      <w:pPr>
        <w:pStyle w:val="ConsPlusNormal"/>
        <w:spacing w:before="240"/>
        <w:ind w:firstLine="540"/>
        <w:jc w:val="both"/>
      </w:pPr>
      <w:r>
        <w:t>соблюдение норм обработки столовой посуды, мытье и ошпаривание кипятком разделочных столов, к</w:t>
      </w:r>
      <w:r>
        <w:t>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000000" w:rsidRDefault="00D20609">
      <w:pPr>
        <w:pStyle w:val="ConsPlusNormal"/>
        <w:spacing w:before="240"/>
        <w:ind w:firstLine="540"/>
        <w:jc w:val="both"/>
      </w:pPr>
      <w:r>
        <w:t>тщательная обработка овощей, предн</w:t>
      </w:r>
      <w:r>
        <w:t>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r>
        <w:t>;</w:t>
      </w:r>
    </w:p>
    <w:p w:rsidR="00000000" w:rsidRDefault="00D20609">
      <w:pPr>
        <w:pStyle w:val="ConsPlusNormal"/>
        <w:spacing w:before="240"/>
        <w:ind w:firstLine="540"/>
        <w:jc w:val="both"/>
      </w:pPr>
      <w:r>
        <w:t>соблюдение сроков хранения готовых блюд;</w:t>
      </w:r>
    </w:p>
    <w:p w:rsidR="00000000" w:rsidRDefault="00D20609">
      <w:pPr>
        <w:pStyle w:val="ConsPlusNormal"/>
        <w:spacing w:before="240"/>
        <w:ind w:firstLine="540"/>
        <w:jc w:val="both"/>
      </w:pPr>
      <w:r>
        <w:t>соблюдение ветеринарно-санитарных правил ухода за животными;</w:t>
      </w:r>
    </w:p>
    <w:p w:rsidR="00000000" w:rsidRDefault="00D20609">
      <w:pPr>
        <w:pStyle w:val="ConsPlusNormal"/>
        <w:spacing w:before="240"/>
        <w:ind w:firstLine="540"/>
        <w:jc w:val="both"/>
      </w:pPr>
      <w:r>
        <w:t>проведение дератизационных работ во всех помещениях пищеблока и всего учреждения в плановом порядке.</w:t>
      </w:r>
    </w:p>
    <w:p w:rsidR="00000000" w:rsidRDefault="00D20609">
      <w:pPr>
        <w:pStyle w:val="ConsPlusNormal"/>
        <w:spacing w:before="240"/>
        <w:ind w:firstLine="540"/>
        <w:jc w:val="both"/>
      </w:pPr>
      <w:r>
        <w:t>2192. Для проведения очистки и промывки овощей пере</w:t>
      </w:r>
      <w:r>
        <w:t>д засолкой и квашением используются специально выделенные для этих целей помещения, инвентарь и тара.</w:t>
      </w:r>
    </w:p>
    <w:p w:rsidR="00000000" w:rsidRDefault="00D20609">
      <w:pPr>
        <w:pStyle w:val="ConsPlusNormal"/>
        <w:spacing w:before="240"/>
        <w:ind w:firstLine="540"/>
        <w:jc w:val="both"/>
      </w:pPr>
      <w:r>
        <w:t>2193. Мероприятия по предупреждению обсемененности иерсиниями молока, мяса, птицы включают надзор за:</w:t>
      </w:r>
    </w:p>
    <w:p w:rsidR="00000000" w:rsidRDefault="00D20609">
      <w:pPr>
        <w:pStyle w:val="ConsPlusNormal"/>
        <w:spacing w:before="240"/>
        <w:ind w:firstLine="540"/>
        <w:jc w:val="both"/>
      </w:pPr>
      <w:r>
        <w:t>соблюдением правил сбора, переработки этих пищевых п</w:t>
      </w:r>
      <w:r>
        <w:t>родуктов и контроль за безопасностью этой продукции, определенных существующими нормативами и стандартами;</w:t>
      </w:r>
    </w:p>
    <w:p w:rsidR="00000000" w:rsidRDefault="00D20609">
      <w:pPr>
        <w:pStyle w:val="ConsPlusNormal"/>
        <w:spacing w:before="24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000000" w:rsidRDefault="00D20609">
      <w:pPr>
        <w:pStyle w:val="ConsPlusNormal"/>
        <w:spacing w:before="240"/>
        <w:ind w:firstLine="540"/>
        <w:jc w:val="both"/>
      </w:pPr>
      <w:r>
        <w:t>мытьем и обработкой тар</w:t>
      </w:r>
      <w:r>
        <w:t>ы, используемой при работе в цехах и для доставки населению (лотки, поддоны), заменой устаревшей тары;</w:t>
      </w:r>
    </w:p>
    <w:p w:rsidR="00000000" w:rsidRDefault="00D20609">
      <w:pPr>
        <w:pStyle w:val="ConsPlusNormal"/>
        <w:spacing w:before="240"/>
        <w:ind w:firstLine="540"/>
        <w:jc w:val="both"/>
      </w:pPr>
      <w:r>
        <w:t>выполнением санитарно-гигиенических правил и технологических требований работы, общих для других инфекций.</w:t>
      </w:r>
    </w:p>
    <w:p w:rsidR="00000000" w:rsidRDefault="00D20609">
      <w:pPr>
        <w:pStyle w:val="ConsPlusNormal"/>
        <w:spacing w:before="240"/>
        <w:ind w:firstLine="540"/>
        <w:jc w:val="both"/>
      </w:pPr>
      <w:r>
        <w:t>2194. На предприятиях, производящих и перераба</w:t>
      </w:r>
      <w:r>
        <w:t>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w:t>
      </w:r>
      <w:r>
        <w:t>ии проводятся в рамках планового мероприятия по контролю за соблюдением санитарного законодательства.</w:t>
      </w:r>
    </w:p>
    <w:p w:rsidR="00000000" w:rsidRDefault="00D20609">
      <w:pPr>
        <w:pStyle w:val="ConsPlusNormal"/>
        <w:jc w:val="both"/>
      </w:pPr>
    </w:p>
    <w:p w:rsidR="00000000" w:rsidRDefault="00D20609">
      <w:pPr>
        <w:pStyle w:val="ConsPlusTitle"/>
        <w:jc w:val="center"/>
        <w:outlineLvl w:val="2"/>
      </w:pPr>
      <w:r>
        <w:t>Гигиеническое воспитание населения</w:t>
      </w:r>
    </w:p>
    <w:p w:rsidR="00000000" w:rsidRDefault="00D20609">
      <w:pPr>
        <w:pStyle w:val="ConsPlusNormal"/>
        <w:jc w:val="both"/>
      </w:pPr>
    </w:p>
    <w:p w:rsidR="00000000" w:rsidRDefault="00D20609">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w:t>
      </w:r>
      <w:r>
        <w:t>,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000000" w:rsidRDefault="00D20609">
      <w:pPr>
        <w:pStyle w:val="ConsPlusNormal"/>
        <w:spacing w:before="240"/>
        <w:ind w:firstLine="540"/>
        <w:jc w:val="both"/>
      </w:pPr>
      <w:r>
        <w:t>2196. Работники пищеблоков и лица, к ним приравненные, обяз</w:t>
      </w:r>
      <w:r>
        <w:t>аны знать основные сведения об иерсиниозах, включая меры профилактики, которые должны быть включены в программу гигиенического обучения.</w:t>
      </w:r>
    </w:p>
    <w:p w:rsidR="00000000" w:rsidRDefault="00D20609">
      <w:pPr>
        <w:pStyle w:val="ConsPlusNormal"/>
        <w:spacing w:before="240"/>
        <w:ind w:firstLine="540"/>
        <w:jc w:val="both"/>
      </w:pPr>
      <w:r>
        <w:t>2197. Мероприятия по санитарно-просветительской работе среди населения проводятся органами, осуществляющими федеральный</w:t>
      </w:r>
      <w:r>
        <w:t xml:space="preserve">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000000" w:rsidRDefault="00D20609">
      <w:pPr>
        <w:pStyle w:val="ConsPlusNormal"/>
        <w:jc w:val="both"/>
      </w:pPr>
    </w:p>
    <w:p w:rsidR="00000000" w:rsidRDefault="00D20609">
      <w:pPr>
        <w:pStyle w:val="ConsPlusTitle"/>
        <w:jc w:val="center"/>
        <w:outlineLvl w:val="1"/>
      </w:pPr>
      <w:r>
        <w:t>XXX. Профилактика кампилобактериоза</w:t>
      </w:r>
    </w:p>
    <w:p w:rsidR="00000000" w:rsidRDefault="00D20609">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jc w:val="both"/>
            </w:pPr>
          </w:p>
        </w:tc>
        <w:tc>
          <w:tcPr>
            <w:tcW w:w="113" w:type="dxa"/>
            <w:shd w:val="clear" w:color="auto" w:fill="F4F3F8"/>
            <w:tcMar>
              <w:top w:w="0" w:type="dxa"/>
              <w:left w:w="0" w:type="dxa"/>
              <w:bottom w:w="0" w:type="dxa"/>
              <w:right w:w="0" w:type="dxa"/>
            </w:tcMar>
          </w:tcPr>
          <w:p w:rsidR="00000000" w:rsidRDefault="00D20609">
            <w:pPr>
              <w:pStyle w:val="ConsPlusNormal"/>
              <w:jc w:val="both"/>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w:t>
      </w:r>
      <w:r>
        <w:t xml:space="preserve">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000000" w:rsidRDefault="00D20609">
      <w:pPr>
        <w:pStyle w:val="ConsPlusNormal"/>
        <w:spacing w:before="240"/>
        <w:ind w:firstLine="540"/>
        <w:jc w:val="both"/>
      </w:pPr>
      <w:r>
        <w:t>2279. Диагноз кампилобактериоза устанавливается с уч</w:t>
      </w:r>
      <w:r>
        <w:t>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000000" w:rsidRDefault="00D20609">
      <w:pPr>
        <w:pStyle w:val="ConsPlusNormal"/>
        <w:spacing w:before="240"/>
        <w:ind w:firstLine="540"/>
        <w:jc w:val="both"/>
      </w:pPr>
      <w:r>
        <w:t>2280. Признаки, являющиеся основанием для проведения лабораторного исследования на кампилобактериоз:</w:t>
      </w:r>
    </w:p>
    <w:p w:rsidR="00000000" w:rsidRDefault="00D20609">
      <w:pPr>
        <w:pStyle w:val="ConsPlusNormal"/>
        <w:spacing w:before="240"/>
        <w:ind w:firstLine="540"/>
        <w:jc w:val="both"/>
      </w:pPr>
      <w:r>
        <w:t>случай ОКИ</w:t>
      </w:r>
      <w:r>
        <w:t>,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000000" w:rsidRDefault="00D20609">
      <w:pPr>
        <w:pStyle w:val="ConsPlusNormal"/>
        <w:spacing w:before="240"/>
        <w:ind w:firstLine="540"/>
        <w:jc w:val="both"/>
      </w:pPr>
      <w:r>
        <w:t>случай ОКИ у работников птицеводческих и животноводческих хозяйств, особенно у работников, контактиро</w:t>
      </w:r>
      <w:r>
        <w:t>вавших с абортировавшими животными.</w:t>
      </w:r>
    </w:p>
    <w:p w:rsidR="00000000" w:rsidRDefault="00D20609">
      <w:pPr>
        <w:pStyle w:val="ConsPlusNormal"/>
        <w:spacing w:before="240"/>
        <w:ind w:firstLine="540"/>
        <w:jc w:val="both"/>
      </w:pPr>
      <w:r>
        <w:t>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w:t>
      </w:r>
      <w:r>
        <w:t xml:space="preserve"> кампилобактерий сегодня включает более 27-ми видов, 9 подвидов и 60 биоваров, различающихся по биохимическим свойствам и структуре антигенов.</w:t>
      </w:r>
    </w:p>
    <w:p w:rsidR="00000000" w:rsidRDefault="00D20609">
      <w:pPr>
        <w:pStyle w:val="ConsPlusNormal"/>
        <w:spacing w:before="240"/>
        <w:ind w:firstLine="540"/>
        <w:jc w:val="both"/>
      </w:pPr>
      <w:r>
        <w:t>2282. Кампилобактеры, являясь микроаэрофилами, не обладают способностью длительно выживать во внешней среде при к</w:t>
      </w:r>
      <w:r>
        <w:t>онтакте с кислородом, однако они хорошо сохраняются в продуктах питания и водной среде при низких температурах.</w:t>
      </w:r>
    </w:p>
    <w:p w:rsidR="00000000" w:rsidRDefault="00D20609">
      <w:pPr>
        <w:pStyle w:val="ConsPlusNormal"/>
        <w:spacing w:before="240"/>
        <w:ind w:firstLine="540"/>
        <w:jc w:val="both"/>
      </w:pPr>
      <w:r>
        <w:t>2283. Кампилобактеры чувствительн</w:t>
      </w:r>
      <w:r>
        <w:t>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w:t>
      </w:r>
      <w:r>
        <w:t>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w:t>
      </w:r>
      <w:r>
        <w:t xml:space="preserve">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w:t>
      </w:r>
      <w:r>
        <w:t>ьными бактериями.</w:t>
      </w:r>
    </w:p>
    <w:p w:rsidR="00000000" w:rsidRDefault="00D20609">
      <w:pPr>
        <w:pStyle w:val="ConsPlusNormal"/>
        <w:spacing w:before="240"/>
        <w:ind w:firstLine="540"/>
        <w:jc w:val="both"/>
      </w:pPr>
      <w:r>
        <w:t xml:space="preserve">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w:t>
      </w:r>
      <w:r>
        <w:t>источником кампилобактеров. Нередко их обнаруживают в воде открытых водоемов, контаминированных фекалиями животных и птиц.</w:t>
      </w:r>
    </w:p>
    <w:p w:rsidR="00000000" w:rsidRDefault="00D20609">
      <w:pPr>
        <w:pStyle w:val="ConsPlusNormal"/>
        <w:spacing w:before="24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w:t>
      </w:r>
      <w:r>
        <w:t>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000000" w:rsidRDefault="00D20609">
      <w:pPr>
        <w:pStyle w:val="ConsPlusNormal"/>
        <w:spacing w:before="240"/>
        <w:ind w:firstLine="540"/>
        <w:jc w:val="both"/>
      </w:pPr>
      <w:r>
        <w:t>2286. Эпидемиологически значимыми источниками кампилобактерий являются промышл</w:t>
      </w:r>
      <w:r>
        <w:t>енная птица, крупный рогатый скот, овцы и свиньи.</w:t>
      </w:r>
    </w:p>
    <w:p w:rsidR="00000000" w:rsidRDefault="00D20609">
      <w:pPr>
        <w:pStyle w:val="ConsPlusNormal"/>
        <w:spacing w:before="24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000000" w:rsidRDefault="00D20609">
      <w:pPr>
        <w:pStyle w:val="ConsPlusNormal"/>
        <w:spacing w:before="240"/>
        <w:ind w:firstLine="540"/>
        <w:jc w:val="both"/>
      </w:pPr>
      <w:r>
        <w:t>2288. Механизм заражения - фе</w:t>
      </w:r>
      <w:r>
        <w:t>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w:t>
      </w:r>
      <w:r>
        <w:t>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w:t>
      </w:r>
      <w:r>
        <w:t>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w:t>
      </w:r>
      <w:r>
        <w:t>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w:t>
      </w:r>
      <w:r>
        <w:t>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w:t>
      </w:r>
      <w:r>
        <w:t xml:space="preserve"> клеток).</w:t>
      </w:r>
    </w:p>
    <w:p w:rsidR="00000000" w:rsidRDefault="00D20609">
      <w:pPr>
        <w:pStyle w:val="ConsPlusNormal"/>
        <w:spacing w:before="240"/>
        <w:ind w:firstLine="540"/>
        <w:jc w:val="both"/>
      </w:pPr>
      <w:r>
        <w:t>2289. Инкубационный период длится от 1 до 10 календарных дней, чаще 2 - 5 календарных дней.</w:t>
      </w:r>
    </w:p>
    <w:p w:rsidR="00000000" w:rsidRDefault="00D20609">
      <w:pPr>
        <w:pStyle w:val="ConsPlusNormal"/>
        <w:jc w:val="both"/>
      </w:pPr>
    </w:p>
    <w:p w:rsidR="00000000" w:rsidRDefault="00D20609">
      <w:pPr>
        <w:pStyle w:val="ConsPlusTitle"/>
        <w:jc w:val="center"/>
        <w:outlineLvl w:val="2"/>
      </w:pPr>
      <w:r>
        <w:t>Выявление случаев заболеваний кампилобактериозом</w:t>
      </w:r>
    </w:p>
    <w:p w:rsidR="00000000" w:rsidRDefault="00D20609">
      <w:pPr>
        <w:pStyle w:val="ConsPlusTitle"/>
        <w:jc w:val="center"/>
      </w:pPr>
      <w:r>
        <w:t>среди людей</w:t>
      </w:r>
    </w:p>
    <w:p w:rsidR="00000000" w:rsidRDefault="00D20609">
      <w:pPr>
        <w:pStyle w:val="ConsPlusNormal"/>
        <w:jc w:val="both"/>
      </w:pPr>
    </w:p>
    <w:p w:rsidR="00000000" w:rsidRDefault="00D20609">
      <w:pPr>
        <w:pStyle w:val="ConsPlusNormal"/>
        <w:ind w:firstLine="540"/>
        <w:jc w:val="both"/>
      </w:pPr>
      <w:r>
        <w:t>2290. Обследованию на наличие возбудителей кампилобактериоза подлежат лица с клиникой остро</w:t>
      </w:r>
      <w:r>
        <w:t>й кишечной инфекции (гастроэнтерит энтероколит), протекающей в любой форме тяжести (тяжелой, среднетяжелой, легкой).</w:t>
      </w:r>
    </w:p>
    <w:p w:rsidR="00000000" w:rsidRDefault="00D20609">
      <w:pPr>
        <w:pStyle w:val="ConsPlusNormal"/>
        <w:spacing w:before="240"/>
        <w:ind w:firstLine="540"/>
        <w:jc w:val="both"/>
      </w:pPr>
      <w:r>
        <w:t>2291. Лабораторные исследования клинического материала для выявления кампилобактерий проводится в следующих случаях:</w:t>
      </w:r>
    </w:p>
    <w:p w:rsidR="00000000" w:rsidRDefault="00D20609">
      <w:pPr>
        <w:pStyle w:val="ConsPlusNormal"/>
        <w:spacing w:before="240"/>
        <w:ind w:firstLine="540"/>
        <w:jc w:val="both"/>
      </w:pPr>
      <w:r>
        <w:t>у больных любого возра</w:t>
      </w:r>
      <w:r>
        <w:t>ста с симптомами острой водянистой или кровавой диареи;</w:t>
      </w:r>
    </w:p>
    <w:p w:rsidR="00000000" w:rsidRDefault="00D20609">
      <w:pPr>
        <w:pStyle w:val="ConsPlusNormal"/>
        <w:spacing w:before="24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w:t>
      </w:r>
      <w:r>
        <w:t>еся реализацией птицепродуктов);</w:t>
      </w:r>
    </w:p>
    <w:p w:rsidR="00000000" w:rsidRDefault="00D20609">
      <w:pPr>
        <w:pStyle w:val="ConsPlusNormal"/>
        <w:spacing w:before="24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000000" w:rsidRDefault="00D20609">
      <w:pPr>
        <w:pStyle w:val="ConsPlusNormal"/>
        <w:spacing w:before="240"/>
        <w:ind w:firstLine="540"/>
        <w:jc w:val="both"/>
      </w:pPr>
      <w:r>
        <w:t>2292. Медицинским работником, установившим диагноз ОКИ предположительно кампилобактериозной этио</w:t>
      </w:r>
      <w:r>
        <w:t>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000000" w:rsidRDefault="00D20609">
      <w:pPr>
        <w:pStyle w:val="ConsPlusNormal"/>
        <w:jc w:val="both"/>
      </w:pPr>
    </w:p>
    <w:p w:rsidR="00000000" w:rsidRDefault="00D20609">
      <w:pPr>
        <w:pStyle w:val="ConsPlusTitle"/>
        <w:jc w:val="center"/>
        <w:outlineLvl w:val="2"/>
      </w:pPr>
      <w:r>
        <w:t>Лабораторная диагностика кампилобактериоза</w:t>
      </w:r>
    </w:p>
    <w:p w:rsidR="00000000" w:rsidRDefault="00D20609">
      <w:pPr>
        <w:pStyle w:val="ConsPlusNormal"/>
        <w:jc w:val="both"/>
      </w:pPr>
    </w:p>
    <w:p w:rsidR="00000000" w:rsidRDefault="00D20609">
      <w:pPr>
        <w:pStyle w:val="ConsPlusNormal"/>
        <w:ind w:firstLine="540"/>
        <w:jc w:val="both"/>
      </w:pPr>
      <w:r>
        <w:t>2293. Лабор</w:t>
      </w:r>
      <w:r>
        <w:t>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000000" w:rsidRDefault="00D20609">
      <w:pPr>
        <w:pStyle w:val="ConsPlusNormal"/>
        <w:spacing w:before="240"/>
        <w:ind w:firstLine="540"/>
        <w:jc w:val="both"/>
      </w:pPr>
      <w:r>
        <w:t>2294. Материалом для исследований служат:</w:t>
      </w:r>
    </w:p>
    <w:p w:rsidR="00000000" w:rsidRDefault="00D20609">
      <w:pPr>
        <w:pStyle w:val="ConsPlusNormal"/>
        <w:spacing w:before="24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000000" w:rsidRDefault="00D20609">
      <w:pPr>
        <w:pStyle w:val="ConsPlusNormal"/>
        <w:spacing w:before="240"/>
        <w:ind w:firstLine="540"/>
        <w:jc w:val="both"/>
      </w:pPr>
      <w:r>
        <w:t>трупный материал - экссудаты, кусочки органов (печень, селезенка, кишечник и другие);</w:t>
      </w:r>
    </w:p>
    <w:p w:rsidR="00000000" w:rsidRDefault="00D20609">
      <w:pPr>
        <w:pStyle w:val="ConsPlusNormal"/>
        <w:spacing w:before="240"/>
        <w:ind w:firstLine="540"/>
        <w:jc w:val="both"/>
      </w:pPr>
      <w:r>
        <w:t>объекты окружающей среды и продукты живо</w:t>
      </w:r>
      <w:r>
        <w:t>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w:t>
      </w:r>
      <w:r>
        <w:t>иях, с рук и санитарной одежды персонала, с тары и упаковки для пищевых продуктов; вода, зеленные растения, фрукты и другие.</w:t>
      </w:r>
    </w:p>
    <w:p w:rsidR="00000000" w:rsidRDefault="00D20609">
      <w:pPr>
        <w:pStyle w:val="ConsPlusNormal"/>
        <w:spacing w:before="24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w:t>
      </w:r>
      <w:r>
        <w:t>еду. Взятие биоматериала необходимо проводить в ранние сроки заболевания до начала антибактериальной терапии.</w:t>
      </w:r>
    </w:p>
    <w:p w:rsidR="00000000" w:rsidRDefault="00D20609">
      <w:pPr>
        <w:pStyle w:val="ConsPlusNormal"/>
        <w:spacing w:before="24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w:t>
      </w:r>
      <w:r>
        <w:t>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w:t>
      </w:r>
      <w:r>
        <w:t>пецифических антигенов или антител).</w:t>
      </w:r>
    </w:p>
    <w:p w:rsidR="00000000" w:rsidRDefault="00D20609">
      <w:pPr>
        <w:pStyle w:val="ConsPlusNormal"/>
        <w:spacing w:before="240"/>
        <w:ind w:firstLine="540"/>
        <w:jc w:val="both"/>
      </w:pPr>
      <w: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000000" w:rsidRDefault="00D20609">
      <w:pPr>
        <w:pStyle w:val="ConsPlusNormal"/>
        <w:spacing w:before="240"/>
        <w:ind w:firstLine="540"/>
        <w:jc w:val="both"/>
      </w:pPr>
      <w:r>
        <w:t>2298. Окончательное лабораторное подтвержде</w:t>
      </w:r>
      <w:r>
        <w:t>ние случая кампилобактериоза должно быть выдано не позднее 4 - 5 календарного дня с момента поступления пробы биоматериала в лабораторию.</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кампило</w:t>
      </w:r>
      <w:r>
        <w:t>бактериоза</w:t>
      </w:r>
    </w:p>
    <w:p w:rsidR="00000000" w:rsidRDefault="00D20609">
      <w:pPr>
        <w:pStyle w:val="ConsPlusNormal"/>
        <w:jc w:val="both"/>
      </w:pPr>
    </w:p>
    <w:p w:rsidR="00000000" w:rsidRDefault="00D20609">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w:t>
      </w:r>
      <w:r>
        <w:t>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w:t>
      </w:r>
    </w:p>
    <w:p w:rsidR="00000000" w:rsidRDefault="00D20609">
      <w:pPr>
        <w:pStyle w:val="ConsPlusNormal"/>
        <w:spacing w:before="24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w:t>
      </w:r>
      <w:r>
        <w:t>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000000" w:rsidRDefault="00D20609">
      <w:pPr>
        <w:pStyle w:val="ConsPlusNormal"/>
        <w:spacing w:before="240"/>
        <w:ind w:firstLine="540"/>
        <w:jc w:val="both"/>
      </w:pPr>
      <w:r>
        <w:t>оценка эффективности проводимы</w:t>
      </w:r>
      <w:r>
        <w:t>х мероприятий.</w:t>
      </w:r>
    </w:p>
    <w:p w:rsidR="00000000" w:rsidRDefault="00D20609">
      <w:pPr>
        <w:pStyle w:val="ConsPlusNormal"/>
        <w:jc w:val="both"/>
      </w:pPr>
    </w:p>
    <w:p w:rsidR="00000000" w:rsidRDefault="00D20609">
      <w:pPr>
        <w:pStyle w:val="ConsPlusTitle"/>
        <w:jc w:val="center"/>
        <w:outlineLvl w:val="2"/>
      </w:pPr>
      <w:r>
        <w:t>Противоэпидемические мероприятия при выявлении случаев</w:t>
      </w:r>
    </w:p>
    <w:p w:rsidR="00000000" w:rsidRDefault="00D20609">
      <w:pPr>
        <w:pStyle w:val="ConsPlusTitle"/>
        <w:jc w:val="center"/>
      </w:pPr>
      <w:r>
        <w:t>кампилобактериоза среди людей</w:t>
      </w:r>
    </w:p>
    <w:p w:rsidR="00000000" w:rsidRDefault="00D20609">
      <w:pPr>
        <w:pStyle w:val="ConsPlusNormal"/>
        <w:jc w:val="both"/>
      </w:pPr>
    </w:p>
    <w:p w:rsidR="00000000" w:rsidRDefault="00D20609">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w:t>
      </w:r>
      <w:r>
        <w:t>арственный санитарно-эпидемиологический надзор.</w:t>
      </w:r>
    </w:p>
    <w:p w:rsidR="00000000" w:rsidRDefault="00D20609">
      <w:pPr>
        <w:pStyle w:val="ConsPlusNormal"/>
        <w:spacing w:before="24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w:t>
      </w:r>
      <w:r>
        <w:t>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000000" w:rsidRDefault="00D20609">
      <w:pPr>
        <w:pStyle w:val="ConsPlusNormal"/>
        <w:spacing w:before="240"/>
        <w:ind w:firstLine="540"/>
        <w:jc w:val="both"/>
      </w:pPr>
      <w:r>
        <w:t>2302. Результатом эпидемиологичес</w:t>
      </w:r>
      <w:r>
        <w:t>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000000" w:rsidRDefault="00D20609">
      <w:pPr>
        <w:pStyle w:val="ConsPlusNormal"/>
        <w:spacing w:before="240"/>
        <w:ind w:firstLine="540"/>
        <w:jc w:val="both"/>
      </w:pPr>
      <w:r>
        <w:t>2303. По результатам эпидемиологического расследования очагов кампил</w:t>
      </w:r>
      <w:r>
        <w:t xml:space="preserve">обактериоза с единичным случаем заболевания заполняется карта эпидемиологического расследования очага, с групповой заболеваемостью - составляется </w:t>
      </w:r>
      <w:hyperlink r:id="rId241" w:history="1">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инфекции.</w:t>
      </w:r>
    </w:p>
    <w:p w:rsidR="00000000" w:rsidRDefault="00D20609">
      <w:pPr>
        <w:pStyle w:val="ConsPlusNormal"/>
        <w:spacing w:before="240"/>
        <w:ind w:firstLine="540"/>
        <w:jc w:val="both"/>
      </w:pPr>
      <w:r>
        <w:t>2304. Комплекс санитарно-противоэпидемических (профилактических) мероприятий при кампилобактериозе людей включает:</w:t>
      </w:r>
    </w:p>
    <w:p w:rsidR="00000000" w:rsidRDefault="00D20609">
      <w:pPr>
        <w:pStyle w:val="ConsPlusNormal"/>
        <w:spacing w:before="240"/>
        <w:ind w:firstLine="540"/>
        <w:jc w:val="both"/>
      </w:pPr>
      <w:r>
        <w:t>уст</w:t>
      </w:r>
      <w:r>
        <w:t>ановление лиц (поименно или круга лиц), подвергшихся риску заражения;</w:t>
      </w:r>
    </w:p>
    <w:p w:rsidR="00000000" w:rsidRDefault="00D20609">
      <w:pPr>
        <w:pStyle w:val="ConsPlusNormal"/>
        <w:spacing w:before="240"/>
        <w:ind w:firstLine="540"/>
        <w:jc w:val="both"/>
      </w:pPr>
      <w:r>
        <w:t>активное выявление больных методом опроса, осмотра и подворных (поквартирных) обходов;</w:t>
      </w:r>
    </w:p>
    <w:p w:rsidR="00000000" w:rsidRDefault="00D20609">
      <w:pPr>
        <w:pStyle w:val="ConsPlusNormal"/>
        <w:spacing w:before="24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000000" w:rsidRDefault="00D20609">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w:t>
      </w:r>
      <w:r>
        <w:t>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000000" w:rsidRDefault="00D20609">
      <w:pPr>
        <w:pStyle w:val="ConsPlusNormal"/>
        <w:spacing w:before="240"/>
        <w:ind w:firstLine="540"/>
        <w:jc w:val="both"/>
      </w:pPr>
      <w:r>
        <w:t>введение запрета на использование продуктов животноводства и других продуктов, с которыми связано формирование очаг</w:t>
      </w:r>
      <w:r>
        <w:t>а и которые могут рассматриваться в качестве факторов передачи инфекции;</w:t>
      </w:r>
    </w:p>
    <w:p w:rsidR="00000000" w:rsidRDefault="00D20609">
      <w:pPr>
        <w:pStyle w:val="ConsPlusNormal"/>
        <w:spacing w:before="24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w:t>
      </w:r>
      <w:r>
        <w:t>ствлять государственный санитарно-эпидемиологический надзор);</w:t>
      </w:r>
    </w:p>
    <w:p w:rsidR="00000000" w:rsidRDefault="00D20609">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000000" w:rsidRDefault="00D20609">
      <w:pPr>
        <w:pStyle w:val="ConsPlusNormal"/>
        <w:spacing w:before="240"/>
        <w:ind w:firstLine="540"/>
        <w:jc w:val="both"/>
      </w:pPr>
      <w:r>
        <w:t>организация</w:t>
      </w:r>
      <w:r>
        <w:t xml:space="preserve"> дезинфекционных, дезинсекционных и дератизационных мероприятий в очаге;</w:t>
      </w:r>
    </w:p>
    <w:p w:rsidR="00000000" w:rsidRDefault="00D20609">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r>
        <w:t>;</w:t>
      </w:r>
    </w:p>
    <w:p w:rsidR="00000000" w:rsidRDefault="00D20609">
      <w:pPr>
        <w:pStyle w:val="ConsPlusNormal"/>
        <w:spacing w:before="24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000000" w:rsidRDefault="00D20609">
      <w:pPr>
        <w:pStyle w:val="ConsPlusNormal"/>
        <w:spacing w:before="240"/>
        <w:ind w:firstLine="540"/>
        <w:jc w:val="both"/>
      </w:pPr>
      <w:r>
        <w:t xml:space="preserve">2305. Больных, подозрительных на кампилобактериоз, </w:t>
      </w:r>
      <w:r>
        <w:t>изолируют из организованных коллективов в соответствии с законодательством Российской Федерации.</w:t>
      </w:r>
    </w:p>
    <w:p w:rsidR="00000000" w:rsidRDefault="00D20609">
      <w:pPr>
        <w:pStyle w:val="ConsPlusNormal"/>
        <w:spacing w:before="24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000000" w:rsidRDefault="00D20609">
      <w:pPr>
        <w:pStyle w:val="ConsPlusNormal"/>
        <w:spacing w:before="240"/>
        <w:ind w:firstLine="540"/>
        <w:jc w:val="both"/>
      </w:pPr>
      <w:r>
        <w:t>2307.</w:t>
      </w:r>
      <w:r>
        <w:t xml:space="preserve"> Лабораторному обследованию на кампилобактериоз в эпидемическом очаге подлежат выявленные больные с симптомами острой кишечной инфекции.</w:t>
      </w:r>
    </w:p>
    <w:p w:rsidR="00000000" w:rsidRDefault="00D20609">
      <w:pPr>
        <w:pStyle w:val="ConsPlusNormal"/>
        <w:spacing w:before="240"/>
        <w:ind w:firstLine="540"/>
        <w:jc w:val="both"/>
      </w:pPr>
      <w:r>
        <w:t>2308. За лицами, подвергшимися риску заражения, устанавливается медицинское наблюдение на 7 календарных дней, которое в</w:t>
      </w:r>
      <w:r>
        <w:t>ключает ежедневный опрос, осмотр, термометрию.</w:t>
      </w:r>
    </w:p>
    <w:p w:rsidR="00000000" w:rsidRDefault="00D20609">
      <w:pPr>
        <w:pStyle w:val="ConsPlusNormal"/>
        <w:spacing w:before="24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w:t>
      </w:r>
      <w:r>
        <w:t>одством, хранением, транспортировкой и реализацией пищевой продукции, объектов водопользования и лиц, приравненных к ним.</w:t>
      </w:r>
    </w:p>
    <w:p w:rsidR="00000000" w:rsidRDefault="00D20609">
      <w:pPr>
        <w:pStyle w:val="ConsPlusNormal"/>
        <w:spacing w:before="24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w:t>
      </w:r>
      <w:r>
        <w:t>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w:t>
      </w:r>
      <w:r>
        <w:t>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w:t>
      </w:r>
      <w:r>
        <w:t>ти делают заключение о путях и факторах передачи возбудителя кампилобактериоза.</w:t>
      </w:r>
    </w:p>
    <w:p w:rsidR="00000000" w:rsidRDefault="00D20609">
      <w:pPr>
        <w:pStyle w:val="ConsPlusNormal"/>
        <w:spacing w:before="24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000000" w:rsidRDefault="00D20609">
      <w:pPr>
        <w:pStyle w:val="ConsPlusNormal"/>
        <w:jc w:val="both"/>
      </w:pPr>
    </w:p>
    <w:p w:rsidR="00000000" w:rsidRDefault="00D20609">
      <w:pPr>
        <w:pStyle w:val="ConsPlusTitle"/>
        <w:jc w:val="center"/>
        <w:outlineLvl w:val="2"/>
      </w:pPr>
      <w:r>
        <w:t xml:space="preserve">Правила выписки переболевших </w:t>
      </w:r>
      <w:r>
        <w:t>и диспансерное наблюдение</w:t>
      </w:r>
    </w:p>
    <w:p w:rsidR="00000000" w:rsidRDefault="00D20609">
      <w:pPr>
        <w:pStyle w:val="ConsPlusNormal"/>
        <w:jc w:val="both"/>
      </w:pPr>
    </w:p>
    <w:p w:rsidR="00000000" w:rsidRDefault="00D20609">
      <w:pPr>
        <w:pStyle w:val="ConsPlusNormal"/>
        <w:ind w:firstLine="540"/>
        <w:jc w:val="both"/>
      </w:pPr>
      <w:r>
        <w:t xml:space="preserve">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w:t>
      </w:r>
      <w:r>
        <w:t>врачом-инфекционистом.</w:t>
      </w:r>
    </w:p>
    <w:p w:rsidR="00000000" w:rsidRDefault="00D20609">
      <w:pPr>
        <w:pStyle w:val="ConsPlusNormal"/>
        <w:spacing w:before="24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w:t>
      </w:r>
      <w:r>
        <w:t>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w:t>
      </w:r>
      <w:r>
        <w:t>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000000" w:rsidRDefault="00D20609">
      <w:pPr>
        <w:pStyle w:val="ConsPlusNormal"/>
        <w:spacing w:before="240"/>
        <w:ind w:firstLine="540"/>
        <w:jc w:val="both"/>
      </w:pPr>
      <w:r>
        <w:t>2314. За реконвалесцентами устанавливается диспансерное наблюдение.</w:t>
      </w:r>
    </w:p>
    <w:p w:rsidR="00000000" w:rsidRDefault="00D20609">
      <w:pPr>
        <w:pStyle w:val="ConsPlusNormal"/>
        <w:jc w:val="both"/>
      </w:pPr>
    </w:p>
    <w:p w:rsidR="00000000" w:rsidRDefault="00D20609">
      <w:pPr>
        <w:pStyle w:val="ConsPlusTitle"/>
        <w:jc w:val="center"/>
        <w:outlineLvl w:val="2"/>
      </w:pPr>
      <w:r>
        <w:t>Профилактические мероприятия</w:t>
      </w:r>
    </w:p>
    <w:p w:rsidR="00000000" w:rsidRDefault="00D20609">
      <w:pPr>
        <w:pStyle w:val="ConsPlusNormal"/>
        <w:jc w:val="both"/>
      </w:pPr>
    </w:p>
    <w:p w:rsidR="00000000" w:rsidRDefault="00D20609">
      <w:pPr>
        <w:pStyle w:val="ConsPlusNormal"/>
        <w:ind w:firstLine="540"/>
        <w:jc w:val="both"/>
      </w:pPr>
      <w:r>
        <w:t>2315. Органы</w:t>
      </w:r>
      <w:r>
        <w:t>,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000000" w:rsidRDefault="00D20609">
      <w:pPr>
        <w:pStyle w:val="ConsPlusNormal"/>
        <w:spacing w:before="240"/>
        <w:ind w:firstLine="540"/>
        <w:jc w:val="both"/>
      </w:pPr>
      <w:r>
        <w:t>на предупреждение контаминации кампилобактериями</w:t>
      </w:r>
      <w:r>
        <w:t xml:space="preserve">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000000" w:rsidRDefault="00D20609">
      <w:pPr>
        <w:pStyle w:val="ConsPlusNormal"/>
        <w:spacing w:before="240"/>
        <w:ind w:firstLine="540"/>
        <w:jc w:val="both"/>
      </w:pPr>
      <w:r>
        <w:t>на предотвращение попадания возбудителей в готовые пищевые продукты и воду;</w:t>
      </w:r>
    </w:p>
    <w:p w:rsidR="00000000" w:rsidRDefault="00D20609">
      <w:pPr>
        <w:pStyle w:val="ConsPlusNormal"/>
        <w:spacing w:before="240"/>
        <w:ind w:firstLine="540"/>
        <w:jc w:val="both"/>
      </w:pPr>
      <w:r>
        <w:t xml:space="preserve">на </w:t>
      </w:r>
      <w:r>
        <w:t>обеспечение качества воды в водоисточниках и распределительных сетях;</w:t>
      </w:r>
    </w:p>
    <w:p w:rsidR="00000000" w:rsidRDefault="00D20609">
      <w:pPr>
        <w:pStyle w:val="ConsPlusNormal"/>
        <w:spacing w:before="240"/>
        <w:ind w:firstLine="540"/>
        <w:jc w:val="both"/>
      </w:pPr>
      <w:r>
        <w:t>на соблюдение требований по содержанию открытых водоемов;</w:t>
      </w:r>
    </w:p>
    <w:p w:rsidR="00000000" w:rsidRDefault="00D20609">
      <w:pPr>
        <w:pStyle w:val="ConsPlusNormal"/>
        <w:spacing w:before="240"/>
        <w:ind w:firstLine="540"/>
        <w:jc w:val="both"/>
      </w:pPr>
      <w:r>
        <w:t>на соблюдение требований по очистке сточных вод от птицеводческих и животноводческих хозяйств;</w:t>
      </w:r>
    </w:p>
    <w:p w:rsidR="00000000" w:rsidRDefault="00D20609">
      <w:pPr>
        <w:pStyle w:val="ConsPlusNormal"/>
        <w:spacing w:before="240"/>
        <w:ind w:firstLine="540"/>
        <w:jc w:val="both"/>
      </w:pPr>
      <w:r>
        <w:t>на соблюдение требований по обесп</w:t>
      </w:r>
      <w:r>
        <w:t>ечению условий труда в животноводческих и птицеводческих хозяйствах;</w:t>
      </w:r>
    </w:p>
    <w:p w:rsidR="00000000" w:rsidRDefault="00D20609">
      <w:pPr>
        <w:pStyle w:val="ConsPlusNormal"/>
        <w:spacing w:before="24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000000" w:rsidRDefault="00D20609">
      <w:pPr>
        <w:pStyle w:val="ConsPlusNormal"/>
        <w:spacing w:before="240"/>
        <w:ind w:firstLine="540"/>
        <w:jc w:val="both"/>
      </w:pPr>
      <w:r>
        <w:t>2316. Преду</w:t>
      </w:r>
      <w:r>
        <w:t xml:space="preserve">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w:t>
      </w:r>
      <w:r>
        <w:t>торговли, реализующих пищевую продукцию.</w:t>
      </w:r>
    </w:p>
    <w:p w:rsidR="00000000" w:rsidRDefault="00D20609">
      <w:pPr>
        <w:pStyle w:val="ConsPlusNormal"/>
        <w:spacing w:before="24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w:t>
      </w:r>
      <w:r>
        <w:t>азывающий услуги населению по водопользованию (водоснабжение и рекреация).</w:t>
      </w:r>
    </w:p>
    <w:p w:rsidR="00000000" w:rsidRDefault="00D20609">
      <w:pPr>
        <w:pStyle w:val="ConsPlusNormal"/>
        <w:spacing w:before="24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w:t>
      </w:r>
      <w:r>
        <w:t>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000000" w:rsidRDefault="00D20609">
      <w:pPr>
        <w:pStyle w:val="ConsPlusNormal"/>
        <w:spacing w:before="240"/>
        <w:ind w:firstLine="540"/>
        <w:jc w:val="both"/>
      </w:pPr>
      <w:r>
        <w:t xml:space="preserve">обеспечение поточности технологических процессов и раздельных </w:t>
      </w:r>
      <w:r>
        <w:t>зон для сырья и готовых продуктов при производстве, хранении и реализации пищевых продуктов;</w:t>
      </w:r>
    </w:p>
    <w:p w:rsidR="00000000" w:rsidRDefault="00D20609">
      <w:pPr>
        <w:pStyle w:val="ConsPlusNormal"/>
        <w:spacing w:before="24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w:t>
      </w:r>
      <w:r>
        <w:t>ктов;</w:t>
      </w:r>
    </w:p>
    <w:p w:rsidR="00000000" w:rsidRDefault="00D20609">
      <w:pPr>
        <w:pStyle w:val="ConsPlusNormal"/>
        <w:spacing w:before="240"/>
        <w:ind w:firstLine="540"/>
        <w:jc w:val="both"/>
      </w:pPr>
      <w:r>
        <w:t>соблюдение технологий убоя скота и птицы, первичной переработки, изготовления;</w:t>
      </w:r>
    </w:p>
    <w:p w:rsidR="00000000" w:rsidRDefault="00D20609">
      <w:pPr>
        <w:pStyle w:val="ConsPlusNormal"/>
        <w:spacing w:before="24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w:t>
      </w:r>
      <w:r>
        <w:t xml:space="preserve">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w:t>
      </w:r>
      <w:r>
        <w:t>о сырое), или загрязненной водой;</w:t>
      </w:r>
    </w:p>
    <w:p w:rsidR="00000000" w:rsidRDefault="00D20609">
      <w:pPr>
        <w:pStyle w:val="ConsPlusNormal"/>
        <w:spacing w:before="240"/>
        <w:ind w:firstLine="540"/>
        <w:jc w:val="both"/>
      </w:pPr>
      <w:r>
        <w:t>своевременную эффективную санитарную обработку и дезинфекцию оборудования, инвентаря;</w:t>
      </w:r>
    </w:p>
    <w:p w:rsidR="00000000" w:rsidRDefault="00D20609">
      <w:pPr>
        <w:pStyle w:val="ConsPlusNormal"/>
        <w:spacing w:before="240"/>
        <w:ind w:firstLine="540"/>
        <w:jc w:val="both"/>
      </w:pPr>
      <w:r>
        <w:t xml:space="preserve">соблюдение </w:t>
      </w:r>
      <w:hyperlink r:id="rId242" w:history="1">
        <w:r>
          <w:rPr>
            <w:color w:val="0000FF"/>
          </w:rPr>
          <w:t>правил</w:t>
        </w:r>
      </w:hyperlink>
      <w:r>
        <w:t xml:space="preserve"> транспорт</w:t>
      </w:r>
      <w:r>
        <w:t>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w:t>
      </w:r>
      <w:r>
        <w:t>ения и полуфабрикатов из них вместе с готовыми к употреблению продуктами).</w:t>
      </w:r>
    </w:p>
    <w:p w:rsidR="00000000" w:rsidRDefault="00D20609">
      <w:pPr>
        <w:pStyle w:val="ConsPlusNormal"/>
        <w:spacing w:before="24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w:t>
      </w:r>
      <w:r>
        <w:t>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000000" w:rsidRDefault="00D20609">
      <w:pPr>
        <w:pStyle w:val="ConsPlusNormal"/>
        <w:spacing w:before="240"/>
        <w:ind w:firstLine="540"/>
        <w:jc w:val="both"/>
      </w:pPr>
      <w:r>
        <w:t>2320. На наиболее эпидемиологически значимых в плане кампилобактериоза птиц</w:t>
      </w:r>
      <w:r>
        <w:t>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000000" w:rsidRDefault="00D20609">
      <w:pPr>
        <w:pStyle w:val="ConsPlusNormal"/>
        <w:spacing w:before="240"/>
        <w:ind w:firstLine="540"/>
        <w:jc w:val="both"/>
      </w:pPr>
      <w:r>
        <w:t>анализ опасных факторов производства, определение рисков загрязнения конкретных видов сы</w:t>
      </w:r>
      <w:r>
        <w:t>рья и пищевых продуктов возбудителями кампилобактериоза и определение контрольных мер;</w:t>
      </w:r>
    </w:p>
    <w:p w:rsidR="00000000" w:rsidRDefault="00D20609">
      <w:pPr>
        <w:pStyle w:val="ConsPlusNormal"/>
        <w:spacing w:before="24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000000" w:rsidRDefault="00D20609">
      <w:pPr>
        <w:pStyle w:val="ConsPlusNormal"/>
        <w:spacing w:before="240"/>
        <w:ind w:firstLine="540"/>
        <w:jc w:val="both"/>
      </w:pPr>
      <w:r>
        <w:t>разработку и установку контро</w:t>
      </w:r>
      <w:r>
        <w:t>льных параметров;</w:t>
      </w:r>
    </w:p>
    <w:p w:rsidR="00000000" w:rsidRDefault="00D20609">
      <w:pPr>
        <w:pStyle w:val="ConsPlusNormal"/>
        <w:spacing w:before="240"/>
        <w:ind w:firstLine="540"/>
        <w:jc w:val="both"/>
      </w:pPr>
      <w:r>
        <w:t>ведение мониторинга ККТ;</w:t>
      </w:r>
    </w:p>
    <w:p w:rsidR="00000000" w:rsidRDefault="00D20609">
      <w:pPr>
        <w:pStyle w:val="ConsPlusNormal"/>
        <w:spacing w:before="240"/>
        <w:ind w:firstLine="540"/>
        <w:jc w:val="both"/>
      </w:pPr>
      <w:r>
        <w:t>ведение учета и анализа показателей, регистрируемых в критических контрольных точках;</w:t>
      </w:r>
    </w:p>
    <w:p w:rsidR="00000000" w:rsidRDefault="00D20609">
      <w:pPr>
        <w:pStyle w:val="ConsPlusNormal"/>
        <w:spacing w:before="240"/>
        <w:ind w:firstLine="540"/>
        <w:jc w:val="both"/>
      </w:pPr>
      <w:r>
        <w:t>осуществление мер, направленных на устранение выявленных нарушений.</w:t>
      </w:r>
    </w:p>
    <w:p w:rsidR="00000000" w:rsidRDefault="00D20609">
      <w:pPr>
        <w:pStyle w:val="ConsPlusNormal"/>
        <w:spacing w:before="240"/>
        <w:ind w:firstLine="540"/>
        <w:jc w:val="both"/>
      </w:pPr>
      <w:r>
        <w:t>2321. Объектами производственного бактериологического контр</w:t>
      </w:r>
      <w:r>
        <w:t>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w:t>
      </w:r>
      <w:r>
        <w:t xml:space="preserve"> возбудителями кампилобактериоза, с рук работников, соприкасающихся с продукцией, вода для охлаждения продукции.</w:t>
      </w:r>
    </w:p>
    <w:p w:rsidR="00000000" w:rsidRDefault="00D20609">
      <w:pPr>
        <w:pStyle w:val="ConsPlusNormal"/>
        <w:spacing w:before="24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w:t>
      </w:r>
      <w:r>
        <w:t>есс-анализа.</w:t>
      </w:r>
    </w:p>
    <w:p w:rsidR="00000000" w:rsidRDefault="00D20609">
      <w:pPr>
        <w:pStyle w:val="ConsPlusNormal"/>
        <w:spacing w:before="24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w:t>
      </w:r>
      <w:r>
        <w:t>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000000" w:rsidRDefault="00D20609">
      <w:pPr>
        <w:pStyle w:val="ConsPlusNormal"/>
        <w:spacing w:before="240"/>
        <w:ind w:firstLine="540"/>
        <w:jc w:val="both"/>
      </w:pPr>
      <w:r>
        <w:t>2324. При обнаружении термофильных кампилобактерий в смывах с тушек птицы, яиц, мяса, а также с технологическо</w:t>
      </w:r>
      <w:r>
        <w:t>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w:t>
      </w:r>
      <w:r>
        <w:t>ми термофильные кампилобактеры в смывах не должны обнаруживаться.</w:t>
      </w:r>
    </w:p>
    <w:p w:rsidR="00000000" w:rsidRDefault="00D20609">
      <w:pPr>
        <w:pStyle w:val="ConsPlusNormal"/>
        <w:spacing w:before="24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w:t>
      </w:r>
      <w:r>
        <w:t>равленные на устранение выявленных нарушений.</w:t>
      </w:r>
    </w:p>
    <w:p w:rsidR="00000000" w:rsidRDefault="00D20609">
      <w:pPr>
        <w:pStyle w:val="ConsPlusNormal"/>
        <w:spacing w:before="24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w:t>
      </w:r>
      <w:r>
        <w:t>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w:t>
      </w:r>
      <w:r>
        <w:t>я нынешнего и будущих поколений, и иметь документы, удостоверяющие их безопасность.</w:t>
      </w:r>
    </w:p>
    <w:p w:rsidR="00000000" w:rsidRDefault="00D20609">
      <w:pPr>
        <w:pStyle w:val="ConsPlusNormal"/>
        <w:spacing w:before="24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w:t>
      </w:r>
      <w:r>
        <w:t>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000000" w:rsidRDefault="00D20609">
      <w:pPr>
        <w:pStyle w:val="ConsPlusNormal"/>
        <w:spacing w:before="240"/>
        <w:ind w:firstLine="540"/>
        <w:jc w:val="both"/>
      </w:pPr>
      <w:r>
        <w:t>2328. При обнаружении возбудителей кампилобактериоза по результатам производственного контроля на любы</w:t>
      </w:r>
      <w:r>
        <w:t>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000000" w:rsidRDefault="00D20609">
      <w:pPr>
        <w:pStyle w:val="ConsPlusNormal"/>
        <w:spacing w:before="240"/>
        <w:ind w:firstLine="540"/>
        <w:jc w:val="both"/>
      </w:pPr>
      <w:r>
        <w:t>2329. На предприятиях, перерабатывающих про</w:t>
      </w:r>
      <w:r>
        <w:t>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000000" w:rsidRDefault="00D20609">
      <w:pPr>
        <w:pStyle w:val="ConsPlusNormal"/>
        <w:spacing w:before="240"/>
        <w:ind w:firstLine="540"/>
        <w:jc w:val="both"/>
      </w:pPr>
      <w:r>
        <w:t>2330. Организацию и проведение дезинфекционных мероприятий на произ</w:t>
      </w:r>
      <w:r>
        <w:t>водствах обеспечивают руководители организаций.</w:t>
      </w:r>
    </w:p>
    <w:p w:rsidR="00000000" w:rsidRDefault="00D20609">
      <w:pPr>
        <w:pStyle w:val="ConsPlusNormal"/>
        <w:jc w:val="both"/>
      </w:pPr>
    </w:p>
    <w:p w:rsidR="00000000" w:rsidRDefault="00D20609">
      <w:pPr>
        <w:pStyle w:val="ConsPlusTitle"/>
        <w:jc w:val="center"/>
        <w:outlineLvl w:val="2"/>
      </w:pPr>
      <w:r>
        <w:t>Гигиеническое воспитание населения</w:t>
      </w:r>
    </w:p>
    <w:p w:rsidR="00000000" w:rsidRDefault="00D20609">
      <w:pPr>
        <w:pStyle w:val="ConsPlusNormal"/>
        <w:jc w:val="both"/>
      </w:pPr>
    </w:p>
    <w:p w:rsidR="00000000" w:rsidRDefault="00D20609">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w:t>
      </w:r>
      <w:r>
        <w:t>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000000" w:rsidRDefault="00D20609">
      <w:pPr>
        <w:pStyle w:val="ConsPlusNormal"/>
        <w:spacing w:before="240"/>
        <w:ind w:firstLine="540"/>
        <w:jc w:val="both"/>
      </w:pPr>
      <w:r>
        <w:t>2332. Гигиеническое обучение, воспитание населения по профилактике кампил</w:t>
      </w:r>
      <w:r>
        <w:t>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w:t>
      </w:r>
      <w:r>
        <w:t>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000000" w:rsidRDefault="00D20609">
      <w:pPr>
        <w:pStyle w:val="ConsPlusNormal"/>
        <w:spacing w:before="240"/>
        <w:ind w:firstLine="540"/>
        <w:jc w:val="both"/>
      </w:pPr>
      <w:r>
        <w:t>2333. Гигиеническим обучением по профилактике кампилобактериоза, обусловленно</w:t>
      </w:r>
      <w:r>
        <w:t>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000000" w:rsidRDefault="00D20609">
      <w:pPr>
        <w:pStyle w:val="ConsPlusNormal"/>
        <w:jc w:val="both"/>
      </w:pPr>
    </w:p>
    <w:p w:rsidR="00000000" w:rsidRDefault="00D20609">
      <w:pPr>
        <w:pStyle w:val="ConsPlusTitle"/>
        <w:jc w:val="center"/>
        <w:outlineLvl w:val="1"/>
      </w:pPr>
      <w:r>
        <w:t>XXXI. Профилактика вирусного гепатита A и E</w:t>
      </w:r>
    </w:p>
    <w:p w:rsidR="00000000" w:rsidRDefault="00D20609">
      <w:pPr>
        <w:pStyle w:val="ConsPlusNormal"/>
        <w:jc w:val="both"/>
      </w:pPr>
    </w:p>
    <w:p w:rsidR="00000000" w:rsidRDefault="00D20609">
      <w:pPr>
        <w:pStyle w:val="ConsPlusNormal"/>
        <w:ind w:firstLine="540"/>
        <w:jc w:val="both"/>
      </w:pPr>
      <w:r>
        <w:t>2334. Гепатиты A и E представляют собой ин</w:t>
      </w:r>
      <w:r>
        <w:t>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w:t>
      </w:r>
      <w:r>
        <w:t>ающиеся повышением уровня аминотрансфераз сыворотки крови.</w:t>
      </w:r>
    </w:p>
    <w:p w:rsidR="00000000" w:rsidRDefault="00D20609">
      <w:pPr>
        <w:pStyle w:val="ConsPlusNormal"/>
        <w:spacing w:before="240"/>
        <w:ind w:firstLine="540"/>
        <w:jc w:val="both"/>
      </w:pPr>
      <w:r>
        <w:t>2335. Случаи гепатита A классифицируются как:</w:t>
      </w:r>
    </w:p>
    <w:p w:rsidR="00000000" w:rsidRDefault="00D20609">
      <w:pPr>
        <w:pStyle w:val="ConsPlusNormal"/>
        <w:spacing w:before="240"/>
        <w:ind w:firstLine="540"/>
        <w:jc w:val="both"/>
      </w:pPr>
      <w:r>
        <w:t>подозрительный случай - случай, соответствующий вышеуказанному клиническому описанию;</w:t>
      </w:r>
    </w:p>
    <w:p w:rsidR="00000000" w:rsidRDefault="00D20609">
      <w:pPr>
        <w:pStyle w:val="ConsPlusNormal"/>
        <w:spacing w:before="240"/>
        <w:ind w:firstLine="540"/>
        <w:jc w:val="both"/>
      </w:pPr>
      <w:r>
        <w:t>подтвержденный случай - случай, соответствующий вышеуказанному кл</w:t>
      </w:r>
      <w:r>
        <w:t>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w:t>
      </w:r>
      <w:r>
        <w:t>олевания.</w:t>
      </w:r>
    </w:p>
    <w:p w:rsidR="00000000" w:rsidRDefault="00D20609">
      <w:pPr>
        <w:pStyle w:val="ConsPlusNormal"/>
        <w:spacing w:before="24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000000" w:rsidRDefault="00D20609">
      <w:pPr>
        <w:pStyle w:val="ConsPlusNormal"/>
        <w:spacing w:before="240"/>
        <w:ind w:firstLine="540"/>
        <w:jc w:val="both"/>
      </w:pPr>
      <w:r>
        <w:t>2337. Случаи гепатита E классифицируются как:</w:t>
      </w:r>
    </w:p>
    <w:p w:rsidR="00000000" w:rsidRDefault="00D20609">
      <w:pPr>
        <w:pStyle w:val="ConsPlusNormal"/>
        <w:spacing w:before="240"/>
        <w:ind w:firstLine="540"/>
        <w:jc w:val="both"/>
      </w:pPr>
      <w:r>
        <w:t>1) подозрительный случай острого гепатита E (ОГЕ):</w:t>
      </w:r>
    </w:p>
    <w:p w:rsidR="00000000" w:rsidRDefault="00D20609">
      <w:pPr>
        <w:pStyle w:val="ConsPlusNormal"/>
        <w:spacing w:before="240"/>
        <w:ind w:firstLine="540"/>
        <w:jc w:val="both"/>
      </w:pPr>
      <w:r>
        <w:t>случ</w:t>
      </w:r>
      <w:r>
        <w:t>ай, соответствующий вышеуказанному клиническому описанию при исключении маркеров вирусов гепатитов A, B, C;</w:t>
      </w:r>
    </w:p>
    <w:p w:rsidR="00000000" w:rsidRDefault="00D20609">
      <w:pPr>
        <w:pStyle w:val="ConsPlusNormal"/>
        <w:spacing w:before="24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w:t>
      </w:r>
      <w:r>
        <w:t>ира в течение инкубационного периода;</w:t>
      </w:r>
    </w:p>
    <w:p w:rsidR="00000000" w:rsidRDefault="00D20609">
      <w:pPr>
        <w:pStyle w:val="ConsPlusNormal"/>
        <w:spacing w:before="24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w:t>
      </w:r>
      <w:r>
        <w:t>ерм, животноводческих хозяйств, биофабрик, ветеринарных лабораторий);</w:t>
      </w:r>
    </w:p>
    <w:p w:rsidR="00000000" w:rsidRDefault="00D20609">
      <w:pPr>
        <w:pStyle w:val="ConsPlusNormal"/>
        <w:spacing w:before="24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000000" w:rsidRDefault="00D20609">
      <w:pPr>
        <w:pStyle w:val="ConsPlusNormal"/>
        <w:spacing w:before="240"/>
        <w:ind w:firstLine="540"/>
        <w:jc w:val="both"/>
      </w:pPr>
      <w:r>
        <w:t>2) подтвержденный случай ОГЕ - случай, соответствующий клиническому описанию и подтвержденный лабораторно;</w:t>
      </w:r>
    </w:p>
    <w:p w:rsidR="00000000" w:rsidRDefault="00D20609">
      <w:pPr>
        <w:pStyle w:val="ConsPlusNormal"/>
        <w:spacing w:before="240"/>
        <w:ind w:firstLine="540"/>
        <w:jc w:val="both"/>
      </w:pPr>
      <w:r>
        <w:t>3) подозрительный случай ХГЕ - случай, соответствующий вышеуказанному клиническому описанию;</w:t>
      </w:r>
    </w:p>
    <w:p w:rsidR="00000000" w:rsidRDefault="00D20609">
      <w:pPr>
        <w:pStyle w:val="ConsPlusNormal"/>
        <w:spacing w:before="240"/>
        <w:ind w:firstLine="540"/>
        <w:jc w:val="both"/>
      </w:pPr>
      <w:r>
        <w:t>4) подтвержденный случай ХГЕ - случай, соответствующий к</w:t>
      </w:r>
      <w:r>
        <w:t>линическому описанию и подтвержденный лабораторно.</w:t>
      </w:r>
    </w:p>
    <w:p w:rsidR="00000000" w:rsidRDefault="00D20609">
      <w:pPr>
        <w:pStyle w:val="ConsPlusNormal"/>
        <w:spacing w:before="240"/>
        <w:ind w:firstLine="540"/>
        <w:jc w:val="both"/>
      </w:pPr>
      <w:r>
        <w:t xml:space="preserve">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w:t>
      </w:r>
      <w:r>
        <w:t>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000000" w:rsidRDefault="00D20609">
      <w:pPr>
        <w:pStyle w:val="ConsPlusNormal"/>
        <w:spacing w:before="24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w:t>
      </w:r>
      <w:r>
        <w:t>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w:t>
      </w:r>
      <w:r>
        <w:t>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000000" w:rsidRDefault="00D20609">
      <w:pPr>
        <w:pStyle w:val="ConsPlusNormal"/>
        <w:spacing w:before="240"/>
        <w:ind w:firstLine="540"/>
        <w:jc w:val="both"/>
      </w:pPr>
      <w:r>
        <w:t>2340. ВГА обладает высокой устойчивостью к действию факторов внешней среды и многих дезинфицирую</w:t>
      </w:r>
      <w:r>
        <w:t>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w:t>
      </w:r>
      <w:r>
        <w:t>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000000" w:rsidRDefault="00D20609">
      <w:pPr>
        <w:pStyle w:val="ConsPlusNormal"/>
        <w:spacing w:before="240"/>
        <w:ind w:firstLine="540"/>
        <w:jc w:val="both"/>
      </w:pPr>
      <w:r>
        <w:t>2341. Источником инфекции п</w:t>
      </w:r>
      <w:r>
        <w:t>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w:t>
      </w:r>
      <w:r>
        <w:t>нкубационного периода составляет 7 - 35 календарных дней, в редких случаях достигая 50 календарных дней.</w:t>
      </w:r>
    </w:p>
    <w:p w:rsidR="00000000" w:rsidRDefault="00D20609">
      <w:pPr>
        <w:pStyle w:val="ConsPlusNormal"/>
        <w:spacing w:before="24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w:t>
      </w:r>
      <w:r>
        <w:t xml:space="preserve">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w:t>
      </w:r>
      <w:r>
        <w:t xml:space="preserve"> других генотипов с территорий других стран.</w:t>
      </w:r>
    </w:p>
    <w:p w:rsidR="00000000" w:rsidRDefault="00D20609">
      <w:pPr>
        <w:pStyle w:val="ConsPlusNormal"/>
        <w:spacing w:before="24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w:t>
      </w:r>
      <w:r>
        <w:t xml:space="preserve">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w:t>
      </w:r>
      <w:r>
        <w:t>ское течение гепатита A не установлено.</w:t>
      </w:r>
    </w:p>
    <w:p w:rsidR="00000000" w:rsidRDefault="00D20609">
      <w:pPr>
        <w:pStyle w:val="ConsPlusNormal"/>
        <w:spacing w:before="240"/>
        <w:ind w:firstLine="540"/>
        <w:jc w:val="both"/>
      </w:pPr>
      <w: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w:t>
      </w:r>
      <w:r>
        <w:t>ода до 4 - 6 недель от начала клинических проявлений заболевания. При ХГЕ выделение вируса может продолжаться в течение многих лет.</w:t>
      </w:r>
    </w:p>
    <w:p w:rsidR="00000000" w:rsidRDefault="00D20609">
      <w:pPr>
        <w:pStyle w:val="ConsPlusNormal"/>
        <w:spacing w:before="240"/>
        <w:ind w:firstLine="540"/>
        <w:jc w:val="both"/>
      </w:pPr>
      <w:r>
        <w:t>2345. Основным механизмом передачи возбудителей вирусных гепатитов A и E является фекально-оральный, который реализуется вод</w:t>
      </w:r>
      <w:r>
        <w:t>ным, пищевым или контактно-бытовым путями, другие пути передачи встречаются редко.</w:t>
      </w:r>
    </w:p>
    <w:p w:rsidR="00000000" w:rsidRDefault="00D20609">
      <w:pPr>
        <w:pStyle w:val="ConsPlusNormal"/>
        <w:spacing w:before="24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w:t>
      </w:r>
      <w:r>
        <w:t>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000000" w:rsidRDefault="00D20609">
      <w:pPr>
        <w:pStyle w:val="ConsPlusNormal"/>
        <w:spacing w:before="240"/>
        <w:ind w:firstLine="540"/>
        <w:jc w:val="both"/>
      </w:pPr>
      <w:r>
        <w:t xml:space="preserve">2347. Пищевой путь передачи реализуется при употреблении </w:t>
      </w:r>
      <w:r>
        <w:t>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w:t>
      </w:r>
      <w:r>
        <w:t>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000000" w:rsidRDefault="00D20609">
      <w:pPr>
        <w:pStyle w:val="ConsPlusNormal"/>
        <w:spacing w:before="240"/>
        <w:ind w:firstLine="540"/>
        <w:jc w:val="both"/>
      </w:pPr>
      <w:r>
        <w:t>2348. Пищевой путь передачи характерен для ВГЕ гено</w:t>
      </w:r>
      <w:r>
        <w:t>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000000" w:rsidRDefault="00D20609">
      <w:pPr>
        <w:pStyle w:val="ConsPlusNormal"/>
        <w:spacing w:before="240"/>
        <w:ind w:firstLine="540"/>
        <w:jc w:val="both"/>
      </w:pPr>
      <w:r>
        <w:t>2349. Контактно-бытовой путь передачи реализуется при несоблюдении правил личной гигиены. Факторами пе</w:t>
      </w:r>
      <w:r>
        <w:t>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w:t>
      </w:r>
      <w:r>
        <w:t xml:space="preserve"> случаи заболевания гепатитом A у мужчин, практикующих секс с мужчинами.</w:t>
      </w:r>
    </w:p>
    <w:p w:rsidR="00000000" w:rsidRDefault="00D20609">
      <w:pPr>
        <w:pStyle w:val="ConsPlusNormal"/>
        <w:spacing w:before="24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w:t>
      </w:r>
      <w:r>
        <w:t>ъекционных наркотиков. Вертикальная передача ВГЕ от беременной женщины ее плоду наблюдается в эндемичных странах.</w:t>
      </w:r>
    </w:p>
    <w:p w:rsidR="00000000" w:rsidRDefault="00D20609">
      <w:pPr>
        <w:pStyle w:val="ConsPlusNormal"/>
        <w:spacing w:before="24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w:t>
      </w:r>
      <w:r>
        <w:t>чной интенсивности (с преобладанием водного пути передачи).</w:t>
      </w:r>
    </w:p>
    <w:p w:rsidR="00000000" w:rsidRDefault="00D20609">
      <w:pPr>
        <w:pStyle w:val="ConsPlusNormal"/>
        <w:spacing w:before="24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w:t>
      </w:r>
      <w:r>
        <w:t>муноглобулины класса G к ВГА (anti-ВГА IgG). Лица, не имеющие anti-ВГА IgG, восприимчивы к ВГА.</w:t>
      </w:r>
    </w:p>
    <w:p w:rsidR="00000000" w:rsidRDefault="00D20609">
      <w:pPr>
        <w:pStyle w:val="ConsPlusNormal"/>
        <w:spacing w:before="24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w:t>
      </w:r>
      <w:r>
        <w:t>льность и стойкость иммунитета при гепатите E неизвестна.</w:t>
      </w:r>
    </w:p>
    <w:p w:rsidR="00000000" w:rsidRDefault="00D20609">
      <w:pPr>
        <w:pStyle w:val="ConsPlusNormal"/>
        <w:spacing w:before="24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w:t>
      </w:r>
      <w:r>
        <w:t xml:space="preserve"> и желтухи (пожелтение кожи и склер).</w:t>
      </w:r>
    </w:p>
    <w:p w:rsidR="00000000" w:rsidRDefault="00D20609">
      <w:pPr>
        <w:pStyle w:val="ConsPlusNormal"/>
        <w:spacing w:before="24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w:t>
      </w:r>
      <w:r>
        <w:t>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000000" w:rsidRDefault="00D20609">
      <w:pPr>
        <w:pStyle w:val="ConsPlusNormal"/>
        <w:spacing w:before="240"/>
        <w:ind w:firstLine="540"/>
        <w:jc w:val="both"/>
      </w:pPr>
      <w:r>
        <w:t>2356. Гепатит E у беременных, особенно во втором и третьем триместре, может про</w:t>
      </w:r>
      <w:r>
        <w:t>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000000" w:rsidRDefault="00D20609">
      <w:pPr>
        <w:pStyle w:val="ConsPlusNormal"/>
        <w:spacing w:before="240"/>
        <w:ind w:firstLine="540"/>
        <w:jc w:val="both"/>
      </w:pPr>
      <w:r>
        <w:t>2357. При гепатите A и E в ряде случаев возможно развитие внепеченочных про</w:t>
      </w:r>
      <w:r>
        <w:t>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w:t>
      </w:r>
      <w:r>
        <w:t>птомов.</w:t>
      </w:r>
    </w:p>
    <w:p w:rsidR="00000000" w:rsidRDefault="00D20609">
      <w:pPr>
        <w:pStyle w:val="ConsPlusNormal"/>
        <w:spacing w:before="24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000000" w:rsidRDefault="00D20609">
      <w:pPr>
        <w:pStyle w:val="ConsPlusNormal"/>
        <w:jc w:val="both"/>
      </w:pPr>
    </w:p>
    <w:p w:rsidR="00000000" w:rsidRDefault="00D20609">
      <w:pPr>
        <w:pStyle w:val="ConsPlusTitle"/>
        <w:jc w:val="center"/>
        <w:outlineLvl w:val="2"/>
      </w:pPr>
      <w:r>
        <w:t>Выявление, учет и ре</w:t>
      </w:r>
      <w:r>
        <w:t>гистрация случаев гепатита A и E</w:t>
      </w:r>
    </w:p>
    <w:p w:rsidR="00000000" w:rsidRDefault="00D20609">
      <w:pPr>
        <w:pStyle w:val="ConsPlusNormal"/>
        <w:jc w:val="both"/>
      </w:pPr>
    </w:p>
    <w:p w:rsidR="00000000" w:rsidRDefault="00D20609">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000000" w:rsidRDefault="00D20609">
      <w:pPr>
        <w:pStyle w:val="ConsPlusNormal"/>
        <w:jc w:val="both"/>
      </w:pPr>
    </w:p>
    <w:p w:rsidR="00000000" w:rsidRDefault="00D20609">
      <w:pPr>
        <w:pStyle w:val="ConsPlusTitle"/>
        <w:jc w:val="center"/>
        <w:outlineLvl w:val="2"/>
      </w:pPr>
      <w:r>
        <w:t>Лабораторная диагностика</w:t>
      </w:r>
    </w:p>
    <w:p w:rsidR="00000000" w:rsidRDefault="00D20609">
      <w:pPr>
        <w:pStyle w:val="ConsPlusNormal"/>
        <w:jc w:val="both"/>
      </w:pPr>
    </w:p>
    <w:p w:rsidR="00000000" w:rsidRDefault="00D20609">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000000" w:rsidRDefault="00D20609">
      <w:pPr>
        <w:pStyle w:val="ConsPlusNormal"/>
        <w:spacing w:before="240"/>
        <w:ind w:firstLine="540"/>
        <w:jc w:val="both"/>
      </w:pPr>
      <w:r>
        <w:t>2361. Иммунохимическим (серологическим) методом в сыворотке крови определяют н</w:t>
      </w:r>
      <w:r>
        <w:t>аличие антител иммуноглобулинов классов M и G к ВГА (anti-ВГА IgM и anti-ВГА IgG) и к ВГЕ (anti-ВГЕ IgM и anti-ВГЕ IgG).</w:t>
      </w:r>
    </w:p>
    <w:p w:rsidR="00000000" w:rsidRDefault="00D20609">
      <w:pPr>
        <w:pStyle w:val="ConsPlusNormal"/>
        <w:spacing w:before="24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000000" w:rsidRDefault="00D20609">
      <w:pPr>
        <w:pStyle w:val="ConsPlusNormal"/>
        <w:spacing w:before="24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000000" w:rsidRDefault="00D20609">
      <w:pPr>
        <w:pStyle w:val="ConsPlusNormal"/>
        <w:spacing w:before="240"/>
        <w:ind w:firstLine="540"/>
        <w:jc w:val="both"/>
      </w:pPr>
      <w:r>
        <w:t>2364. Лабораторным критерием подтверждения случая ОГЕ является обнаружение anti-В</w:t>
      </w:r>
      <w:r>
        <w:t>ГЕ IgM и anti-ВГЕ IgG в сыворотке (плазме) крови или выявление РНК ВГЕ в сыворотке (плазме) крови и (или) фекалиях.</w:t>
      </w:r>
    </w:p>
    <w:p w:rsidR="00000000" w:rsidRDefault="00D20609">
      <w:pPr>
        <w:pStyle w:val="ConsPlusNormal"/>
        <w:spacing w:before="24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000000" w:rsidRDefault="00D20609">
      <w:pPr>
        <w:pStyle w:val="ConsPlusNormal"/>
        <w:spacing w:before="240"/>
        <w:ind w:firstLine="540"/>
        <w:jc w:val="both"/>
      </w:pPr>
      <w:r>
        <w:t>2</w:t>
      </w:r>
      <w:r>
        <w:t>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000000" w:rsidRDefault="00D20609">
      <w:pPr>
        <w:pStyle w:val="ConsPlusNormal"/>
        <w:spacing w:before="240"/>
        <w:ind w:firstLine="540"/>
        <w:jc w:val="both"/>
      </w:pPr>
      <w:r>
        <w:t xml:space="preserve">2367. В документе, выдаваемом лабораторией по результатам исследования на маркеры ВГА и ВГЕ, </w:t>
      </w:r>
      <w:r>
        <w:t>РНК ВГА или РНК ВГЕ указывается наименование тест-системы, с помощью которой проводилось данное исследование.</w:t>
      </w:r>
    </w:p>
    <w:p w:rsidR="00000000" w:rsidRDefault="00D20609">
      <w:pPr>
        <w:pStyle w:val="ConsPlusNormal"/>
        <w:jc w:val="both"/>
      </w:pPr>
    </w:p>
    <w:p w:rsidR="00000000" w:rsidRDefault="00D20609">
      <w:pPr>
        <w:pStyle w:val="ConsPlusTitle"/>
        <w:jc w:val="center"/>
        <w:outlineLvl w:val="2"/>
      </w:pPr>
      <w:r>
        <w:t>Организация и проведение санитарно-эпидемиологических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jc w:val="both"/>
      </w:pPr>
    </w:p>
    <w:p w:rsidR="00000000" w:rsidRDefault="00D20609">
      <w:pPr>
        <w:pStyle w:val="ConsPlusNormal"/>
        <w:ind w:firstLine="540"/>
        <w:jc w:val="both"/>
      </w:pPr>
      <w:r>
        <w:t>2368. При выявлении больного гепатитом A ил</w:t>
      </w:r>
      <w:r>
        <w:t>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w:t>
      </w:r>
      <w:r>
        <w:t>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000000" w:rsidRDefault="00D20609">
      <w:pPr>
        <w:pStyle w:val="ConsPlusNormal"/>
        <w:spacing w:before="240"/>
        <w:ind w:firstLine="540"/>
        <w:jc w:val="both"/>
      </w:pPr>
      <w:r>
        <w:t xml:space="preserve">2369. Выявляются лица, имевшие контакт с заболевшим в конце инкубационного периода </w:t>
      </w:r>
      <w:r>
        <w:t xml:space="preserve">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w:t>
      </w:r>
      <w:r>
        <w:t>руководители данных организаций ставятся в известность.</w:t>
      </w:r>
    </w:p>
    <w:p w:rsidR="00000000" w:rsidRDefault="00D20609">
      <w:pPr>
        <w:pStyle w:val="ConsPlusNormal"/>
        <w:spacing w:before="24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w:t>
      </w:r>
      <w:r>
        <w:t>дзор.</w:t>
      </w:r>
    </w:p>
    <w:p w:rsidR="00000000" w:rsidRDefault="00D20609">
      <w:pPr>
        <w:pStyle w:val="ConsPlusNormal"/>
        <w:spacing w:before="24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w:t>
      </w:r>
      <w:r>
        <w:t>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000000" w:rsidRDefault="00D20609">
      <w:pPr>
        <w:pStyle w:val="ConsPlusNormal"/>
        <w:spacing w:before="240"/>
        <w:ind w:firstLine="540"/>
        <w:jc w:val="both"/>
      </w:pPr>
      <w:r>
        <w:t>2372. Содержание, объем и продолжительность проведения мер по ликвидации очагов вирусных гепатитов A или</w:t>
      </w:r>
      <w:r>
        <w:t xml:space="preserve">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w:t>
      </w:r>
      <w:r>
        <w:t>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000000" w:rsidRDefault="00D20609">
      <w:pPr>
        <w:pStyle w:val="ConsPlusNormal"/>
        <w:spacing w:before="240"/>
        <w:ind w:firstLine="540"/>
        <w:jc w:val="both"/>
      </w:pPr>
      <w:r>
        <w:t>2373. При проведении эпидемиологического расследования уточняют</w:t>
      </w:r>
      <w:r>
        <w:t>:</w:t>
      </w:r>
    </w:p>
    <w:p w:rsidR="00000000" w:rsidRDefault="00D20609">
      <w:pPr>
        <w:pStyle w:val="ConsPlusNormal"/>
        <w:spacing w:before="24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000000" w:rsidRDefault="00D20609">
      <w:pPr>
        <w:pStyle w:val="ConsPlusNormal"/>
        <w:spacing w:before="240"/>
        <w:ind w:firstLine="540"/>
        <w:jc w:val="both"/>
      </w:pPr>
      <w:r>
        <w:t>распределение заболевших по районам в населенном пункте, по возрастным и профессиональным группам;</w:t>
      </w:r>
    </w:p>
    <w:p w:rsidR="00000000" w:rsidRDefault="00D20609">
      <w:pPr>
        <w:pStyle w:val="ConsPlusNormal"/>
        <w:spacing w:before="240"/>
        <w:ind w:firstLine="540"/>
        <w:jc w:val="both"/>
      </w:pPr>
      <w:r>
        <w:t>распределение заболевших по группа</w:t>
      </w:r>
      <w:r>
        <w:t>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w:t>
      </w:r>
      <w:r>
        <w:t>ских и других коллективах;</w:t>
      </w:r>
    </w:p>
    <w:p w:rsidR="00000000" w:rsidRDefault="00D20609">
      <w:pPr>
        <w:pStyle w:val="ConsPlusNormal"/>
        <w:spacing w:before="240"/>
        <w:ind w:firstLine="540"/>
        <w:jc w:val="both"/>
      </w:pPr>
      <w:r>
        <w:t>вероятный источник инфекции и пути передачи вируса;</w:t>
      </w:r>
    </w:p>
    <w:p w:rsidR="00000000" w:rsidRDefault="00D20609">
      <w:pPr>
        <w:pStyle w:val="ConsPlusNormal"/>
        <w:spacing w:before="240"/>
        <w:ind w:firstLine="540"/>
        <w:jc w:val="both"/>
      </w:pPr>
      <w:r>
        <w:t xml:space="preserve">соответствие качества питьевой воды, потребляемой населением, требованиям, регламентируемым нормативными </w:t>
      </w:r>
      <w:hyperlink r:id="rId243" w:history="1">
        <w:r>
          <w:rPr>
            <w:color w:val="0000FF"/>
          </w:rPr>
          <w:t>документами</w:t>
        </w:r>
      </w:hyperlink>
      <w:r>
        <w:t>: гигиеническим требованиям к охране поверхностных вод, требованиям к качеству воды централизованных систем питьевого водоснабжения и к</w:t>
      </w:r>
      <w:r>
        <w:t>онтролю качества, гигиеническим требованиям к качеству воды нецентрализованного водоснабжения, к санитарной охране источников;</w:t>
      </w:r>
    </w:p>
    <w:p w:rsidR="00000000" w:rsidRDefault="00D20609">
      <w:pPr>
        <w:pStyle w:val="ConsPlusNormal"/>
        <w:spacing w:before="24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000000" w:rsidRDefault="00D20609">
      <w:pPr>
        <w:pStyle w:val="ConsPlusNormal"/>
        <w:spacing w:before="240"/>
        <w:ind w:firstLine="540"/>
        <w:jc w:val="both"/>
      </w:pPr>
      <w:r>
        <w:t>сос</w:t>
      </w:r>
      <w:r>
        <w:t>тояние и режим работы систем водоснабжения и канализования, санитарно-технического оборудования;</w:t>
      </w:r>
    </w:p>
    <w:p w:rsidR="00000000" w:rsidRDefault="00D20609">
      <w:pPr>
        <w:pStyle w:val="ConsPlusNormal"/>
        <w:spacing w:before="240"/>
        <w:ind w:firstLine="540"/>
        <w:jc w:val="both"/>
      </w:pPr>
      <w:r>
        <w:t>наличие аварийных ситуаций на водопроводных и канализационных сетях и сроки их устранения;</w:t>
      </w:r>
    </w:p>
    <w:p w:rsidR="00000000" w:rsidRDefault="00D20609">
      <w:pPr>
        <w:pStyle w:val="ConsPlusNormal"/>
        <w:spacing w:before="240"/>
        <w:ind w:firstLine="540"/>
        <w:jc w:val="both"/>
      </w:pPr>
      <w:r>
        <w:t>соблюдение санитарных правил и требований, предъявляемых к заготовке</w:t>
      </w:r>
      <w:r>
        <w:t>, транспортировке, хранению, технологии приготовления и реализации продуктов питания;</w:t>
      </w:r>
    </w:p>
    <w:p w:rsidR="00000000" w:rsidRDefault="00D20609">
      <w:pPr>
        <w:pStyle w:val="ConsPlusNormal"/>
        <w:spacing w:before="240"/>
        <w:ind w:firstLine="540"/>
        <w:jc w:val="both"/>
      </w:pPr>
      <w:r>
        <w:t>нарушения санитарно-противоэпидемического режима, вероятность дальнейшего распространения инфекций.</w:t>
      </w:r>
    </w:p>
    <w:p w:rsidR="00000000" w:rsidRDefault="00D20609">
      <w:pPr>
        <w:pStyle w:val="ConsPlusNormal"/>
        <w:spacing w:before="240"/>
        <w:ind w:firstLine="540"/>
        <w:jc w:val="both"/>
      </w:pPr>
      <w:r>
        <w:t>2374. С целью лабораторного подтверждения потенциальной опасности водн</w:t>
      </w:r>
      <w:r>
        <w:t>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w:t>
      </w:r>
      <w:r>
        <w:t>роводной воде.</w:t>
      </w:r>
    </w:p>
    <w:p w:rsidR="00000000" w:rsidRDefault="00D20609">
      <w:pPr>
        <w:pStyle w:val="ConsPlusNormal"/>
        <w:spacing w:before="24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000000" w:rsidRDefault="00D20609">
      <w:pPr>
        <w:pStyle w:val="ConsPlusNormal"/>
        <w:spacing w:before="240"/>
        <w:ind w:firstLine="540"/>
        <w:jc w:val="both"/>
      </w:pPr>
      <w:r>
        <w:t>2376. В отдельных случаях допускается лечение больного с лабораторно подтвержденным диагнозом на дому при условии:</w:t>
      </w:r>
    </w:p>
    <w:p w:rsidR="00000000" w:rsidRDefault="00D20609">
      <w:pPr>
        <w:pStyle w:val="ConsPlusNormal"/>
        <w:spacing w:before="240"/>
        <w:ind w:firstLine="540"/>
        <w:jc w:val="both"/>
      </w:pPr>
      <w:r>
        <w:t>л</w:t>
      </w:r>
      <w:r>
        <w:t>егкого течения заболевания;</w:t>
      </w:r>
    </w:p>
    <w:p w:rsidR="00000000" w:rsidRDefault="00D20609">
      <w:pPr>
        <w:pStyle w:val="ConsPlusNormal"/>
        <w:spacing w:before="240"/>
        <w:ind w:firstLine="540"/>
        <w:jc w:val="both"/>
      </w:pPr>
      <w:r>
        <w:t>обеспечения динамического клинического врачебного наблюдения и лабораторного обследования;</w:t>
      </w:r>
    </w:p>
    <w:p w:rsidR="00000000" w:rsidRDefault="00D20609">
      <w:pPr>
        <w:pStyle w:val="ConsPlusNormal"/>
        <w:spacing w:before="240"/>
        <w:ind w:firstLine="540"/>
        <w:jc w:val="both"/>
      </w:pPr>
      <w:r>
        <w:t>проживания больного в отдельной благоустроенной квартире;</w:t>
      </w:r>
    </w:p>
    <w:p w:rsidR="00000000" w:rsidRDefault="00D20609">
      <w:pPr>
        <w:pStyle w:val="ConsPlusNormal"/>
        <w:spacing w:before="240"/>
        <w:ind w:firstLine="540"/>
        <w:jc w:val="both"/>
      </w:pPr>
      <w:r>
        <w:t>отсутствия контактов с работниками медицинских организаций, организаций, осущес</w:t>
      </w:r>
      <w:r>
        <w:t>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w:t>
      </w:r>
      <w:r>
        <w:t>х образовательную деятельность;</w:t>
      </w:r>
    </w:p>
    <w:p w:rsidR="00000000" w:rsidRDefault="00D20609">
      <w:pPr>
        <w:pStyle w:val="ConsPlusNormal"/>
        <w:spacing w:before="240"/>
        <w:ind w:firstLine="540"/>
        <w:jc w:val="both"/>
      </w:pPr>
      <w:r>
        <w:t>обеспечения ухода за больным и выполнения всех мер противоэпидемического режима;</w:t>
      </w:r>
    </w:p>
    <w:p w:rsidR="00000000" w:rsidRDefault="00D20609">
      <w:pPr>
        <w:pStyle w:val="ConsPlusNormal"/>
        <w:spacing w:before="24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w:t>
      </w:r>
      <w:r>
        <w:t>компенсацией основного заболевания, употребления наркотиков, злоупотребления алкоголем.</w:t>
      </w:r>
    </w:p>
    <w:p w:rsidR="00000000" w:rsidRDefault="00D20609">
      <w:pPr>
        <w:pStyle w:val="ConsPlusNormal"/>
        <w:spacing w:before="24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w:t>
      </w:r>
      <w:r>
        <w:t>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000000" w:rsidRDefault="00D20609">
      <w:pPr>
        <w:pStyle w:val="ConsPlusNormal"/>
        <w:spacing w:before="240"/>
        <w:ind w:firstLine="540"/>
        <w:jc w:val="both"/>
      </w:pPr>
      <w:r>
        <w:t>2378. В сложны</w:t>
      </w:r>
      <w:r>
        <w:t>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w:t>
      </w:r>
      <w:r>
        <w:t>нное отделение стационара.</w:t>
      </w:r>
    </w:p>
    <w:p w:rsidR="00000000" w:rsidRDefault="00D20609">
      <w:pPr>
        <w:pStyle w:val="ConsPlusNormal"/>
        <w:spacing w:before="24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w:t>
      </w:r>
      <w:r>
        <w:t xml:space="preserve">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000000" w:rsidRDefault="00D20609">
      <w:pPr>
        <w:pStyle w:val="ConsPlusNormal"/>
        <w:spacing w:before="240"/>
        <w:ind w:firstLine="540"/>
        <w:jc w:val="both"/>
      </w:pPr>
      <w:r>
        <w:t>2380. Выписка из инфекционного отделения осуществляется по клиническому выздоровлению.</w:t>
      </w:r>
    </w:p>
    <w:p w:rsidR="00000000" w:rsidRDefault="00D20609">
      <w:pPr>
        <w:pStyle w:val="ConsPlusNormal"/>
        <w:spacing w:before="240"/>
        <w:ind w:firstLine="540"/>
        <w:jc w:val="both"/>
      </w:pPr>
      <w:r>
        <w:t>2381. Диспансерное наб</w:t>
      </w:r>
      <w:r>
        <w:t>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000000" w:rsidRDefault="00D20609">
      <w:pPr>
        <w:pStyle w:val="ConsPlusNormal"/>
        <w:spacing w:before="24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w:t>
      </w:r>
      <w:r>
        <w:t>ю, направленных на прерывание путей передачи инфекции и предупреждение заражения окружающих.</w:t>
      </w:r>
    </w:p>
    <w:p w:rsidR="00000000" w:rsidRDefault="00D20609">
      <w:pPr>
        <w:pStyle w:val="ConsPlusNormal"/>
        <w:spacing w:before="240"/>
        <w:ind w:firstLine="540"/>
        <w:jc w:val="both"/>
      </w:pPr>
      <w:r>
        <w:t xml:space="preserve">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w:t>
      </w:r>
      <w:r>
        <w:t>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w:t>
      </w:r>
      <w:r>
        <w:t>ий надзор. Объем и перечень лабораторных исследований определяет специалист, отвечающий за проведение эпидемиологического расследования.</w:t>
      </w:r>
    </w:p>
    <w:p w:rsidR="00000000" w:rsidRDefault="00D20609">
      <w:pPr>
        <w:pStyle w:val="ConsPlusNormal"/>
        <w:spacing w:before="240"/>
        <w:ind w:firstLine="540"/>
        <w:jc w:val="both"/>
      </w:pPr>
      <w:r>
        <w:t>2384. Текущую дезинфекцию в домашних очагах осуществляет лицо, ухаживающее за больным с момента его выявления до госпит</w:t>
      </w:r>
      <w:r>
        <w:t>ализации, а также в случае изоляции его на дому в соответствии с законодательством Российской Федерации.</w:t>
      </w:r>
    </w:p>
    <w:p w:rsidR="00000000" w:rsidRDefault="00D20609">
      <w:pPr>
        <w:pStyle w:val="ConsPlusNormal"/>
        <w:spacing w:before="240"/>
        <w:ind w:firstLine="540"/>
        <w:jc w:val="both"/>
      </w:pPr>
      <w:r>
        <w:t xml:space="preserve">2385. Заключительная дезинфекция в домашних очагах, коммунальных квартирах, общежитиях, гостиницах проводится после госпитализации (смерти) больного и </w:t>
      </w:r>
      <w:r>
        <w:t>осуществляется специалистами организаций дезинфекционного профиля любых форм собственности по заявкам МО.</w:t>
      </w:r>
    </w:p>
    <w:p w:rsidR="00000000" w:rsidRDefault="00D20609">
      <w:pPr>
        <w:pStyle w:val="ConsPlusNormal"/>
        <w:spacing w:before="24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w:t>
      </w:r>
      <w:r>
        <w:t>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w:t>
      </w:r>
      <w:r>
        <w:t>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w:t>
      </w:r>
      <w:r>
        <w:t>нного учреждения.</w:t>
      </w:r>
    </w:p>
    <w:p w:rsidR="00000000" w:rsidRDefault="00D20609">
      <w:pPr>
        <w:pStyle w:val="ConsPlusNormal"/>
        <w:spacing w:before="240"/>
        <w:ind w:firstLine="540"/>
        <w:jc w:val="both"/>
      </w:pPr>
      <w:r>
        <w:t xml:space="preserve">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w:t>
      </w:r>
      <w:r>
        <w:t>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000000" w:rsidRDefault="00D20609">
      <w:pPr>
        <w:pStyle w:val="ConsPlusNormal"/>
        <w:spacing w:before="240"/>
        <w:ind w:firstLine="540"/>
        <w:jc w:val="both"/>
      </w:pPr>
      <w:r>
        <w:t>2388. Для заключительной и текущей дезинфекции в эпидемических очагах используют заре</w:t>
      </w:r>
      <w:r>
        <w:t>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w:t>
      </w:r>
      <w:r>
        <w:t>ениях, столовая посуда и приборы, остатки пищи, предметы ухода за больными, игрушки, белье (в том числе нательное, постельное, полотенца).</w:t>
      </w:r>
    </w:p>
    <w:p w:rsidR="00000000" w:rsidRDefault="00D20609">
      <w:pPr>
        <w:pStyle w:val="ConsPlusNormal"/>
        <w:spacing w:before="240"/>
        <w:ind w:firstLine="540"/>
        <w:jc w:val="both"/>
      </w:pPr>
      <w:r>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w:t>
      </w:r>
      <w:r>
        <w:t>та A или E, связанной с употреблением недоброкачественной питьевой воды, в населенных пунктах проводится:</w:t>
      </w:r>
    </w:p>
    <w:p w:rsidR="00000000" w:rsidRDefault="00D20609">
      <w:pPr>
        <w:pStyle w:val="ConsPlusNormal"/>
        <w:spacing w:before="240"/>
        <w:ind w:firstLine="540"/>
        <w:jc w:val="both"/>
      </w:pPr>
      <w:r>
        <w:t>устранение аварии;</w:t>
      </w:r>
    </w:p>
    <w:p w:rsidR="00000000" w:rsidRDefault="00D20609">
      <w:pPr>
        <w:pStyle w:val="ConsPlusNormal"/>
        <w:spacing w:before="240"/>
        <w:ind w:firstLine="540"/>
        <w:jc w:val="both"/>
      </w:pPr>
      <w:r>
        <w:t>замена аварийных участков водопроводных и канализационных сетей с последующей их дезинфекцией и промывкой;</w:t>
      </w:r>
    </w:p>
    <w:p w:rsidR="00000000" w:rsidRDefault="00D20609">
      <w:pPr>
        <w:pStyle w:val="ConsPlusNormal"/>
        <w:spacing w:before="240"/>
        <w:ind w:firstLine="540"/>
        <w:jc w:val="both"/>
      </w:pPr>
      <w:r>
        <w:t>мероприятия по санации н</w:t>
      </w:r>
      <w:r>
        <w:t>ецентрализованных источников и систем водоснабжения;</w:t>
      </w:r>
    </w:p>
    <w:p w:rsidR="00000000" w:rsidRDefault="00D20609">
      <w:pPr>
        <w:pStyle w:val="ConsPlusNormal"/>
        <w:spacing w:before="240"/>
        <w:ind w:firstLine="540"/>
        <w:jc w:val="both"/>
      </w:pPr>
      <w:r>
        <w:t>обеспечение населения в очаге привозной доброкачественной питьевой водой;</w:t>
      </w:r>
    </w:p>
    <w:p w:rsidR="00000000" w:rsidRDefault="00D20609">
      <w:pPr>
        <w:pStyle w:val="ConsPlusNormal"/>
        <w:spacing w:before="240"/>
        <w:ind w:firstLine="540"/>
        <w:jc w:val="both"/>
      </w:pPr>
      <w:r>
        <w:t>очистка и санация систем нецентрализованного канализования (туалетов выгребного и поглощающего типов).</w:t>
      </w:r>
    </w:p>
    <w:p w:rsidR="00000000" w:rsidRDefault="00D20609">
      <w:pPr>
        <w:pStyle w:val="ConsPlusNormal"/>
        <w:spacing w:before="240"/>
        <w:ind w:firstLine="540"/>
        <w:jc w:val="both"/>
      </w:pPr>
      <w:r>
        <w:t>2390. В случае возникновен</w:t>
      </w:r>
      <w:r>
        <w:t>ия вспышки вирусного гепатита A или E в результате использования контаминированных продуктов проводится:</w:t>
      </w:r>
    </w:p>
    <w:p w:rsidR="00000000" w:rsidRDefault="00D20609">
      <w:pPr>
        <w:pStyle w:val="ConsPlusNormal"/>
        <w:spacing w:before="240"/>
        <w:ind w:firstLine="540"/>
        <w:jc w:val="both"/>
      </w:pPr>
      <w:r>
        <w:t>выявление и изъятие пищевых продуктов, послуживших вероятной причиной возникновения заболевания;</w:t>
      </w:r>
    </w:p>
    <w:p w:rsidR="00000000" w:rsidRDefault="00D20609">
      <w:pPr>
        <w:pStyle w:val="ConsPlusNormal"/>
        <w:spacing w:before="240"/>
        <w:ind w:firstLine="540"/>
        <w:jc w:val="both"/>
      </w:pPr>
      <w:r>
        <w:t>устранение выявленных нарушений при заготовке, транспо</w:t>
      </w:r>
      <w:r>
        <w:t>ртировке, хранении, технологии приготовления (обработка) и реализации пищевых продуктов.</w:t>
      </w:r>
    </w:p>
    <w:p w:rsidR="00000000" w:rsidRDefault="00D20609">
      <w:pPr>
        <w:pStyle w:val="ConsPlusNormal"/>
        <w:spacing w:before="24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w:t>
      </w:r>
      <w:r>
        <w:t>е и наблюдение. В очаге гепатита A проводится вакцинация по эпидемическим показаниям.</w:t>
      </w:r>
    </w:p>
    <w:p w:rsidR="00000000" w:rsidRDefault="00D20609">
      <w:pPr>
        <w:pStyle w:val="ConsPlusNormal"/>
        <w:spacing w:before="24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w:t>
      </w:r>
      <w:r>
        <w:t>й формами).</w:t>
      </w:r>
    </w:p>
    <w:p w:rsidR="00000000" w:rsidRDefault="00D20609">
      <w:pPr>
        <w:pStyle w:val="ConsPlusNormal"/>
        <w:spacing w:before="24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w:t>
      </w:r>
      <w:r>
        <w:t xml:space="preserve">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w:t>
      </w:r>
      <w:r>
        <w:t>страцией в листе наблюдений, а также клинико-лабораторное обследование.</w:t>
      </w:r>
    </w:p>
    <w:p w:rsidR="00000000" w:rsidRDefault="00D20609">
      <w:pPr>
        <w:pStyle w:val="ConsPlusNormal"/>
        <w:spacing w:before="240"/>
        <w:ind w:firstLine="540"/>
        <w:jc w:val="both"/>
      </w:pPr>
      <w:r>
        <w:t xml:space="preserve">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w:t>
      </w:r>
      <w:r>
        <w:t>или месту работы (обучения, воспитания) в первые 5 календарных дней после выявления больного и до введения вакцины против гепатита A.</w:t>
      </w:r>
    </w:p>
    <w:p w:rsidR="00000000" w:rsidRDefault="00D20609">
      <w:pPr>
        <w:pStyle w:val="ConsPlusNormal"/>
        <w:spacing w:before="240"/>
        <w:ind w:firstLine="540"/>
        <w:jc w:val="both"/>
      </w:pPr>
      <w:r>
        <w:t xml:space="preserve">2395. При отсутствии клинических признаков заболевания, контактных лиц, ранее не привитых против гепатита A и не болевших </w:t>
      </w:r>
      <w:r>
        <w:t>этой инфекцией, вакцинируют по эпидемическим показаниям не позднее 5 дня с момента выявления больного гепатитом A.</w:t>
      </w:r>
    </w:p>
    <w:p w:rsidR="00000000" w:rsidRDefault="00D20609">
      <w:pPr>
        <w:pStyle w:val="ConsPlusNormal"/>
        <w:spacing w:before="240"/>
        <w:ind w:firstLine="540"/>
        <w:jc w:val="both"/>
      </w:pPr>
      <w:r>
        <w:t xml:space="preserve">2396. Вакцинация по эпидемическим показаниям является основным профилактическим мероприятием, направленным на локализацию и ликвидацию очага </w:t>
      </w:r>
      <w:r>
        <w:t>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000000" w:rsidRDefault="00D20609">
      <w:pPr>
        <w:pStyle w:val="ConsPlusNormal"/>
        <w:spacing w:before="240"/>
        <w:ind w:firstLine="540"/>
        <w:jc w:val="both"/>
      </w:pPr>
      <w:r>
        <w:t>2397. При выявлении больного гепатитом A или гепатитом E в организованном де</w:t>
      </w:r>
      <w:r>
        <w:t xml:space="preserve">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w:t>
      </w:r>
      <w:r>
        <w:t>с больным вирусным гепатитом A или E устанавливают ежедневное медицинское наблюдение в течение карантина.</w:t>
      </w:r>
    </w:p>
    <w:p w:rsidR="00000000" w:rsidRDefault="00D20609">
      <w:pPr>
        <w:pStyle w:val="ConsPlusNormal"/>
        <w:spacing w:before="24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w:t>
      </w:r>
      <w:r>
        <w:t>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000000" w:rsidRDefault="00D20609">
      <w:pPr>
        <w:pStyle w:val="ConsPlusNormal"/>
        <w:spacing w:before="240"/>
        <w:ind w:firstLine="540"/>
        <w:jc w:val="both"/>
      </w:pPr>
      <w:r>
        <w:t>2399. В период карантина не допускается п</w:t>
      </w:r>
      <w:r>
        <w:t>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w:t>
      </w:r>
      <w:r>
        <w:t>ческий надзор.</w:t>
      </w:r>
    </w:p>
    <w:p w:rsidR="00000000" w:rsidRDefault="00D20609">
      <w:pPr>
        <w:pStyle w:val="ConsPlusNormal"/>
        <w:spacing w:before="24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000000" w:rsidRDefault="00D20609">
      <w:pPr>
        <w:pStyle w:val="ConsPlusNormal"/>
        <w:spacing w:before="240"/>
        <w:ind w:firstLine="540"/>
        <w:jc w:val="both"/>
      </w:pPr>
      <w:r>
        <w:t>2401</w:t>
      </w:r>
      <w:r>
        <w:t>.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000000" w:rsidRDefault="00D20609">
      <w:pPr>
        <w:pStyle w:val="ConsPlusNormal"/>
        <w:spacing w:before="240"/>
        <w:ind w:firstLine="540"/>
        <w:jc w:val="both"/>
      </w:pPr>
      <w:r>
        <w:t>2402. Детей допускают в организованные коллективы с разрешени</w:t>
      </w:r>
      <w:r>
        <w:t>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w:t>
      </w:r>
      <w:r>
        <w:t xml:space="preserve"> против гепатита A не менее чем за 14 календарных дней до допуска в коллектив.</w:t>
      </w:r>
    </w:p>
    <w:p w:rsidR="00000000" w:rsidRDefault="00D20609">
      <w:pPr>
        <w:pStyle w:val="ConsPlusNormal"/>
        <w:spacing w:before="240"/>
        <w:ind w:firstLine="540"/>
        <w:jc w:val="both"/>
      </w:pPr>
      <w:r>
        <w:t xml:space="preserve">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w:t>
      </w:r>
      <w:r>
        <w:t>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w:t>
      </w:r>
      <w:r>
        <w:t xml:space="preserve">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000000" w:rsidRDefault="00D20609">
      <w:pPr>
        <w:pStyle w:val="ConsPlusNormal"/>
        <w:spacing w:before="240"/>
        <w:ind w:firstLine="540"/>
        <w:jc w:val="both"/>
      </w:pPr>
      <w:r>
        <w:t>2404. Руководители этих учреждений обеспечивают контр</w:t>
      </w:r>
      <w:r>
        <w:t>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000000" w:rsidRDefault="00D20609">
      <w:pPr>
        <w:pStyle w:val="ConsPlusNormal"/>
        <w:spacing w:before="240"/>
        <w:ind w:firstLine="540"/>
        <w:jc w:val="both"/>
      </w:pPr>
      <w:r>
        <w:t>2405. За детьми, не посещающими д</w:t>
      </w:r>
      <w:r>
        <w:t>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w:t>
      </w:r>
      <w:r>
        <w:t xml:space="preserve">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w:t>
      </w:r>
      <w:r>
        <w:t>онтактных лиц.</w:t>
      </w:r>
    </w:p>
    <w:p w:rsidR="00000000" w:rsidRDefault="00D20609">
      <w:pPr>
        <w:pStyle w:val="ConsPlusNormal"/>
        <w:spacing w:before="240"/>
        <w:ind w:firstLine="540"/>
        <w:jc w:val="both"/>
      </w:pPr>
      <w:r>
        <w:t>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w:t>
      </w:r>
      <w:r>
        <w:t>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w:t>
      </w:r>
      <w:r>
        <w:t>тся на поликлинику, которая обслуживает указанные выше объекты.</w:t>
      </w:r>
    </w:p>
    <w:p w:rsidR="00000000" w:rsidRDefault="00D20609">
      <w:pPr>
        <w:pStyle w:val="ConsPlusNormal"/>
        <w:spacing w:before="24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w:t>
      </w:r>
      <w:r>
        <w:t>ого гепатитом A или гепатитом E. В этих же документах фиксируется окончание мероприятий в очаге и результаты наблюдения за контактными лицами.</w:t>
      </w:r>
    </w:p>
    <w:p w:rsidR="00000000" w:rsidRDefault="00D20609">
      <w:pPr>
        <w:pStyle w:val="ConsPlusNormal"/>
        <w:spacing w:before="240"/>
        <w:ind w:firstLine="540"/>
        <w:jc w:val="both"/>
      </w:pPr>
      <w:r>
        <w:t>2408. При выявлении случаев заболевания гепатитом E среди работников животноводческих хозяйств и предприятий мясо</w:t>
      </w:r>
      <w:r>
        <w:t>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w:t>
      </w:r>
      <w:r>
        <w:t>й власти субъекта Российской Федерации о наложении ограничений на хозяйство и проведении мероприятий по ликвидации очага.</w:t>
      </w:r>
    </w:p>
    <w:p w:rsidR="00000000" w:rsidRDefault="00D20609">
      <w:pPr>
        <w:pStyle w:val="ConsPlusNormal"/>
        <w:spacing w:before="24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w:t>
      </w:r>
      <w:r>
        <w:t>о обязаны обеспечить проведение комплекса противоэпидемических мероприятий.</w:t>
      </w:r>
    </w:p>
    <w:p w:rsidR="00000000" w:rsidRDefault="00D20609">
      <w:pPr>
        <w:pStyle w:val="ConsPlusNormal"/>
        <w:spacing w:before="24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000000" w:rsidRDefault="00D20609">
      <w:pPr>
        <w:pStyle w:val="ConsPlusNormal"/>
        <w:spacing w:before="240"/>
        <w:ind w:firstLine="540"/>
        <w:jc w:val="both"/>
      </w:pPr>
      <w:r>
        <w:t>2411. Для своевременного выявления забо</w:t>
      </w:r>
      <w:r>
        <w:t>левших организуется медицинский осмотр работников с обязательным лабораторным обследованием на гепатит E.</w:t>
      </w:r>
    </w:p>
    <w:p w:rsidR="00000000" w:rsidRDefault="00D20609">
      <w:pPr>
        <w:pStyle w:val="ConsPlusNormal"/>
        <w:spacing w:before="24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000000" w:rsidRDefault="00D20609">
      <w:pPr>
        <w:pStyle w:val="ConsPlusNormal"/>
        <w:jc w:val="both"/>
      </w:pPr>
    </w:p>
    <w:p w:rsidR="00000000" w:rsidRDefault="00D20609">
      <w:pPr>
        <w:pStyle w:val="ConsPlusTitle"/>
        <w:jc w:val="center"/>
        <w:outlineLvl w:val="2"/>
      </w:pPr>
      <w:r>
        <w:t>Обеспечение сани</w:t>
      </w:r>
      <w:r>
        <w:t>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вирусных гепатитов A и E</w:t>
      </w:r>
    </w:p>
    <w:p w:rsidR="00000000" w:rsidRDefault="00D20609">
      <w:pPr>
        <w:pStyle w:val="ConsPlusNormal"/>
        <w:jc w:val="both"/>
      </w:pPr>
    </w:p>
    <w:p w:rsidR="00000000" w:rsidRDefault="00D20609">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w:t>
      </w:r>
      <w:r>
        <w:t>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динамическое наблюдение за эпидемическим процессом, вкл</w:t>
      </w:r>
      <w:r>
        <w:t>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w:t>
      </w:r>
      <w:r>
        <w:t>ей населения против гепатита A;</w:t>
      </w:r>
    </w:p>
    <w:p w:rsidR="00000000" w:rsidRDefault="00D20609">
      <w:pPr>
        <w:pStyle w:val="ConsPlusNormal"/>
        <w:spacing w:before="240"/>
        <w:ind w:firstLine="540"/>
        <w:jc w:val="both"/>
      </w:pPr>
      <w:r>
        <w:t>оценка эффективности проводимых мероприятий.</w:t>
      </w:r>
    </w:p>
    <w:p w:rsidR="00000000" w:rsidRDefault="00D20609">
      <w:pPr>
        <w:pStyle w:val="ConsPlusNormal"/>
        <w:spacing w:before="24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w:t>
      </w:r>
      <w:r>
        <w:t>ействии с территориальными органами Федеральной службы по ветеринарному и фитосанитарному надзору.</w:t>
      </w:r>
    </w:p>
    <w:p w:rsidR="00000000" w:rsidRDefault="00D20609">
      <w:pPr>
        <w:pStyle w:val="ConsPlusNormal"/>
        <w:jc w:val="both"/>
      </w:pPr>
    </w:p>
    <w:p w:rsidR="00000000" w:rsidRDefault="00D20609">
      <w:pPr>
        <w:pStyle w:val="ConsPlusTitle"/>
        <w:jc w:val="center"/>
        <w:outlineLvl w:val="2"/>
      </w:pPr>
      <w:r>
        <w:t>Профилактические мероприятия</w:t>
      </w:r>
    </w:p>
    <w:p w:rsidR="00000000" w:rsidRDefault="00D20609">
      <w:pPr>
        <w:pStyle w:val="ConsPlusNormal"/>
        <w:jc w:val="both"/>
      </w:pPr>
    </w:p>
    <w:p w:rsidR="00000000" w:rsidRDefault="00D20609">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w:t>
      </w:r>
      <w:r>
        <w:t>дачи возбудителя инфекции, и вакцинопрофилактика, обеспечивающая создание коллективного иммунитета.</w:t>
      </w:r>
    </w:p>
    <w:p w:rsidR="00000000" w:rsidRDefault="00D20609">
      <w:pPr>
        <w:pStyle w:val="ConsPlusNormal"/>
        <w:spacing w:before="240"/>
        <w:ind w:firstLine="540"/>
        <w:jc w:val="both"/>
      </w:pPr>
      <w:r>
        <w:t xml:space="preserve">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w:t>
      </w:r>
      <w:r>
        <w:t>возбудителя.</w:t>
      </w:r>
    </w:p>
    <w:p w:rsidR="00000000" w:rsidRDefault="00D20609">
      <w:pPr>
        <w:pStyle w:val="ConsPlusNormal"/>
        <w:spacing w:before="240"/>
        <w:ind w:firstLine="540"/>
        <w:jc w:val="both"/>
      </w:pPr>
      <w:r>
        <w:t>2417. К санитарно-гигиеническим мероприятиям по профилактике гепатитов A и E относятся:</w:t>
      </w:r>
    </w:p>
    <w:p w:rsidR="00000000" w:rsidRDefault="00D20609">
      <w:pPr>
        <w:pStyle w:val="ConsPlusNormal"/>
        <w:spacing w:before="240"/>
        <w:ind w:firstLine="540"/>
        <w:jc w:val="both"/>
      </w:pPr>
      <w:r>
        <w:t>благоустройство населенных пунктов;</w:t>
      </w:r>
    </w:p>
    <w:p w:rsidR="00000000" w:rsidRDefault="00D20609">
      <w:pPr>
        <w:pStyle w:val="ConsPlusNormal"/>
        <w:spacing w:before="24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000000" w:rsidRDefault="00D20609">
      <w:pPr>
        <w:pStyle w:val="ConsPlusNormal"/>
        <w:spacing w:before="240"/>
        <w:ind w:firstLine="540"/>
        <w:jc w:val="both"/>
      </w:pPr>
      <w:r>
        <w:t>улучшение санитарно-гигиенических условий труда и быта населения;</w:t>
      </w:r>
    </w:p>
    <w:p w:rsidR="00000000" w:rsidRDefault="00D20609">
      <w:pPr>
        <w:pStyle w:val="ConsPlusNormal"/>
        <w:spacing w:before="24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000000" w:rsidRDefault="00D20609">
      <w:pPr>
        <w:pStyle w:val="ConsPlusNormal"/>
        <w:spacing w:before="240"/>
        <w:ind w:firstLine="540"/>
        <w:jc w:val="both"/>
      </w:pPr>
      <w:r>
        <w:t>обес</w:t>
      </w:r>
      <w:r>
        <w:t>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w:t>
      </w:r>
      <w:r>
        <w:t>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000000" w:rsidRDefault="00D20609">
      <w:pPr>
        <w:pStyle w:val="ConsPlusNormal"/>
        <w:spacing w:before="240"/>
        <w:ind w:firstLine="540"/>
        <w:jc w:val="both"/>
      </w:pPr>
      <w:r>
        <w:t>соблюдение правил личной гигиены;</w:t>
      </w:r>
    </w:p>
    <w:p w:rsidR="00000000" w:rsidRDefault="00D20609">
      <w:pPr>
        <w:pStyle w:val="ConsPlusNormal"/>
        <w:spacing w:before="240"/>
        <w:ind w:firstLine="540"/>
        <w:jc w:val="both"/>
      </w:pPr>
      <w:r>
        <w:t>гигиеническое воспитание населения.</w:t>
      </w:r>
    </w:p>
    <w:p w:rsidR="00000000" w:rsidRDefault="00D20609">
      <w:pPr>
        <w:pStyle w:val="ConsPlusNormal"/>
        <w:spacing w:before="24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w:t>
      </w:r>
      <w:r>
        <w:t>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000000" w:rsidRDefault="00D20609">
      <w:pPr>
        <w:pStyle w:val="ConsPlusNormal"/>
        <w:spacing w:before="240"/>
        <w:ind w:firstLine="540"/>
        <w:jc w:val="both"/>
      </w:pPr>
      <w:r>
        <w:t>2419. При выявлении ВГЕ у животных или в продуктах животноводства на</w:t>
      </w:r>
      <w:r>
        <w:t xml:space="preserve">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w:t>
      </w:r>
      <w:r>
        <w:t>ой службы по ветеринарному и фитосанитарному надзору, а также органов исполнительной власти субъектов Российской Федерации.</w:t>
      </w:r>
    </w:p>
    <w:p w:rsidR="00000000" w:rsidRDefault="00D20609">
      <w:pPr>
        <w:pStyle w:val="ConsPlusNormal"/>
        <w:spacing w:before="24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w:t>
      </w:r>
      <w:r>
        <w:t>рно-эпидемиологический надзор во взаимодействии с ветеринарными службами.</w:t>
      </w:r>
    </w:p>
    <w:p w:rsidR="00000000" w:rsidRDefault="00D20609">
      <w:pPr>
        <w:pStyle w:val="ConsPlusNormal"/>
        <w:spacing w:before="24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w:t>
      </w:r>
      <w:r>
        <w:t>лужбы по ветеринарному и фитосанитарному надзору.</w:t>
      </w:r>
    </w:p>
    <w:p w:rsidR="00000000" w:rsidRDefault="00D20609">
      <w:pPr>
        <w:pStyle w:val="ConsPlusNormal"/>
        <w:spacing w:before="24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w:t>
      </w:r>
      <w:r>
        <w:t>й обстановкой, а также с учетом особенностей динамики и тенденций развития эпидемического процесса ОГА на конкретной территории.</w:t>
      </w:r>
    </w:p>
    <w:p w:rsidR="00000000" w:rsidRDefault="00D20609">
      <w:pPr>
        <w:pStyle w:val="ConsPlusNormal"/>
        <w:spacing w:before="240"/>
        <w:ind w:firstLine="540"/>
        <w:jc w:val="both"/>
      </w:pPr>
      <w:r>
        <w:t>2423. Вакцинацию населения против ОГА проводят в соответствии с календарем профилактических прививок по эпидемическим показания</w:t>
      </w:r>
      <w:r>
        <w:t>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000000" w:rsidRDefault="00D20609">
      <w:pPr>
        <w:pStyle w:val="ConsPlusNormal"/>
        <w:spacing w:before="240"/>
        <w:ind w:firstLine="540"/>
        <w:jc w:val="both"/>
      </w:pPr>
      <w:r>
        <w:t>2424. Вакцинация по эпидемическим показаниям является основным профилактическим мероприятием, на</w:t>
      </w:r>
      <w:r>
        <w:t>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000000" w:rsidRDefault="00D20609">
      <w:pPr>
        <w:pStyle w:val="ConsPlusNormal"/>
        <w:jc w:val="both"/>
      </w:pPr>
    </w:p>
    <w:p w:rsidR="00000000" w:rsidRDefault="00D20609">
      <w:pPr>
        <w:pStyle w:val="ConsPlusTitle"/>
        <w:jc w:val="center"/>
        <w:outlineLvl w:val="2"/>
      </w:pPr>
      <w:r>
        <w:t>Гигиеническое воспитание и обу</w:t>
      </w:r>
      <w:r>
        <w:t>чение граждан по вопросам</w:t>
      </w:r>
    </w:p>
    <w:p w:rsidR="00000000" w:rsidRDefault="00D20609">
      <w:pPr>
        <w:pStyle w:val="ConsPlusTitle"/>
        <w:jc w:val="center"/>
      </w:pPr>
      <w:r>
        <w:t>профилактики гепатитов A и E</w:t>
      </w:r>
    </w:p>
    <w:p w:rsidR="00000000" w:rsidRDefault="00D20609">
      <w:pPr>
        <w:pStyle w:val="ConsPlusNormal"/>
        <w:jc w:val="both"/>
      </w:pPr>
    </w:p>
    <w:p w:rsidR="00000000" w:rsidRDefault="00D20609">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w:t>
      </w:r>
      <w:r>
        <w:t>й сети "Интернет", средств массовой информации, листовок, плакатов, бюллетеней, проведения бесед.</w:t>
      </w:r>
    </w:p>
    <w:p w:rsidR="00000000" w:rsidRDefault="00D20609">
      <w:pPr>
        <w:pStyle w:val="ConsPlusNormal"/>
        <w:spacing w:before="24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w:t>
      </w:r>
      <w:r>
        <w:t>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000000" w:rsidRDefault="00D20609">
      <w:pPr>
        <w:pStyle w:val="ConsPlusNormal"/>
        <w:jc w:val="both"/>
      </w:pPr>
    </w:p>
    <w:p w:rsidR="00000000" w:rsidRDefault="00D20609">
      <w:pPr>
        <w:pStyle w:val="ConsPlusTitle"/>
        <w:jc w:val="center"/>
        <w:outlineLvl w:val="1"/>
      </w:pPr>
      <w:r>
        <w:t>XXXII. Профилактика полиомиелита</w:t>
      </w:r>
    </w:p>
    <w:p w:rsidR="00000000" w:rsidRDefault="00D20609">
      <w:pPr>
        <w:pStyle w:val="ConsPlusNormal"/>
        <w:jc w:val="both"/>
      </w:pPr>
    </w:p>
    <w:p w:rsidR="00000000" w:rsidRDefault="00D20609">
      <w:pPr>
        <w:pStyle w:val="ConsPlusNormal"/>
        <w:ind w:firstLine="540"/>
        <w:jc w:val="both"/>
      </w:pPr>
      <w:r>
        <w:t xml:space="preserve">2427. Полиомиелит относится к острым инфекционным заболеваниям </w:t>
      </w:r>
      <w:r>
        <w:t>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w:t>
      </w:r>
      <w:r>
        <w:t>лых парезов/параличей конечностей, мимической мускулатуры или мышц туловища.</w:t>
      </w:r>
    </w:p>
    <w:p w:rsidR="00000000" w:rsidRDefault="00D20609">
      <w:pPr>
        <w:pStyle w:val="ConsPlusNormal"/>
        <w:spacing w:before="24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w:t>
      </w:r>
      <w:r>
        <w:t xml:space="preserve">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w:t>
      </w:r>
      <w:r>
        <w:t>аболевания.</w:t>
      </w:r>
    </w:p>
    <w:p w:rsidR="00000000" w:rsidRDefault="00D20609">
      <w:pPr>
        <w:pStyle w:val="ConsPlusNormal"/>
        <w:spacing w:before="24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000000" w:rsidRDefault="00D20609">
      <w:pPr>
        <w:pStyle w:val="ConsPlusNormal"/>
        <w:spacing w:before="240"/>
        <w:ind w:firstLine="540"/>
        <w:jc w:val="both"/>
      </w:pPr>
      <w:r>
        <w:t>2430. Основной механизм передачи возбудителя - фекально-оральный, пути передачи - водный, пищевой, конт</w:t>
      </w:r>
      <w:r>
        <w:t>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000000" w:rsidRDefault="00D20609">
      <w:pPr>
        <w:pStyle w:val="ConsPlusNormal"/>
        <w:spacing w:before="240"/>
        <w:ind w:firstLine="540"/>
        <w:jc w:val="both"/>
      </w:pPr>
      <w:r>
        <w:t xml:space="preserve">2431. Естественная восприимчивость людей высокая. Однако клинически выраженная инфекция встречается </w:t>
      </w:r>
      <w:r>
        <w:t>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w:t>
      </w:r>
      <w:r>
        <w:t xml:space="preserve"> большую опасность.</w:t>
      </w:r>
    </w:p>
    <w:p w:rsidR="00000000" w:rsidRDefault="00D20609">
      <w:pPr>
        <w:pStyle w:val="ConsPlusNormal"/>
        <w:spacing w:before="240"/>
        <w:ind w:firstLine="540"/>
        <w:jc w:val="both"/>
      </w:pPr>
      <w:r>
        <w:t>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000000" w:rsidRDefault="00D20609">
      <w:pPr>
        <w:pStyle w:val="ConsPlusNormal"/>
        <w:spacing w:before="240"/>
        <w:ind w:firstLine="540"/>
        <w:jc w:val="both"/>
      </w:pPr>
      <w:r>
        <w:t>2433. В довакцинальный пер</w:t>
      </w:r>
      <w:r>
        <w:t>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w:t>
      </w:r>
      <w:r>
        <w:t>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000000" w:rsidRDefault="00D20609">
      <w:pPr>
        <w:pStyle w:val="ConsPlusNormal"/>
        <w:spacing w:before="24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000000" w:rsidRDefault="00D20609">
      <w:pPr>
        <w:pStyle w:val="ConsPlusNormal"/>
        <w:spacing w:before="240"/>
        <w:ind w:firstLine="540"/>
        <w:jc w:val="both"/>
      </w:pPr>
      <w:r>
        <w:t xml:space="preserve">завоз дикого полиовируса (ДПВ) или полиовируса вакцинного </w:t>
      </w:r>
      <w:r>
        <w:t>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000000" w:rsidRDefault="00D20609">
      <w:pPr>
        <w:pStyle w:val="ConsPlusNormal"/>
        <w:spacing w:before="240"/>
        <w:ind w:firstLine="540"/>
        <w:jc w:val="both"/>
      </w:pPr>
      <w:r>
        <w:t>риски, связанные с продолжающимся использованием оральной полиовирусной вакцины (ОПВ) - возникнов</w:t>
      </w:r>
      <w:r>
        <w:t>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000000" w:rsidRDefault="00D20609">
      <w:pPr>
        <w:pStyle w:val="ConsPlusNormal"/>
        <w:spacing w:before="240"/>
        <w:ind w:firstLine="540"/>
        <w:jc w:val="both"/>
      </w:pPr>
      <w:r>
        <w:t>риски, свя</w:t>
      </w:r>
      <w:r>
        <w:t>занные с небезопасным обращением с полиовирусами любого типа;</w:t>
      </w:r>
    </w:p>
    <w:p w:rsidR="00000000" w:rsidRDefault="00D20609">
      <w:pPr>
        <w:pStyle w:val="ConsPlusNormal"/>
        <w:spacing w:before="240"/>
        <w:ind w:firstLine="540"/>
        <w:jc w:val="both"/>
      </w:pPr>
      <w:r>
        <w:t>не выявленные случаи передачи полиовируса.</w:t>
      </w:r>
    </w:p>
    <w:p w:rsidR="00000000" w:rsidRDefault="00D20609">
      <w:pPr>
        <w:pStyle w:val="ConsPlusNormal"/>
        <w:spacing w:before="24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w:t>
      </w:r>
      <w:r>
        <w:t>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000000" w:rsidRDefault="00D20609">
      <w:pPr>
        <w:pStyle w:val="ConsPlusNormal"/>
        <w:spacing w:before="240"/>
        <w:ind w:firstLine="540"/>
        <w:jc w:val="both"/>
      </w:pPr>
      <w:r>
        <w:t>2436. Случаи ВАПП встречаются крайне редко. ВАПП может встречаться у реципиентов оральной полиовирусной вакцины (</w:t>
      </w:r>
      <w:r>
        <w:t>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w:t>
      </w:r>
      <w:r>
        <w:t>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w:t>
      </w:r>
      <w:r>
        <w:t>кого режима, а также в семьях, где есть дети, не имеющие прививок против полиомиелита, и недавно привитые ОПВ.</w:t>
      </w:r>
    </w:p>
    <w:p w:rsidR="00000000" w:rsidRDefault="00D20609">
      <w:pPr>
        <w:pStyle w:val="ConsPlusNormal"/>
        <w:spacing w:before="24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w:t>
      </w:r>
      <w:r>
        <w:t>собны к продолжительной циркуляции и восстановлению нейровирулентных свойств.</w:t>
      </w:r>
    </w:p>
    <w:p w:rsidR="00000000" w:rsidRDefault="00D20609">
      <w:pPr>
        <w:pStyle w:val="ConsPlusNormal"/>
        <w:spacing w:before="24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w:t>
      </w:r>
      <w:r>
        <w:t xml:space="preserve"> является ключевым элементом системы мероприятий по профилактике полиомиелита:</w:t>
      </w:r>
    </w:p>
    <w:p w:rsidR="00000000" w:rsidRDefault="00D20609">
      <w:pPr>
        <w:pStyle w:val="ConsPlusNormal"/>
        <w:spacing w:before="24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w:t>
      </w:r>
      <w:r>
        <w:t>езависимо от возраста при подозрении на полиомиелит;</w:t>
      </w:r>
    </w:p>
    <w:p w:rsidR="00000000" w:rsidRDefault="00D20609">
      <w:pPr>
        <w:pStyle w:val="ConsPlusNormal"/>
        <w:spacing w:before="240"/>
        <w:ind w:firstLine="540"/>
        <w:jc w:val="both"/>
      </w:pPr>
      <w: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000000" w:rsidRDefault="00D20609">
      <w:pPr>
        <w:pStyle w:val="ConsPlusNormal"/>
        <w:spacing w:before="240"/>
        <w:ind w:firstLine="540"/>
        <w:jc w:val="both"/>
      </w:pPr>
      <w:r>
        <w:t>острый паралитический полиом</w:t>
      </w:r>
      <w:r>
        <w:t>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w:t>
      </w:r>
      <w:r>
        <w:t>дения;</w:t>
      </w:r>
    </w:p>
    <w:p w:rsidR="00000000" w:rsidRDefault="00D20609">
      <w:pPr>
        <w:pStyle w:val="ConsPlusNormal"/>
        <w:spacing w:before="24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w:t>
      </w:r>
      <w:r>
        <w:t>ыделен вирус полиомиелита вакцинного происхождения;</w:t>
      </w:r>
    </w:p>
    <w:p w:rsidR="00000000" w:rsidRDefault="00D20609">
      <w:pPr>
        <w:pStyle w:val="ConsPlusNormal"/>
        <w:spacing w:before="24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w:t>
      </w:r>
      <w:r>
        <w:t xml:space="preserve">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w:t>
      </w:r>
      <w:r>
        <w:t>дню с момента их возникновения;</w:t>
      </w:r>
    </w:p>
    <w:p w:rsidR="00000000" w:rsidRDefault="00D20609">
      <w:pPr>
        <w:pStyle w:val="ConsPlusNormal"/>
        <w:spacing w:before="24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w:t>
      </w:r>
      <w:r>
        <w:t>лен, и не получено диагностического нарастания титра антител или выделен другой нейротропный вирус.</w:t>
      </w:r>
    </w:p>
    <w:p w:rsidR="00000000" w:rsidRDefault="00D20609">
      <w:pPr>
        <w:pStyle w:val="ConsPlusNormal"/>
        <w:jc w:val="both"/>
      </w:pPr>
    </w:p>
    <w:p w:rsidR="00000000" w:rsidRDefault="00D20609">
      <w:pPr>
        <w:pStyle w:val="ConsPlusTitle"/>
        <w:jc w:val="center"/>
        <w:outlineLvl w:val="2"/>
      </w:pPr>
      <w:r>
        <w:t>Выявление, регистрация, учет больных полиомиелитом,</w:t>
      </w:r>
    </w:p>
    <w:p w:rsidR="00000000" w:rsidRDefault="00D20609">
      <w:pPr>
        <w:pStyle w:val="ConsPlusTitle"/>
        <w:jc w:val="center"/>
      </w:pPr>
      <w:r>
        <w:t>больных с синдромом острого вялого паралича</w:t>
      </w:r>
    </w:p>
    <w:p w:rsidR="00000000" w:rsidRDefault="00D20609">
      <w:pPr>
        <w:pStyle w:val="ConsPlusNormal"/>
        <w:jc w:val="both"/>
      </w:pPr>
    </w:p>
    <w:p w:rsidR="00000000" w:rsidRDefault="00D20609">
      <w:pPr>
        <w:pStyle w:val="ConsPlusNormal"/>
        <w:ind w:firstLine="540"/>
        <w:jc w:val="both"/>
      </w:pPr>
      <w:r>
        <w:t>2439. К приоритетным ("горячим") случаям ОВП относятся:</w:t>
      </w:r>
    </w:p>
    <w:p w:rsidR="00000000" w:rsidRDefault="00D20609">
      <w:pPr>
        <w:pStyle w:val="ConsPlusNormal"/>
        <w:spacing w:before="240"/>
        <w:ind w:firstLine="540"/>
        <w:jc w:val="both"/>
      </w:pPr>
      <w:r>
        <w:t>де</w:t>
      </w:r>
      <w:r>
        <w:t>ти с ОВП, не имеющие полного курса вакцинации против полиомиелита (получившие менее 3-х доз вакцины);</w:t>
      </w:r>
    </w:p>
    <w:p w:rsidR="00000000" w:rsidRDefault="00D20609">
      <w:pPr>
        <w:pStyle w:val="ConsPlusNormal"/>
        <w:spacing w:before="240"/>
        <w:ind w:firstLine="540"/>
        <w:jc w:val="both"/>
      </w:pPr>
      <w:r>
        <w:t>дети с ОВП, не имеющие сведений о профилактических прививках против полиомиелита;</w:t>
      </w:r>
    </w:p>
    <w:p w:rsidR="00000000" w:rsidRDefault="00D20609">
      <w:pPr>
        <w:pStyle w:val="ConsPlusNormal"/>
        <w:spacing w:before="240"/>
        <w:ind w:firstLine="540"/>
        <w:jc w:val="both"/>
      </w:pPr>
      <w:r>
        <w:t xml:space="preserve">дети с ОВП, прибывшие из эндемичных или неблагополучных по полиомиелиту </w:t>
      </w:r>
      <w:r>
        <w:t>стран (территорий);</w:t>
      </w:r>
    </w:p>
    <w:p w:rsidR="00000000" w:rsidRDefault="00D20609">
      <w:pPr>
        <w:pStyle w:val="ConsPlusNormal"/>
        <w:spacing w:before="240"/>
        <w:ind w:firstLine="540"/>
        <w:jc w:val="both"/>
      </w:pPr>
      <w:r>
        <w:t>дети с ОВП из семей мигрантов, кочующих групп населения;</w:t>
      </w:r>
    </w:p>
    <w:p w:rsidR="00000000" w:rsidRDefault="00D20609">
      <w:pPr>
        <w:pStyle w:val="ConsPlusNormal"/>
        <w:spacing w:before="240"/>
        <w:ind w:firstLine="540"/>
        <w:jc w:val="both"/>
      </w:pPr>
      <w:r>
        <w:t>дети с ОВП, общавшиеся с мигрантами, лицами из числа кочующих групп населения;</w:t>
      </w:r>
    </w:p>
    <w:p w:rsidR="00000000" w:rsidRDefault="00D20609">
      <w:pPr>
        <w:pStyle w:val="ConsPlusNormal"/>
        <w:spacing w:before="24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000000" w:rsidRDefault="00D20609">
      <w:pPr>
        <w:pStyle w:val="ConsPlusNormal"/>
        <w:spacing w:before="240"/>
        <w:ind w:firstLine="540"/>
        <w:jc w:val="both"/>
      </w:pPr>
      <w:r>
        <w:t>лица с подозрением на полиомиелит вне зависимости от возраста.</w:t>
      </w:r>
    </w:p>
    <w:p w:rsidR="00000000" w:rsidRDefault="00D20609">
      <w:pPr>
        <w:pStyle w:val="ConsPlusNormal"/>
        <w:spacing w:before="240"/>
        <w:ind w:firstLine="540"/>
        <w:jc w:val="both"/>
      </w:pPr>
      <w:r>
        <w:t xml:space="preserve">2440. При получении экстренного извещения </w:t>
      </w:r>
      <w:r>
        <w:t>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w:t>
      </w:r>
      <w:r>
        <w:t>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000000" w:rsidRDefault="00D20609">
      <w:pPr>
        <w:pStyle w:val="ConsPlusNormal"/>
        <w:spacing w:before="240"/>
        <w:ind w:firstLine="540"/>
        <w:jc w:val="both"/>
      </w:pPr>
      <w:r>
        <w:t>2441. Копии карт эпидемиологического расследования случаев ПОЛИО/ОВП (1-я и 2-я ч</w:t>
      </w:r>
      <w:r>
        <w:t>асти) представляются в Координационный центр профилактики полиомиелита и энтеровирусной (неполио) инфекции (далее - Координационный центр).</w:t>
      </w:r>
    </w:p>
    <w:p w:rsidR="00000000" w:rsidRDefault="00D20609">
      <w:pPr>
        <w:pStyle w:val="ConsPlusNormal"/>
        <w:spacing w:before="240"/>
        <w:ind w:firstLine="540"/>
        <w:jc w:val="both"/>
      </w:pPr>
      <w:r>
        <w:t>2442. Учету и регистрации подлежат больные полиомиелитом, с подозрением на полиомиелит - без ограничения возраста, б</w:t>
      </w:r>
      <w:r>
        <w:t>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w:t>
      </w:r>
      <w:r>
        <w:t>ный санитарно-эпидемиологический надзор.</w:t>
      </w:r>
    </w:p>
    <w:p w:rsidR="00000000" w:rsidRDefault="00D20609">
      <w:pPr>
        <w:pStyle w:val="ConsPlusNormal"/>
        <w:spacing w:before="24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w:t>
      </w:r>
      <w:r>
        <w:t>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ar17747" w:tooltip="                             ЕЖЕМЕСЯЧНЫЙ ОТЧЕТ"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000000" w:rsidRDefault="00D20609">
      <w:pPr>
        <w:pStyle w:val="ConsPlusNormal"/>
        <w:spacing w:before="240"/>
        <w:ind w:firstLine="540"/>
        <w:jc w:val="both"/>
      </w:pPr>
      <w:r>
        <w:t>2444. Сведения о регистрации случаев полиомиелита и ОВП после их подтверждения Национальной комиссией по диагностике полиомиели</w:t>
      </w:r>
      <w:r>
        <w:t>та и ОВП вносятся в формы федерального государственного статистического наблюдения.</w:t>
      </w:r>
    </w:p>
    <w:p w:rsidR="00000000" w:rsidRDefault="00D20609">
      <w:pPr>
        <w:pStyle w:val="ConsPlusNormal"/>
        <w:spacing w:before="240"/>
        <w:ind w:firstLine="540"/>
        <w:jc w:val="both"/>
      </w:pPr>
      <w:r>
        <w:t>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w:t>
      </w:r>
      <w:r>
        <w:t xml:space="preserve">нтр в соответствии с </w:t>
      </w:r>
      <w:hyperlink w:anchor="Par17819" w:tooltip="                             ЕЖЕГОДНЫЙ СПИСОК" w:history="1">
        <w:r>
          <w:rPr>
            <w:color w:val="0000FF"/>
          </w:rPr>
          <w:t>приложением 25</w:t>
        </w:r>
      </w:hyperlink>
      <w:r>
        <w:t xml:space="preserve"> к Санитарным правилам.</w:t>
      </w:r>
    </w:p>
    <w:p w:rsidR="00000000" w:rsidRDefault="00D20609">
      <w:pPr>
        <w:pStyle w:val="ConsPlusNormal"/>
        <w:jc w:val="both"/>
      </w:pPr>
    </w:p>
    <w:p w:rsidR="00000000" w:rsidRDefault="00D20609">
      <w:pPr>
        <w:pStyle w:val="ConsPlusTitle"/>
        <w:jc w:val="center"/>
        <w:outlineLvl w:val="2"/>
      </w:pPr>
      <w:r>
        <w:t>Организация лабораторных исследований биологического</w:t>
      </w:r>
    </w:p>
    <w:p w:rsidR="00000000" w:rsidRDefault="00D20609">
      <w:pPr>
        <w:pStyle w:val="ConsPlusTitle"/>
        <w:jc w:val="center"/>
      </w:pPr>
      <w:r>
        <w:t>материала от больных полиомиелитом, больных с синдромом</w:t>
      </w:r>
    </w:p>
    <w:p w:rsidR="00000000" w:rsidRDefault="00D20609">
      <w:pPr>
        <w:pStyle w:val="ConsPlusTitle"/>
        <w:jc w:val="center"/>
      </w:pPr>
      <w:r>
        <w:t>острого вял</w:t>
      </w:r>
      <w:r>
        <w:t>ого паралича и с подозрением</w:t>
      </w:r>
    </w:p>
    <w:p w:rsidR="00000000" w:rsidRDefault="00D20609">
      <w:pPr>
        <w:pStyle w:val="ConsPlusTitle"/>
        <w:jc w:val="center"/>
      </w:pPr>
      <w:r>
        <w:t>на данные заболевания</w:t>
      </w:r>
    </w:p>
    <w:p w:rsidR="00000000" w:rsidRDefault="00D20609">
      <w:pPr>
        <w:pStyle w:val="ConsPlusNormal"/>
        <w:jc w:val="both"/>
      </w:pPr>
    </w:p>
    <w:p w:rsidR="00000000" w:rsidRDefault="00D20609">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w:t>
      </w:r>
      <w:r>
        <w:t>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000000" w:rsidRDefault="00D20609">
      <w:pPr>
        <w:pStyle w:val="ConsPlusNormal"/>
        <w:spacing w:before="240"/>
        <w:ind w:firstLine="540"/>
        <w:jc w:val="both"/>
      </w:pPr>
      <w:r>
        <w:t>2447. Пробы от приорит</w:t>
      </w:r>
      <w:r>
        <w:t>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w:t>
      </w:r>
      <w:r>
        <w:t>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ar18025" w:tooltip="Направление" w:history="1">
        <w:r>
          <w:rPr>
            <w:color w:val="0000FF"/>
          </w:rPr>
          <w:t>приложение 26</w:t>
        </w:r>
      </w:hyperlink>
      <w:r>
        <w:t xml:space="preserve"> к Санитарны</w:t>
      </w:r>
      <w:r>
        <w:t>м правилам).</w:t>
      </w:r>
    </w:p>
    <w:p w:rsidR="00000000" w:rsidRDefault="00D20609">
      <w:pPr>
        <w:pStyle w:val="ConsPlusNormal"/>
        <w:spacing w:before="24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000000" w:rsidRDefault="00D20609">
      <w:pPr>
        <w:pStyle w:val="ConsPlusNormal"/>
        <w:spacing w:before="240"/>
        <w:ind w:firstLine="540"/>
        <w:jc w:val="both"/>
      </w:pPr>
      <w:r>
        <w:t xml:space="preserve">2449. В НЛДП направляются </w:t>
      </w:r>
      <w:r>
        <w:t>для исследований биологические материалы из всех субъектов Российской Федерации в следующих случаях:</w:t>
      </w:r>
    </w:p>
    <w:p w:rsidR="00000000" w:rsidRDefault="00D20609">
      <w:pPr>
        <w:pStyle w:val="ConsPlusNormal"/>
        <w:spacing w:before="240"/>
        <w:ind w:firstLine="540"/>
        <w:jc w:val="both"/>
      </w:pPr>
      <w:r>
        <w:t>пробы от приоритетных ("горячих") случаев ОВП, в том числе случаев полиомиелита (подозрения на полиомиелит);</w:t>
      </w:r>
    </w:p>
    <w:p w:rsidR="00000000" w:rsidRDefault="00D20609">
      <w:pPr>
        <w:pStyle w:val="ConsPlusNormal"/>
        <w:spacing w:before="240"/>
        <w:ind w:firstLine="540"/>
        <w:jc w:val="both"/>
      </w:pPr>
      <w:r>
        <w:t>пробы от контактных в эпидемическом очаге, где</w:t>
      </w:r>
      <w:r>
        <w:t xml:space="preserve">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000000" w:rsidRDefault="00D20609">
      <w:pPr>
        <w:pStyle w:val="ConsPlusNormal"/>
        <w:spacing w:before="240"/>
        <w:ind w:firstLine="540"/>
        <w:jc w:val="both"/>
      </w:pPr>
      <w:r>
        <w:t>2450. Для идентификации вирусов в НЛДП направляются:</w:t>
      </w:r>
    </w:p>
    <w:p w:rsidR="00000000" w:rsidRDefault="00D20609">
      <w:pPr>
        <w:pStyle w:val="ConsPlusNormal"/>
        <w:spacing w:before="240"/>
        <w:ind w:firstLine="540"/>
        <w:jc w:val="both"/>
      </w:pPr>
      <w:r>
        <w:t>изоляты полиовирусов, выделенных в про</w:t>
      </w:r>
      <w:r>
        <w:t>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000000" w:rsidRDefault="00D20609">
      <w:pPr>
        <w:pStyle w:val="ConsPlusNormal"/>
        <w:spacing w:before="240"/>
        <w:ind w:firstLine="540"/>
        <w:jc w:val="both"/>
      </w:pPr>
      <w:r>
        <w:t>изоляты полиовирусов, выделенные из любых материалов, собранны</w:t>
      </w:r>
      <w:r>
        <w:t>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w:t>
      </w:r>
      <w:r>
        <w:t xml:space="preserve"> полиомиелиту стран (территорий), здоровых детей "групп риска").</w:t>
      </w:r>
    </w:p>
    <w:p w:rsidR="00000000" w:rsidRDefault="00D20609">
      <w:pPr>
        <w:pStyle w:val="ConsPlusNormal"/>
        <w:spacing w:before="24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000000" w:rsidRDefault="00D20609">
      <w:pPr>
        <w:pStyle w:val="ConsPlusNormal"/>
        <w:spacing w:before="240"/>
        <w:ind w:firstLine="540"/>
        <w:jc w:val="both"/>
      </w:pPr>
      <w:r>
        <w:t>2452. В РЦ ПО</w:t>
      </w:r>
      <w:r>
        <w:t>ЛИО/ОВП для исследований направляются биологические материалы из субъектов Российской Федерации, прикрепленных к РЦ ПОЛИО/ОВП от:</w:t>
      </w:r>
    </w:p>
    <w:p w:rsidR="00000000" w:rsidRDefault="00D20609">
      <w:pPr>
        <w:pStyle w:val="ConsPlusNormal"/>
        <w:spacing w:before="240"/>
        <w:ind w:firstLine="540"/>
        <w:jc w:val="both"/>
      </w:pPr>
      <w:r>
        <w:t>больных с синдромом ОВП, а также от контактных с ними в эпидемическом очаге;</w:t>
      </w:r>
    </w:p>
    <w:p w:rsidR="00000000" w:rsidRDefault="00D20609">
      <w:pPr>
        <w:pStyle w:val="ConsPlusNormal"/>
        <w:spacing w:before="24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000000" w:rsidRDefault="00D20609">
      <w:pPr>
        <w:pStyle w:val="ConsPlusNormal"/>
        <w:spacing w:before="240"/>
        <w:ind w:firstLine="540"/>
        <w:jc w:val="both"/>
      </w:pPr>
      <w:r>
        <w:t>здоровых детей из "групп риска" по эпидемическим показаниям (при отсутствии возможности проведения исследования в терри</w:t>
      </w:r>
      <w:r>
        <w:t>тории).</w:t>
      </w:r>
    </w:p>
    <w:p w:rsidR="00000000" w:rsidRDefault="00D20609">
      <w:pPr>
        <w:pStyle w:val="ConsPlusNormal"/>
        <w:spacing w:before="24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000000" w:rsidRDefault="00D20609">
      <w:pPr>
        <w:pStyle w:val="ConsPlusNormal"/>
        <w:spacing w:before="240"/>
        <w:ind w:firstLine="540"/>
        <w:jc w:val="both"/>
      </w:pPr>
      <w:r>
        <w:t>2453.</w:t>
      </w:r>
      <w:r>
        <w:t xml:space="preserve">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000000" w:rsidRDefault="00D20609">
      <w:pPr>
        <w:pStyle w:val="ConsPlusNormal"/>
        <w:spacing w:before="240"/>
        <w:ind w:firstLine="540"/>
        <w:jc w:val="both"/>
      </w:pPr>
      <w:r>
        <w:t>исследования проб фекалий от больных ЭВИ, с подозрением на ЭВИ;</w:t>
      </w:r>
    </w:p>
    <w:p w:rsidR="00000000" w:rsidRDefault="00D20609">
      <w:pPr>
        <w:pStyle w:val="ConsPlusNormal"/>
        <w:spacing w:before="240"/>
        <w:ind w:firstLine="540"/>
        <w:jc w:val="both"/>
      </w:pPr>
      <w:r>
        <w:t>исследования проб фекалий от здор</w:t>
      </w:r>
      <w:r>
        <w:t>овых детей из "групп риска";</w:t>
      </w:r>
    </w:p>
    <w:p w:rsidR="00000000" w:rsidRDefault="00D20609">
      <w:pPr>
        <w:pStyle w:val="ConsPlusNormal"/>
        <w:spacing w:before="24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000000" w:rsidRDefault="00D20609">
      <w:pPr>
        <w:pStyle w:val="ConsPlusNormal"/>
        <w:spacing w:before="240"/>
        <w:ind w:firstLine="540"/>
        <w:jc w:val="both"/>
      </w:pPr>
      <w:r>
        <w:t xml:space="preserve">серологические исследования напряженности иммунитета здоровых лиц из индикаторных групп в рамках </w:t>
      </w:r>
      <w:r>
        <w:t>серологического мониторинга популяционного иммунитета к полиомиелиту.</w:t>
      </w:r>
    </w:p>
    <w:p w:rsidR="00000000" w:rsidRDefault="00D20609">
      <w:pPr>
        <w:pStyle w:val="ConsPlusNormal"/>
        <w:spacing w:before="24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w:t>
      </w:r>
      <w:r>
        <w:t>ющий РЦ ПОЛИО/ОВП:</w:t>
      </w:r>
    </w:p>
    <w:p w:rsidR="00000000" w:rsidRDefault="00D20609">
      <w:pPr>
        <w:pStyle w:val="ConsPlusNormal"/>
        <w:spacing w:before="240"/>
        <w:ind w:firstLine="540"/>
        <w:jc w:val="both"/>
      </w:pPr>
      <w:r>
        <w:t>проб фекалий от больных с синдромом ОВП, от детей, контактных с ними в эпидемических очагах (при наличии показаний);</w:t>
      </w:r>
    </w:p>
    <w:p w:rsidR="00000000" w:rsidRDefault="00D20609">
      <w:pPr>
        <w:pStyle w:val="ConsPlusNormal"/>
        <w:spacing w:before="240"/>
        <w:ind w:firstLine="540"/>
        <w:jc w:val="both"/>
      </w:pPr>
      <w:r>
        <w:t>проб фекалий от детей из семей мигрантов, беженцев, вынужденных переселенцев, кочующих групп населения, прибывших из неб</w:t>
      </w:r>
      <w:r>
        <w:t>лагополучных или эндемичных по полиомиелиту стран (территорий);</w:t>
      </w:r>
    </w:p>
    <w:p w:rsidR="00000000" w:rsidRDefault="00D20609">
      <w:pPr>
        <w:pStyle w:val="ConsPlusNormal"/>
        <w:spacing w:before="24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w:t>
      </w:r>
      <w:r>
        <w:t>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000000" w:rsidRDefault="00D20609">
      <w:pPr>
        <w:pStyle w:val="ConsPlusNormal"/>
        <w:spacing w:before="240"/>
        <w:ind w:firstLine="540"/>
        <w:jc w:val="both"/>
      </w:pPr>
      <w:r>
        <w:t>2455. При отсутствии в учреждениях, обеспечивающих деятельность терр</w:t>
      </w:r>
      <w:r>
        <w:t>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w:t>
      </w:r>
      <w:r>
        <w:t>О/ОВП:</w:t>
      </w:r>
    </w:p>
    <w:p w:rsidR="00000000" w:rsidRDefault="00D20609">
      <w:pPr>
        <w:pStyle w:val="ConsPlusNormal"/>
        <w:spacing w:before="240"/>
        <w:ind w:firstLine="540"/>
        <w:jc w:val="both"/>
      </w:pPr>
      <w:r>
        <w:t>проб фекалий от здоровых детей "групп риска" по эпидемическим показаниям;</w:t>
      </w:r>
    </w:p>
    <w:p w:rsidR="00000000" w:rsidRDefault="00D20609">
      <w:pPr>
        <w:pStyle w:val="ConsPlusNormal"/>
        <w:spacing w:before="240"/>
        <w:ind w:firstLine="540"/>
        <w:jc w:val="both"/>
      </w:pPr>
      <w:r>
        <w:t>проб сточной воды (по эпидемическим показаниям и в рамках оказания практической помощи);</w:t>
      </w:r>
    </w:p>
    <w:p w:rsidR="00000000" w:rsidRDefault="00D20609">
      <w:pPr>
        <w:pStyle w:val="ConsPlusNormal"/>
        <w:spacing w:before="240"/>
        <w:ind w:firstLine="540"/>
        <w:jc w:val="both"/>
      </w:pPr>
      <w:r>
        <w:t>сывороток здоровых лиц для проведения серологического мониторинга популяционного иммун</w:t>
      </w:r>
      <w:r>
        <w:t>итета к полиомиелиту (в рамках оказания практической помощи).</w:t>
      </w:r>
    </w:p>
    <w:p w:rsidR="00000000" w:rsidRDefault="00D20609">
      <w:pPr>
        <w:pStyle w:val="ConsPlusNormal"/>
        <w:spacing w:before="24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w:t>
      </w:r>
      <w:r>
        <w:t>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w:t>
      </w:r>
      <w:r>
        <w:t>влении РНК-полиовируса исходные пробы направляют в течение 72 часов в РЦ ПОЛИО/ОВП для дальнейшей расшифровки.</w:t>
      </w:r>
    </w:p>
    <w:p w:rsidR="00000000" w:rsidRDefault="00D20609">
      <w:pPr>
        <w:pStyle w:val="ConsPlusNormal"/>
        <w:jc w:val="both"/>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в отношении больных полиомиелитом, больных</w:t>
      </w:r>
    </w:p>
    <w:p w:rsidR="00000000" w:rsidRDefault="00D20609">
      <w:pPr>
        <w:pStyle w:val="ConsPlusTitle"/>
        <w:jc w:val="center"/>
      </w:pPr>
      <w:r>
        <w:t>с синдромом острого вялого парали</w:t>
      </w:r>
      <w:r>
        <w:t>ча и носителей ДПВ, ПВВП,</w:t>
      </w:r>
    </w:p>
    <w:p w:rsidR="00000000" w:rsidRDefault="00D20609">
      <w:pPr>
        <w:pStyle w:val="ConsPlusTitle"/>
        <w:jc w:val="center"/>
      </w:pPr>
      <w:r>
        <w:t>вакциноподобного вируса полиомиелита типа 2</w:t>
      </w:r>
    </w:p>
    <w:p w:rsidR="00000000" w:rsidRDefault="00D20609">
      <w:pPr>
        <w:pStyle w:val="ConsPlusNormal"/>
        <w:jc w:val="both"/>
      </w:pPr>
    </w:p>
    <w:p w:rsidR="00000000" w:rsidRDefault="00D20609">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w:t>
      </w:r>
      <w:r>
        <w:t>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000000" w:rsidRDefault="00D20609">
      <w:pPr>
        <w:pStyle w:val="ConsPlusNormal"/>
        <w:spacing w:before="24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w:t>
      </w:r>
      <w:r>
        <w:t>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w:t>
      </w:r>
      <w:r>
        <w:t>иомиелиту стран (территорий), о посещении эндемичных или неблагополучных по полиомиелиту стран (территорий).</w:t>
      </w:r>
    </w:p>
    <w:p w:rsidR="00000000" w:rsidRDefault="00D20609">
      <w:pPr>
        <w:pStyle w:val="ConsPlusNormal"/>
        <w:spacing w:before="240"/>
        <w:ind w:firstLine="540"/>
        <w:jc w:val="both"/>
      </w:pPr>
      <w:r>
        <w:t xml:space="preserve">2459. При выявлении больного проводится забор двух проб фекалий для лабораторного вирусологического исследования с интервалом 24 - 48 часов. Пробы </w:t>
      </w:r>
      <w:r>
        <w:t>должны быть отобраны в возможно короткие сроки, но не позднее 14 дня от начала пареза/паралича.</w:t>
      </w:r>
    </w:p>
    <w:p w:rsidR="00000000" w:rsidRDefault="00D20609">
      <w:pPr>
        <w:pStyle w:val="ConsPlusNormal"/>
        <w:spacing w:before="24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w:t>
      </w:r>
      <w:r>
        <w:t>ступлении в стационар) вторую - через 2 - 3 недели.</w:t>
      </w:r>
    </w:p>
    <w:p w:rsidR="00000000" w:rsidRDefault="00D20609">
      <w:pPr>
        <w:pStyle w:val="ConsPlusNormal"/>
        <w:spacing w:before="24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000000" w:rsidRDefault="00D20609">
      <w:pPr>
        <w:pStyle w:val="ConsPlusNormal"/>
        <w:spacing w:before="240"/>
        <w:ind w:firstLine="540"/>
        <w:jc w:val="both"/>
      </w:pPr>
      <w:r>
        <w:t>2462. Забор и доста</w:t>
      </w:r>
      <w:r>
        <w:t>вку материалов для лабораторных исследований осуществляют в соответствии с требованиями законодательства Российской Федерации.</w:t>
      </w:r>
    </w:p>
    <w:p w:rsidR="00000000" w:rsidRDefault="00D20609">
      <w:pPr>
        <w:pStyle w:val="ConsPlusNormal"/>
        <w:spacing w:before="240"/>
        <w:ind w:firstLine="540"/>
        <w:jc w:val="both"/>
      </w:pPr>
      <w:r>
        <w:t xml:space="preserve">2463. При подозрении на полиомиелит проводят исследования иммунологического статуса, содержащего информацию, позволяющую оценить </w:t>
      </w:r>
      <w:r>
        <w:t>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000000" w:rsidRDefault="00D20609">
      <w:pPr>
        <w:pStyle w:val="ConsPlusNormal"/>
        <w:spacing w:before="240"/>
        <w:ind w:firstLine="540"/>
        <w:jc w:val="both"/>
      </w:pPr>
      <w:r>
        <w:t>2464. Выписка из стационара, переболевшего полиомиелитом, вызванным ДПВ, ПВВП, вакциноподо</w:t>
      </w:r>
      <w:r>
        <w:t>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000000" w:rsidRDefault="00D20609">
      <w:pPr>
        <w:pStyle w:val="ConsPlusNormal"/>
        <w:spacing w:before="240"/>
        <w:ind w:firstLine="540"/>
        <w:jc w:val="both"/>
      </w:pPr>
      <w:r>
        <w:t>2465. В целях выявления остаточных параличей проводится осмотр больного ПОЛИО/</w:t>
      </w:r>
      <w:r>
        <w:t xml:space="preserve">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ar17170"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000000" w:rsidRDefault="00D20609">
      <w:pPr>
        <w:pStyle w:val="ConsPlusNormal"/>
        <w:spacing w:before="240"/>
        <w:ind w:firstLine="540"/>
        <w:jc w:val="both"/>
      </w:pPr>
      <w:r>
        <w:t>2466. Повторный осмотр и отбор проб фекалий для лабораторного исследования от больных полиомиелитом про</w:t>
      </w:r>
      <w:r>
        <w:t>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000000" w:rsidRDefault="00D20609">
      <w:pPr>
        <w:pStyle w:val="ConsPlusNormal"/>
        <w:spacing w:before="240"/>
        <w:ind w:firstLine="540"/>
        <w:jc w:val="both"/>
      </w:pPr>
      <w:r>
        <w:t xml:space="preserve">2467. Классификация случая ОВП проводится комиссионно (Комиссией по диагностике полиомиелита и ОВП </w:t>
      </w:r>
      <w:r>
        <w:t>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000000" w:rsidRDefault="00D20609">
      <w:pPr>
        <w:pStyle w:val="ConsPlusNormal"/>
        <w:spacing w:before="240"/>
        <w:ind w:firstLine="540"/>
        <w:jc w:val="both"/>
      </w:pPr>
      <w:r>
        <w:t>2468. Окончательную классификацию случая ПОЛИО/ОВП проводит Национальная комиссия по диагностике ПОЛИО/</w:t>
      </w:r>
      <w:r>
        <w:t>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w:t>
      </w:r>
      <w:r>
        <w:t>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w:t>
      </w:r>
      <w:r>
        <w:t xml:space="preserve">ации вносят в 3-ю часть карты в соответствии с </w:t>
      </w:r>
      <w:hyperlink w:anchor="Par17170"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000000" w:rsidRDefault="00D20609">
      <w:pPr>
        <w:pStyle w:val="ConsPlusNormal"/>
        <w:spacing w:before="240"/>
        <w:ind w:firstLine="540"/>
        <w:jc w:val="both"/>
      </w:pPr>
      <w:r>
        <w:t>2469. Лица, перенесшие полиомиелит, подлежат иммунизаци</w:t>
      </w:r>
      <w:r>
        <w:t xml:space="preserve">и против полиомиелита инактивированной вакциной в соответствии </w:t>
      </w:r>
      <w:hyperlink r:id="rId244" w:history="1">
        <w:r>
          <w:rPr>
            <w:color w:val="0000FF"/>
          </w:rPr>
          <w:t>национальным календарем</w:t>
        </w:r>
      </w:hyperlink>
      <w:r>
        <w:t xml:space="preserve"> профилактических прививок.</w:t>
      </w:r>
    </w:p>
    <w:p w:rsidR="00000000" w:rsidRDefault="00D20609">
      <w:pPr>
        <w:pStyle w:val="ConsPlusNormal"/>
        <w:spacing w:before="240"/>
        <w:ind w:firstLine="540"/>
        <w:jc w:val="both"/>
      </w:pPr>
      <w:r>
        <w:t>2470. Здоровый носитель ДПВ, ПВВ</w:t>
      </w:r>
      <w:r>
        <w:t>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w:t>
      </w:r>
      <w:r>
        <w:t>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w:t>
      </w:r>
      <w:r>
        <w:t>ой Федерации до получения отрицательного результата лабораторных исследований.</w:t>
      </w:r>
    </w:p>
    <w:p w:rsidR="00000000" w:rsidRDefault="00D20609">
      <w:pPr>
        <w:pStyle w:val="ConsPlusNormal"/>
        <w:spacing w:before="24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w:t>
      </w:r>
      <w:r>
        <w:t>существляется в соответствии с конкретной эпидемиологической ситуацией).</w:t>
      </w:r>
    </w:p>
    <w:p w:rsidR="00000000" w:rsidRDefault="00D20609">
      <w:pPr>
        <w:pStyle w:val="ConsPlusNormal"/>
        <w:spacing w:before="240"/>
        <w:ind w:firstLine="540"/>
        <w:jc w:val="both"/>
      </w:pPr>
      <w:r>
        <w:t xml:space="preserve">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w:t>
      </w:r>
      <w:r>
        <w:t>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w:t>
      </w:r>
      <w:r>
        <w:t>акцины ОПВ.</w:t>
      </w:r>
    </w:p>
    <w:p w:rsidR="00000000" w:rsidRDefault="00D20609">
      <w:pPr>
        <w:pStyle w:val="ConsPlusNormal"/>
        <w:spacing w:before="24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000000" w:rsidRDefault="00D20609">
      <w:pPr>
        <w:pStyle w:val="ConsPlusNormal"/>
        <w:spacing w:before="240"/>
        <w:ind w:firstLine="540"/>
        <w:jc w:val="both"/>
      </w:pPr>
      <w:r>
        <w:t>2474. В очаге, гд</w:t>
      </w:r>
      <w:r>
        <w:t>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000000" w:rsidRDefault="00D20609">
      <w:pPr>
        <w:pStyle w:val="ConsPlusNormal"/>
        <w:spacing w:before="240"/>
        <w:ind w:firstLine="540"/>
        <w:jc w:val="both"/>
      </w:pPr>
      <w:r>
        <w:t>2475. Специалист территориального органа, осуществ</w:t>
      </w:r>
      <w:r>
        <w:t>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w:t>
      </w:r>
      <w:r>
        <w:t>аницы эпидемического очага, круг контактных лиц и организует комплекс санитарно-противоэпидемических (профилактических) мероприятий.</w:t>
      </w:r>
    </w:p>
    <w:p w:rsidR="00000000" w:rsidRDefault="00D20609">
      <w:pPr>
        <w:pStyle w:val="ConsPlusNormal"/>
        <w:spacing w:before="240"/>
        <w:ind w:firstLine="540"/>
        <w:jc w:val="both"/>
      </w:pPr>
      <w:r>
        <w:t>2476. Медицинские и другие организации проводят санитарно-противоэпидемические (профилактические) мероприятия в очаге под к</w:t>
      </w:r>
      <w:r>
        <w:t>онтролем территориальных органов, осуществляющих федеральный государственный санитарно-эпидемиологический надзор.</w:t>
      </w:r>
    </w:p>
    <w:p w:rsidR="00000000" w:rsidRDefault="00D20609">
      <w:pPr>
        <w:pStyle w:val="ConsPlusNormal"/>
        <w:spacing w:before="240"/>
        <w:ind w:firstLine="540"/>
        <w:jc w:val="both"/>
      </w:pPr>
      <w:bookmarkStart w:id="15" w:name="Par5973"/>
      <w:bookmarkEnd w:id="15"/>
      <w:r>
        <w:t>2477. В эпидемическом очаге, где выявлен больной с синдромом ОВП, в отношении контактных детей в возрасте до 5 лет проводится:</w:t>
      </w:r>
    </w:p>
    <w:p w:rsidR="00000000" w:rsidRDefault="00D20609">
      <w:pPr>
        <w:pStyle w:val="ConsPlusNormal"/>
        <w:spacing w:before="240"/>
        <w:ind w:firstLine="540"/>
        <w:jc w:val="both"/>
      </w:pPr>
      <w:r>
        <w:t>м</w:t>
      </w:r>
      <w:r>
        <w:t>едицинский осмотр врачами - педиатром, неврологом, инфекционистом;</w:t>
      </w:r>
    </w:p>
    <w:p w:rsidR="00000000" w:rsidRDefault="00D20609">
      <w:pPr>
        <w:pStyle w:val="ConsPlusNormal"/>
        <w:spacing w:before="24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000000" w:rsidRDefault="00D20609">
      <w:pPr>
        <w:pStyle w:val="ConsPlusNormal"/>
        <w:spacing w:before="240"/>
        <w:ind w:firstLine="540"/>
        <w:jc w:val="both"/>
      </w:pPr>
      <w:r>
        <w:t>забор одной пробы фекалий для лабораторного</w:t>
      </w:r>
      <w:r>
        <w:t xml:space="preserve"> исследования (в случаях, предусмотренных </w:t>
      </w:r>
      <w:hyperlink w:anchor="Par5979" w:tooltip="2479. Взятие одной пробы фекалий от детей в возрасте до 5 лет для лабораторного исследования в очаге, где выявлен больной ОВП, проводится в случаях:" w:history="1">
        <w:r>
          <w:rPr>
            <w:color w:val="0000FF"/>
          </w:rPr>
          <w:t>пунктом 2479</w:t>
        </w:r>
      </w:hyperlink>
      <w:r>
        <w:t xml:space="preserve"> Санитарных правил);</w:t>
      </w:r>
    </w:p>
    <w:p w:rsidR="00000000" w:rsidRDefault="00D20609">
      <w:pPr>
        <w:pStyle w:val="ConsPlusNormal"/>
        <w:spacing w:before="240"/>
        <w:ind w:firstLine="540"/>
        <w:jc w:val="both"/>
      </w:pPr>
      <w:r>
        <w:t>имм</w:t>
      </w:r>
      <w:r>
        <w:t>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w:t>
      </w:r>
      <w:r>
        <w:t xml:space="preserve">лита; в случаях, предусмотренных </w:t>
      </w:r>
      <w:hyperlink w:anchor="Par5978"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пунктом 2478</w:t>
        </w:r>
      </w:hyperlink>
      <w:r>
        <w:t xml:space="preserve"> Санитарных правил иммунизация проводится вакциной ИПВ.</w:t>
      </w:r>
    </w:p>
    <w:p w:rsidR="00000000" w:rsidRDefault="00D20609">
      <w:pPr>
        <w:pStyle w:val="ConsPlusNormal"/>
        <w:spacing w:before="240"/>
        <w:ind w:firstLine="540"/>
        <w:jc w:val="both"/>
      </w:pPr>
      <w:bookmarkStart w:id="16" w:name="Par5978"/>
      <w:bookmarkEnd w:id="16"/>
      <w:r>
        <w:t>2478. Дети, не привитые против полиомиелита, однократно привитые вакциной ИПВ или имеющие противопоказания к применен</w:t>
      </w:r>
      <w:r>
        <w:t xml:space="preserve">ию вакцины ОПВ, а также не имеющие сведений об иммунизации против полиомиелита, прививаются с учетом с </w:t>
      </w:r>
      <w:hyperlink w:anchor="Par6066"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пункта 2511</w:t>
        </w:r>
      </w:hyperlink>
      <w:r>
        <w:t xml:space="preserve"> Санитарных правил.</w:t>
      </w:r>
    </w:p>
    <w:p w:rsidR="00000000" w:rsidRDefault="00D20609">
      <w:pPr>
        <w:pStyle w:val="ConsPlusNormal"/>
        <w:spacing w:before="240"/>
        <w:ind w:firstLine="540"/>
        <w:jc w:val="both"/>
      </w:pPr>
      <w:bookmarkStart w:id="17" w:name="Par5979"/>
      <w:bookmarkEnd w:id="17"/>
      <w:r>
        <w:t>2479. Взятие одной пробы фекалий от детей в возрасте до 5 лет для лабораторного исследов</w:t>
      </w:r>
      <w:r>
        <w:t>ания в очаге, где выявлен больной ОВП, проводится в случаях:</w:t>
      </w:r>
    </w:p>
    <w:p w:rsidR="00000000" w:rsidRDefault="00D20609">
      <w:pPr>
        <w:pStyle w:val="ConsPlusNormal"/>
        <w:spacing w:before="240"/>
        <w:ind w:firstLine="540"/>
        <w:jc w:val="both"/>
      </w:pPr>
      <w:r>
        <w:t>позднего выявления и обследования больных ПОЛИО/ОВП (позже 14 дня с момента появления паралича);</w:t>
      </w:r>
    </w:p>
    <w:p w:rsidR="00000000" w:rsidRDefault="00D20609">
      <w:pPr>
        <w:pStyle w:val="ConsPlusNormal"/>
        <w:spacing w:before="240"/>
        <w:ind w:firstLine="540"/>
        <w:jc w:val="both"/>
      </w:pPr>
      <w:r>
        <w:t>неполного обследования больных ПОЛИО/ОВП (менее 2-х проб стула);</w:t>
      </w:r>
    </w:p>
    <w:p w:rsidR="00000000" w:rsidRDefault="00D20609">
      <w:pPr>
        <w:pStyle w:val="ConsPlusNormal"/>
        <w:spacing w:before="24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000000" w:rsidRDefault="00D20609">
      <w:pPr>
        <w:pStyle w:val="ConsPlusNormal"/>
        <w:spacing w:before="240"/>
        <w:ind w:firstLine="540"/>
        <w:jc w:val="both"/>
      </w:pPr>
      <w:r>
        <w:t>при выявлении приоритетных ("горячих") случаев ОВП.</w:t>
      </w:r>
    </w:p>
    <w:p w:rsidR="00000000" w:rsidRDefault="00D20609">
      <w:pPr>
        <w:pStyle w:val="ConsPlusNormal"/>
        <w:spacing w:before="240"/>
        <w:ind w:firstLine="540"/>
        <w:jc w:val="both"/>
      </w:pPr>
      <w:r>
        <w:t>2480. Взятие проб фекалий у контактных детей до 5 лет д</w:t>
      </w:r>
      <w:r>
        <w:t>ля лабораторного исследования проводится до иммунизации.</w:t>
      </w:r>
    </w:p>
    <w:p w:rsidR="00000000" w:rsidRDefault="00D20609">
      <w:pPr>
        <w:pStyle w:val="ConsPlusNormal"/>
        <w:spacing w:before="240"/>
        <w:ind w:firstLine="540"/>
        <w:jc w:val="both"/>
      </w:pPr>
      <w:bookmarkStart w:id="18" w:name="Par5985"/>
      <w:bookmarkEnd w:id="18"/>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w:t>
      </w:r>
      <w:r>
        <w:t xml:space="preserve"> с ними контакт, и включают:</w:t>
      </w:r>
    </w:p>
    <w:p w:rsidR="00000000" w:rsidRDefault="00D20609">
      <w:pPr>
        <w:pStyle w:val="ConsPlusNormal"/>
        <w:spacing w:before="240"/>
        <w:ind w:firstLine="540"/>
        <w:jc w:val="both"/>
      </w:pPr>
      <w:r>
        <w:t>первичный медицинский осмотр контактных лиц терапевтом (педиатром) и неврологом (инфекционистом);</w:t>
      </w:r>
    </w:p>
    <w:p w:rsidR="00000000" w:rsidRDefault="00D20609">
      <w:pPr>
        <w:pStyle w:val="ConsPlusNormal"/>
        <w:spacing w:before="24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w:t>
      </w:r>
      <w:r>
        <w:t>ой документации;</w:t>
      </w:r>
    </w:p>
    <w:p w:rsidR="00000000" w:rsidRDefault="00D20609">
      <w:pPr>
        <w:pStyle w:val="ConsPlusNormal"/>
        <w:spacing w:before="240"/>
        <w:ind w:firstLine="540"/>
        <w:jc w:val="both"/>
      </w:pPr>
      <w:r>
        <w:t>однократное лабораторное обследование контактных лиц (перед проведением дополнительной иммунизации);</w:t>
      </w:r>
    </w:p>
    <w:p w:rsidR="00000000" w:rsidRDefault="00D20609">
      <w:pPr>
        <w:pStyle w:val="ConsPlusNormal"/>
        <w:spacing w:before="24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w:t>
      </w:r>
      <w:r>
        <w:t>ких прививок (выбор вакцины (ОПВ/ИПВ) осуществляется в соответствии с конкретной эпидемиологической ситуацией).</w:t>
      </w:r>
    </w:p>
    <w:p w:rsidR="00000000" w:rsidRDefault="00D20609">
      <w:pPr>
        <w:pStyle w:val="ConsPlusNormal"/>
        <w:spacing w:before="240"/>
        <w:ind w:firstLine="540"/>
        <w:jc w:val="both"/>
      </w:pPr>
      <w:bookmarkStart w:id="19" w:name="Par5990"/>
      <w:bookmarkEnd w:id="19"/>
      <w:r>
        <w:t>2482. Организуется дополнительная иммунизация:</w:t>
      </w:r>
    </w:p>
    <w:p w:rsidR="00000000" w:rsidRDefault="00D20609">
      <w:pPr>
        <w:pStyle w:val="ConsPlusNormal"/>
        <w:spacing w:before="240"/>
        <w:ind w:firstLine="540"/>
        <w:jc w:val="both"/>
      </w:pPr>
      <w:r>
        <w:t>взрослых, включая медицинских работников - однократно;</w:t>
      </w:r>
    </w:p>
    <w:p w:rsidR="00000000" w:rsidRDefault="00D20609">
      <w:pPr>
        <w:pStyle w:val="ConsPlusNormal"/>
        <w:spacing w:before="240"/>
        <w:ind w:firstLine="540"/>
        <w:jc w:val="both"/>
      </w:pPr>
      <w:r>
        <w:t xml:space="preserve">детей в возрасте до 5 лет - </w:t>
      </w:r>
      <w:r>
        <w:t xml:space="preserve">согласно </w:t>
      </w:r>
      <w:hyperlink w:anchor="Par5973"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 2477</w:t>
        </w:r>
      </w:hyperlink>
      <w:r>
        <w:t xml:space="preserve">, </w:t>
      </w:r>
      <w:hyperlink w:anchor="Par5978"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Санитарных правил;</w:t>
      </w:r>
    </w:p>
    <w:p w:rsidR="00000000" w:rsidRDefault="00D20609">
      <w:pPr>
        <w:pStyle w:val="ConsPlusNormal"/>
        <w:spacing w:before="240"/>
        <w:ind w:firstLine="540"/>
        <w:jc w:val="both"/>
      </w:pPr>
      <w:r>
        <w:t>детей в возрасте до 15 лет, п</w:t>
      </w:r>
      <w:r>
        <w:t>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w:t>
      </w:r>
      <w:r>
        <w:t xml:space="preserve"> стране);</w:t>
      </w:r>
    </w:p>
    <w:p w:rsidR="00000000" w:rsidRDefault="00D20609">
      <w:pPr>
        <w:pStyle w:val="ConsPlusNormal"/>
        <w:spacing w:before="24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000000" w:rsidRDefault="00D20609">
      <w:pPr>
        <w:pStyle w:val="ConsPlusNormal"/>
        <w:spacing w:before="240"/>
        <w:ind w:firstLine="540"/>
        <w:jc w:val="both"/>
      </w:pPr>
      <w:r>
        <w:t>2483. На территории, где был выявлен больной полиомиелитом или носитель ДПВ, ПВВП, вакциноподобного пол</w:t>
      </w:r>
      <w:r>
        <w:t>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000000" w:rsidRDefault="00D20609">
      <w:pPr>
        <w:pStyle w:val="ConsPlusNormal"/>
        <w:spacing w:before="240"/>
        <w:ind w:firstLine="540"/>
        <w:jc w:val="both"/>
      </w:pPr>
      <w:r>
        <w:t>2484. В очаге после госпита</w:t>
      </w:r>
      <w:r>
        <w:t>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w:t>
      </w:r>
      <w:r>
        <w:t>войствами, в соответствии с инструкцией/методическими указаниями по их применению.</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полиомиелита и острых вялых параличей</w:t>
      </w:r>
    </w:p>
    <w:p w:rsidR="00000000" w:rsidRDefault="00D20609">
      <w:pPr>
        <w:pStyle w:val="ConsPlusNormal"/>
        <w:jc w:val="both"/>
      </w:pPr>
    </w:p>
    <w:p w:rsidR="00000000" w:rsidRDefault="00D20609">
      <w:pPr>
        <w:pStyle w:val="ConsPlusNormal"/>
        <w:ind w:firstLine="540"/>
        <w:jc w:val="both"/>
      </w:pPr>
      <w:r>
        <w:t>2485. В целях предупреж</w:t>
      </w:r>
      <w:r>
        <w:t>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w:t>
      </w:r>
      <w:r>
        <w:t>и и прогнозирование тенденций ее развития;</w:t>
      </w:r>
    </w:p>
    <w:p w:rsidR="00000000" w:rsidRDefault="00D20609">
      <w:pPr>
        <w:pStyle w:val="ConsPlusNormal"/>
        <w:spacing w:before="240"/>
        <w:ind w:firstLine="540"/>
        <w:jc w:val="both"/>
      </w:pPr>
      <w:r>
        <w:t>мониторинг заболеваемости;</w:t>
      </w:r>
    </w:p>
    <w:p w:rsidR="00000000" w:rsidRDefault="00D20609">
      <w:pPr>
        <w:pStyle w:val="ConsPlusNormal"/>
        <w:spacing w:before="240"/>
        <w:ind w:firstLine="540"/>
        <w:jc w:val="both"/>
      </w:pPr>
      <w:r>
        <w:t>оценка эффективности проводимых мероприятий.</w:t>
      </w:r>
    </w:p>
    <w:p w:rsidR="00000000" w:rsidRDefault="00D20609">
      <w:pPr>
        <w:pStyle w:val="ConsPlusNormal"/>
        <w:spacing w:before="240"/>
        <w:ind w:firstLine="540"/>
        <w:jc w:val="both"/>
      </w:pPr>
      <w:r>
        <w:t xml:space="preserve">2486. Чувствительность и </w:t>
      </w:r>
      <w:r>
        <w:t>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000000" w:rsidRDefault="00D20609">
      <w:pPr>
        <w:pStyle w:val="ConsPlusNormal"/>
        <w:spacing w:before="240"/>
        <w:ind w:firstLine="540"/>
        <w:jc w:val="both"/>
      </w:pPr>
      <w:r>
        <w:t>показа</w:t>
      </w:r>
      <w:r>
        <w:t>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000000" w:rsidRDefault="00D20609">
      <w:pPr>
        <w:pStyle w:val="ConsPlusNormal"/>
        <w:spacing w:before="240"/>
        <w:ind w:firstLine="540"/>
        <w:jc w:val="both"/>
      </w:pPr>
      <w:r>
        <w:t>своевременность выявления больных ПОЛИО/ОВП (не позднее 7 календарных дней от начала появления</w:t>
      </w:r>
      <w:r>
        <w:t xml:space="preserve"> паралича) - не менее 80%;</w:t>
      </w:r>
    </w:p>
    <w:p w:rsidR="00000000" w:rsidRDefault="00D20609">
      <w:pPr>
        <w:pStyle w:val="ConsPlusNormal"/>
        <w:spacing w:before="24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000000" w:rsidRDefault="00D20609">
      <w:pPr>
        <w:pStyle w:val="ConsPlusNormal"/>
        <w:spacing w:before="240"/>
        <w:ind w:firstLine="540"/>
        <w:jc w:val="both"/>
      </w:pPr>
      <w:r>
        <w:t>полнота лабораторных исследований проб фекалий от больн</w:t>
      </w:r>
      <w:r>
        <w:t>ых ПОЛИО/ОВП (2 пробы от одного больного) в РЦ за ПОЛИО/ОВП и НЦЛДП - не менее 100%;</w:t>
      </w:r>
    </w:p>
    <w:p w:rsidR="00000000" w:rsidRDefault="00D20609">
      <w:pPr>
        <w:pStyle w:val="ConsPlusNormal"/>
        <w:spacing w:before="24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000000" w:rsidRDefault="00D20609">
      <w:pPr>
        <w:pStyle w:val="ConsPlusNormal"/>
        <w:spacing w:before="240"/>
        <w:ind w:firstLine="540"/>
        <w:jc w:val="both"/>
      </w:pPr>
      <w:r>
        <w:t>удельный вес проб ф</w:t>
      </w:r>
      <w:r>
        <w:t>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000000" w:rsidRDefault="00D20609">
      <w:pPr>
        <w:pStyle w:val="ConsPlusNormal"/>
        <w:spacing w:before="240"/>
        <w:ind w:firstLine="540"/>
        <w:jc w:val="both"/>
      </w:pPr>
      <w:r>
        <w:t>своевременность представления результатов лабораторией (не позднее 15 дня с момента поступления пробы</w:t>
      </w:r>
      <w:r>
        <w:t xml:space="preserve">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000000" w:rsidRDefault="00D20609">
      <w:pPr>
        <w:pStyle w:val="ConsPlusNormal"/>
        <w:spacing w:before="240"/>
        <w:ind w:firstLine="540"/>
        <w:jc w:val="both"/>
      </w:pPr>
      <w:r>
        <w:t>эпидемиологическое расследование случаев ПОЛИО/ОВП в течение 24 часов после регистрации - не мен</w:t>
      </w:r>
      <w:r>
        <w:t>ее 90%;</w:t>
      </w:r>
    </w:p>
    <w:p w:rsidR="00000000" w:rsidRDefault="00D20609">
      <w:pPr>
        <w:pStyle w:val="ConsPlusNormal"/>
        <w:spacing w:before="240"/>
        <w:ind w:firstLine="540"/>
        <w:jc w:val="both"/>
      </w:pPr>
      <w:r>
        <w:t>повторный осмотр больных ПОЛИО/ОВП через 60 календарных дней от начала паралича - не менее 90%;</w:t>
      </w:r>
    </w:p>
    <w:p w:rsidR="00000000" w:rsidRDefault="00D20609">
      <w:pPr>
        <w:pStyle w:val="ConsPlusNormal"/>
        <w:spacing w:before="240"/>
        <w:ind w:firstLine="540"/>
        <w:jc w:val="both"/>
      </w:pPr>
      <w:r>
        <w:t>доля больных полиомиелитом, обследованных вирусологически на 60 и 90 календарные дни от начала паралича - не менее 90%;</w:t>
      </w:r>
    </w:p>
    <w:p w:rsidR="00000000" w:rsidRDefault="00D20609">
      <w:pPr>
        <w:pStyle w:val="ConsPlusNormal"/>
        <w:spacing w:before="240"/>
        <w:ind w:firstLine="540"/>
        <w:jc w:val="both"/>
      </w:pPr>
      <w:r>
        <w:t>окончательная классификация случ</w:t>
      </w:r>
      <w:r>
        <w:t>аев ПОЛИО/ОВП через 120 календарных дней от начала паралича - не менее 100%;</w:t>
      </w:r>
    </w:p>
    <w:p w:rsidR="00000000" w:rsidRDefault="00D20609">
      <w:pPr>
        <w:pStyle w:val="ConsPlusNormal"/>
        <w:spacing w:before="240"/>
        <w:ind w:firstLine="540"/>
        <w:jc w:val="both"/>
      </w:pPr>
      <w:r>
        <w:t>своевременность представления ежемесячной информации о заболеваемости ПОЛИО/ОВП (в том числе нулевой) - не менее 100%;</w:t>
      </w:r>
    </w:p>
    <w:p w:rsidR="00000000" w:rsidRDefault="00D20609">
      <w:pPr>
        <w:pStyle w:val="ConsPlusNormal"/>
        <w:spacing w:before="240"/>
        <w:ind w:firstLine="540"/>
        <w:jc w:val="both"/>
      </w:pPr>
      <w:r>
        <w:t>своевременность представления копий карт эпидемиологического</w:t>
      </w:r>
      <w:r>
        <w:t xml:space="preserve"> расследования случаев заболеваний ПОЛИО/ОВП - не менее 100%;</w:t>
      </w:r>
    </w:p>
    <w:p w:rsidR="00000000" w:rsidRDefault="00D20609">
      <w:pPr>
        <w:pStyle w:val="ConsPlusNormal"/>
        <w:spacing w:before="24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000000" w:rsidRDefault="00D20609">
      <w:pPr>
        <w:pStyle w:val="ConsPlusNormal"/>
        <w:spacing w:before="240"/>
        <w:ind w:firstLine="540"/>
        <w:jc w:val="both"/>
      </w:pPr>
      <w:r>
        <w:t>2487. Мероприятия по профилактике</w:t>
      </w:r>
      <w:r>
        <w:t xml:space="preserve">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w:t>
      </w:r>
      <w:r>
        <w:t>ии и требований законодательства Российской Федерации в сфере диагностики, эпидемиологии и профилактики полиомиелита.</w:t>
      </w:r>
    </w:p>
    <w:p w:rsidR="00000000" w:rsidRDefault="00D20609">
      <w:pPr>
        <w:pStyle w:val="ConsPlusNormal"/>
        <w:spacing w:before="24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w:t>
      </w:r>
      <w:r>
        <w:t>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000000" w:rsidRDefault="00D20609">
      <w:pPr>
        <w:pStyle w:val="ConsPlusNormal"/>
        <w:spacing w:before="240"/>
        <w:ind w:firstLine="540"/>
        <w:jc w:val="both"/>
      </w:pPr>
      <w:r>
        <w:t>2489. В субъ</w:t>
      </w:r>
      <w:r>
        <w:t>ектах Российской Федерации ежегодно разрабатывается и утверждается план проведения активного эпидемиологического надзора за ПОЛИО/ОВП.</w:t>
      </w:r>
    </w:p>
    <w:p w:rsidR="00000000" w:rsidRDefault="00D20609">
      <w:pPr>
        <w:pStyle w:val="ConsPlusNormal"/>
        <w:spacing w:before="240"/>
        <w:ind w:firstLine="540"/>
        <w:jc w:val="both"/>
      </w:pPr>
      <w:r>
        <w:t>2490. Документация о подтверждении свободного от полиомиелита статуса субъекта Российской Федерации готовится и представл</w:t>
      </w:r>
      <w:r>
        <w:t>яется субъектом Российской Федерации ежегодно в адрес Координационного центра.</w:t>
      </w:r>
    </w:p>
    <w:p w:rsidR="00000000" w:rsidRDefault="00D20609">
      <w:pPr>
        <w:pStyle w:val="ConsPlusNormal"/>
        <w:spacing w:before="24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w:t>
      </w:r>
      <w:r>
        <w:t>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000000" w:rsidRDefault="00D20609">
      <w:pPr>
        <w:pStyle w:val="ConsPlusNormal"/>
        <w:spacing w:before="240"/>
        <w:ind w:firstLine="540"/>
        <w:jc w:val="both"/>
      </w:pPr>
      <w:r>
        <w:t>2492. При наличии в субъекте Российской Федерации лабораторий, сохраняющих полиовирусы или работающи</w:t>
      </w:r>
      <w:r>
        <w:t>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000000" w:rsidRDefault="00D20609">
      <w:pPr>
        <w:pStyle w:val="ConsPlusNormal"/>
        <w:spacing w:before="240"/>
        <w:ind w:firstLine="540"/>
        <w:jc w:val="both"/>
      </w:pPr>
      <w:r>
        <w:t>2493. Ока</w:t>
      </w:r>
      <w:r>
        <w:t>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w:t>
      </w:r>
      <w:r>
        <w:t>рного обращения диких и вакцинных полиовирусов, других (неполио) энтеровирусов, Комиссия по сертификации ликвидации полиомиелита.</w:t>
      </w:r>
    </w:p>
    <w:p w:rsidR="00000000" w:rsidRDefault="00D20609">
      <w:pPr>
        <w:pStyle w:val="ConsPlusNormal"/>
        <w:jc w:val="both"/>
      </w:pPr>
    </w:p>
    <w:p w:rsidR="00000000" w:rsidRDefault="00D20609">
      <w:pPr>
        <w:pStyle w:val="ConsPlusTitle"/>
        <w:jc w:val="center"/>
        <w:outlineLvl w:val="2"/>
      </w:pPr>
      <w:r>
        <w:t>Специфическая профилактика полиомиелита</w:t>
      </w:r>
    </w:p>
    <w:p w:rsidR="00000000" w:rsidRDefault="00D20609">
      <w:pPr>
        <w:pStyle w:val="ConsPlusNormal"/>
        <w:jc w:val="both"/>
      </w:pPr>
    </w:p>
    <w:p w:rsidR="00000000" w:rsidRDefault="00D20609">
      <w:pPr>
        <w:pStyle w:val="ConsPlusNormal"/>
        <w:ind w:firstLine="540"/>
        <w:jc w:val="both"/>
      </w:pPr>
      <w:r>
        <w:t xml:space="preserve">2494. Иммунизация детей против полиомиелита осуществляется в рамках </w:t>
      </w:r>
      <w:hyperlink r:id="rId245" w:history="1">
        <w:r>
          <w:rPr>
            <w:color w:val="0000FF"/>
          </w:rPr>
          <w:t>национального календаря</w:t>
        </w:r>
      </w:hyperlink>
      <w:r>
        <w:t xml:space="preserve"> профилактических прививок и </w:t>
      </w:r>
      <w:hyperlink r:id="rId246" w:history="1">
        <w:r>
          <w:rPr>
            <w:color w:val="0000FF"/>
          </w:rPr>
          <w:t>кал</w:t>
        </w:r>
        <w:r>
          <w:rPr>
            <w:color w:val="0000FF"/>
          </w:rPr>
          <w:t>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000000" w:rsidRDefault="00D20609">
      <w:pPr>
        <w:pStyle w:val="ConsPlusNormal"/>
        <w:spacing w:before="240"/>
        <w:ind w:firstLine="540"/>
        <w:jc w:val="both"/>
      </w:pPr>
      <w:r>
        <w:t>2495. Р</w:t>
      </w:r>
      <w:r>
        <w:t>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000000" w:rsidRDefault="00D20609">
      <w:pPr>
        <w:pStyle w:val="ConsPlusNormal"/>
        <w:spacing w:before="240"/>
        <w:ind w:firstLine="540"/>
        <w:jc w:val="both"/>
      </w:pPr>
      <w:r>
        <w:t>2496. Основными критериями оценки качества и эффективности плановой иммунизации против полио</w:t>
      </w:r>
      <w:r>
        <w:t>миелита детей являются своевременность и полнота охвата иммунизацией в соответствии с национальным календарем профилактических прививок:</w:t>
      </w:r>
    </w:p>
    <w:p w:rsidR="00000000" w:rsidRDefault="00D20609">
      <w:pPr>
        <w:pStyle w:val="ConsPlusNormal"/>
        <w:spacing w:before="240"/>
        <w:ind w:firstLine="540"/>
        <w:jc w:val="both"/>
      </w:pPr>
      <w:r>
        <w:t>не менее 95% от общего количества детей, подлежащих вакцинации в возрасте 12 месяцев;</w:t>
      </w:r>
    </w:p>
    <w:p w:rsidR="00000000" w:rsidRDefault="00D20609">
      <w:pPr>
        <w:pStyle w:val="ConsPlusNormal"/>
        <w:spacing w:before="240"/>
        <w:ind w:firstLine="540"/>
        <w:jc w:val="both"/>
      </w:pPr>
      <w:r>
        <w:t>не менее 95% от общего количества</w:t>
      </w:r>
      <w:r>
        <w:t xml:space="preserve"> детей, подлежащих второй ревакцинации в возрасте 24 месяца.</w:t>
      </w:r>
    </w:p>
    <w:p w:rsidR="00000000" w:rsidRDefault="00D20609">
      <w:pPr>
        <w:pStyle w:val="ConsPlusNormal"/>
        <w:spacing w:before="24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w:t>
      </w:r>
      <w:r>
        <w:t>й, населенных пунктов, медицинских организаций, организаций, осуществляющих образовательную деятельность, врачебных, фельдшерских участков.</w:t>
      </w:r>
    </w:p>
    <w:p w:rsidR="00000000" w:rsidRDefault="00D20609">
      <w:pPr>
        <w:pStyle w:val="ConsPlusNormal"/>
        <w:spacing w:before="240"/>
        <w:ind w:firstLine="540"/>
        <w:jc w:val="both"/>
      </w:pPr>
      <w:r>
        <w:t>2498. Иммунизация против полиомиелита по эпидемическим показаниям проводится в индивидуальном порядке (отдельным лиц</w:t>
      </w:r>
      <w:r>
        <w:t>ам) и (или) группам населения путем проведения дополнительных мероприятий по иммунизации (ДМИ).</w:t>
      </w:r>
    </w:p>
    <w:p w:rsidR="00000000" w:rsidRDefault="00D20609">
      <w:pPr>
        <w:pStyle w:val="ConsPlusNormal"/>
        <w:spacing w:before="240"/>
        <w:ind w:firstLine="540"/>
        <w:jc w:val="both"/>
      </w:pPr>
      <w:r>
        <w:t>2499. Иммунизация против полиомиелита по эпидемическим показаниям в индивидуальном порядке проводится:</w:t>
      </w:r>
    </w:p>
    <w:p w:rsidR="00000000" w:rsidRDefault="00D20609">
      <w:pPr>
        <w:pStyle w:val="ConsPlusNormal"/>
        <w:spacing w:before="240"/>
        <w:ind w:firstLine="540"/>
        <w:jc w:val="both"/>
      </w:pPr>
      <w:r>
        <w:t xml:space="preserve">лицам в очагах полиомиелита и ОВП (в соответствии с </w:t>
      </w:r>
      <w:hyperlink w:anchor="Par5973"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пунктами 2477</w:t>
        </w:r>
      </w:hyperlink>
      <w:r>
        <w:t xml:space="preserve">, </w:t>
      </w:r>
      <w:hyperlink w:anchor="Par5978"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w:t>
      </w:r>
      <w:hyperlink w:anchor="Par5985" w:tooltip="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 w:history="1">
        <w:r>
          <w:rPr>
            <w:color w:val="0000FF"/>
          </w:rPr>
          <w:t>2481</w:t>
        </w:r>
      </w:hyperlink>
      <w:r>
        <w:t xml:space="preserve">, </w:t>
      </w:r>
      <w:hyperlink w:anchor="Par5990" w:tooltip="2482. Организуется дополнительная иммунизация:" w:history="1">
        <w:r>
          <w:rPr>
            <w:color w:val="0000FF"/>
          </w:rPr>
          <w:t>2482</w:t>
        </w:r>
      </w:hyperlink>
      <w:r>
        <w:t xml:space="preserve"> Санитарных правил);</w:t>
      </w:r>
    </w:p>
    <w:p w:rsidR="00000000" w:rsidRDefault="00D20609">
      <w:pPr>
        <w:pStyle w:val="ConsPlusNormal"/>
        <w:spacing w:before="24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w:t>
      </w:r>
      <w:r>
        <w:t>лжны быть полностью привиты против полиомиелита;</w:t>
      </w:r>
    </w:p>
    <w:p w:rsidR="00000000" w:rsidRDefault="00D20609">
      <w:pPr>
        <w:pStyle w:val="ConsPlusNormal"/>
        <w:spacing w:before="24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w:t>
      </w:r>
      <w:r>
        <w:t>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000000" w:rsidRDefault="00D20609">
      <w:pPr>
        <w:pStyle w:val="ConsPlusNormal"/>
        <w:spacing w:before="240"/>
        <w:ind w:firstLine="540"/>
        <w:jc w:val="both"/>
      </w:pPr>
      <w:r>
        <w:t>детям в возрасте до 15 лет из семей мигрантов, кочующих групп населения, не привитым проти</w:t>
      </w:r>
      <w:r>
        <w:t>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w:t>
      </w:r>
      <w:r>
        <w:t>ческих прививок;</w:t>
      </w:r>
    </w:p>
    <w:p w:rsidR="00000000" w:rsidRDefault="00D20609">
      <w:pPr>
        <w:pStyle w:val="ConsPlusNormal"/>
        <w:spacing w:before="24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000000" w:rsidRDefault="00D20609">
      <w:pPr>
        <w:pStyle w:val="ConsPlusNormal"/>
        <w:spacing w:before="240"/>
        <w:ind w:firstLine="540"/>
        <w:jc w:val="both"/>
      </w:pPr>
      <w:r>
        <w:t>л</w:t>
      </w:r>
      <w:r>
        <w:t xml:space="preserve">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ar6045" w:tooltip="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 w:history="1">
        <w:r>
          <w:rPr>
            <w:color w:val="0000FF"/>
          </w:rPr>
          <w:t>пункта 2500</w:t>
        </w:r>
      </w:hyperlink>
      <w:r>
        <w:t xml:space="preserve"> Санитарных правил.</w:t>
      </w:r>
    </w:p>
    <w:p w:rsidR="00000000" w:rsidRDefault="00D20609">
      <w:pPr>
        <w:pStyle w:val="ConsPlusNormal"/>
        <w:spacing w:before="240"/>
        <w:ind w:firstLine="540"/>
        <w:jc w:val="both"/>
      </w:pPr>
      <w:bookmarkStart w:id="20" w:name="Par6045"/>
      <w:bookmarkEnd w:id="20"/>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w:t>
      </w:r>
      <w:r>
        <w:t>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000000" w:rsidRDefault="00D20609">
      <w:pPr>
        <w:pStyle w:val="ConsPlusNormal"/>
        <w:spacing w:before="240"/>
        <w:ind w:firstLine="540"/>
        <w:jc w:val="both"/>
      </w:pPr>
      <w:r>
        <w:t>2501. Иммунизация против полиомиелита по эпидемическим показаниям в виде ДМИ проводится:</w:t>
      </w:r>
    </w:p>
    <w:p w:rsidR="00000000" w:rsidRDefault="00D20609">
      <w:pPr>
        <w:pStyle w:val="ConsPlusNormal"/>
        <w:spacing w:before="240"/>
        <w:ind w:firstLine="540"/>
        <w:jc w:val="both"/>
      </w:pPr>
      <w:r>
        <w:t>на территории (в поп</w:t>
      </w:r>
      <w:r>
        <w:t>уляции), где выявлен завоз или циркуляция ДПВ, ПВВП, вакциноподобного полиовируса типа 2;</w:t>
      </w:r>
    </w:p>
    <w:p w:rsidR="00000000" w:rsidRDefault="00D20609">
      <w:pPr>
        <w:pStyle w:val="ConsPlusNormal"/>
        <w:spacing w:before="24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000000" w:rsidRDefault="00D20609">
      <w:pPr>
        <w:pStyle w:val="ConsPlusNormal"/>
        <w:spacing w:before="240"/>
        <w:ind w:firstLine="540"/>
        <w:jc w:val="both"/>
      </w:pPr>
      <w:r>
        <w:t>на территории (в популяции), где выдел</w:t>
      </w:r>
      <w:r>
        <w:t>ен ДПВ, ПВВП, вакциноподобный полиовирус типа 2 в материалах от людей или из объектов окружающей среды;</w:t>
      </w:r>
    </w:p>
    <w:p w:rsidR="00000000" w:rsidRDefault="00D20609">
      <w:pPr>
        <w:pStyle w:val="ConsPlusNormal"/>
        <w:spacing w:before="240"/>
        <w:ind w:firstLine="540"/>
        <w:jc w:val="both"/>
      </w:pPr>
      <w:r>
        <w:t>на территории субъекта Российской Федерации (в городах, районах, населенных пунктах, медицинских организациях, на врачебных и фельдшерских участках, в д</w:t>
      </w:r>
      <w:r>
        <w:t>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w:t>
      </w:r>
      <w:r>
        <w:t>асте 24 месяцев;</w:t>
      </w:r>
    </w:p>
    <w:p w:rsidR="00000000" w:rsidRDefault="00D20609">
      <w:pPr>
        <w:pStyle w:val="ConsPlusNormal"/>
        <w:spacing w:before="24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w:t>
      </w:r>
      <w:r>
        <w:t>ивных результатов серологического мониторинга отдельных возрастных групп детей при проведении репрезентативных исследований;</w:t>
      </w:r>
    </w:p>
    <w:p w:rsidR="00000000" w:rsidRDefault="00D20609">
      <w:pPr>
        <w:pStyle w:val="ConsPlusNormal"/>
        <w:spacing w:before="240"/>
        <w:ind w:firstLine="540"/>
        <w:jc w:val="both"/>
      </w:pPr>
      <w:r>
        <w:t>на территории субъекта Российской Федерации (в городах, районах, населенных пунктах, на врачебных, фельдшерских участках, в дошколь</w:t>
      </w:r>
      <w:r>
        <w:t>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w:t>
      </w:r>
      <w:r>
        <w:t>олее).</w:t>
      </w:r>
    </w:p>
    <w:p w:rsidR="00000000" w:rsidRDefault="00D20609">
      <w:pPr>
        <w:pStyle w:val="ConsPlusNormal"/>
        <w:spacing w:before="24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w:t>
      </w:r>
      <w:r>
        <w:t>лиомиелита, сроки, порядок и кратность ее проведения.</w:t>
      </w:r>
    </w:p>
    <w:p w:rsidR="00000000" w:rsidRDefault="00D20609">
      <w:pPr>
        <w:pStyle w:val="ConsPlusNormal"/>
        <w:spacing w:before="24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w:t>
      </w:r>
      <w:r>
        <w:t>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w:t>
      </w:r>
      <w:r>
        <w:t>та, сроки, место проведения (в том числе район, город, населенный пункт), порядок и кратность ее проведения.</w:t>
      </w:r>
    </w:p>
    <w:p w:rsidR="00000000" w:rsidRDefault="00D20609">
      <w:pPr>
        <w:pStyle w:val="ConsPlusNormal"/>
        <w:spacing w:before="24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w:t>
      </w:r>
      <w:r>
        <w:t>низации против полиомиелита.</w:t>
      </w:r>
    </w:p>
    <w:p w:rsidR="00000000" w:rsidRDefault="00D20609">
      <w:pPr>
        <w:pStyle w:val="ConsPlusNormal"/>
        <w:spacing w:before="24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000000" w:rsidRDefault="00D20609">
      <w:pPr>
        <w:pStyle w:val="ConsPlusNormal"/>
        <w:spacing w:before="24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000000" w:rsidRDefault="00D20609">
      <w:pPr>
        <w:pStyle w:val="ConsPlusNormal"/>
        <w:spacing w:before="240"/>
        <w:ind w:firstLine="540"/>
        <w:jc w:val="both"/>
      </w:pPr>
      <w:r>
        <w:t>2507. Сведения об иммунизации против полиомиелита по эпидемическим показаниям заносятся в</w:t>
      </w:r>
      <w:r>
        <w:t xml:space="preserve"> медицинскую документацию.</w:t>
      </w:r>
    </w:p>
    <w:p w:rsidR="00000000" w:rsidRDefault="00D20609">
      <w:pPr>
        <w:pStyle w:val="ConsPlusNormal"/>
        <w:spacing w:before="24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000000" w:rsidRDefault="00D20609">
      <w:pPr>
        <w:pStyle w:val="ConsPlusNormal"/>
        <w:spacing w:before="24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000000" w:rsidRDefault="00D20609">
      <w:pPr>
        <w:pStyle w:val="ConsPlusNormal"/>
        <w:spacing w:before="240"/>
        <w:ind w:firstLine="540"/>
        <w:jc w:val="both"/>
      </w:pPr>
      <w:r>
        <w:t>2510. Основными критериями оценки качества и эффективности ДМИ против полиомиелита детей явля</w:t>
      </w:r>
      <w:r>
        <w:t>ется своевременность и полнота охвата прививками не менее 95% от общего количества детей, подлежащих дополнительной иммунизации.</w:t>
      </w:r>
    </w:p>
    <w:p w:rsidR="00000000" w:rsidRDefault="00D20609">
      <w:pPr>
        <w:pStyle w:val="ConsPlusNormal"/>
        <w:jc w:val="both"/>
      </w:pPr>
    </w:p>
    <w:p w:rsidR="00000000" w:rsidRDefault="00D20609">
      <w:pPr>
        <w:pStyle w:val="ConsPlusTitle"/>
        <w:jc w:val="center"/>
        <w:outlineLvl w:val="2"/>
      </w:pPr>
      <w:r>
        <w:t>Мероприятия по профилактике вакциноассоциированных</w:t>
      </w:r>
    </w:p>
    <w:p w:rsidR="00000000" w:rsidRDefault="00D20609">
      <w:pPr>
        <w:pStyle w:val="ConsPlusTitle"/>
        <w:jc w:val="center"/>
      </w:pPr>
      <w:r>
        <w:t>случаев полиомиелита (ВАПП)</w:t>
      </w:r>
    </w:p>
    <w:p w:rsidR="00000000" w:rsidRDefault="00D20609">
      <w:pPr>
        <w:pStyle w:val="ConsPlusNormal"/>
        <w:jc w:val="both"/>
      </w:pPr>
    </w:p>
    <w:p w:rsidR="00000000" w:rsidRDefault="00D20609">
      <w:pPr>
        <w:pStyle w:val="ConsPlusNormal"/>
        <w:ind w:firstLine="540"/>
        <w:jc w:val="both"/>
      </w:pPr>
      <w:bookmarkStart w:id="21" w:name="Par6066"/>
      <w:bookmarkEnd w:id="21"/>
      <w:r>
        <w:t>2511. Вакцинация против полиомие</w:t>
      </w:r>
      <w:r>
        <w:t>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000000" w:rsidRDefault="00D20609">
      <w:pPr>
        <w:pStyle w:val="ConsPlusNormal"/>
        <w:spacing w:before="240"/>
        <w:ind w:firstLine="540"/>
        <w:jc w:val="both"/>
      </w:pPr>
      <w:r>
        <w:t xml:space="preserve">2512. Для профилактики ВАПП у контактных </w:t>
      </w:r>
      <w:r>
        <w:t xml:space="preserve">с детьми, получившими прививки ОПВ в течение последних 60 календарных дней, проводятся мероприятия в соответствии с </w:t>
      </w:r>
      <w:hyperlink w:anchor="Par6068" w:tooltip="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 w:history="1">
        <w:r>
          <w:rPr>
            <w:color w:val="0000FF"/>
          </w:rPr>
          <w:t>пунктами 2513</w:t>
        </w:r>
      </w:hyperlink>
      <w:r>
        <w:t xml:space="preserve"> - </w:t>
      </w:r>
      <w:hyperlink w:anchor="Par6075" w:tooltip="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пунктом 2511 Санитарных правил не привитого или однократно привитого ребенка (при отсутствии противопоказаний) или разобщить детей сроком на 60 календарных дней." w:history="1">
        <w:r>
          <w:rPr>
            <w:color w:val="0000FF"/>
          </w:rPr>
          <w:t>2520</w:t>
        </w:r>
      </w:hyperlink>
      <w:r>
        <w:t xml:space="preserve"> Санитарных правил.</w:t>
      </w:r>
    </w:p>
    <w:p w:rsidR="00000000" w:rsidRDefault="00D20609">
      <w:pPr>
        <w:pStyle w:val="ConsPlusNormal"/>
        <w:spacing w:before="240"/>
        <w:ind w:firstLine="540"/>
        <w:jc w:val="both"/>
      </w:pPr>
      <w:bookmarkStart w:id="22" w:name="Par6068"/>
      <w:bookmarkEnd w:id="22"/>
      <w:r>
        <w:t xml:space="preserve">2513. Руководители медицинских организаций, организаций, осуществляющих образовательную деятельность, организаций </w:t>
      </w:r>
      <w:r>
        <w:t>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w:t>
      </w:r>
      <w:r>
        <w:t>ендарных дней, на срок 60 календарных дней с момента получения детьми последней прививки ОПВ.</w:t>
      </w:r>
    </w:p>
    <w:p w:rsidR="00000000" w:rsidRDefault="00D20609">
      <w:pPr>
        <w:pStyle w:val="ConsPlusNormal"/>
        <w:spacing w:before="24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w:t>
      </w:r>
      <w:r>
        <w:t>ичество сделанных прививок против полиомиелита, дата последней прививки против полиомиелита и название вакцины).</w:t>
      </w:r>
    </w:p>
    <w:p w:rsidR="00000000" w:rsidRDefault="00D20609">
      <w:pPr>
        <w:pStyle w:val="ConsPlusNormal"/>
        <w:spacing w:before="24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w:t>
      </w:r>
      <w:r>
        <w:t>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w:t>
      </w:r>
      <w:r>
        <w:t>вивку ОПВ в течение последних 60 календарных дней.</w:t>
      </w:r>
    </w:p>
    <w:p w:rsidR="00000000" w:rsidRDefault="00D20609">
      <w:pPr>
        <w:pStyle w:val="ConsPlusNormal"/>
        <w:spacing w:before="24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w:t>
      </w:r>
      <w:r>
        <w:t>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w:t>
      </w:r>
      <w:r>
        <w:t>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w:t>
      </w:r>
      <w:r>
        <w:t>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000000" w:rsidRDefault="00D20609">
      <w:pPr>
        <w:pStyle w:val="ConsPlusNormal"/>
        <w:spacing w:before="240"/>
        <w:ind w:firstLine="540"/>
        <w:jc w:val="both"/>
      </w:pPr>
      <w:r>
        <w:t>2517. В детск</w:t>
      </w:r>
      <w:r>
        <w:t xml:space="preserve">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w:t>
      </w:r>
      <w:r>
        <w:t>и ревакцинации детей применяется только вакцина ИПВ.</w:t>
      </w:r>
    </w:p>
    <w:p w:rsidR="00000000" w:rsidRDefault="00D20609">
      <w:pPr>
        <w:pStyle w:val="ConsPlusNormal"/>
        <w:spacing w:before="24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w:t>
      </w:r>
      <w:r>
        <w:t>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000000" w:rsidRDefault="00D20609">
      <w:pPr>
        <w:pStyle w:val="ConsPlusNormal"/>
        <w:spacing w:before="240"/>
        <w:ind w:firstLine="540"/>
        <w:jc w:val="both"/>
      </w:pPr>
      <w:r>
        <w:t>2519. В детских закрытых коллективах необходимо предусмотреть временное н</w:t>
      </w:r>
      <w:r>
        <w:t>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w:t>
      </w:r>
      <w:r>
        <w:t>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000000" w:rsidRDefault="00D20609">
      <w:pPr>
        <w:pStyle w:val="ConsPlusNormal"/>
        <w:spacing w:before="240"/>
        <w:ind w:firstLine="540"/>
        <w:jc w:val="both"/>
      </w:pPr>
      <w:bookmarkStart w:id="23" w:name="Par6075"/>
      <w:bookmarkEnd w:id="23"/>
      <w:r>
        <w:t>2520. При иммунизации ОПВ одного из детей в семье медицинский работник должен уточнить у родит</w:t>
      </w:r>
      <w:r>
        <w:t xml:space="preserve">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ar6066"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пунктом 2511</w:t>
        </w:r>
      </w:hyperlink>
      <w:r>
        <w:t xml:space="preserve"> Санит</w:t>
      </w:r>
      <w:r>
        <w:t>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000000" w:rsidRDefault="00D20609">
      <w:pPr>
        <w:pStyle w:val="ConsPlusNormal"/>
        <w:jc w:val="both"/>
      </w:pPr>
    </w:p>
    <w:p w:rsidR="00000000" w:rsidRDefault="00D20609">
      <w:pPr>
        <w:pStyle w:val="ConsPlusTitle"/>
        <w:jc w:val="center"/>
        <w:outlineLvl w:val="2"/>
      </w:pPr>
      <w:r>
        <w:t>Серологический мониторинг популяционного иммунитета</w:t>
      </w:r>
    </w:p>
    <w:p w:rsidR="00000000" w:rsidRDefault="00D20609">
      <w:pPr>
        <w:pStyle w:val="ConsPlusTitle"/>
        <w:jc w:val="center"/>
      </w:pPr>
      <w:r>
        <w:t>к полиомиелиту</w:t>
      </w:r>
    </w:p>
    <w:p w:rsidR="00000000" w:rsidRDefault="00D20609">
      <w:pPr>
        <w:pStyle w:val="ConsPlusNormal"/>
        <w:jc w:val="both"/>
      </w:pPr>
    </w:p>
    <w:p w:rsidR="00000000" w:rsidRDefault="00D20609">
      <w:pPr>
        <w:pStyle w:val="ConsPlusNormal"/>
        <w:ind w:firstLine="540"/>
        <w:jc w:val="both"/>
      </w:pPr>
      <w:r>
        <w:t>2521. Проведение серологического мониторинг</w:t>
      </w:r>
      <w:r>
        <w:t>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w:t>
      </w:r>
      <w:r>
        <w:t xml:space="preserve"> целях получения объективных данных о состоянии иммунитета населения к полиомиелиту.</w:t>
      </w:r>
    </w:p>
    <w:p w:rsidR="00000000" w:rsidRDefault="00D20609">
      <w:pPr>
        <w:pStyle w:val="ConsPlusNormal"/>
        <w:jc w:val="both"/>
      </w:pPr>
    </w:p>
    <w:p w:rsidR="00000000" w:rsidRDefault="00D20609">
      <w:pPr>
        <w:pStyle w:val="ConsPlusTitle"/>
        <w:jc w:val="center"/>
        <w:outlineLvl w:val="2"/>
      </w:pPr>
      <w:r>
        <w:t>Мероприятия, направленные на выявление завоза, циркуляции</w:t>
      </w:r>
    </w:p>
    <w:p w:rsidR="00000000" w:rsidRDefault="00D20609">
      <w:pPr>
        <w:pStyle w:val="ConsPlusTitle"/>
        <w:jc w:val="center"/>
      </w:pPr>
      <w:r>
        <w:t>ДПВ, ПВВП, вакциноподобного полиовируса типа 2</w:t>
      </w:r>
    </w:p>
    <w:p w:rsidR="00000000" w:rsidRDefault="00D20609">
      <w:pPr>
        <w:pStyle w:val="ConsPlusNormal"/>
        <w:jc w:val="both"/>
      </w:pPr>
    </w:p>
    <w:p w:rsidR="00000000" w:rsidRDefault="00D20609">
      <w:pPr>
        <w:pStyle w:val="ConsPlusNormal"/>
        <w:ind w:firstLine="540"/>
        <w:jc w:val="both"/>
      </w:pPr>
      <w:bookmarkStart w:id="24" w:name="Par6085"/>
      <w:bookmarkEnd w:id="24"/>
      <w:r>
        <w:t>2522. В целях своевре</w:t>
      </w:r>
      <w:r>
        <w:t>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w:t>
      </w:r>
      <w:r>
        <w:t>ровья, организуют:</w:t>
      </w:r>
    </w:p>
    <w:p w:rsidR="00000000" w:rsidRDefault="00D20609">
      <w:pPr>
        <w:pStyle w:val="ConsPlusNormal"/>
        <w:spacing w:before="24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000000" w:rsidRDefault="00D20609">
      <w:pPr>
        <w:pStyle w:val="ConsPlusNormal"/>
        <w:spacing w:before="240"/>
        <w:ind w:firstLine="540"/>
        <w:jc w:val="both"/>
      </w:pPr>
      <w:r>
        <w:t>эпидемиологическая оценка мер по профилактике ПОЛИО/ОВП в медицинских организациях;</w:t>
      </w:r>
    </w:p>
    <w:p w:rsidR="00000000" w:rsidRDefault="00D20609">
      <w:pPr>
        <w:pStyle w:val="ConsPlusNormal"/>
        <w:spacing w:before="240"/>
        <w:ind w:firstLine="540"/>
        <w:jc w:val="both"/>
      </w:pPr>
      <w:r>
        <w:t>по эпидемическим показаниям - под</w:t>
      </w:r>
      <w:r>
        <w:t>ворные (поквартирные) обходы с целью выявления лиц с признаками ОВП;</w:t>
      </w:r>
    </w:p>
    <w:p w:rsidR="00000000" w:rsidRDefault="00D20609">
      <w:pPr>
        <w:pStyle w:val="ConsPlusNormal"/>
        <w:spacing w:before="240"/>
        <w:ind w:firstLine="540"/>
        <w:jc w:val="both"/>
      </w:pPr>
      <w:r>
        <w:t>дополнительные лабораторные исследования проб фекалий на полиовирусы отдельных групп населения;</w:t>
      </w:r>
    </w:p>
    <w:p w:rsidR="00000000" w:rsidRDefault="00D20609">
      <w:pPr>
        <w:pStyle w:val="ConsPlusNormal"/>
        <w:spacing w:before="240"/>
        <w:ind w:firstLine="540"/>
        <w:jc w:val="both"/>
      </w:pPr>
      <w:r>
        <w:t>лабораторные исследования объектов окружающей среды;</w:t>
      </w:r>
    </w:p>
    <w:p w:rsidR="00000000" w:rsidRDefault="00D20609">
      <w:pPr>
        <w:pStyle w:val="ConsPlusNormal"/>
        <w:spacing w:before="240"/>
        <w:ind w:firstLine="540"/>
        <w:jc w:val="both"/>
      </w:pPr>
      <w:r>
        <w:t>идентификацию всех штаммов полиовирусо</w:t>
      </w:r>
      <w:r>
        <w:t>в, прочих (неполио) энтеровирусов, выделенных в пробах фекалий, из объектов окружающей среды;</w:t>
      </w:r>
    </w:p>
    <w:p w:rsidR="00000000" w:rsidRDefault="00D20609">
      <w:pPr>
        <w:pStyle w:val="ConsPlusNormal"/>
        <w:spacing w:before="240"/>
        <w:ind w:firstLine="540"/>
        <w:jc w:val="both"/>
      </w:pPr>
      <w:r>
        <w:t>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w:t>
      </w:r>
      <w:r>
        <w:t xml:space="preserve">ичных или неблагополучных по полиомиелиту стран (территорий), здоровых детей - выборочно (по эпидемиологическим показаниям </w:t>
      </w:r>
      <w:hyperlink w:anchor="Par6094" w:tooltip="2524. Эпидемиологическими показаниями для проведения лабораторных исследований проб фекалий здоровых детей на полиовирусы являются:" w:history="1">
        <w:r>
          <w:rPr>
            <w:color w:val="0000FF"/>
          </w:rPr>
          <w:t>пункту 2524</w:t>
        </w:r>
      </w:hyperlink>
      <w:r>
        <w:t xml:space="preserve"> Санитарных правил и в рамках слежения за циркуляцией энтерополиовирусов).</w:t>
      </w:r>
    </w:p>
    <w:p w:rsidR="00000000" w:rsidRDefault="00D20609">
      <w:pPr>
        <w:pStyle w:val="ConsPlusNormal"/>
        <w:spacing w:before="24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w:t>
      </w:r>
      <w:r>
        <w:t>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000000" w:rsidRDefault="00D20609">
      <w:pPr>
        <w:pStyle w:val="ConsPlusNormal"/>
        <w:spacing w:before="240"/>
        <w:ind w:firstLine="540"/>
        <w:jc w:val="both"/>
      </w:pPr>
      <w:bookmarkStart w:id="25" w:name="Par6094"/>
      <w:bookmarkEnd w:id="25"/>
      <w:r>
        <w:t>2524. Эпидемиологическими показаниями для проведения лабораторных исследований проб фекалий здоровых детей на полиовирусы являются:</w:t>
      </w:r>
    </w:p>
    <w:p w:rsidR="00000000" w:rsidRDefault="00D20609">
      <w:pPr>
        <w:pStyle w:val="ConsPlusNormal"/>
        <w:spacing w:before="240"/>
        <w:ind w:firstLine="540"/>
        <w:jc w:val="both"/>
      </w:pPr>
      <w:r>
        <w:t>отсутствие регистрации случаев ОВП в субъекте Российской Федерации в течение отчетного года;</w:t>
      </w:r>
    </w:p>
    <w:p w:rsidR="00000000" w:rsidRDefault="00D20609">
      <w:pPr>
        <w:pStyle w:val="ConsPlusNormal"/>
        <w:spacing w:before="240"/>
        <w:ind w:firstLine="540"/>
        <w:jc w:val="both"/>
      </w:pPr>
      <w:r>
        <w:t>низкие показатели ч</w:t>
      </w:r>
      <w:r>
        <w:t>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000000" w:rsidRDefault="00D20609">
      <w:pPr>
        <w:pStyle w:val="ConsPlusNormal"/>
        <w:spacing w:before="240"/>
        <w:ind w:firstLine="540"/>
        <w:jc w:val="both"/>
      </w:pPr>
      <w:r>
        <w:t>низкие (менее 95%) показатели</w:t>
      </w:r>
      <w:r>
        <w:t xml:space="preserve"> иммунизации против полиомиелита детей в декретированных группах;</w:t>
      </w:r>
    </w:p>
    <w:p w:rsidR="00000000" w:rsidRDefault="00D20609">
      <w:pPr>
        <w:pStyle w:val="ConsPlusNormal"/>
        <w:spacing w:before="24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000000" w:rsidRDefault="00D20609">
      <w:pPr>
        <w:pStyle w:val="ConsPlusNormal"/>
        <w:spacing w:before="240"/>
        <w:ind w:firstLine="540"/>
        <w:jc w:val="both"/>
      </w:pPr>
      <w:r>
        <w:t>2525. Лабораторные исследования проводятся</w:t>
      </w:r>
      <w:r>
        <w:t xml:space="preserve"> при выявлении указанных в пункте </w:t>
      </w:r>
      <w:hyperlink w:anchor="Par6085" w:tooltip="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 w:history="1">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w:t>
      </w:r>
      <w:r>
        <w:t>В.</w:t>
      </w:r>
    </w:p>
    <w:p w:rsidR="00000000" w:rsidRDefault="00D20609">
      <w:pPr>
        <w:pStyle w:val="ConsPlusNormal"/>
        <w:jc w:val="both"/>
      </w:pPr>
    </w:p>
    <w:p w:rsidR="00000000" w:rsidRDefault="00D20609">
      <w:pPr>
        <w:pStyle w:val="ConsPlusTitle"/>
        <w:jc w:val="center"/>
        <w:outlineLvl w:val="2"/>
      </w:pPr>
      <w:r>
        <w:t>Слежение за циркуляцией полиовирусов среди населения</w:t>
      </w:r>
    </w:p>
    <w:p w:rsidR="00000000" w:rsidRDefault="00D20609">
      <w:pPr>
        <w:pStyle w:val="ConsPlusTitle"/>
        <w:jc w:val="center"/>
      </w:pPr>
      <w:r>
        <w:t>с помощью исследования объектов окружающей среды</w:t>
      </w:r>
    </w:p>
    <w:p w:rsidR="00000000" w:rsidRDefault="00D20609">
      <w:pPr>
        <w:pStyle w:val="ConsPlusNormal"/>
        <w:jc w:val="both"/>
      </w:pPr>
    </w:p>
    <w:p w:rsidR="00000000" w:rsidRDefault="00D20609">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w:t>
      </w:r>
      <w:r>
        <w:t>миологический надзор, организуют проведение планового мониторинга путем исследования объектов окружающей среды (ООС).</w:t>
      </w:r>
    </w:p>
    <w:p w:rsidR="00000000" w:rsidRDefault="00D20609">
      <w:pPr>
        <w:pStyle w:val="ConsPlusNormal"/>
        <w:spacing w:before="240"/>
        <w:ind w:firstLine="540"/>
        <w:jc w:val="both"/>
      </w:pPr>
      <w:r>
        <w:t>2527. Плановый мониторинг осуществляется ежегодно в соответствии с Программой мониторинга ООС (далее - Программа).</w:t>
      </w:r>
    </w:p>
    <w:p w:rsidR="00000000" w:rsidRDefault="00D20609">
      <w:pPr>
        <w:pStyle w:val="ConsPlusNormal"/>
        <w:spacing w:before="240"/>
        <w:ind w:firstLine="540"/>
        <w:jc w:val="both"/>
      </w:pPr>
      <w:r>
        <w:t>2528. Программа разраба</w:t>
      </w:r>
      <w:r>
        <w:t>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000000" w:rsidRDefault="00D20609">
      <w:pPr>
        <w:pStyle w:val="ConsPlusNormal"/>
        <w:spacing w:before="240"/>
        <w:ind w:firstLine="540"/>
        <w:jc w:val="both"/>
      </w:pPr>
      <w:r>
        <w:t>2529. Объ</w:t>
      </w:r>
      <w:r>
        <w:t>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w:t>
      </w:r>
      <w:r>
        <w:t>,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w:t>
      </w:r>
      <w:r>
        <w:t>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w:t>
      </w:r>
      <w:r>
        <w:t>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w:t>
      </w:r>
      <w:r>
        <w:t>сирот и детей, оставшихся без попечения родителей, организации, осуществляющие образовательную деятельность).</w:t>
      </w:r>
    </w:p>
    <w:p w:rsidR="00000000" w:rsidRDefault="00D20609">
      <w:pPr>
        <w:pStyle w:val="ConsPlusNormal"/>
        <w:spacing w:before="24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w:t>
      </w:r>
      <w:r>
        <w:t>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w:t>
      </w:r>
      <w:r>
        <w:t xml:space="preserve">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000000" w:rsidRDefault="00D20609">
      <w:pPr>
        <w:pStyle w:val="ConsPlusNormal"/>
        <w:spacing w:before="24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000000" w:rsidRDefault="00D20609">
      <w:pPr>
        <w:pStyle w:val="ConsPlusNormal"/>
        <w:spacing w:before="240"/>
        <w:ind w:firstLine="540"/>
        <w:jc w:val="both"/>
      </w:pPr>
      <w:r>
        <w:t>25</w:t>
      </w:r>
      <w:r>
        <w:t>32. При возникновении эпидемических показаний к проведению исследований привлекаются при необходимости РЦ ПОЛИО/ОВП.</w:t>
      </w:r>
    </w:p>
    <w:p w:rsidR="00000000" w:rsidRDefault="00D20609">
      <w:pPr>
        <w:pStyle w:val="ConsPlusNormal"/>
        <w:spacing w:before="24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w:t>
      </w:r>
      <w:r>
        <w:t>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000000" w:rsidRDefault="00D20609">
      <w:pPr>
        <w:pStyle w:val="ConsPlusNormal"/>
        <w:spacing w:before="240"/>
        <w:ind w:firstLine="540"/>
        <w:jc w:val="both"/>
      </w:pPr>
      <w:r>
        <w:t>2534. При выявлении эпидемиологических рисков, у</w:t>
      </w:r>
      <w:r>
        <w:t>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w:t>
      </w:r>
      <w:r>
        <w:t xml:space="preserve">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w:t>
      </w:r>
      <w:r>
        <w:t>другие.</w:t>
      </w:r>
    </w:p>
    <w:p w:rsidR="00000000" w:rsidRDefault="00D20609">
      <w:pPr>
        <w:pStyle w:val="ConsPlusNormal"/>
        <w:jc w:val="both"/>
      </w:pPr>
    </w:p>
    <w:p w:rsidR="00000000" w:rsidRDefault="00D20609">
      <w:pPr>
        <w:pStyle w:val="ConsPlusTitle"/>
        <w:jc w:val="center"/>
        <w:outlineLvl w:val="2"/>
      </w:pPr>
      <w:r>
        <w:t>Санитарно-противоэпидемические мероприятия</w:t>
      </w:r>
    </w:p>
    <w:p w:rsidR="00000000" w:rsidRDefault="00D20609">
      <w:pPr>
        <w:pStyle w:val="ConsPlusTitle"/>
        <w:jc w:val="center"/>
      </w:pPr>
      <w:r>
        <w:t>в случае выявления завоза ДПВ, ПВВП, вакциноподобного</w:t>
      </w:r>
    </w:p>
    <w:p w:rsidR="00000000" w:rsidRDefault="00D20609">
      <w:pPr>
        <w:pStyle w:val="ConsPlusTitle"/>
        <w:jc w:val="center"/>
      </w:pPr>
      <w:r>
        <w:t>полиовируса типа 2</w:t>
      </w:r>
    </w:p>
    <w:p w:rsidR="00000000" w:rsidRDefault="00D20609">
      <w:pPr>
        <w:pStyle w:val="ConsPlusNormal"/>
        <w:jc w:val="both"/>
      </w:pPr>
    </w:p>
    <w:p w:rsidR="00000000" w:rsidRDefault="00D20609">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w:t>
      </w:r>
      <w:r>
        <w:t>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w:t>
      </w:r>
      <w:r>
        <w:t>а недопущение дальнейшего распространения инфекции.</w:t>
      </w:r>
    </w:p>
    <w:p w:rsidR="00000000" w:rsidRDefault="00D20609">
      <w:pPr>
        <w:pStyle w:val="ConsPlusNormal"/>
        <w:spacing w:before="24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w:t>
      </w:r>
      <w:r>
        <w:t>ов окружающей среды с целью выявления возможного источника инфекции, путей и факторов передачи.</w:t>
      </w:r>
    </w:p>
    <w:p w:rsidR="00000000" w:rsidRDefault="00D20609">
      <w:pPr>
        <w:pStyle w:val="ConsPlusNormal"/>
        <w:spacing w:before="240"/>
        <w:ind w:firstLine="540"/>
        <w:jc w:val="both"/>
      </w:pPr>
      <w:r>
        <w:t xml:space="preserve">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w:t>
      </w:r>
      <w:r>
        <w:t>национальным календарем профилактических прививок.</w:t>
      </w:r>
    </w:p>
    <w:p w:rsidR="00000000" w:rsidRDefault="00D20609">
      <w:pPr>
        <w:pStyle w:val="ConsPlusNormal"/>
        <w:spacing w:before="24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w:t>
      </w:r>
      <w:r>
        <w:t>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000000" w:rsidRDefault="00D20609">
      <w:pPr>
        <w:pStyle w:val="ConsPlusNormal"/>
        <w:spacing w:before="240"/>
        <w:ind w:firstLine="540"/>
        <w:jc w:val="both"/>
      </w:pPr>
      <w:r>
        <w:t>2539. Принимают меры по обеспечению организации мероприятий по профилактике ПОЛИО/ОВП,</w:t>
      </w:r>
      <w:r>
        <w:t xml:space="preserve"> включая:</w:t>
      </w:r>
    </w:p>
    <w:p w:rsidR="00000000" w:rsidRDefault="00D20609">
      <w:pPr>
        <w:pStyle w:val="ConsPlusNormal"/>
        <w:spacing w:before="240"/>
        <w:ind w:firstLine="540"/>
        <w:jc w:val="both"/>
      </w:pPr>
      <w:r>
        <w:t>увеличение регламентированного показателя заболеваемости ОВП до 3 на 100 тыс. детей до 15 лет;</w:t>
      </w:r>
    </w:p>
    <w:p w:rsidR="00000000" w:rsidRDefault="00D20609">
      <w:pPr>
        <w:pStyle w:val="ConsPlusNormal"/>
        <w:spacing w:before="240"/>
        <w:ind w:firstLine="540"/>
        <w:jc w:val="both"/>
      </w:pPr>
      <w:r>
        <w:t>расширение перечня объектов эпидемиологической оценки;</w:t>
      </w:r>
    </w:p>
    <w:p w:rsidR="00000000" w:rsidRDefault="00D20609">
      <w:pPr>
        <w:pStyle w:val="ConsPlusNormal"/>
        <w:spacing w:before="240"/>
        <w:ind w:firstLine="540"/>
        <w:jc w:val="both"/>
      </w:pPr>
      <w:r>
        <w:t>проведение ретроспективного анализа историй болезни для активного выявления незарегистрированных</w:t>
      </w:r>
      <w:r>
        <w:t xml:space="preserve"> больных с подозрением на ПОЛИО/ОВП;</w:t>
      </w:r>
    </w:p>
    <w:p w:rsidR="00000000" w:rsidRDefault="00D20609">
      <w:pPr>
        <w:pStyle w:val="ConsPlusNormal"/>
        <w:spacing w:before="240"/>
        <w:ind w:firstLine="540"/>
        <w:jc w:val="both"/>
      </w:pPr>
      <w:r>
        <w:t>организацию подворных (поквартирных) обходов с целью выявления пропущенных случаев ОВП.</w:t>
      </w:r>
    </w:p>
    <w:p w:rsidR="00000000" w:rsidRDefault="00D20609">
      <w:pPr>
        <w:pStyle w:val="ConsPlusNormal"/>
        <w:spacing w:before="24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w:t>
      </w:r>
      <w:r>
        <w:t>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000000" w:rsidRDefault="00D20609">
      <w:pPr>
        <w:pStyle w:val="ConsPlusNormal"/>
        <w:spacing w:before="240"/>
        <w:ind w:firstLine="540"/>
        <w:jc w:val="both"/>
      </w:pPr>
      <w:r>
        <w:t>2541. Расширяют контингенты населения для лабораторного иссле</w:t>
      </w:r>
      <w:r>
        <w:t>дования проб фекалий, увеличивают объем исследований.</w:t>
      </w:r>
    </w:p>
    <w:p w:rsidR="00000000" w:rsidRDefault="00D20609">
      <w:pPr>
        <w:pStyle w:val="ConsPlusNormal"/>
        <w:spacing w:before="240"/>
        <w:ind w:firstLine="540"/>
        <w:jc w:val="both"/>
      </w:pPr>
      <w:r>
        <w:t>2542. Расширяют перечень объектов окружающей среды для лабораторных исследований, увеличивают объем исследований.</w:t>
      </w:r>
    </w:p>
    <w:p w:rsidR="00000000" w:rsidRDefault="00D20609">
      <w:pPr>
        <w:pStyle w:val="ConsPlusNormal"/>
        <w:spacing w:before="240"/>
        <w:ind w:firstLine="540"/>
        <w:jc w:val="both"/>
      </w:pPr>
      <w:r>
        <w:t>2543. Усиливают контроль выполнения требований биологической безопасности работы в вирус</w:t>
      </w:r>
      <w:r>
        <w:t>ологических лабораториях.</w:t>
      </w:r>
    </w:p>
    <w:p w:rsidR="00000000" w:rsidRDefault="00D20609">
      <w:pPr>
        <w:pStyle w:val="ConsPlusNormal"/>
        <w:spacing w:before="24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000000" w:rsidRDefault="00D20609">
      <w:pPr>
        <w:pStyle w:val="ConsPlusNormal"/>
        <w:jc w:val="both"/>
      </w:pPr>
    </w:p>
    <w:p w:rsidR="00000000" w:rsidRDefault="00D20609">
      <w:pPr>
        <w:pStyle w:val="ConsPlusTitle"/>
        <w:jc w:val="center"/>
        <w:outlineLvl w:val="2"/>
      </w:pPr>
      <w:r>
        <w:t>Безопасность работы с материалами, инфицированными</w:t>
      </w:r>
    </w:p>
    <w:p w:rsidR="00000000" w:rsidRDefault="00D20609">
      <w:pPr>
        <w:pStyle w:val="ConsPlusTitle"/>
        <w:jc w:val="center"/>
      </w:pPr>
      <w:r>
        <w:t>или потенциально инфицированными полиовирусом</w:t>
      </w:r>
    </w:p>
    <w:p w:rsidR="00000000" w:rsidRDefault="00D20609">
      <w:pPr>
        <w:pStyle w:val="ConsPlusNormal"/>
        <w:jc w:val="both"/>
      </w:pPr>
    </w:p>
    <w:p w:rsidR="00000000" w:rsidRDefault="00D20609">
      <w:pPr>
        <w:pStyle w:val="ConsPlusNormal"/>
        <w:ind w:firstLine="540"/>
        <w:jc w:val="both"/>
      </w:pPr>
      <w:r>
        <w:t xml:space="preserve">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w:t>
      </w:r>
      <w:r>
        <w:t>соответствии с требованиями биологической безопасности.</w:t>
      </w:r>
    </w:p>
    <w:p w:rsidR="00000000" w:rsidRDefault="00D20609">
      <w:pPr>
        <w:pStyle w:val="ConsPlusNormal"/>
        <w:spacing w:before="24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w:t>
      </w:r>
      <w:r>
        <w:t>изацией необходимых дополнительных противоэпидемических и профилактических мероприятий (дополнительных мероприятий по иммунизации).</w:t>
      </w:r>
    </w:p>
    <w:p w:rsidR="00000000" w:rsidRDefault="00D20609">
      <w:pPr>
        <w:pStyle w:val="ConsPlusNormal"/>
        <w:spacing w:before="240"/>
        <w:ind w:firstLine="540"/>
        <w:jc w:val="both"/>
      </w:pPr>
      <w:r>
        <w:t>2547. Лаборатории, работающие (в том числе проводящие экспериментальные работы) с материалом, инфицированным или потенциальн</w:t>
      </w:r>
      <w:r>
        <w:t>о инфицированным ДПВ, ПВВП, вакциноподобным, ведут учет движения и хранения материалов.</w:t>
      </w:r>
    </w:p>
    <w:p w:rsidR="00000000" w:rsidRDefault="00D20609">
      <w:pPr>
        <w:pStyle w:val="ConsPlusNormal"/>
        <w:spacing w:before="24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000000" w:rsidRDefault="00D20609">
      <w:pPr>
        <w:pStyle w:val="ConsPlusNormal"/>
        <w:spacing w:before="240"/>
        <w:ind w:firstLine="540"/>
        <w:jc w:val="both"/>
      </w:pPr>
      <w:r>
        <w:t>2549. Окончательное обоз</w:t>
      </w:r>
      <w:r>
        <w:t>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w:t>
      </w:r>
      <w:r>
        <w:t>мам.</w:t>
      </w:r>
    </w:p>
    <w:p w:rsidR="00000000" w:rsidRDefault="00D20609">
      <w:pPr>
        <w:pStyle w:val="ConsPlusNormal"/>
        <w:spacing w:before="240"/>
        <w:ind w:firstLine="540"/>
        <w:jc w:val="both"/>
      </w:pPr>
      <w:r>
        <w:t>2550. Уничтожение коллекционных штаммов полиовирусом в коллекциях оформляют актом (</w:t>
      </w:r>
      <w:hyperlink w:anchor="Par18130" w:tooltip="                              АКТ УНИЧТОЖЕНИЯ" w:history="1">
        <w:r>
          <w:rPr>
            <w:color w:val="0000FF"/>
          </w:rPr>
          <w:t>приложение 27</w:t>
        </w:r>
      </w:hyperlink>
      <w:r>
        <w:t xml:space="preserve"> к Санитарным правилам).</w:t>
      </w:r>
    </w:p>
    <w:p w:rsidR="00000000" w:rsidRDefault="00D20609">
      <w:pPr>
        <w:pStyle w:val="ConsPlusNormal"/>
        <w:spacing w:before="240"/>
        <w:ind w:firstLine="540"/>
        <w:jc w:val="both"/>
      </w:pPr>
      <w:r>
        <w:t xml:space="preserve">2551. Все журналы по учету материалов, инфицированных </w:t>
      </w:r>
      <w:r>
        <w:t>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w:t>
      </w:r>
      <w:r>
        <w:t>х или в архиве в течение 3 лет. В исследовательских лабораториях и в коллекциях все журналы сдают в архив.</w:t>
      </w:r>
    </w:p>
    <w:p w:rsidR="00000000" w:rsidRDefault="00D20609">
      <w:pPr>
        <w:pStyle w:val="ConsPlusNormal"/>
        <w:spacing w:before="240"/>
        <w:ind w:firstLine="540"/>
        <w:jc w:val="both"/>
      </w:pPr>
      <w:r>
        <w:t>2552. Емкости, содержащие материалы, инфицированные или потенциально инфицированные ДПВ, ПВВП, вакциноподобным полиовирусом, должны иметь винтовые кр</w:t>
      </w:r>
      <w:r>
        <w:t>ышки с наружной резьбой, четкие, несмываемые надписи с обозначением названия, номера штамма.</w:t>
      </w:r>
    </w:p>
    <w:p w:rsidR="00000000" w:rsidRDefault="00D20609">
      <w:pPr>
        <w:pStyle w:val="ConsPlusNormal"/>
        <w:spacing w:before="24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w:t>
      </w:r>
      <w:r>
        <w:t>нус 20 °C.</w:t>
      </w:r>
    </w:p>
    <w:p w:rsidR="00000000" w:rsidRDefault="00D20609">
      <w:pPr>
        <w:pStyle w:val="ConsPlusNormal"/>
        <w:spacing w:before="24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000000" w:rsidRDefault="00D20609">
      <w:pPr>
        <w:pStyle w:val="ConsPlusNormal"/>
        <w:spacing w:before="240"/>
        <w:ind w:firstLine="540"/>
        <w:jc w:val="both"/>
      </w:pPr>
      <w:r>
        <w:t>2555. Каждый тип вакцинного шт</w:t>
      </w:r>
      <w:r>
        <w:t>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000000" w:rsidRDefault="00D20609">
      <w:pPr>
        <w:pStyle w:val="ConsPlusNormal"/>
        <w:spacing w:before="240"/>
        <w:ind w:firstLine="540"/>
        <w:jc w:val="both"/>
      </w:pPr>
      <w:r>
        <w:t>2556. Все материалы, которые относятся к потенциально инфе</w:t>
      </w:r>
      <w:r>
        <w:t>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w:t>
      </w:r>
      <w:r>
        <w:t>ри температуре не выше минус 20 °C до получения ответа из НЛДП о внутритиповой дифференциации выделенных штаммов.</w:t>
      </w:r>
    </w:p>
    <w:p w:rsidR="00000000" w:rsidRDefault="00D20609">
      <w:pPr>
        <w:pStyle w:val="ConsPlusNormal"/>
        <w:spacing w:before="24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w:t>
      </w:r>
      <w:r>
        <w:t>е штаммы в коллекциях хранят в отдельном холодильнике, где отсутствуют другие инфекционные материалы.</w:t>
      </w:r>
    </w:p>
    <w:p w:rsidR="00000000" w:rsidRDefault="00D20609">
      <w:pPr>
        <w:pStyle w:val="ConsPlusNormal"/>
        <w:spacing w:before="24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w:t>
      </w:r>
      <w:r>
        <w:t>спользовать водонепроницаемый, устойчивый к ударам вторичный контейнер.</w:t>
      </w:r>
    </w:p>
    <w:p w:rsidR="00000000" w:rsidRDefault="00D20609">
      <w:pPr>
        <w:pStyle w:val="ConsPlusNormal"/>
        <w:spacing w:before="24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w:t>
      </w:r>
      <w:r>
        <w:t>ованными ДПВ, ПВВП, вакциноподобным полиовирусом.</w:t>
      </w:r>
    </w:p>
    <w:p w:rsidR="00000000" w:rsidRDefault="00D20609">
      <w:pPr>
        <w:pStyle w:val="ConsPlusNormal"/>
        <w:spacing w:before="24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w:t>
      </w:r>
      <w:r>
        <w:t>я организации.</w:t>
      </w:r>
    </w:p>
    <w:p w:rsidR="00000000" w:rsidRDefault="00D20609">
      <w:pPr>
        <w:pStyle w:val="ConsPlusNormal"/>
        <w:spacing w:before="240"/>
        <w:ind w:firstLine="540"/>
        <w:jc w:val="both"/>
      </w:pPr>
      <w:r>
        <w:t>2561. Выдачу коллекционных штаммов полиовирусов необходимо оформлять Актом передачи материалов (</w:t>
      </w:r>
      <w:hyperlink w:anchor="Par18174" w:tooltip="                                    АКТ" w:history="1">
        <w:r>
          <w:rPr>
            <w:color w:val="0000FF"/>
          </w:rPr>
          <w:t>приложение 28</w:t>
        </w:r>
      </w:hyperlink>
      <w:r>
        <w:t xml:space="preserve"> к Санитарным правилам) и записью в инвентарном журнале учета </w:t>
      </w:r>
      <w:r>
        <w:t>и выдачи штаммов, находящихся в коллекции.</w:t>
      </w:r>
    </w:p>
    <w:p w:rsidR="00000000" w:rsidRDefault="00D20609">
      <w:pPr>
        <w:pStyle w:val="ConsPlusNormal"/>
        <w:spacing w:before="24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w:t>
      </w:r>
      <w:r>
        <w:t>ой работник, которому с разрешения руководителя организации (подразделения) передаются эти материалы с составлением акта передачи (</w:t>
      </w:r>
      <w:hyperlink w:anchor="Par18174" w:tooltip="                                    АКТ" w:history="1">
        <w:r>
          <w:rPr>
            <w:color w:val="0000FF"/>
          </w:rPr>
          <w:t>приложение 28</w:t>
        </w:r>
      </w:hyperlink>
      <w:r>
        <w:t xml:space="preserve"> к Санитарным правилам).</w:t>
      </w:r>
    </w:p>
    <w:p w:rsidR="00000000" w:rsidRDefault="00D20609">
      <w:pPr>
        <w:pStyle w:val="ConsPlusNormal"/>
        <w:spacing w:before="240"/>
        <w:ind w:firstLine="540"/>
        <w:jc w:val="both"/>
      </w:pPr>
      <w:r>
        <w:t>2563. Передача ма</w:t>
      </w:r>
      <w:r>
        <w:t>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w:t>
      </w:r>
      <w:r>
        <w:t xml:space="preserve"> передачи (</w:t>
      </w:r>
      <w:hyperlink w:anchor="Par18174" w:tooltip="                                    АКТ" w:history="1">
        <w:r>
          <w:rPr>
            <w:color w:val="0000FF"/>
          </w:rPr>
          <w:t>приложение 28</w:t>
        </w:r>
      </w:hyperlink>
      <w:r>
        <w:t xml:space="preserve"> к Санитарным правилам).</w:t>
      </w:r>
    </w:p>
    <w:p w:rsidR="00000000" w:rsidRDefault="00D20609">
      <w:pPr>
        <w:pStyle w:val="ConsPlusNormal"/>
        <w:spacing w:before="24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w:t>
      </w:r>
      <w:r>
        <w:t xml:space="preserve">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ar18174" w:tooltip="                                    АКТ" w:history="1">
        <w:r>
          <w:rPr>
            <w:color w:val="0000FF"/>
          </w:rPr>
          <w:t>приложение 28</w:t>
        </w:r>
      </w:hyperlink>
      <w:r>
        <w:t xml:space="preserve"> к Санитарным правилам).</w:t>
      </w:r>
    </w:p>
    <w:p w:rsidR="00000000" w:rsidRDefault="00D20609">
      <w:pPr>
        <w:pStyle w:val="ConsPlusNormal"/>
        <w:spacing w:before="24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000000" w:rsidRDefault="00D20609">
      <w:pPr>
        <w:pStyle w:val="ConsPlusNormal"/>
        <w:spacing w:before="240"/>
        <w:ind w:firstLine="540"/>
        <w:jc w:val="both"/>
      </w:pPr>
      <w:r>
        <w:t>2566. При получении материалов, инфицированных или потенциально</w:t>
      </w:r>
      <w:r>
        <w:t xml:space="preserve">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000000" w:rsidRDefault="00D20609">
      <w:pPr>
        <w:pStyle w:val="ConsPlusNormal"/>
        <w:spacing w:before="240"/>
        <w:ind w:firstLine="540"/>
        <w:jc w:val="both"/>
      </w:pPr>
      <w:r>
        <w:t xml:space="preserve">2567. При транспортировании материалов, инфицированных или </w:t>
      </w:r>
      <w:r>
        <w:t>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000000" w:rsidRDefault="00D20609">
      <w:pPr>
        <w:pStyle w:val="ConsPlusNormal"/>
        <w:spacing w:before="24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w:t>
      </w:r>
      <w:r>
        <w:t>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w:t>
      </w:r>
      <w:r>
        <w:t>олжна составить акт вскрытия упаковки и вместе с письмом, подтверждающим получение этих материалов, направить его в организацию, их выдавшую.</w:t>
      </w:r>
    </w:p>
    <w:p w:rsidR="00000000" w:rsidRDefault="00D20609">
      <w:pPr>
        <w:pStyle w:val="ConsPlusNormal"/>
        <w:spacing w:before="240"/>
        <w:ind w:firstLine="540"/>
        <w:jc w:val="both"/>
      </w:pPr>
      <w:r>
        <w:t xml:space="preserve">2569. Организация-отправитель обязана передать информацию любым видом срочной связи организации-получателю о дате </w:t>
      </w:r>
      <w:r>
        <w:t>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000000" w:rsidRDefault="00D20609">
      <w:pPr>
        <w:pStyle w:val="ConsPlusNormal"/>
        <w:spacing w:before="240"/>
        <w:ind w:firstLine="540"/>
        <w:jc w:val="both"/>
      </w:pPr>
      <w:r>
        <w:t>2570. Транспортирование материалов, инфицированных или потенциально инфицированных</w:t>
      </w:r>
      <w:r>
        <w:t xml:space="preserve">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w:t>
      </w:r>
      <w:r>
        <w:t>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000000" w:rsidRDefault="00D20609">
      <w:pPr>
        <w:pStyle w:val="ConsPlusNormal"/>
        <w:spacing w:before="240"/>
        <w:ind w:firstLine="540"/>
        <w:jc w:val="both"/>
      </w:pPr>
      <w:r>
        <w:t>2571. В слу</w:t>
      </w:r>
      <w:r>
        <w:t>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w:t>
      </w:r>
      <w:r>
        <w:t xml:space="preserve">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w:t>
      </w:r>
      <w:r>
        <w:t>ацию-отправителя и организацию-получателя.</w:t>
      </w:r>
    </w:p>
    <w:p w:rsidR="00000000" w:rsidRDefault="00D20609">
      <w:pPr>
        <w:pStyle w:val="ConsPlusNormal"/>
        <w:jc w:val="both"/>
      </w:pPr>
    </w:p>
    <w:p w:rsidR="00000000" w:rsidRDefault="00D20609">
      <w:pPr>
        <w:pStyle w:val="ConsPlusTitle"/>
        <w:jc w:val="center"/>
        <w:outlineLvl w:val="2"/>
      </w:pPr>
      <w:r>
        <w:t>Гигиеническое воспитание населения по вопросам</w:t>
      </w:r>
    </w:p>
    <w:p w:rsidR="00000000" w:rsidRDefault="00D20609">
      <w:pPr>
        <w:pStyle w:val="ConsPlusTitle"/>
        <w:jc w:val="center"/>
      </w:pPr>
      <w:r>
        <w:t>профилактики полиомиелита</w:t>
      </w:r>
    </w:p>
    <w:p w:rsidR="00000000" w:rsidRDefault="00D20609">
      <w:pPr>
        <w:pStyle w:val="ConsPlusNormal"/>
        <w:jc w:val="both"/>
      </w:pPr>
    </w:p>
    <w:p w:rsidR="00000000" w:rsidRDefault="00D20609">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w:t>
      </w:r>
      <w:r>
        <w:t>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000000" w:rsidRDefault="00D20609">
      <w:pPr>
        <w:pStyle w:val="ConsPlusNormal"/>
        <w:spacing w:before="240"/>
        <w:ind w:firstLine="540"/>
        <w:jc w:val="both"/>
      </w:pPr>
      <w:r>
        <w:t>2573. Работу по организации и проведен</w:t>
      </w:r>
      <w:r>
        <w:t>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w:t>
      </w:r>
      <w:r>
        <w:t>изации.</w:t>
      </w:r>
    </w:p>
    <w:p w:rsidR="00000000" w:rsidRDefault="00D20609">
      <w:pPr>
        <w:pStyle w:val="ConsPlusNormal"/>
        <w:jc w:val="both"/>
      </w:pPr>
    </w:p>
    <w:p w:rsidR="00000000" w:rsidRDefault="00D20609">
      <w:pPr>
        <w:pStyle w:val="ConsPlusTitle"/>
        <w:jc w:val="center"/>
        <w:outlineLvl w:val="1"/>
      </w:pPr>
      <w:r>
        <w:t>XXXIII. Профилактика энтеровирусной (неполио) инфекции</w:t>
      </w:r>
    </w:p>
    <w:p w:rsidR="00000000" w:rsidRDefault="00D20609">
      <w:pPr>
        <w:pStyle w:val="ConsPlusNormal"/>
        <w:jc w:val="both"/>
      </w:pPr>
    </w:p>
    <w:p w:rsidR="00000000" w:rsidRDefault="00D20609">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000000" w:rsidRDefault="00D20609">
      <w:pPr>
        <w:pStyle w:val="ConsPlusNormal"/>
        <w:spacing w:before="240"/>
        <w:ind w:firstLine="540"/>
        <w:jc w:val="both"/>
      </w:pPr>
      <w:r>
        <w:t>2575. Типовым представителе</w:t>
      </w:r>
      <w:r>
        <w:t>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w:t>
      </w:r>
      <w:r>
        <w:t>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000000" w:rsidRDefault="00D20609">
      <w:pPr>
        <w:pStyle w:val="ConsPlusNormal"/>
        <w:spacing w:before="240"/>
        <w:ind w:firstLine="540"/>
        <w:jc w:val="both"/>
      </w:pPr>
      <w:r>
        <w:t xml:space="preserve">2576. Резервуаром и </w:t>
      </w:r>
      <w:r>
        <w:t>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000000" w:rsidRDefault="00D20609">
      <w:pPr>
        <w:pStyle w:val="ConsPlusNormal"/>
        <w:spacing w:before="240"/>
        <w:ind w:firstLine="540"/>
        <w:jc w:val="both"/>
      </w:pPr>
      <w:r>
        <w:t>2577. НПЭВ высоко контагиозны. Наиболее восприимчивыми являются дети раннего возраста.</w:t>
      </w:r>
    </w:p>
    <w:p w:rsidR="00000000" w:rsidRDefault="00D20609">
      <w:pPr>
        <w:pStyle w:val="ConsPlusNormal"/>
        <w:spacing w:before="240"/>
        <w:ind w:firstLine="540"/>
        <w:jc w:val="both"/>
      </w:pPr>
      <w:r>
        <w:t>2578. Пере</w:t>
      </w:r>
      <w:r>
        <w:t>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000000" w:rsidRDefault="00D20609">
      <w:pPr>
        <w:pStyle w:val="ConsPlusNormal"/>
        <w:spacing w:before="240"/>
        <w:ind w:firstLine="540"/>
        <w:jc w:val="both"/>
      </w:pPr>
      <w:r>
        <w:t>2579. Энтеров</w:t>
      </w:r>
      <w:r>
        <w:t>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000000" w:rsidRDefault="00D20609">
      <w:pPr>
        <w:pStyle w:val="ConsPlusNormal"/>
        <w:spacing w:before="240"/>
        <w:ind w:firstLine="540"/>
        <w:jc w:val="both"/>
      </w:pPr>
      <w:r>
        <w:t xml:space="preserve">2580. Распространение ЭВИ носит повсеместный </w:t>
      </w:r>
      <w:r>
        <w:t>характер. Заболевание встречается в виде спорадических случаев, локальных вспышек (чаще в детских коллективах), эпидемий.</w:t>
      </w:r>
    </w:p>
    <w:p w:rsidR="00000000" w:rsidRDefault="00D20609">
      <w:pPr>
        <w:pStyle w:val="ConsPlusNormal"/>
        <w:spacing w:before="24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w:t>
      </w:r>
      <w:r>
        <w:t>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000000" w:rsidRDefault="00D20609">
      <w:pPr>
        <w:pStyle w:val="ConsPlusNormal"/>
        <w:spacing w:before="240"/>
        <w:ind w:firstLine="540"/>
        <w:jc w:val="both"/>
      </w:pPr>
      <w:r>
        <w:t>2582. В случае загрязнения сточными водами эпидемиологическую значим</w:t>
      </w:r>
      <w:r>
        <w:t>ость представляет вода, используемая как в качестве источников водоснабжения, так и рекреационных зон для купания населения.</w:t>
      </w:r>
    </w:p>
    <w:p w:rsidR="00000000" w:rsidRDefault="00D20609">
      <w:pPr>
        <w:pStyle w:val="ConsPlusNormal"/>
        <w:spacing w:before="24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w:t>
      </w:r>
      <w:r>
        <w:t>е всего года, часто - вне зависимости от сезонного подъема заболеваемости.</w:t>
      </w:r>
    </w:p>
    <w:p w:rsidR="00000000" w:rsidRDefault="00D20609">
      <w:pPr>
        <w:pStyle w:val="ConsPlusNormal"/>
        <w:spacing w:before="240"/>
        <w:ind w:firstLine="540"/>
        <w:jc w:val="both"/>
      </w:pPr>
      <w:r>
        <w:t xml:space="preserve">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w:t>
      </w:r>
      <w:r>
        <w:t>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w:t>
      </w:r>
      <w:r>
        <w:t>ираторным синдромом и другие.</w:t>
      </w:r>
    </w:p>
    <w:p w:rsidR="00000000" w:rsidRDefault="00D20609">
      <w:pPr>
        <w:pStyle w:val="ConsPlusNormal"/>
        <w:spacing w:before="24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000000" w:rsidRDefault="00D20609">
      <w:pPr>
        <w:pStyle w:val="ConsPlusNormal"/>
        <w:spacing w:before="240"/>
        <w:ind w:firstLine="540"/>
        <w:jc w:val="both"/>
      </w:pPr>
      <w:r>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000000" w:rsidRDefault="00D20609">
      <w:pPr>
        <w:pStyle w:val="ConsPlusNormal"/>
        <w:spacing w:before="240"/>
        <w:ind w:firstLine="540"/>
        <w:jc w:val="both"/>
      </w:pPr>
      <w:r>
        <w:t>2587. Диагноз заболевания ЭВИ устанавливают на основании клиничес</w:t>
      </w:r>
      <w:r>
        <w:t>ких данных, результатов лабораторного исследования, эпидемиологического анамнеза.</w:t>
      </w:r>
    </w:p>
    <w:p w:rsidR="00000000" w:rsidRDefault="00D20609">
      <w:pPr>
        <w:pStyle w:val="ConsPlusNormal"/>
        <w:spacing w:before="24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000000" w:rsidRDefault="00D20609">
      <w:pPr>
        <w:pStyle w:val="ConsPlusNormal"/>
        <w:spacing w:before="240"/>
        <w:ind w:firstLine="540"/>
        <w:jc w:val="both"/>
      </w:pPr>
      <w:r>
        <w:t xml:space="preserve">подозрительным считается случай ЭВИ при наличии </w:t>
      </w:r>
      <w:r>
        <w:t>одного или нескольких из симптомов (синдромов);</w:t>
      </w:r>
    </w:p>
    <w:p w:rsidR="00000000" w:rsidRDefault="00D20609">
      <w:pPr>
        <w:pStyle w:val="ConsPlusNormal"/>
        <w:spacing w:before="24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000000" w:rsidRDefault="00D20609">
      <w:pPr>
        <w:pStyle w:val="ConsPlusNormal"/>
        <w:spacing w:before="240"/>
        <w:ind w:firstLine="540"/>
        <w:jc w:val="both"/>
      </w:pPr>
      <w:r>
        <w:t xml:space="preserve">подтвержденным считается случай ЭВИ при наличии клинических данных </w:t>
      </w:r>
      <w:r>
        <w:t>и лабораторного подтверждения одним из методов.</w:t>
      </w:r>
    </w:p>
    <w:p w:rsidR="00000000" w:rsidRDefault="00D20609">
      <w:pPr>
        <w:pStyle w:val="ConsPlusNormal"/>
        <w:spacing w:before="24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w:t>
      </w:r>
      <w:r>
        <w:t>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000000" w:rsidRDefault="00D20609">
      <w:pPr>
        <w:pStyle w:val="ConsPlusNormal"/>
        <w:spacing w:before="240"/>
        <w:ind w:firstLine="540"/>
        <w:jc w:val="both"/>
      </w:pPr>
      <w:r>
        <w:t>2590. При сезонном подъеме заболеваемости ЭВИ на конкретной территории</w:t>
      </w:r>
      <w:r>
        <w:t xml:space="preserve">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w:t>
      </w:r>
      <w:r>
        <w:t>оза ЭВИ у остальных больных с аналогичной клинической картиной проявления инфекции на основании клинико-эпидемиологических данных.</w:t>
      </w:r>
    </w:p>
    <w:p w:rsidR="00000000" w:rsidRDefault="00D20609">
      <w:pPr>
        <w:pStyle w:val="ConsPlusNormal"/>
        <w:jc w:val="both"/>
      </w:pPr>
    </w:p>
    <w:p w:rsidR="00000000" w:rsidRDefault="00D20609">
      <w:pPr>
        <w:pStyle w:val="ConsPlusTitle"/>
        <w:jc w:val="center"/>
        <w:outlineLvl w:val="2"/>
      </w:pPr>
      <w:r>
        <w:t>Лабораторная диагностика ЭВИ</w:t>
      </w:r>
    </w:p>
    <w:p w:rsidR="00000000" w:rsidRDefault="00D20609">
      <w:pPr>
        <w:pStyle w:val="ConsPlusNormal"/>
        <w:jc w:val="both"/>
      </w:pPr>
    </w:p>
    <w:p w:rsidR="00000000" w:rsidRDefault="00D20609">
      <w:pPr>
        <w:pStyle w:val="ConsPlusNormal"/>
        <w:ind w:firstLine="540"/>
        <w:jc w:val="both"/>
      </w:pPr>
      <w:r>
        <w:t>2591. Лабораторные исследования, направленные на обнаружение и идентификацию энтеровирусов, ос</w:t>
      </w:r>
      <w:r>
        <w:t>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000000" w:rsidRDefault="00D20609">
      <w:pPr>
        <w:pStyle w:val="ConsPlusNormal"/>
        <w:spacing w:before="240"/>
        <w:ind w:firstLine="540"/>
        <w:jc w:val="both"/>
      </w:pPr>
      <w:r>
        <w:t>2592. Основными методами лабораторного подтверждения ЭВИ являются молекул</w:t>
      </w:r>
      <w:r>
        <w:t>ярно-биологические (ПЦР, секвенирование) и вирусологические методы.</w:t>
      </w:r>
    </w:p>
    <w:p w:rsidR="00000000" w:rsidRDefault="00D20609">
      <w:pPr>
        <w:pStyle w:val="ConsPlusNormal"/>
        <w:spacing w:before="240"/>
        <w:ind w:firstLine="540"/>
        <w:jc w:val="both"/>
      </w:pPr>
      <w:r>
        <w:t xml:space="preserve">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w:t>
      </w:r>
      <w:r>
        <w:t>тесты не могут быть использованы.</w:t>
      </w:r>
    </w:p>
    <w:p w:rsidR="00000000" w:rsidRDefault="00D20609">
      <w:pPr>
        <w:pStyle w:val="ConsPlusNormal"/>
        <w:spacing w:before="240"/>
        <w:ind w:firstLine="540"/>
        <w:jc w:val="both"/>
      </w:pPr>
      <w:bookmarkStart w:id="26" w:name="Par6198"/>
      <w:bookmarkEnd w:id="26"/>
      <w:r>
        <w:t>2594. Основанием для лабораторного подтверждения диагноза ЭВИ служит:</w:t>
      </w:r>
    </w:p>
    <w:p w:rsidR="00000000" w:rsidRDefault="00D20609">
      <w:pPr>
        <w:pStyle w:val="ConsPlusNormal"/>
        <w:spacing w:before="240"/>
        <w:ind w:firstLine="540"/>
        <w:jc w:val="both"/>
      </w:pPr>
      <w:r>
        <w:t>обнаружение НПЭВ или их рибонуклеиновой кислоты (далее - РНК) в стерильных типах клинического материала;</w:t>
      </w:r>
    </w:p>
    <w:p w:rsidR="00000000" w:rsidRDefault="00D20609">
      <w:pPr>
        <w:pStyle w:val="ConsPlusNormal"/>
        <w:spacing w:before="240"/>
        <w:ind w:firstLine="540"/>
        <w:jc w:val="both"/>
      </w:pPr>
      <w:r>
        <w:t>выявление НПЭВ или их РНК в несте</w:t>
      </w:r>
      <w:r>
        <w:t>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000000" w:rsidRDefault="00D20609">
      <w:pPr>
        <w:pStyle w:val="ConsPlusNormal"/>
        <w:spacing w:before="240"/>
        <w:ind w:firstLine="540"/>
        <w:jc w:val="both"/>
      </w:pPr>
      <w:r>
        <w:t xml:space="preserve">выявление НПЭВ или их РНК в нестерильных типах клинического </w:t>
      </w:r>
      <w:r>
        <w:t>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w:t>
      </w:r>
      <w:r>
        <w:t xml:space="preserve">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000000" w:rsidRDefault="00D20609">
      <w:pPr>
        <w:pStyle w:val="ConsPlusNormal"/>
        <w:spacing w:before="240"/>
        <w:ind w:firstLine="540"/>
        <w:jc w:val="both"/>
      </w:pPr>
      <w:r>
        <w:t>выявление НПЭВ или их РНК в двух пробах нестерильных клинических материалов</w:t>
      </w:r>
      <w:r>
        <w:t xml:space="preserve"> разных типов.</w:t>
      </w:r>
    </w:p>
    <w:p w:rsidR="00000000" w:rsidRDefault="00D20609">
      <w:pPr>
        <w:pStyle w:val="ConsPlusNormal"/>
        <w:spacing w:before="24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ar6198" w:tooltip="2594. Основанием для лабораторного подтверждения диагноза ЭВИ служит:"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000000" w:rsidRDefault="00D20609">
      <w:pPr>
        <w:pStyle w:val="ConsPlusNormal"/>
        <w:spacing w:before="24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000000" w:rsidRDefault="00D20609">
      <w:pPr>
        <w:pStyle w:val="ConsPlusNormal"/>
        <w:spacing w:before="240"/>
        <w:ind w:firstLine="540"/>
        <w:jc w:val="both"/>
      </w:pPr>
      <w:r>
        <w:t>2</w:t>
      </w:r>
      <w:r>
        <w:t>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w:t>
      </w:r>
      <w:r>
        <w:t>вой заболеваемости ЭВИ.</w:t>
      </w:r>
    </w:p>
    <w:p w:rsidR="00000000" w:rsidRDefault="00D20609">
      <w:pPr>
        <w:pStyle w:val="ConsPlusNormal"/>
        <w:spacing w:before="24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000000" w:rsidRDefault="00D20609">
      <w:pPr>
        <w:pStyle w:val="ConsPlusNormal"/>
        <w:jc w:val="both"/>
      </w:pPr>
    </w:p>
    <w:p w:rsidR="00000000" w:rsidRDefault="00D20609">
      <w:pPr>
        <w:pStyle w:val="ConsPlusTitle"/>
        <w:jc w:val="center"/>
        <w:outlineLvl w:val="2"/>
      </w:pPr>
      <w:r>
        <w:t>Мероприятия п</w:t>
      </w:r>
      <w:r>
        <w:t>ри выявлении больного ЭВИ (при подозрении</w:t>
      </w:r>
    </w:p>
    <w:p w:rsidR="00000000" w:rsidRDefault="00D20609">
      <w:pPr>
        <w:pStyle w:val="ConsPlusTitle"/>
        <w:jc w:val="center"/>
      </w:pPr>
      <w:r>
        <w:t>на ЭВИ)</w:t>
      </w:r>
    </w:p>
    <w:p w:rsidR="00000000" w:rsidRDefault="00D20609">
      <w:pPr>
        <w:pStyle w:val="ConsPlusNormal"/>
        <w:jc w:val="both"/>
      </w:pPr>
    </w:p>
    <w:p w:rsidR="00000000" w:rsidRDefault="00D20609">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000000" w:rsidRDefault="00D20609">
      <w:pPr>
        <w:pStyle w:val="ConsPlusNormal"/>
        <w:spacing w:before="24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000000" w:rsidRDefault="00D20609">
      <w:pPr>
        <w:pStyle w:val="ConsPlusNormal"/>
        <w:spacing w:before="240"/>
        <w:ind w:firstLine="540"/>
        <w:jc w:val="both"/>
      </w:pPr>
      <w:r>
        <w:t>2601. Изоляции в соответств</w:t>
      </w:r>
      <w:r>
        <w:t>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000000" w:rsidRDefault="00D20609">
      <w:pPr>
        <w:pStyle w:val="ConsPlusNormal"/>
        <w:spacing w:before="240"/>
        <w:ind w:firstLine="540"/>
        <w:jc w:val="both"/>
      </w:pPr>
      <w:r>
        <w:t>2602. Больные с ЭВИ и лица с подозрением на это заболеван</w:t>
      </w:r>
      <w:r>
        <w:t>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000000" w:rsidRDefault="00D20609">
      <w:pPr>
        <w:pStyle w:val="ConsPlusNormal"/>
        <w:spacing w:before="240"/>
        <w:ind w:firstLine="540"/>
        <w:jc w:val="both"/>
      </w:pPr>
      <w:r>
        <w:t>2603. Взятие определенного вида материала для лабора</w:t>
      </w:r>
      <w:r>
        <w:t>торных исследований от больных ЭВИ и лиц с подозрением на это заболевание осуществляется с учетом клинической картины заболевания.</w:t>
      </w:r>
    </w:p>
    <w:p w:rsidR="00000000" w:rsidRDefault="00D20609">
      <w:pPr>
        <w:pStyle w:val="ConsPlusNormal"/>
        <w:spacing w:before="240"/>
        <w:ind w:firstLine="540"/>
        <w:jc w:val="both"/>
      </w:pPr>
      <w:r>
        <w:t>2604. Для исследования отбираются:</w:t>
      </w:r>
    </w:p>
    <w:p w:rsidR="00000000" w:rsidRDefault="00D20609">
      <w:pPr>
        <w:pStyle w:val="ConsPlusNormal"/>
        <w:spacing w:before="240"/>
        <w:ind w:firstLine="540"/>
        <w:jc w:val="both"/>
      </w:pPr>
      <w:r>
        <w:t>стерильные типы клинического материала: цереброспинальная жидкость, отделяемое конъюнктивы</w:t>
      </w:r>
      <w:r>
        <w:t>, отделяемое везикул, кровь, биоптаты органов;</w:t>
      </w:r>
    </w:p>
    <w:p w:rsidR="00000000" w:rsidRDefault="00D20609">
      <w:pPr>
        <w:pStyle w:val="ConsPlusNormal"/>
        <w:spacing w:before="24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000000" w:rsidRDefault="00D20609">
      <w:pPr>
        <w:pStyle w:val="ConsPlusNormal"/>
        <w:spacing w:before="240"/>
        <w:ind w:firstLine="540"/>
        <w:jc w:val="both"/>
      </w:pPr>
      <w:r>
        <w:t>аутопсийный материал в зависимости от имевшей место клинич</w:t>
      </w:r>
      <w:r>
        <w:t>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000000" w:rsidRDefault="00D20609">
      <w:pPr>
        <w:pStyle w:val="ConsPlusNormal"/>
        <w:spacing w:before="240"/>
        <w:ind w:firstLine="540"/>
        <w:jc w:val="both"/>
      </w:pPr>
      <w:r>
        <w:t>2605. В очагах с установленной этиологией заболевания</w:t>
      </w:r>
      <w:r>
        <w:t xml:space="preserve"> диагноз устанавливается по клинико-эпидемиологическим данным без лабораторного подтверждения.</w:t>
      </w:r>
    </w:p>
    <w:p w:rsidR="00000000" w:rsidRDefault="00D20609">
      <w:pPr>
        <w:pStyle w:val="ConsPlusNormal"/>
        <w:spacing w:before="24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w:t>
      </w:r>
      <w:r>
        <w:t>лучия населения.</w:t>
      </w:r>
    </w:p>
    <w:p w:rsidR="00000000" w:rsidRDefault="00D20609">
      <w:pPr>
        <w:pStyle w:val="ConsPlusNormal"/>
        <w:spacing w:before="24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000000" w:rsidRDefault="00D20609">
      <w:pPr>
        <w:pStyle w:val="ConsPlusNormal"/>
        <w:jc w:val="both"/>
      </w:pPr>
    </w:p>
    <w:p w:rsidR="00000000" w:rsidRDefault="00D20609">
      <w:pPr>
        <w:pStyle w:val="ConsPlusTitle"/>
        <w:jc w:val="center"/>
        <w:outlineLvl w:val="2"/>
      </w:pPr>
      <w:r>
        <w:t xml:space="preserve">Организация и </w:t>
      </w:r>
      <w:r>
        <w:t>проведение санитарно-противоэпидемических</w:t>
      </w:r>
    </w:p>
    <w:p w:rsidR="00000000" w:rsidRDefault="00D20609">
      <w:pPr>
        <w:pStyle w:val="ConsPlusTitle"/>
        <w:jc w:val="center"/>
      </w:pPr>
      <w:r>
        <w:t>(профилактических) мероприятий в период эпидемического</w:t>
      </w:r>
    </w:p>
    <w:p w:rsidR="00000000" w:rsidRDefault="00D20609">
      <w:pPr>
        <w:pStyle w:val="ConsPlusTitle"/>
        <w:jc w:val="center"/>
      </w:pPr>
      <w:r>
        <w:t>сезонного подъема заболеваемости ЭВИ</w:t>
      </w:r>
    </w:p>
    <w:p w:rsidR="00000000" w:rsidRDefault="00D20609">
      <w:pPr>
        <w:pStyle w:val="ConsPlusNormal"/>
        <w:jc w:val="both"/>
      </w:pPr>
    </w:p>
    <w:p w:rsidR="00000000" w:rsidRDefault="00D20609">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w:t>
      </w:r>
      <w:r>
        <w:t xml:space="preserve"> обстановки и уровня регистрируемой заболеваемости.</w:t>
      </w:r>
    </w:p>
    <w:p w:rsidR="00000000" w:rsidRDefault="00D20609">
      <w:pPr>
        <w:pStyle w:val="ConsPlusNormal"/>
        <w:spacing w:before="24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w:t>
      </w:r>
      <w:r>
        <w:t>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w:t>
      </w:r>
      <w:r>
        <w:t>пидемиологического благополучия населения.</w:t>
      </w:r>
    </w:p>
    <w:p w:rsidR="00000000" w:rsidRDefault="00D20609">
      <w:pPr>
        <w:pStyle w:val="ConsPlusNormal"/>
        <w:spacing w:before="240"/>
        <w:ind w:firstLine="540"/>
        <w:jc w:val="both"/>
      </w:pPr>
      <w:r>
        <w:t xml:space="preserve">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w:t>
      </w:r>
      <w:r>
        <w:t xml:space="preserve">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w:t>
      </w:r>
      <w:r>
        <w:t>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000000" w:rsidRDefault="00D20609">
      <w:pPr>
        <w:pStyle w:val="ConsPlusNormal"/>
        <w:spacing w:before="240"/>
        <w:ind w:firstLine="540"/>
        <w:jc w:val="both"/>
      </w:pPr>
      <w:r>
        <w:t>2611. Критериями введения дополнительных профилактических мероприятий являются:</w:t>
      </w:r>
    </w:p>
    <w:p w:rsidR="00000000" w:rsidRDefault="00D20609">
      <w:pPr>
        <w:pStyle w:val="ConsPlusNormal"/>
        <w:spacing w:before="240"/>
        <w:ind w:firstLine="540"/>
        <w:jc w:val="both"/>
      </w:pPr>
      <w:r>
        <w:t>сезонный подъем заболеваемост</w:t>
      </w:r>
      <w:r>
        <w:t>и с интенсивным ростом регистрируемой заболеваемости с превышением уровня аналогичного периода прошлого года, среднемноголетнего уровня;</w:t>
      </w:r>
    </w:p>
    <w:p w:rsidR="00000000" w:rsidRDefault="00D20609">
      <w:pPr>
        <w:pStyle w:val="ConsPlusNormal"/>
        <w:spacing w:before="240"/>
        <w:ind w:firstLine="540"/>
        <w:jc w:val="both"/>
      </w:pPr>
      <w:r>
        <w:t>преобладание в структуре регистрируемых ЭВИ генерализованных форм с тяжелым течением;</w:t>
      </w:r>
    </w:p>
    <w:p w:rsidR="00000000" w:rsidRDefault="00D20609">
      <w:pPr>
        <w:pStyle w:val="ConsPlusNormal"/>
        <w:spacing w:before="24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000000" w:rsidRDefault="00D20609">
      <w:pPr>
        <w:pStyle w:val="ConsPlusNormal"/>
        <w:spacing w:before="240"/>
        <w:ind w:firstLine="540"/>
        <w:jc w:val="both"/>
      </w:pPr>
      <w:r>
        <w:t xml:space="preserve">2612. В организациях, осуществляющих образовательную деятельность, организациях отдыха детей и их оздоровления в </w:t>
      </w:r>
      <w:r>
        <w:t>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000000" w:rsidRDefault="00D20609">
      <w:pPr>
        <w:pStyle w:val="ConsPlusNormal"/>
        <w:spacing w:before="240"/>
        <w:ind w:firstLine="540"/>
        <w:jc w:val="both"/>
      </w:pPr>
      <w:r>
        <w:t>проведение е</w:t>
      </w:r>
      <w:r>
        <w:t>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000000" w:rsidRDefault="00D20609">
      <w:pPr>
        <w:pStyle w:val="ConsPlusNormal"/>
        <w:spacing w:before="240"/>
        <w:ind w:firstLine="540"/>
        <w:jc w:val="both"/>
      </w:pPr>
      <w:r>
        <w:t>проведение текущей дезинфекции не менее 2 раз в день (на пищ</w:t>
      </w:r>
      <w:r>
        <w:t>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000000" w:rsidRDefault="00D20609">
      <w:pPr>
        <w:pStyle w:val="ConsPlusNormal"/>
        <w:spacing w:before="240"/>
        <w:ind w:firstLine="540"/>
        <w:jc w:val="both"/>
      </w:pPr>
      <w:r>
        <w:t>проведение дезинфекции столовой посу</w:t>
      </w:r>
      <w:r>
        <w:t>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w:t>
      </w:r>
      <w:r>
        <w:t>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000000" w:rsidRDefault="00D20609">
      <w:pPr>
        <w:pStyle w:val="ConsPlusNormal"/>
        <w:spacing w:before="240"/>
        <w:ind w:firstLine="540"/>
        <w:jc w:val="both"/>
      </w:pPr>
      <w:r>
        <w:t>увеличение кратности проветривания кабинетов, рекреаций</w:t>
      </w:r>
      <w:r>
        <w:t>,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000000" w:rsidRDefault="00D20609">
      <w:pPr>
        <w:pStyle w:val="ConsPlusNormal"/>
        <w:spacing w:before="240"/>
        <w:ind w:firstLine="540"/>
        <w:jc w:val="both"/>
      </w:pPr>
      <w:r>
        <w:t>принятие мер по минимизации рисков для реализации пищевого пути распространения ЭВИ (фру</w:t>
      </w:r>
      <w:r>
        <w:t>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w:t>
      </w:r>
      <w:r>
        <w:t>нием одноразовых перчаток и предварительной обработкой рук кожным антисептиком);</w:t>
      </w:r>
    </w:p>
    <w:p w:rsidR="00000000" w:rsidRDefault="00D20609">
      <w:pPr>
        <w:pStyle w:val="ConsPlusNormal"/>
        <w:spacing w:before="24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000000" w:rsidRDefault="00D20609">
      <w:pPr>
        <w:pStyle w:val="ConsPlusNormal"/>
        <w:spacing w:before="240"/>
        <w:ind w:firstLine="540"/>
        <w:jc w:val="both"/>
      </w:pPr>
      <w:r>
        <w:t>проведение разъяснител</w:t>
      </w:r>
      <w:r>
        <w:t>ьной работы с детьми и родителями о мерах профилактики ЭВИ.</w:t>
      </w:r>
    </w:p>
    <w:p w:rsidR="00000000" w:rsidRDefault="00D20609">
      <w:pPr>
        <w:pStyle w:val="ConsPlusNormal"/>
        <w:spacing w:before="240"/>
        <w:ind w:firstLine="540"/>
        <w:jc w:val="both"/>
      </w:pPr>
      <w:r>
        <w:t>2613. При высоком риске формирования эпидемических очагов ЭВИ также могут вводиться ограничительные мероприятия:</w:t>
      </w:r>
    </w:p>
    <w:p w:rsidR="00000000" w:rsidRDefault="00D20609">
      <w:pPr>
        <w:pStyle w:val="ConsPlusNormal"/>
        <w:spacing w:before="240"/>
        <w:ind w:firstLine="540"/>
        <w:jc w:val="both"/>
      </w:pPr>
      <w:r>
        <w:t>отмена кабинетной системы обучения (каждый класс занимается в отдельном кабинете);</w:t>
      </w:r>
    </w:p>
    <w:p w:rsidR="00000000" w:rsidRDefault="00D20609">
      <w:pPr>
        <w:pStyle w:val="ConsPlusNormal"/>
        <w:spacing w:before="24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w:t>
      </w:r>
      <w:r>
        <w:t>ей.</w:t>
      </w:r>
    </w:p>
    <w:p w:rsidR="00000000" w:rsidRDefault="00D20609">
      <w:pPr>
        <w:pStyle w:val="ConsPlusNormal"/>
        <w:spacing w:before="24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w:t>
      </w:r>
      <w:r>
        <w:t>, кожных антисептиков, перчаток в подведомственных учреждениях (постоянно поддерживаемый запас) для проведения полного комплекса мероприятий.</w:t>
      </w:r>
    </w:p>
    <w:p w:rsidR="00000000" w:rsidRDefault="00D20609">
      <w:pPr>
        <w:pStyle w:val="ConsPlusNormal"/>
        <w:spacing w:before="240"/>
        <w:ind w:firstLine="540"/>
        <w:jc w:val="both"/>
      </w:pPr>
      <w:r>
        <w:t>2615. Руководители организаций, осуществляющих образовательную деятельность, организаций отдыха детей и их оздоров</w:t>
      </w:r>
      <w:r>
        <w:t>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000000" w:rsidRDefault="00D20609">
      <w:pPr>
        <w:pStyle w:val="ConsPlusNormal"/>
        <w:spacing w:before="240"/>
        <w:ind w:firstLine="540"/>
        <w:jc w:val="both"/>
      </w:pPr>
      <w:r>
        <w:t>2616. В период эпидемического сезонного подъема заболеваемости ЭВИ в целях предотвраще</w:t>
      </w:r>
      <w:r>
        <w:t>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w:t>
      </w:r>
      <w:r>
        <w:t xml:space="preserve">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w:t>
      </w:r>
      <w:r>
        <w:t>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000000" w:rsidRDefault="00D20609">
      <w:pPr>
        <w:pStyle w:val="ConsPlusNormal"/>
        <w:spacing w:before="240"/>
        <w:ind w:firstLine="540"/>
        <w:jc w:val="both"/>
      </w:pPr>
      <w:r>
        <w:t>2617. В зависимости от интенсивности проявлений эпидемическо</w:t>
      </w:r>
      <w:r>
        <w:t xml:space="preserve">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w:t>
      </w:r>
      <w:r>
        <w:t>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000000" w:rsidRDefault="00D20609">
      <w:pPr>
        <w:pStyle w:val="ConsPlusNormal"/>
        <w:jc w:val="both"/>
      </w:pPr>
    </w:p>
    <w:p w:rsidR="00000000" w:rsidRDefault="00D20609">
      <w:pPr>
        <w:pStyle w:val="ConsPlusTitle"/>
        <w:jc w:val="center"/>
        <w:outlineLvl w:val="2"/>
      </w:pPr>
      <w:r>
        <w:t>Проведение противоэпидемических мероприятий в очагах ЭВИ</w:t>
      </w:r>
    </w:p>
    <w:p w:rsidR="00000000" w:rsidRDefault="00D20609">
      <w:pPr>
        <w:pStyle w:val="ConsPlusNormal"/>
        <w:jc w:val="both"/>
      </w:pPr>
    </w:p>
    <w:p w:rsidR="00000000" w:rsidRDefault="00D20609">
      <w:pPr>
        <w:pStyle w:val="ConsPlusNormal"/>
        <w:ind w:firstLine="540"/>
        <w:jc w:val="both"/>
      </w:pPr>
      <w:r>
        <w:t>2618. Органа</w:t>
      </w:r>
      <w:r>
        <w:t>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w:t>
      </w:r>
      <w:r>
        <w:t>ргшихся риску заражения, определения путей и факторов передачи возбудителя, а также условий, способствовавших возникновению очага.</w:t>
      </w:r>
    </w:p>
    <w:p w:rsidR="00000000" w:rsidRDefault="00D20609">
      <w:pPr>
        <w:pStyle w:val="ConsPlusNormal"/>
        <w:spacing w:before="240"/>
        <w:ind w:firstLine="540"/>
        <w:jc w:val="both"/>
      </w:pPr>
      <w:r>
        <w:t>2619. С целью установления путей и факторов передачи инфекции в зависимости от конкретной эпидемиологической ситуации осущест</w:t>
      </w:r>
      <w:r>
        <w:t>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000000" w:rsidRDefault="00D20609">
      <w:pPr>
        <w:pStyle w:val="ConsPlusNormal"/>
        <w:spacing w:before="240"/>
        <w:ind w:firstLine="540"/>
        <w:jc w:val="both"/>
      </w:pPr>
      <w:r>
        <w:t>2620. Объем исследований определяют органы, осуществляющие федеральный государствен</w:t>
      </w:r>
      <w:r>
        <w:t>ный санитарно-эпидемиологический надзор.</w:t>
      </w:r>
    </w:p>
    <w:p w:rsidR="00000000" w:rsidRDefault="00D20609">
      <w:pPr>
        <w:pStyle w:val="ConsPlusNormal"/>
        <w:spacing w:before="24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w:t>
      </w:r>
      <w:r>
        <w:t>сти - с органами исполнительной власти.</w:t>
      </w:r>
    </w:p>
    <w:p w:rsidR="00000000" w:rsidRDefault="00D20609">
      <w:pPr>
        <w:pStyle w:val="ConsPlusNormal"/>
        <w:spacing w:before="24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000000" w:rsidRDefault="00D20609">
      <w:pPr>
        <w:pStyle w:val="ConsPlusNormal"/>
        <w:spacing w:before="240"/>
        <w:ind w:firstLine="540"/>
        <w:jc w:val="both"/>
      </w:pPr>
      <w:r>
        <w:t>введение ограничений (вплоть до</w:t>
      </w:r>
      <w:r>
        <w:t xml:space="preserve"> запрещения) проведения массовых мероприятий (в первую очередь в детских организованных коллективах), купания в открытых водоемах, бассейнах;</w:t>
      </w:r>
    </w:p>
    <w:p w:rsidR="00000000" w:rsidRDefault="00D20609">
      <w:pPr>
        <w:pStyle w:val="ConsPlusNormal"/>
        <w:spacing w:before="240"/>
        <w:ind w:firstLine="540"/>
        <w:jc w:val="both"/>
      </w:pPr>
      <w:r>
        <w:t>приостановление занятий в начальных классах работы дошкольных образовательных организаций, спортивных секций и кру</w:t>
      </w:r>
      <w:r>
        <w:t>жков в случае ухудшения эпидемиологической ситуации;</w:t>
      </w:r>
    </w:p>
    <w:p w:rsidR="00000000" w:rsidRDefault="00D20609">
      <w:pPr>
        <w:pStyle w:val="ConsPlusNormal"/>
        <w:spacing w:before="240"/>
        <w:ind w:firstLine="540"/>
        <w:jc w:val="both"/>
      </w:pPr>
      <w:r>
        <w:t>введение гиперхлорирования питьевой воды, подаваемой населению;</w:t>
      </w:r>
    </w:p>
    <w:p w:rsidR="00000000" w:rsidRDefault="00D20609">
      <w:pPr>
        <w:pStyle w:val="ConsPlusNormal"/>
        <w:spacing w:before="240"/>
        <w:ind w:firstLine="540"/>
        <w:jc w:val="both"/>
      </w:pPr>
      <w:r>
        <w:t>установление питьевого режима с обязательным кипячением воды или раздачей бутилированной вод</w:t>
      </w:r>
      <w:r>
        <w:t>ы (в медицинских организациях, организациях, осуществляющих образовательную деятельность);</w:t>
      </w:r>
    </w:p>
    <w:p w:rsidR="00000000" w:rsidRDefault="00D20609">
      <w:pPr>
        <w:pStyle w:val="ConsPlusNormal"/>
        <w:spacing w:before="240"/>
        <w:ind w:firstLine="540"/>
        <w:jc w:val="both"/>
      </w:pPr>
      <w:r>
        <w:t>введение мероприятий по текущей дезинфекции в местах массового пребывания людей.</w:t>
      </w:r>
    </w:p>
    <w:p w:rsidR="00000000" w:rsidRDefault="00D20609">
      <w:pPr>
        <w:pStyle w:val="ConsPlusNormal"/>
        <w:spacing w:before="240"/>
        <w:ind w:firstLine="540"/>
        <w:jc w:val="both"/>
      </w:pPr>
      <w:r>
        <w:t xml:space="preserve">2623. Санитарно-противоэпидемические (профилактические) мероприятия в эпидемическом </w:t>
      </w:r>
      <w:r>
        <w:t>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w:t>
      </w:r>
      <w:r>
        <w:t>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000000" w:rsidRDefault="00D20609">
      <w:pPr>
        <w:pStyle w:val="ConsPlusNormal"/>
        <w:spacing w:before="240"/>
        <w:ind w:firstLine="540"/>
        <w:jc w:val="both"/>
      </w:pPr>
      <w:r>
        <w:t>2624. В целях локализа</w:t>
      </w:r>
      <w:r>
        <w:t>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w:t>
      </w:r>
      <w:r>
        <w:t>иагностики заболеваний привлекают специалистов.</w:t>
      </w:r>
    </w:p>
    <w:p w:rsidR="00000000" w:rsidRDefault="00D20609">
      <w:pPr>
        <w:pStyle w:val="ConsPlusNormal"/>
        <w:spacing w:before="24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w:t>
      </w:r>
      <w:r>
        <w:t>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w:t>
      </w:r>
      <w:r>
        <w:t>ем.</w:t>
      </w:r>
    </w:p>
    <w:p w:rsidR="00000000" w:rsidRDefault="00D20609">
      <w:pPr>
        <w:pStyle w:val="ConsPlusNormal"/>
        <w:spacing w:before="24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w:t>
      </w:r>
      <w:r>
        <w:t>цией - по территориальной принадлежности.</w:t>
      </w:r>
    </w:p>
    <w:p w:rsidR="00000000" w:rsidRDefault="00D20609">
      <w:pPr>
        <w:pStyle w:val="ConsPlusNormal"/>
        <w:spacing w:before="240"/>
        <w:ind w:firstLine="540"/>
        <w:jc w:val="both"/>
      </w:pPr>
      <w:r>
        <w:t>2627. Медицинскому наблюдению подлежат:</w:t>
      </w:r>
    </w:p>
    <w:p w:rsidR="00000000" w:rsidRDefault="00D20609">
      <w:pPr>
        <w:pStyle w:val="ConsPlusNormal"/>
        <w:spacing w:before="240"/>
        <w:ind w:firstLine="540"/>
        <w:jc w:val="both"/>
      </w:pPr>
      <w:r>
        <w:t xml:space="preserve">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w:t>
      </w:r>
      <w:r>
        <w:t>на предприятиях пищевой промышленности и приравненных к ним, объектах водоснабжения;</w:t>
      </w:r>
    </w:p>
    <w:p w:rsidR="00000000" w:rsidRDefault="00D20609">
      <w:pPr>
        <w:pStyle w:val="ConsPlusNormal"/>
        <w:spacing w:before="24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w:t>
      </w:r>
      <w:r>
        <w:t>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000000" w:rsidRDefault="00D20609">
      <w:pPr>
        <w:pStyle w:val="ConsPlusNormal"/>
        <w:spacing w:before="240"/>
        <w:ind w:firstLine="540"/>
        <w:jc w:val="both"/>
      </w:pPr>
      <w:r>
        <w:t>2628. Медицинское наблюдение контактных осуществляется ежедневно с внесен</w:t>
      </w:r>
      <w:r>
        <w:t>ием результатов осмотра в соответствующие медицинские документы (листы наблюдений).</w:t>
      </w:r>
    </w:p>
    <w:p w:rsidR="00000000" w:rsidRDefault="00D20609">
      <w:pPr>
        <w:pStyle w:val="ConsPlusNormal"/>
        <w:spacing w:before="24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000000" w:rsidRDefault="00D20609">
      <w:pPr>
        <w:pStyle w:val="ConsPlusNormal"/>
        <w:spacing w:before="240"/>
        <w:ind w:firstLine="540"/>
        <w:jc w:val="both"/>
      </w:pPr>
      <w:r>
        <w:t>10 календарных дней - при регистрации легких фор</w:t>
      </w:r>
      <w:r>
        <w:t>м ЭВИ (при отсутствии поражения нервной системы);</w:t>
      </w:r>
    </w:p>
    <w:p w:rsidR="00000000" w:rsidRDefault="00D20609">
      <w:pPr>
        <w:pStyle w:val="ConsPlusNormal"/>
        <w:spacing w:before="240"/>
        <w:ind w:firstLine="540"/>
        <w:jc w:val="both"/>
      </w:pPr>
      <w:r>
        <w:t>20 календарных дней - при регистрации форм ЭВИ с поражением нервной системы.</w:t>
      </w:r>
    </w:p>
    <w:p w:rsidR="00000000" w:rsidRDefault="00D20609">
      <w:pPr>
        <w:pStyle w:val="ConsPlusNormal"/>
        <w:spacing w:before="240"/>
        <w:ind w:firstLine="540"/>
        <w:jc w:val="both"/>
      </w:pPr>
      <w:r>
        <w:t>2630. После изоляции больного ЭВИ (или лица с подозрением на это заболевание) в детском организованном коллективе проводятся огра</w:t>
      </w:r>
      <w:r>
        <w:t>ничительные мероприятия:</w:t>
      </w:r>
    </w:p>
    <w:p w:rsidR="00000000" w:rsidRDefault="00D20609">
      <w:pPr>
        <w:pStyle w:val="ConsPlusNormal"/>
        <w:spacing w:before="240"/>
        <w:ind w:firstLine="540"/>
        <w:jc w:val="both"/>
      </w:pPr>
      <w:r>
        <w:t>в течение 10 календарных дней - при регистрации легких форм ЭВИ (без признаков поражения нервной системы);</w:t>
      </w:r>
    </w:p>
    <w:p w:rsidR="00000000" w:rsidRDefault="00D20609">
      <w:pPr>
        <w:pStyle w:val="ConsPlusNormal"/>
        <w:spacing w:before="240"/>
        <w:ind w:firstLine="540"/>
        <w:jc w:val="both"/>
      </w:pPr>
      <w:r>
        <w:t>в течение 20 календарных дней - при регистрации форм ЭВИ с поражением нервной системы.</w:t>
      </w:r>
    </w:p>
    <w:p w:rsidR="00000000" w:rsidRDefault="00D20609">
      <w:pPr>
        <w:pStyle w:val="ConsPlusNormal"/>
        <w:spacing w:before="240"/>
        <w:ind w:firstLine="540"/>
        <w:jc w:val="both"/>
      </w:pPr>
      <w:r>
        <w:t>2631. Ограничительные мероприятия вкл</w:t>
      </w:r>
      <w:r>
        <w:t>ючают:</w:t>
      </w:r>
    </w:p>
    <w:p w:rsidR="00000000" w:rsidRDefault="00D20609">
      <w:pPr>
        <w:pStyle w:val="ConsPlusNormal"/>
        <w:spacing w:before="240"/>
        <w:ind w:firstLine="540"/>
        <w:jc w:val="both"/>
      </w:pPr>
      <w:r>
        <w:t>прекращение приема новых и временно отсутствующих детей в группу, в которой зарегистрирован случай ЭВИ;</w:t>
      </w:r>
    </w:p>
    <w:p w:rsidR="00000000" w:rsidRDefault="00D20609">
      <w:pPr>
        <w:pStyle w:val="ConsPlusNormal"/>
        <w:spacing w:before="240"/>
        <w:ind w:firstLine="540"/>
        <w:jc w:val="both"/>
      </w:pPr>
      <w:r>
        <w:t>запрещение перевода детей из группы, в которой зарегистрирован случай ЭВИ, в другую группу;</w:t>
      </w:r>
    </w:p>
    <w:p w:rsidR="00000000" w:rsidRDefault="00D20609">
      <w:pPr>
        <w:pStyle w:val="ConsPlusNormal"/>
        <w:spacing w:before="240"/>
        <w:ind w:firstLine="540"/>
        <w:jc w:val="both"/>
      </w:pPr>
      <w:r>
        <w:t>запрещение участия карантинной группы в общих культур</w:t>
      </w:r>
      <w:r>
        <w:t>но-массовых мероприятиях детской организации;</w:t>
      </w:r>
    </w:p>
    <w:p w:rsidR="00000000" w:rsidRDefault="00D20609">
      <w:pPr>
        <w:pStyle w:val="ConsPlusNormal"/>
        <w:spacing w:before="24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000000" w:rsidRDefault="00D20609">
      <w:pPr>
        <w:pStyle w:val="ConsPlusNormal"/>
        <w:spacing w:before="240"/>
        <w:ind w:firstLine="540"/>
        <w:jc w:val="both"/>
      </w:pPr>
      <w:r>
        <w:t>соблюдение принципа изоляции детей карантинной группы при организации питания;</w:t>
      </w:r>
    </w:p>
    <w:p w:rsidR="00000000" w:rsidRDefault="00D20609">
      <w:pPr>
        <w:pStyle w:val="ConsPlusNormal"/>
        <w:spacing w:before="240"/>
        <w:ind w:firstLine="540"/>
        <w:jc w:val="both"/>
      </w:pPr>
      <w:r>
        <w:t>при невозм</w:t>
      </w:r>
      <w:r>
        <w:t>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w:t>
      </w:r>
      <w:r>
        <w:t xml:space="preserve"> на период 20 календарных дней при регистрации форм ЭВИ с поражением нервной системы.</w:t>
      </w:r>
    </w:p>
    <w:p w:rsidR="00000000" w:rsidRDefault="00D20609">
      <w:pPr>
        <w:pStyle w:val="ConsPlusNormal"/>
        <w:spacing w:before="24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000000" w:rsidRDefault="00D20609">
      <w:pPr>
        <w:pStyle w:val="ConsPlusNormal"/>
        <w:spacing w:before="240"/>
        <w:ind w:firstLine="540"/>
        <w:jc w:val="both"/>
      </w:pPr>
      <w:r>
        <w:t>2633. В очагах ЭВИ организуют мер</w:t>
      </w:r>
      <w:r>
        <w:t>оприятия по дезинфекции.</w:t>
      </w:r>
    </w:p>
    <w:p w:rsidR="00000000" w:rsidRDefault="00D20609">
      <w:pPr>
        <w:pStyle w:val="ConsPlusNormal"/>
        <w:spacing w:before="24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000000" w:rsidRDefault="00D20609">
      <w:pPr>
        <w:pStyle w:val="ConsPlusNormal"/>
        <w:spacing w:before="240"/>
        <w:ind w:firstLine="540"/>
        <w:jc w:val="both"/>
      </w:pPr>
      <w:r>
        <w:t>2635. Необходимость проведения заключительно</w:t>
      </w:r>
      <w:r>
        <w:t>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000000" w:rsidRDefault="00D20609">
      <w:pPr>
        <w:pStyle w:val="ConsPlusNormal"/>
        <w:spacing w:before="24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000000" w:rsidRDefault="00D20609">
      <w:pPr>
        <w:pStyle w:val="ConsPlusNormal"/>
        <w:spacing w:before="240"/>
        <w:ind w:firstLine="540"/>
        <w:jc w:val="both"/>
      </w:pPr>
      <w:r>
        <w:t>2637. Среди населени</w:t>
      </w:r>
      <w:r>
        <w:t>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w:t>
      </w:r>
      <w:r>
        <w:t>ния возникновения</w:t>
      </w:r>
    </w:p>
    <w:p w:rsidR="00000000" w:rsidRDefault="00D20609">
      <w:pPr>
        <w:pStyle w:val="ConsPlusTitle"/>
        <w:jc w:val="center"/>
      </w:pPr>
      <w:r>
        <w:t>и распространения энтеровирусной инфекции</w:t>
      </w:r>
    </w:p>
    <w:p w:rsidR="00000000" w:rsidRDefault="00D20609">
      <w:pPr>
        <w:pStyle w:val="ConsPlusNormal"/>
        <w:jc w:val="both"/>
      </w:pPr>
    </w:p>
    <w:p w:rsidR="00000000" w:rsidRDefault="00D20609">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w:t>
      </w:r>
      <w:r>
        <w:t>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w:t>
      </w:r>
      <w:r>
        <w:t>ения, факторам риска, цикличности эпидемического процесса;</w:t>
      </w:r>
    </w:p>
    <w:p w:rsidR="00000000" w:rsidRDefault="00D20609">
      <w:pPr>
        <w:pStyle w:val="ConsPlusNormal"/>
        <w:spacing w:before="240"/>
        <w:ind w:firstLine="540"/>
        <w:jc w:val="both"/>
      </w:pPr>
      <w:r>
        <w:t>мониторинг за циркуляцией НПЭВ, включающий исследования проб из объектов окружающей среды и материала от людей;</w:t>
      </w:r>
    </w:p>
    <w:p w:rsidR="00000000" w:rsidRDefault="00D20609">
      <w:pPr>
        <w:pStyle w:val="ConsPlusNormal"/>
        <w:spacing w:before="240"/>
        <w:ind w:firstLine="540"/>
        <w:jc w:val="both"/>
      </w:pPr>
      <w:r>
        <w:t>мониторинг биологических свойств возбудителей ЭВИ, в том числе проведение идентификац</w:t>
      </w:r>
      <w:r>
        <w:t>ии возбудителей ЭВИ и типирования возбудителей, выделенных из объектов окружающей среды и материала от людей;</w:t>
      </w:r>
    </w:p>
    <w:p w:rsidR="00000000" w:rsidRDefault="00D20609">
      <w:pPr>
        <w:pStyle w:val="ConsPlusNormal"/>
        <w:spacing w:before="24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000000" w:rsidRDefault="00D20609">
      <w:pPr>
        <w:pStyle w:val="ConsPlusNormal"/>
        <w:spacing w:before="240"/>
        <w:ind w:firstLine="540"/>
        <w:jc w:val="both"/>
      </w:pPr>
      <w:r>
        <w:t>комплекс меропри</w:t>
      </w:r>
      <w:r>
        <w:t>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000000" w:rsidRDefault="00D20609">
      <w:pPr>
        <w:pStyle w:val="ConsPlusNormal"/>
        <w:spacing w:before="240"/>
        <w:ind w:firstLine="540"/>
        <w:jc w:val="both"/>
      </w:pPr>
      <w:r>
        <w:t>гигиеническое обучение и воспитание граждан, направленное на</w:t>
      </w:r>
      <w:r>
        <w:t xml:space="preserve"> повышение их санитарной культуры в отношении профилактики заболеваний ЭВИ;</w:t>
      </w:r>
    </w:p>
    <w:p w:rsidR="00000000" w:rsidRDefault="00D20609">
      <w:pPr>
        <w:pStyle w:val="ConsPlusNormal"/>
        <w:spacing w:before="240"/>
        <w:ind w:firstLine="540"/>
        <w:jc w:val="both"/>
      </w:pPr>
      <w:r>
        <w:t>оценка эффективности проводимых мероприятий;</w:t>
      </w:r>
    </w:p>
    <w:p w:rsidR="00000000" w:rsidRDefault="00D20609">
      <w:pPr>
        <w:pStyle w:val="ConsPlusNormal"/>
        <w:spacing w:before="24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w:t>
      </w:r>
      <w:r>
        <w:t>тветствии с Программой мониторинга (далее - Программа).</w:t>
      </w:r>
    </w:p>
    <w:p w:rsidR="00000000" w:rsidRDefault="00D20609">
      <w:pPr>
        <w:pStyle w:val="ConsPlusNormal"/>
        <w:spacing w:before="24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w:t>
      </w:r>
      <w:r>
        <w:t>дителями организаций и предприятий, у которых определены точки отбора проб с учетом конкретных местных условий.</w:t>
      </w:r>
    </w:p>
    <w:p w:rsidR="00000000" w:rsidRDefault="00D20609">
      <w:pPr>
        <w:pStyle w:val="ConsPlusNormal"/>
        <w:spacing w:before="24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w:t>
      </w:r>
      <w:r>
        <w:t>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w:t>
      </w:r>
      <w:r>
        <w:t>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w:t>
      </w:r>
      <w:r>
        <w:t>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w:t>
      </w:r>
      <w:r>
        <w:t>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000000" w:rsidRDefault="00D20609">
      <w:pPr>
        <w:pStyle w:val="ConsPlusNormal"/>
        <w:spacing w:before="240"/>
        <w:ind w:firstLine="540"/>
        <w:jc w:val="both"/>
      </w:pPr>
      <w:r>
        <w:t>2642. Программа включает в себя перечень точек отбора проб, период</w:t>
      </w:r>
      <w:r>
        <w:t>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w:t>
      </w:r>
      <w:r>
        <w:t xml:space="preserve">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000000" w:rsidRDefault="00D20609">
      <w:pPr>
        <w:pStyle w:val="ConsPlusNormal"/>
        <w:spacing w:before="240"/>
        <w:ind w:firstLine="540"/>
        <w:jc w:val="both"/>
      </w:pPr>
      <w:r>
        <w:t>2643</w:t>
      </w:r>
      <w:r>
        <w:t>.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000000" w:rsidRDefault="00D20609">
      <w:pPr>
        <w:pStyle w:val="ConsPlusNormal"/>
        <w:spacing w:before="240"/>
        <w:ind w:firstLine="540"/>
        <w:jc w:val="both"/>
      </w:pPr>
      <w:r>
        <w:t>2644</w:t>
      </w:r>
      <w:r>
        <w:t>.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000000" w:rsidRDefault="00D20609">
      <w:pPr>
        <w:pStyle w:val="ConsPlusNormal"/>
        <w:spacing w:before="240"/>
        <w:ind w:firstLine="540"/>
        <w:jc w:val="both"/>
      </w:pPr>
      <w:r>
        <w:t>2645. Территориальными органами, осуществляющими федеральный гос</w:t>
      </w:r>
      <w:r>
        <w:t>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w:t>
      </w:r>
      <w:r>
        <w:t>оводится замена точек отбора.</w:t>
      </w:r>
    </w:p>
    <w:p w:rsidR="00000000" w:rsidRDefault="00D20609">
      <w:pPr>
        <w:pStyle w:val="ConsPlusNormal"/>
        <w:spacing w:before="24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w:t>
      </w:r>
      <w:r>
        <w:t>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w:t>
      </w:r>
      <w:r>
        <w:t>я, плавательных бассейнов, питьевой воды на различных этапах водоподготовки и другие.</w:t>
      </w:r>
    </w:p>
    <w:p w:rsidR="00000000" w:rsidRDefault="00D20609">
      <w:pPr>
        <w:pStyle w:val="ConsPlusNormal"/>
        <w:jc w:val="both"/>
      </w:pPr>
    </w:p>
    <w:p w:rsidR="00000000" w:rsidRDefault="00D20609">
      <w:pPr>
        <w:pStyle w:val="ConsPlusTitle"/>
        <w:jc w:val="center"/>
        <w:outlineLvl w:val="2"/>
      </w:pPr>
      <w:r>
        <w:t>Гигиеническое воспитание населения</w:t>
      </w:r>
    </w:p>
    <w:p w:rsidR="00000000" w:rsidRDefault="00D20609">
      <w:pPr>
        <w:pStyle w:val="ConsPlusNormal"/>
        <w:jc w:val="both"/>
      </w:pPr>
    </w:p>
    <w:p w:rsidR="00000000" w:rsidRDefault="00D20609">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w:t>
      </w:r>
      <w:r>
        <w:t>идуальной беседы с пациентом и другие методы.</w:t>
      </w:r>
    </w:p>
    <w:p w:rsidR="00000000" w:rsidRDefault="00D20609">
      <w:pPr>
        <w:pStyle w:val="ConsPlusNormal"/>
        <w:spacing w:before="24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w:t>
      </w:r>
      <w:r>
        <w:t>ищевых продуктов, водоподготовки, воспитанием и обучением детей.</w:t>
      </w:r>
    </w:p>
    <w:p w:rsidR="00000000" w:rsidRDefault="00D20609">
      <w:pPr>
        <w:pStyle w:val="ConsPlusNormal"/>
        <w:jc w:val="both"/>
      </w:pPr>
    </w:p>
    <w:p w:rsidR="00000000" w:rsidRDefault="00D20609">
      <w:pPr>
        <w:pStyle w:val="ConsPlusTitle"/>
        <w:jc w:val="center"/>
        <w:outlineLvl w:val="1"/>
      </w:pPr>
      <w:r>
        <w:t>XXXIV. Профилактика гриппа и других острых респираторных</w:t>
      </w:r>
    </w:p>
    <w:p w:rsidR="00000000" w:rsidRDefault="00D20609">
      <w:pPr>
        <w:pStyle w:val="ConsPlusTitle"/>
        <w:jc w:val="center"/>
      </w:pPr>
      <w:r>
        <w:t>вирусных инфекций</w:t>
      </w:r>
    </w:p>
    <w:p w:rsidR="00000000" w:rsidRDefault="00D20609">
      <w:pPr>
        <w:pStyle w:val="ConsPlusNormal"/>
        <w:jc w:val="both"/>
      </w:pPr>
    </w:p>
    <w:p w:rsidR="00000000" w:rsidRDefault="00D20609">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w:t>
      </w:r>
      <w:r>
        <w:t>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w:t>
      </w:r>
      <w:r>
        <w:t>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000000" w:rsidRDefault="00D20609">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pPr>
          </w:p>
        </w:tc>
        <w:tc>
          <w:tcPr>
            <w:tcW w:w="113" w:type="dxa"/>
            <w:shd w:val="clear" w:color="auto" w:fill="F4F3F8"/>
            <w:tcMar>
              <w:top w:w="0" w:type="dxa"/>
              <w:left w:w="0" w:type="dxa"/>
              <w:bottom w:w="0" w:type="dxa"/>
              <w:right w:w="0" w:type="dxa"/>
            </w:tcMar>
          </w:tcPr>
          <w:p w:rsidR="00000000" w:rsidRDefault="00D20609">
            <w:pPr>
              <w:pStyle w:val="ConsPlusNormal"/>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w:t>
            </w:r>
            <w:r>
              <w:rPr>
                <w:color w:val="392C69"/>
              </w:rPr>
              <w:t>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w:t>
      </w:r>
      <w:r>
        <w:t>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w:t>
      </w:r>
      <w:r>
        <w:t xml:space="preserve">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w:t>
      </w:r>
      <w:r>
        <w:t>тяжелый острый респираторный синдром (ТОРС) и Ближневосточный респираторный синдром (БВРС) имеют зоонозное происхождение.</w:t>
      </w:r>
    </w:p>
    <w:p w:rsidR="00000000" w:rsidRDefault="00D20609">
      <w:pPr>
        <w:pStyle w:val="ConsPlusNormal"/>
        <w:spacing w:before="24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w:t>
      </w:r>
      <w:r>
        <w:t>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w:t>
      </w:r>
      <w:r>
        <w:t>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w:t>
      </w:r>
      <w:r>
        <w:t>). Эпизодически встречались случаи заражения человека зоонозным гриппом A иных субтипов (в том числе H7N3, H7N7, H4N8, H6N1, H10N7 и другие).</w:t>
      </w:r>
    </w:p>
    <w:p w:rsidR="00000000" w:rsidRDefault="00D20609">
      <w:pPr>
        <w:pStyle w:val="ConsPlusNormal"/>
        <w:spacing w:before="240"/>
        <w:ind w:firstLine="540"/>
        <w:jc w:val="both"/>
      </w:pPr>
      <w:r>
        <w:t>2658. Вирус гриппа в воздухе сохраняет жизнеспособность и инфекционную активность в течение нескольких часов, на п</w:t>
      </w:r>
      <w:r>
        <w:t>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w:t>
      </w:r>
      <w:r>
        <w:t xml:space="preserve">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w:t>
      </w:r>
      <w:r>
        <w:t>вирус гриппа в течение 4 ч.</w:t>
      </w:r>
    </w:p>
    <w:p w:rsidR="00000000" w:rsidRDefault="00D20609">
      <w:pPr>
        <w:pStyle w:val="ConsPlusNormal"/>
        <w:spacing w:before="24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w:t>
      </w:r>
      <w:r>
        <w:t>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000000" w:rsidRDefault="00D20609">
      <w:pPr>
        <w:pStyle w:val="ConsPlusNormal"/>
        <w:spacing w:before="240"/>
        <w:ind w:firstLine="540"/>
        <w:jc w:val="both"/>
      </w:pPr>
      <w:r>
        <w:t>2660. Ситуация по заболеваемости гриппом и ОРИ оценивается как благополуч</w:t>
      </w:r>
      <w:r>
        <w:t>ная, если за анализируемую неделю показатели заболеваемости оказываются ниже эпидемических порогов.</w:t>
      </w:r>
    </w:p>
    <w:p w:rsidR="00000000" w:rsidRDefault="00D20609">
      <w:pPr>
        <w:pStyle w:val="ConsPlusNormal"/>
        <w:spacing w:before="24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w:t>
      </w:r>
      <w:r>
        <w:t>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000000" w:rsidRDefault="00D20609">
      <w:pPr>
        <w:pStyle w:val="ConsPlusNormal"/>
        <w:spacing w:before="240"/>
        <w:ind w:firstLine="540"/>
        <w:jc w:val="both"/>
      </w:pPr>
      <w:r>
        <w:t>2662. Пред</w:t>
      </w:r>
      <w:r>
        <w:t>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w:t>
      </w:r>
      <w:r>
        <w:t>лизируемую неделю в сравнении с эпидемическим порогом заболеваемости гриппом и ОРИ для соответствующей недели.</w:t>
      </w:r>
    </w:p>
    <w:p w:rsidR="00000000" w:rsidRDefault="00D20609">
      <w:pPr>
        <w:pStyle w:val="ConsPlusNormal"/>
        <w:spacing w:before="24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w:t>
      </w:r>
      <w:r>
        <w:t>селению) более 20% и выше служит дополнительным признаком осложнения эпидситуации по гриппу и ОРИ на территории.</w:t>
      </w:r>
    </w:p>
    <w:p w:rsidR="00000000" w:rsidRDefault="00D20609">
      <w:pPr>
        <w:pStyle w:val="ConsPlusNormal"/>
        <w:spacing w:before="24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000000" w:rsidRDefault="00D20609">
      <w:pPr>
        <w:pStyle w:val="ConsPlusNormal"/>
        <w:jc w:val="both"/>
      </w:pPr>
    </w:p>
    <w:p w:rsidR="00000000" w:rsidRDefault="00D20609">
      <w:pPr>
        <w:pStyle w:val="ConsPlusTitle"/>
        <w:jc w:val="center"/>
        <w:outlineLvl w:val="2"/>
      </w:pPr>
      <w:r>
        <w:t>Выя</w:t>
      </w:r>
      <w:r>
        <w:t>вление, учет и регистрация случаев заболеваний гриппом</w:t>
      </w:r>
    </w:p>
    <w:p w:rsidR="00000000" w:rsidRDefault="00D20609">
      <w:pPr>
        <w:pStyle w:val="ConsPlusTitle"/>
        <w:jc w:val="center"/>
      </w:pPr>
      <w:r>
        <w:t>и ОРИ</w:t>
      </w:r>
    </w:p>
    <w:p w:rsidR="00000000" w:rsidRDefault="00D20609">
      <w:pPr>
        <w:pStyle w:val="ConsPlusNormal"/>
        <w:jc w:val="both"/>
      </w:pPr>
    </w:p>
    <w:p w:rsidR="00000000" w:rsidRDefault="00D20609">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w:t>
      </w:r>
      <w:r>
        <w:t>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000000" w:rsidRDefault="00D20609">
      <w:pPr>
        <w:pStyle w:val="ConsPlusNormal"/>
        <w:spacing w:before="240"/>
        <w:ind w:firstLine="540"/>
        <w:jc w:val="both"/>
      </w:pPr>
      <w:r>
        <w:t>2666. При возникновении в дошкольных образовательных организациях, медицинских органи</w:t>
      </w:r>
      <w:r>
        <w:t>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w:t>
      </w:r>
      <w:r>
        <w:t>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000000" w:rsidRDefault="00D20609">
      <w:pPr>
        <w:pStyle w:val="ConsPlusNormal"/>
        <w:jc w:val="both"/>
      </w:pPr>
    </w:p>
    <w:p w:rsidR="00000000" w:rsidRDefault="00D20609">
      <w:pPr>
        <w:pStyle w:val="ConsPlusTitle"/>
        <w:jc w:val="center"/>
        <w:outlineLvl w:val="2"/>
      </w:pPr>
      <w:r>
        <w:t>Диагностика гриппа и ОРИ</w:t>
      </w:r>
    </w:p>
    <w:p w:rsidR="00000000" w:rsidRDefault="00D20609">
      <w:pPr>
        <w:pStyle w:val="ConsPlusNormal"/>
        <w:jc w:val="both"/>
      </w:pPr>
    </w:p>
    <w:p w:rsidR="00000000" w:rsidRDefault="00D20609">
      <w:pPr>
        <w:pStyle w:val="ConsPlusNormal"/>
        <w:ind w:firstLine="540"/>
        <w:jc w:val="both"/>
      </w:pPr>
      <w:r>
        <w:t>2667. Выявление больн</w:t>
      </w:r>
      <w:r>
        <w:t>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000000" w:rsidRDefault="00D20609">
      <w:pPr>
        <w:pStyle w:val="ConsPlusNormal"/>
        <w:spacing w:before="240"/>
        <w:ind w:firstLine="540"/>
        <w:jc w:val="both"/>
      </w:pPr>
      <w:r>
        <w:t>при обращении к ним населения за медицинской помощью;</w:t>
      </w:r>
    </w:p>
    <w:p w:rsidR="00000000" w:rsidRDefault="00D20609">
      <w:pPr>
        <w:pStyle w:val="ConsPlusNormal"/>
        <w:spacing w:before="240"/>
        <w:ind w:firstLine="540"/>
        <w:jc w:val="both"/>
      </w:pPr>
      <w:r>
        <w:t>при ока</w:t>
      </w:r>
      <w:r>
        <w:t>зании населению медицинской помощи на дому;</w:t>
      </w:r>
    </w:p>
    <w:p w:rsidR="00000000" w:rsidRDefault="00D20609">
      <w:pPr>
        <w:pStyle w:val="ConsPlusNormal"/>
        <w:spacing w:before="240"/>
        <w:ind w:firstLine="540"/>
        <w:jc w:val="both"/>
      </w:pPr>
      <w:r>
        <w:t>при ежедневном приеме детей в организации, осуществляющие образовательную деятельность;</w:t>
      </w:r>
    </w:p>
    <w:p w:rsidR="00000000" w:rsidRDefault="00D20609">
      <w:pPr>
        <w:pStyle w:val="ConsPlusNormal"/>
        <w:spacing w:before="240"/>
        <w:ind w:firstLine="540"/>
        <w:jc w:val="both"/>
      </w:pPr>
      <w:r>
        <w:t>при медицинском наблюдении за лицами, общавшимися с больным гриппом.</w:t>
      </w:r>
    </w:p>
    <w:p w:rsidR="00000000" w:rsidRDefault="00D20609">
      <w:pPr>
        <w:pStyle w:val="ConsPlusNormal"/>
        <w:spacing w:before="240"/>
        <w:ind w:firstLine="540"/>
        <w:jc w:val="both"/>
      </w:pPr>
      <w:r>
        <w:t>2668. Для подтверждения диагноза "грипп" и ОРИ использу</w:t>
      </w:r>
      <w:r>
        <w:t>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000000" w:rsidRDefault="00D20609">
      <w:pPr>
        <w:pStyle w:val="ConsPlusNormal"/>
        <w:spacing w:before="240"/>
        <w:ind w:firstLine="540"/>
        <w:jc w:val="both"/>
      </w:pPr>
      <w:r>
        <w:t xml:space="preserve">2669. Лабораторное обследование в целях идентификации возбудителя </w:t>
      </w:r>
      <w:r>
        <w:t>гриппа и ОРИ проводится при:</w:t>
      </w:r>
    </w:p>
    <w:p w:rsidR="00000000" w:rsidRDefault="00D20609">
      <w:pPr>
        <w:pStyle w:val="ConsPlusNormal"/>
        <w:spacing w:before="24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000000" w:rsidRDefault="00D20609">
      <w:pPr>
        <w:pStyle w:val="ConsPlusNormal"/>
        <w:spacing w:before="240"/>
        <w:ind w:firstLine="540"/>
        <w:jc w:val="both"/>
      </w:pPr>
      <w:r>
        <w:t>заболевании лиц с высоким риском неблагоприятного исход</w:t>
      </w:r>
      <w:r>
        <w:t>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000000" w:rsidRDefault="00D20609">
      <w:pPr>
        <w:pStyle w:val="ConsPlusNormal"/>
        <w:spacing w:before="240"/>
        <w:ind w:firstLine="540"/>
        <w:jc w:val="both"/>
      </w:pPr>
      <w:r>
        <w:t xml:space="preserve">регистрации очагов ОРИ с множественными случаями заболеваний в </w:t>
      </w:r>
      <w:r>
        <w:t>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000000" w:rsidRDefault="00D20609">
      <w:pPr>
        <w:pStyle w:val="ConsPlusNormal"/>
        <w:spacing w:before="240"/>
        <w:ind w:firstLine="540"/>
        <w:jc w:val="both"/>
      </w:pPr>
      <w:r>
        <w:t>2670. В период эпидемических подъемов заболеваемости гриппом окончательный диагноз</w:t>
      </w:r>
      <w:r>
        <w:t xml:space="preserve"> "грипп" может быть установлен как на основании лабораторного подтверждения, так и на основании клинических и эпидемиологических данных.</w:t>
      </w:r>
    </w:p>
    <w:p w:rsidR="00000000" w:rsidRDefault="00D20609">
      <w:pPr>
        <w:pStyle w:val="ConsPlusNormal"/>
        <w:jc w:val="both"/>
      </w:pPr>
    </w:p>
    <w:p w:rsidR="00000000" w:rsidRDefault="00D20609">
      <w:pPr>
        <w:pStyle w:val="ConsPlusTitle"/>
        <w:jc w:val="center"/>
        <w:outlineLvl w:val="2"/>
      </w:pPr>
      <w:r>
        <w:t>Мероприятия в отношении источника инфекции</w:t>
      </w:r>
    </w:p>
    <w:p w:rsidR="00000000" w:rsidRDefault="00D20609">
      <w:pPr>
        <w:pStyle w:val="ConsPlusNormal"/>
        <w:jc w:val="both"/>
      </w:pPr>
    </w:p>
    <w:p w:rsidR="00000000" w:rsidRDefault="00D20609">
      <w:pPr>
        <w:pStyle w:val="ConsPlusNormal"/>
        <w:ind w:firstLine="540"/>
        <w:jc w:val="both"/>
      </w:pPr>
      <w:r>
        <w:t>2671. Госпитализации подлежат больные с признаками гриппа и ОРИ:</w:t>
      </w:r>
    </w:p>
    <w:p w:rsidR="00000000" w:rsidRDefault="00D20609">
      <w:pPr>
        <w:pStyle w:val="ConsPlusNormal"/>
        <w:spacing w:before="240"/>
        <w:ind w:firstLine="540"/>
        <w:jc w:val="both"/>
      </w:pPr>
      <w:r>
        <w:t>с тяжелым</w:t>
      </w:r>
      <w:r>
        <w:t xml:space="preserve"> или среднетяжелым течением заболевания;</w:t>
      </w:r>
    </w:p>
    <w:p w:rsidR="00000000" w:rsidRDefault="00D20609">
      <w:pPr>
        <w:pStyle w:val="ConsPlusNormal"/>
        <w:spacing w:before="24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w:t>
      </w:r>
      <w:r>
        <w:t>0 лет и другие).</w:t>
      </w:r>
    </w:p>
    <w:p w:rsidR="00000000" w:rsidRDefault="00D20609">
      <w:pPr>
        <w:pStyle w:val="ConsPlusNormal"/>
        <w:spacing w:before="240"/>
        <w:ind w:firstLine="540"/>
        <w:jc w:val="both"/>
      </w:pPr>
      <w:r>
        <w:t>2672.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rsidR="00000000" w:rsidRDefault="00D20609">
      <w:pPr>
        <w:pStyle w:val="ConsPlusNormal"/>
        <w:spacing w:before="240"/>
        <w:ind w:firstLine="540"/>
        <w:jc w:val="both"/>
      </w:pPr>
      <w:r>
        <w:t>2673. Госпитализированным больным проводят лабораторную диагнос</w:t>
      </w:r>
      <w:r>
        <w:t>тику.</w:t>
      </w:r>
    </w:p>
    <w:p w:rsidR="00000000" w:rsidRDefault="00D20609">
      <w:pPr>
        <w:pStyle w:val="ConsPlusNormal"/>
        <w:spacing w:before="24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000000" w:rsidRDefault="00D20609">
      <w:pPr>
        <w:pStyle w:val="ConsPlusNormal"/>
        <w:spacing w:before="240"/>
        <w:ind w:firstLine="540"/>
        <w:jc w:val="both"/>
      </w:pPr>
      <w:r>
        <w:t>2675. Выписка переболевших осуществляется по клиническому выздоровлению.</w:t>
      </w:r>
    </w:p>
    <w:p w:rsidR="00000000" w:rsidRDefault="00D20609">
      <w:pPr>
        <w:pStyle w:val="ConsPlusNormal"/>
        <w:jc w:val="both"/>
      </w:pPr>
    </w:p>
    <w:p w:rsidR="00000000" w:rsidRDefault="00D20609">
      <w:pPr>
        <w:pStyle w:val="ConsPlusTitle"/>
        <w:jc w:val="center"/>
        <w:outlineLvl w:val="2"/>
      </w:pPr>
      <w:r>
        <w:t>Мероприятия в отношении лиц, общавшихся с больным гриппом</w:t>
      </w:r>
    </w:p>
    <w:p w:rsidR="00000000" w:rsidRDefault="00D20609">
      <w:pPr>
        <w:pStyle w:val="ConsPlusTitle"/>
        <w:jc w:val="center"/>
      </w:pPr>
      <w:r>
        <w:t>и ОРИ</w:t>
      </w:r>
    </w:p>
    <w:p w:rsidR="00000000" w:rsidRDefault="00D20609">
      <w:pPr>
        <w:pStyle w:val="ConsPlusNormal"/>
        <w:jc w:val="both"/>
      </w:pPr>
    </w:p>
    <w:p w:rsidR="00000000" w:rsidRDefault="00D20609">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w:t>
      </w:r>
      <w:r>
        <w:t>озрением на заболевания гриппом и ОРИ.</w:t>
      </w:r>
    </w:p>
    <w:p w:rsidR="00000000" w:rsidRDefault="00D20609">
      <w:pPr>
        <w:pStyle w:val="ConsPlusNormal"/>
        <w:spacing w:before="24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w:t>
      </w:r>
      <w:r>
        <w:t>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w:t>
      </w:r>
      <w:r>
        <w:t>угие коллективы.</w:t>
      </w:r>
    </w:p>
    <w:p w:rsidR="00000000" w:rsidRDefault="00D20609">
      <w:pPr>
        <w:pStyle w:val="ConsPlusNormal"/>
        <w:spacing w:before="24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w:t>
      </w:r>
      <w:r>
        <w:t>ерсонал допускается только после клинического выздоровления, но не ранее 7 календарных дней с момента появления симптомов заболевания.</w:t>
      </w:r>
    </w:p>
    <w:p w:rsidR="00000000" w:rsidRDefault="00D20609">
      <w:pPr>
        <w:pStyle w:val="ConsPlusNormal"/>
        <w:spacing w:before="240"/>
        <w:ind w:firstLine="540"/>
        <w:jc w:val="both"/>
      </w:pPr>
      <w:r>
        <w:t>2679. С целью предупреждения возникновения последующих случаев заболеваний гриппом и ОРИ в дошкольных образовательных орг</w:t>
      </w:r>
      <w:r>
        <w:t>анизациях, в общеобразовательных организациях, организованных коллективах взрослых проводят экстренную неспецифическую профилактику.</w:t>
      </w:r>
    </w:p>
    <w:p w:rsidR="00000000" w:rsidRDefault="00D20609">
      <w:pPr>
        <w:pStyle w:val="ConsPlusNormal"/>
        <w:spacing w:before="240"/>
        <w:ind w:firstLine="540"/>
        <w:jc w:val="both"/>
      </w:pPr>
      <w:r>
        <w:t>2680. В очагах гриппозной инфекции и ОРИ организуется комплекс санитарно-противоэпидемических (профилактических) мероприяти</w:t>
      </w:r>
      <w:r>
        <w:t>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w:t>
      </w:r>
      <w:r>
        <w:t>оветривание помещений.</w:t>
      </w:r>
    </w:p>
    <w:p w:rsidR="00000000" w:rsidRDefault="00D20609">
      <w:pPr>
        <w:pStyle w:val="ConsPlusNormal"/>
        <w:spacing w:before="24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w:t>
      </w:r>
      <w:r>
        <w:t>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w:t>
      </w:r>
      <w:r>
        <w:t>низуется (определяется) комплекс санитарно-противоэпидемических (профилактических) мероприятий.</w:t>
      </w:r>
    </w:p>
    <w:p w:rsidR="00000000" w:rsidRDefault="00D20609">
      <w:pPr>
        <w:pStyle w:val="ConsPlusNormal"/>
        <w:spacing w:before="24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w:t>
      </w:r>
      <w:r>
        <w:t>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w:t>
      </w:r>
      <w:r>
        <w:t>филактика.</w:t>
      </w:r>
    </w:p>
    <w:p w:rsidR="00000000" w:rsidRDefault="00D20609">
      <w:pPr>
        <w:pStyle w:val="ConsPlusNormal"/>
        <w:spacing w:before="240"/>
        <w:ind w:firstLine="540"/>
        <w:jc w:val="both"/>
      </w:pPr>
      <w:r>
        <w:t>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w:t>
      </w:r>
      <w:r>
        <w:t>,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w:t>
      </w:r>
      <w:r>
        <w:t>ние помещений.</w:t>
      </w:r>
    </w:p>
    <w:p w:rsidR="00000000" w:rsidRDefault="00D20609">
      <w:pPr>
        <w:pStyle w:val="ConsPlusNormal"/>
        <w:jc w:val="both"/>
      </w:pPr>
    </w:p>
    <w:p w:rsidR="00000000" w:rsidRDefault="00D20609">
      <w:pPr>
        <w:pStyle w:val="ConsPlusTitle"/>
        <w:jc w:val="center"/>
        <w:outlineLvl w:val="2"/>
      </w:pPr>
      <w:r>
        <w:t>Организация профилактических и противоэпидемических</w:t>
      </w:r>
    </w:p>
    <w:p w:rsidR="00000000" w:rsidRDefault="00D20609">
      <w:pPr>
        <w:pStyle w:val="ConsPlusTitle"/>
        <w:jc w:val="center"/>
      </w:pPr>
      <w:r>
        <w:t>мероприятий в предэпидемический период</w:t>
      </w:r>
    </w:p>
    <w:p w:rsidR="00000000" w:rsidRDefault="00D20609">
      <w:pPr>
        <w:pStyle w:val="ConsPlusNormal"/>
        <w:jc w:val="both"/>
      </w:pPr>
    </w:p>
    <w:p w:rsidR="00000000" w:rsidRDefault="00D20609">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w:t>
      </w:r>
      <w:r>
        <w:t>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w:t>
      </w:r>
      <w:r>
        <w:t>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w:t>
      </w:r>
      <w:r>
        <w:t>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w:t>
      </w:r>
      <w:r>
        <w:t xml:space="preserve">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000000" w:rsidRDefault="00D20609">
      <w:pPr>
        <w:pStyle w:val="ConsPlusNormal"/>
        <w:spacing w:before="240"/>
        <w:ind w:firstLine="540"/>
        <w:jc w:val="both"/>
      </w:pPr>
      <w:r>
        <w:t>2685. Органами исполнительной власти субъектов Российской Федерации в области охраны здоровья граждан, ме</w:t>
      </w:r>
      <w:r>
        <w:t>дицинскими организациями обеспечивается:</w:t>
      </w:r>
    </w:p>
    <w:p w:rsidR="00000000" w:rsidRDefault="00D20609">
      <w:pPr>
        <w:pStyle w:val="ConsPlusNormal"/>
        <w:spacing w:before="24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000000" w:rsidRDefault="00D20609">
      <w:pPr>
        <w:pStyle w:val="ConsPlusNormal"/>
        <w:spacing w:before="240"/>
        <w:ind w:firstLine="540"/>
        <w:jc w:val="both"/>
      </w:pPr>
      <w:r>
        <w:t>подготовка кадров медицинских организаций по вопросам диагностики,</w:t>
      </w:r>
      <w:r>
        <w:t xml:space="preserve"> лечения и профилактики гриппа и ОРИ;</w:t>
      </w:r>
    </w:p>
    <w:p w:rsidR="00000000" w:rsidRDefault="00D20609">
      <w:pPr>
        <w:pStyle w:val="ConsPlusNormal"/>
        <w:spacing w:before="24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000000" w:rsidRDefault="00D20609">
      <w:pPr>
        <w:pStyle w:val="ConsPlusNormal"/>
        <w:spacing w:before="240"/>
        <w:ind w:firstLine="540"/>
        <w:jc w:val="both"/>
      </w:pPr>
      <w:r>
        <w:t>2686. Руководителями организаций, сотрудники которых отно</w:t>
      </w:r>
      <w:r>
        <w:t xml:space="preserve">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w:t>
      </w:r>
      <w:r>
        <w:t>меры по проведению специфической профилактики гриппа и неспецифической профилактики ОРИ.</w:t>
      </w:r>
    </w:p>
    <w:p w:rsidR="00000000" w:rsidRDefault="00D20609">
      <w:pPr>
        <w:pStyle w:val="ConsPlusNormal"/>
        <w:jc w:val="both"/>
      </w:pPr>
    </w:p>
    <w:p w:rsidR="00000000" w:rsidRDefault="00D20609">
      <w:pPr>
        <w:pStyle w:val="ConsPlusTitle"/>
        <w:jc w:val="center"/>
        <w:outlineLvl w:val="2"/>
      </w:pPr>
      <w:r>
        <w:t>Организация противоэпидемических мероприятий в период</w:t>
      </w:r>
    </w:p>
    <w:p w:rsidR="00000000" w:rsidRDefault="00D20609">
      <w:pPr>
        <w:pStyle w:val="ConsPlusTitle"/>
        <w:jc w:val="center"/>
      </w:pPr>
      <w:r>
        <w:t>подъема заболеваемости гриппом и ОРИ</w:t>
      </w:r>
    </w:p>
    <w:p w:rsidR="00000000" w:rsidRDefault="00D20609">
      <w:pPr>
        <w:pStyle w:val="ConsPlusNormal"/>
        <w:jc w:val="both"/>
      </w:pPr>
    </w:p>
    <w:p w:rsidR="00000000" w:rsidRDefault="00D20609">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w:t>
      </w:r>
      <w:r>
        <w:t>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000000" w:rsidRDefault="00D20609">
      <w:pPr>
        <w:pStyle w:val="ConsPlusNormal"/>
        <w:spacing w:before="240"/>
        <w:ind w:firstLine="540"/>
        <w:jc w:val="both"/>
      </w:pPr>
      <w:r>
        <w:t>2688. Оперативная разработка дополнительных сан</w:t>
      </w:r>
      <w:r>
        <w:t>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w:t>
      </w:r>
      <w:r>
        <w:t>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w:t>
      </w:r>
      <w:r>
        <w:t>убъектов Российской Федерации.</w:t>
      </w:r>
    </w:p>
    <w:p w:rsidR="00000000" w:rsidRDefault="00D20609">
      <w:pPr>
        <w:pStyle w:val="ConsPlusNormal"/>
        <w:spacing w:before="24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2690. Органами, уполномоченными</w:t>
      </w:r>
      <w:r>
        <w:t xml:space="preserve"> осуществлять федеральный государственный санитарно-эпидемиологический надзор, организуется:</w:t>
      </w:r>
    </w:p>
    <w:p w:rsidR="00000000" w:rsidRDefault="00D20609">
      <w:pPr>
        <w:pStyle w:val="ConsPlusNormal"/>
        <w:spacing w:before="240"/>
        <w:ind w:firstLine="540"/>
        <w:jc w:val="both"/>
      </w:pPr>
      <w:r>
        <w:t>ежедневный учет и анализ заболеваемости гриппом и ОРИ;</w:t>
      </w:r>
    </w:p>
    <w:p w:rsidR="00000000" w:rsidRDefault="00D20609">
      <w:pPr>
        <w:pStyle w:val="ConsPlusNormal"/>
        <w:spacing w:before="240"/>
        <w:ind w:firstLine="540"/>
        <w:jc w:val="both"/>
      </w:pPr>
      <w:r>
        <w:t>мониторинговые лабораторные исследования материалов от больных для расшифровки этиологии сезонных подъемов з</w:t>
      </w:r>
      <w:r>
        <w:t>аболеваемости ОРИ и слежения за циркуляцией вирусов гриппа и ОРИ;</w:t>
      </w:r>
    </w:p>
    <w:p w:rsidR="00000000" w:rsidRDefault="00D20609">
      <w:pPr>
        <w:pStyle w:val="ConsPlusNormal"/>
        <w:spacing w:before="24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w:t>
      </w:r>
      <w:r>
        <w:t xml:space="preserve"> и детей, оставшихся без попечения родителей, медицинских и других организациях.</w:t>
      </w:r>
    </w:p>
    <w:p w:rsidR="00000000" w:rsidRDefault="00D20609">
      <w:pPr>
        <w:pStyle w:val="ConsPlusNormal"/>
        <w:spacing w:before="240"/>
        <w:ind w:firstLine="540"/>
        <w:jc w:val="both"/>
      </w:pPr>
      <w:r>
        <w:t>2691. Медицинскими организациями обеспечивается:</w:t>
      </w:r>
    </w:p>
    <w:p w:rsidR="00000000" w:rsidRDefault="00D20609">
      <w:pPr>
        <w:pStyle w:val="ConsPlusNormal"/>
        <w:spacing w:before="24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w:t>
      </w:r>
      <w:r>
        <w:t>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000000" w:rsidRDefault="00D20609">
      <w:pPr>
        <w:pStyle w:val="ConsPlusNormal"/>
        <w:spacing w:before="240"/>
        <w:ind w:firstLine="540"/>
        <w:jc w:val="both"/>
      </w:pPr>
      <w:r>
        <w:t>выявление лиц с признаками гриппа и ОРИ и лабораторная диагност</w:t>
      </w:r>
      <w:r>
        <w:t>ика заболеваний;</w:t>
      </w:r>
    </w:p>
    <w:p w:rsidR="00000000" w:rsidRDefault="00D20609">
      <w:pPr>
        <w:pStyle w:val="ConsPlusNormal"/>
        <w:spacing w:before="24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000000" w:rsidRDefault="00D20609">
      <w:pPr>
        <w:pStyle w:val="ConsPlusNormal"/>
        <w:spacing w:before="240"/>
        <w:ind w:firstLine="540"/>
        <w:jc w:val="both"/>
      </w:pPr>
      <w:r>
        <w:t>госпитализация лиц с пр</w:t>
      </w:r>
      <w:r>
        <w:t>изнаками гриппа и ОРИ;</w:t>
      </w:r>
    </w:p>
    <w:p w:rsidR="00000000" w:rsidRDefault="00D20609">
      <w:pPr>
        <w:pStyle w:val="ConsPlusNormal"/>
        <w:spacing w:before="240"/>
        <w:ind w:firstLine="540"/>
        <w:jc w:val="both"/>
      </w:pPr>
      <w:r>
        <w:t>проведение первичных санитарно-противоэпидемических (профилактических) мероприятий в очагах инфекции;</w:t>
      </w:r>
    </w:p>
    <w:p w:rsidR="00000000" w:rsidRDefault="00D20609">
      <w:pPr>
        <w:pStyle w:val="ConsPlusNormal"/>
        <w:spacing w:before="240"/>
        <w:ind w:firstLine="540"/>
        <w:jc w:val="both"/>
      </w:pPr>
      <w:r>
        <w:t>подготовка кадров медицинских и других организаций по вопросам диагностики, лечения и профилактики гриппа и ОРИ.</w:t>
      </w:r>
    </w:p>
    <w:p w:rsidR="00000000" w:rsidRDefault="00D20609">
      <w:pPr>
        <w:pStyle w:val="ConsPlusNormal"/>
        <w:spacing w:before="240"/>
        <w:ind w:firstLine="540"/>
        <w:jc w:val="both"/>
      </w:pPr>
      <w:r>
        <w:t>2692. В период эпи</w:t>
      </w:r>
      <w:r>
        <w:t>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w:t>
      </w:r>
      <w:r>
        <w:t>мыми кабинетами.</w:t>
      </w:r>
    </w:p>
    <w:p w:rsidR="00000000" w:rsidRDefault="00D20609">
      <w:pPr>
        <w:pStyle w:val="ConsPlusNormal"/>
        <w:spacing w:before="240"/>
        <w:ind w:firstLine="540"/>
        <w:jc w:val="both"/>
      </w:pPr>
      <w:r>
        <w:t>2693. В развернутых отделениях вводится дезинфекционный режим, соответствующий режиму инфекционного стационара.</w:t>
      </w:r>
    </w:p>
    <w:p w:rsidR="00000000" w:rsidRDefault="00D20609">
      <w:pPr>
        <w:pStyle w:val="ConsPlusNormal"/>
        <w:spacing w:before="240"/>
        <w:ind w:firstLine="540"/>
        <w:jc w:val="both"/>
      </w:pPr>
      <w:r>
        <w:t>2694. На основании анализа эпидемической обстановки по гриппу и ОРИ, уровня регистрируемой заболеваемости в сравнении с эпидеми</w:t>
      </w:r>
      <w:r>
        <w:t>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w:t>
      </w:r>
      <w:r>
        <w:t>,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w:t>
      </w:r>
      <w:r>
        <w:t xml:space="preserve">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000000" w:rsidRDefault="00D20609">
      <w:pPr>
        <w:pStyle w:val="ConsPlusNormal"/>
        <w:spacing w:before="240"/>
        <w:ind w:firstLine="540"/>
        <w:jc w:val="both"/>
      </w:pPr>
      <w:r>
        <w:t>проведение гражданам или отдельным группам граждан по эпидемическим показаниям экстренной неспецифической профилакт</w:t>
      </w:r>
      <w:r>
        <w:t>ики с использованием иммунобиологических препаратов и противовирусных химиопрепаратов, индукторов интерферона;</w:t>
      </w:r>
    </w:p>
    <w:p w:rsidR="00000000" w:rsidRDefault="00D20609">
      <w:pPr>
        <w:pStyle w:val="ConsPlusNormal"/>
        <w:spacing w:before="240"/>
        <w:ind w:firstLine="540"/>
        <w:jc w:val="both"/>
      </w:pPr>
      <w:r>
        <w:t>ограничение или запрещение проведения массовых культурных, спортивных и других мероприятий;</w:t>
      </w:r>
    </w:p>
    <w:p w:rsidR="00000000" w:rsidRDefault="00D20609">
      <w:pPr>
        <w:pStyle w:val="ConsPlusNormal"/>
        <w:spacing w:before="240"/>
        <w:ind w:firstLine="540"/>
        <w:jc w:val="both"/>
      </w:pPr>
      <w:r>
        <w:t>введение ограничительных мероприятий (или запрещение)</w:t>
      </w:r>
      <w:r>
        <w:t xml:space="preserve">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000000" w:rsidRDefault="00D20609">
      <w:pPr>
        <w:pStyle w:val="ConsPlusNormal"/>
        <w:spacing w:before="240"/>
        <w:ind w:firstLine="540"/>
        <w:jc w:val="both"/>
      </w:pPr>
      <w:r>
        <w:t>п</w:t>
      </w:r>
      <w:r>
        <w:t>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000000" w:rsidRDefault="00D20609">
      <w:pPr>
        <w:pStyle w:val="ConsPlusNormal"/>
        <w:spacing w:before="240"/>
        <w:ind w:firstLine="540"/>
        <w:jc w:val="both"/>
      </w:pPr>
      <w:r>
        <w:t>наблюдение за санитарно-гигиени</w:t>
      </w:r>
      <w:r>
        <w:t>ческим состоянием организаций, учебных заведений, в местах скопления людей;</w:t>
      </w:r>
    </w:p>
    <w:p w:rsidR="00000000" w:rsidRDefault="00D20609">
      <w:pPr>
        <w:pStyle w:val="ConsPlusNormal"/>
        <w:spacing w:before="24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w:t>
      </w:r>
      <w:r>
        <w:t xml:space="preserve">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w:t>
      </w:r>
      <w:r>
        <w:t>ых (дома ребенка, детские дома и другие);</w:t>
      </w:r>
    </w:p>
    <w:p w:rsidR="00000000" w:rsidRDefault="00D20609">
      <w:pPr>
        <w:pStyle w:val="ConsPlusNormal"/>
        <w:spacing w:before="24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000000" w:rsidRDefault="00D20609">
      <w:pPr>
        <w:pStyle w:val="ConsPlusNormal"/>
        <w:spacing w:before="240"/>
        <w:ind w:firstLine="540"/>
        <w:jc w:val="both"/>
      </w:pPr>
      <w:r>
        <w:t>поэтапное перепрофилирование соматических стационаров для госпитализаци</w:t>
      </w:r>
      <w:r>
        <w:t>и больных гриппом;</w:t>
      </w:r>
    </w:p>
    <w:p w:rsidR="00000000" w:rsidRDefault="00D20609">
      <w:pPr>
        <w:pStyle w:val="ConsPlusNormal"/>
        <w:spacing w:before="24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000000" w:rsidRDefault="00D20609">
      <w:pPr>
        <w:pStyle w:val="ConsPlusNormal"/>
        <w:spacing w:before="240"/>
        <w:ind w:firstLine="540"/>
        <w:jc w:val="both"/>
      </w:pPr>
      <w:r>
        <w:t>выделение дополнительного автотранспорта для обслуживания больных на дому и</w:t>
      </w:r>
      <w:r>
        <w:t xml:space="preserve"> доставке медикаментов из аптек;</w:t>
      </w:r>
    </w:p>
    <w:p w:rsidR="00000000" w:rsidRDefault="00D20609">
      <w:pPr>
        <w:pStyle w:val="ConsPlusNormal"/>
        <w:spacing w:before="24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000000" w:rsidRDefault="00D20609">
      <w:pPr>
        <w:pStyle w:val="ConsPlusNormal"/>
        <w:spacing w:before="240"/>
        <w:ind w:firstLine="540"/>
        <w:jc w:val="both"/>
      </w:pPr>
      <w:r>
        <w:t>2695. Руководителями организаций и предприятий принимаются меры по защите работающего персонала</w:t>
      </w:r>
      <w:r>
        <w:t xml:space="preserve">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000000" w:rsidRDefault="00D20609">
      <w:pPr>
        <w:pStyle w:val="ConsPlusNormal"/>
        <w:spacing w:before="240"/>
        <w:ind w:firstLine="540"/>
        <w:jc w:val="both"/>
      </w:pPr>
      <w:r>
        <w:t>2696. Организациями обеспечивается:</w:t>
      </w:r>
    </w:p>
    <w:p w:rsidR="00000000" w:rsidRDefault="00D20609">
      <w:pPr>
        <w:pStyle w:val="ConsPlusNormal"/>
        <w:spacing w:before="240"/>
        <w:ind w:firstLine="540"/>
        <w:jc w:val="both"/>
      </w:pPr>
      <w:r>
        <w:t>проведение комплекса работ по недопущению переохлаждения л</w:t>
      </w:r>
      <w:r>
        <w:t>иц, работающих на открытом воздухе в зимний период;</w:t>
      </w:r>
    </w:p>
    <w:p w:rsidR="00000000" w:rsidRDefault="00D20609">
      <w:pPr>
        <w:pStyle w:val="ConsPlusNormal"/>
        <w:spacing w:before="240"/>
        <w:ind w:firstLine="540"/>
        <w:jc w:val="both"/>
      </w:pPr>
      <w:r>
        <w:t>выполнение мероприятий плана по профилактике гриппа и ОРИ.</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острых респираторных вирусных инфе</w:t>
      </w:r>
      <w:r>
        <w:t>кций</w:t>
      </w:r>
    </w:p>
    <w:p w:rsidR="00000000" w:rsidRDefault="00D20609">
      <w:pPr>
        <w:pStyle w:val="ConsPlusNormal"/>
        <w:jc w:val="both"/>
      </w:pPr>
    </w:p>
    <w:p w:rsidR="00000000" w:rsidRDefault="00D20609">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w:t>
      </w:r>
      <w:r>
        <w:t>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w:t>
      </w:r>
      <w:r>
        <w:t>м группам населения;</w:t>
      </w:r>
    </w:p>
    <w:p w:rsidR="00000000" w:rsidRDefault="00D20609">
      <w:pPr>
        <w:pStyle w:val="ConsPlusNormal"/>
        <w:spacing w:before="240"/>
        <w:ind w:firstLine="540"/>
        <w:jc w:val="both"/>
      </w:pPr>
      <w:r>
        <w:t>мониторинг циркуляции возбудителей гриппа и ОРИ, изучение их биологических свойств;</w:t>
      </w:r>
    </w:p>
    <w:p w:rsidR="00000000" w:rsidRDefault="00D20609">
      <w:pPr>
        <w:pStyle w:val="ConsPlusNormal"/>
        <w:spacing w:before="240"/>
        <w:ind w:firstLine="540"/>
        <w:jc w:val="both"/>
      </w:pPr>
      <w:r>
        <w:t>серомониторинг заболевания;</w:t>
      </w:r>
    </w:p>
    <w:p w:rsidR="00000000" w:rsidRDefault="00D20609">
      <w:pPr>
        <w:pStyle w:val="ConsPlusNormal"/>
        <w:spacing w:before="240"/>
        <w:ind w:firstLine="540"/>
        <w:jc w:val="both"/>
      </w:pPr>
      <w:r>
        <w:t>оценка эффективности проводимых мероприятий;</w:t>
      </w:r>
    </w:p>
    <w:p w:rsidR="00000000" w:rsidRDefault="00D20609">
      <w:pPr>
        <w:pStyle w:val="ConsPlusNormal"/>
        <w:spacing w:before="240"/>
        <w:ind w:firstLine="540"/>
        <w:jc w:val="both"/>
      </w:pPr>
      <w:r>
        <w:t>прогнозирование развития эпидемической ситуации.</w:t>
      </w:r>
    </w:p>
    <w:p w:rsidR="00000000" w:rsidRDefault="00D20609">
      <w:pPr>
        <w:pStyle w:val="ConsPlusNormal"/>
        <w:jc w:val="both"/>
      </w:pPr>
    </w:p>
    <w:p w:rsidR="00000000" w:rsidRDefault="00D20609">
      <w:pPr>
        <w:pStyle w:val="ConsPlusTitle"/>
        <w:jc w:val="center"/>
        <w:outlineLvl w:val="2"/>
      </w:pPr>
      <w:r>
        <w:t>Специфическая профилактика г</w:t>
      </w:r>
      <w:r>
        <w:t>риппа</w:t>
      </w:r>
    </w:p>
    <w:p w:rsidR="00000000" w:rsidRDefault="00D20609">
      <w:pPr>
        <w:pStyle w:val="ConsPlusNormal"/>
        <w:jc w:val="both"/>
      </w:pPr>
    </w:p>
    <w:p w:rsidR="00000000" w:rsidRDefault="00D20609">
      <w:pPr>
        <w:pStyle w:val="ConsPlusNormal"/>
        <w:ind w:firstLine="540"/>
        <w:jc w:val="both"/>
      </w:pPr>
      <w:r>
        <w:t xml:space="preserve">2698. Специфическая профилактика гриппа осуществляется в соответствии с национальным </w:t>
      </w:r>
      <w:hyperlink r:id="rId247" w:history="1">
        <w:r>
          <w:rPr>
            <w:color w:val="0000FF"/>
          </w:rPr>
          <w:t>календарем</w:t>
        </w:r>
      </w:hyperlink>
      <w:r>
        <w:t xml:space="preserve">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w:t>
      </w:r>
      <w:r>
        <w:t>и отягощения сердечно-сосудистых, легочных заболеваний и другой хронической патологии.</w:t>
      </w:r>
    </w:p>
    <w:p w:rsidR="00000000" w:rsidRDefault="00D20609">
      <w:pPr>
        <w:pStyle w:val="ConsPlusNormal"/>
        <w:spacing w:before="24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w:t>
      </w:r>
      <w:r>
        <w:t>ложнений при заболевании, к которым относятся:</w:t>
      </w:r>
    </w:p>
    <w:p w:rsidR="00000000" w:rsidRDefault="00D20609">
      <w:pPr>
        <w:pStyle w:val="ConsPlusNormal"/>
        <w:spacing w:before="240"/>
        <w:ind w:firstLine="540"/>
        <w:jc w:val="both"/>
      </w:pPr>
      <w:r>
        <w:t>лица старше 60 лет, прежде всего проживающие в учреждениях социального обеспечения;</w:t>
      </w:r>
    </w:p>
    <w:p w:rsidR="00000000" w:rsidRDefault="00D20609">
      <w:pPr>
        <w:pStyle w:val="ConsPlusNormal"/>
        <w:spacing w:before="240"/>
        <w:ind w:firstLine="540"/>
        <w:jc w:val="both"/>
      </w:pPr>
      <w:r>
        <w:t>лица, страдающие заболеваниями эндокринной системы (диабет), нарушениями обмена веществ (ожирение), болезнями системы кровооб</w:t>
      </w:r>
      <w:r>
        <w:t>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000000" w:rsidRDefault="00D20609">
      <w:pPr>
        <w:pStyle w:val="ConsPlusNormal"/>
        <w:spacing w:before="240"/>
        <w:ind w:firstLine="540"/>
        <w:jc w:val="both"/>
      </w:pPr>
      <w:r>
        <w:t>женщины во 2-м и 3-м триместре беременности (только инактиви</w:t>
      </w:r>
      <w:r>
        <w:t>рованными вакцинами);</w:t>
      </w:r>
    </w:p>
    <w:p w:rsidR="00000000" w:rsidRDefault="00D20609">
      <w:pPr>
        <w:pStyle w:val="ConsPlusNormal"/>
        <w:spacing w:before="240"/>
        <w:ind w:firstLine="540"/>
        <w:jc w:val="both"/>
      </w:pPr>
      <w:r>
        <w:t>лица, часто болеющие острыми респираторными вирусными заболеваниями;</w:t>
      </w:r>
    </w:p>
    <w:p w:rsidR="00000000" w:rsidRDefault="00D20609">
      <w:pPr>
        <w:pStyle w:val="ConsPlusNormal"/>
        <w:spacing w:before="24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w:t>
      </w:r>
      <w:r>
        <w:t>а);</w:t>
      </w:r>
    </w:p>
    <w:p w:rsidR="00000000" w:rsidRDefault="00D20609">
      <w:pPr>
        <w:pStyle w:val="ConsPlusNormal"/>
        <w:spacing w:before="240"/>
        <w:ind w:firstLine="540"/>
        <w:jc w:val="both"/>
      </w:pPr>
      <w:r>
        <w:t>школьники;</w:t>
      </w:r>
    </w:p>
    <w:p w:rsidR="00000000" w:rsidRDefault="00D20609">
      <w:pPr>
        <w:pStyle w:val="ConsPlusNormal"/>
        <w:spacing w:before="240"/>
        <w:ind w:firstLine="540"/>
        <w:jc w:val="both"/>
      </w:pPr>
      <w:r>
        <w:t>студенты;</w:t>
      </w:r>
    </w:p>
    <w:p w:rsidR="00000000" w:rsidRDefault="00D20609">
      <w:pPr>
        <w:pStyle w:val="ConsPlusNormal"/>
        <w:spacing w:before="240"/>
        <w:ind w:firstLine="540"/>
        <w:jc w:val="both"/>
      </w:pPr>
      <w:r>
        <w:t>медицинские работники;</w:t>
      </w:r>
    </w:p>
    <w:p w:rsidR="00000000" w:rsidRDefault="00D20609">
      <w:pPr>
        <w:pStyle w:val="ConsPlusNormal"/>
        <w:spacing w:before="24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000000" w:rsidRDefault="00D20609">
      <w:pPr>
        <w:pStyle w:val="ConsPlusNormal"/>
        <w:spacing w:before="240"/>
        <w:ind w:firstLine="540"/>
        <w:jc w:val="both"/>
      </w:pPr>
      <w:r>
        <w:t>детей, получающих аспиринотерапию;</w:t>
      </w:r>
    </w:p>
    <w:p w:rsidR="00000000" w:rsidRDefault="00D20609">
      <w:pPr>
        <w:pStyle w:val="ConsPlusNormal"/>
        <w:spacing w:before="240"/>
        <w:ind w:firstLine="540"/>
        <w:jc w:val="both"/>
      </w:pPr>
      <w:r>
        <w:t>воинские контингенты.</w:t>
      </w:r>
    </w:p>
    <w:p w:rsidR="00000000" w:rsidRDefault="00D20609">
      <w:pPr>
        <w:pStyle w:val="ConsPlusNormal"/>
        <w:spacing w:before="240"/>
        <w:ind w:firstLine="540"/>
        <w:jc w:val="both"/>
      </w:pPr>
      <w:r>
        <w:t>2700. Определение численност</w:t>
      </w:r>
      <w:r>
        <w:t>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w:t>
      </w:r>
      <w:r>
        <w:t>й санитарно-эпидемиологический надзор.</w:t>
      </w:r>
    </w:p>
    <w:p w:rsidR="00000000" w:rsidRDefault="00D20609">
      <w:pPr>
        <w:pStyle w:val="ConsPlusNormal"/>
        <w:spacing w:before="24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w:t>
      </w:r>
      <w:r>
        <w:t>ийской Федерации в отдельности - не менее 45%.</w:t>
      </w:r>
    </w:p>
    <w:p w:rsidR="00000000" w:rsidRDefault="00D20609">
      <w:pPr>
        <w:pStyle w:val="ConsPlusNormal"/>
        <w:spacing w:before="24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w:t>
      </w:r>
      <w:r>
        <w:t>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w:t>
      </w:r>
      <w:r>
        <w:t>ганизацией здравоохранения на основании анализа антигенных и генетических свойств циркулирующих вирусов.</w:t>
      </w:r>
    </w:p>
    <w:p w:rsidR="00000000" w:rsidRDefault="00D20609">
      <w:pPr>
        <w:pStyle w:val="ConsPlusNormal"/>
        <w:spacing w:before="24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w:t>
      </w:r>
      <w:r>
        <w:t>ствии с инструкцией по применению лекарственных иммунобиологических препаратов.</w:t>
      </w:r>
    </w:p>
    <w:p w:rsidR="00000000" w:rsidRDefault="00D20609">
      <w:pPr>
        <w:pStyle w:val="ConsPlusNormal"/>
        <w:spacing w:before="240"/>
        <w:ind w:firstLine="540"/>
        <w:jc w:val="both"/>
      </w:pPr>
      <w:r>
        <w:t xml:space="preserve">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w:t>
      </w:r>
      <w:r>
        <w:t>прививок и календаря профилактических прививок по эпидемическим показаниям.</w:t>
      </w:r>
    </w:p>
    <w:p w:rsidR="00000000" w:rsidRDefault="00D20609">
      <w:pPr>
        <w:pStyle w:val="ConsPlusNormal"/>
        <w:spacing w:before="24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w:t>
      </w:r>
      <w:r>
        <w:t>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000000" w:rsidRDefault="00D20609">
      <w:pPr>
        <w:pStyle w:val="ConsPlusNormal"/>
        <w:spacing w:before="240"/>
        <w:ind w:firstLine="540"/>
        <w:jc w:val="both"/>
      </w:pPr>
      <w:r>
        <w:t>2706. Вакцинация против гриппа проводится в соответствии с требованиями законодательства Российской Федерации в</w:t>
      </w:r>
      <w:r>
        <w:t xml:space="preserve"> области обеспечения санитарно-эпидемиологического благополучия населения.</w:t>
      </w:r>
    </w:p>
    <w:p w:rsidR="00000000" w:rsidRDefault="00D20609">
      <w:pPr>
        <w:pStyle w:val="ConsPlusNormal"/>
        <w:spacing w:before="24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000000" w:rsidRDefault="00D20609">
      <w:pPr>
        <w:pStyle w:val="ConsPlusNormal"/>
        <w:jc w:val="both"/>
      </w:pPr>
    </w:p>
    <w:p w:rsidR="00000000" w:rsidRDefault="00D20609">
      <w:pPr>
        <w:pStyle w:val="ConsPlusTitle"/>
        <w:jc w:val="center"/>
        <w:outlineLvl w:val="2"/>
      </w:pPr>
      <w:r>
        <w:t>Неспецифическая профилактика гр</w:t>
      </w:r>
      <w:r>
        <w:t>иппа и ОРИ</w:t>
      </w:r>
    </w:p>
    <w:p w:rsidR="00000000" w:rsidRDefault="00D20609">
      <w:pPr>
        <w:pStyle w:val="ConsPlusNormal"/>
        <w:jc w:val="both"/>
      </w:pPr>
    </w:p>
    <w:p w:rsidR="00000000" w:rsidRDefault="00D20609">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000000" w:rsidRDefault="00D20609">
      <w:pPr>
        <w:pStyle w:val="ConsPlusNormal"/>
        <w:spacing w:before="240"/>
        <w:ind w:firstLine="540"/>
        <w:jc w:val="both"/>
      </w:pPr>
      <w:r>
        <w:t>2709. Неспецифическая профилактика гриппа и</w:t>
      </w:r>
      <w:r>
        <w:t xml:space="preserve"> ОРИ включает:</w:t>
      </w:r>
    </w:p>
    <w:p w:rsidR="00000000" w:rsidRDefault="00D20609">
      <w:pPr>
        <w:pStyle w:val="ConsPlusNormal"/>
        <w:spacing w:before="240"/>
        <w:ind w:firstLine="540"/>
        <w:jc w:val="both"/>
      </w:pPr>
      <w:r>
        <w:t>экстренную профилактику, проводимую в начале эпидемичес</w:t>
      </w:r>
      <w:r>
        <w:t>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000000" w:rsidRDefault="00D20609">
      <w:pPr>
        <w:pStyle w:val="ConsPlusNormal"/>
        <w:spacing w:before="240"/>
        <w:ind w:firstLine="540"/>
        <w:jc w:val="both"/>
      </w:pPr>
      <w:r>
        <w:t xml:space="preserve">сезонную профилактику, </w:t>
      </w:r>
      <w:r>
        <w:t>проводимую в предэпидемический период, с применением иммунокоррегирующих препаратов курсами разной продолжительности;</w:t>
      </w:r>
    </w:p>
    <w:p w:rsidR="00000000" w:rsidRDefault="00D20609">
      <w:pPr>
        <w:pStyle w:val="ConsPlusNormal"/>
        <w:spacing w:before="240"/>
        <w:ind w:firstLine="540"/>
        <w:jc w:val="both"/>
      </w:pPr>
      <w:r>
        <w:t>санитарно-гигиенические и оздоровительные мероприятия.</w:t>
      </w:r>
    </w:p>
    <w:p w:rsidR="00000000" w:rsidRDefault="00D20609">
      <w:pPr>
        <w:pStyle w:val="ConsPlusNormal"/>
        <w:spacing w:before="240"/>
        <w:ind w:firstLine="540"/>
        <w:jc w:val="both"/>
      </w:pPr>
      <w:r>
        <w:t>2710. Проведение неспецифической экстренной профилактики гриппа и ОРИ позволяет соз</w:t>
      </w:r>
      <w:r>
        <w:t>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w:t>
      </w:r>
      <w:r>
        <w:t>тники, работники торговли, общественного транспорта).</w:t>
      </w:r>
    </w:p>
    <w:p w:rsidR="00000000" w:rsidRDefault="00D20609">
      <w:pPr>
        <w:pStyle w:val="ConsPlusNormal"/>
        <w:spacing w:before="24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r>
        <w:t>.</w:t>
      </w:r>
    </w:p>
    <w:p w:rsidR="00000000" w:rsidRDefault="00D20609">
      <w:pPr>
        <w:pStyle w:val="ConsPlusNormal"/>
        <w:jc w:val="both"/>
      </w:pPr>
    </w:p>
    <w:p w:rsidR="00000000" w:rsidRDefault="00D20609">
      <w:pPr>
        <w:pStyle w:val="ConsPlusTitle"/>
        <w:jc w:val="center"/>
        <w:outlineLvl w:val="2"/>
      </w:pPr>
      <w:r>
        <w:t>Гигиеническое воспитание населения</w:t>
      </w:r>
    </w:p>
    <w:p w:rsidR="00000000" w:rsidRDefault="00D20609">
      <w:pPr>
        <w:pStyle w:val="ConsPlusNormal"/>
        <w:jc w:val="both"/>
      </w:pPr>
    </w:p>
    <w:p w:rsidR="00000000" w:rsidRDefault="00D20609">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000000" w:rsidRDefault="00D20609">
      <w:pPr>
        <w:pStyle w:val="ConsPlusNormal"/>
        <w:spacing w:before="24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w:t>
      </w:r>
      <w:r>
        <w:t>ционно-коммуникационной сети Интернет.</w:t>
      </w:r>
    </w:p>
    <w:p w:rsidR="00000000" w:rsidRDefault="00D20609">
      <w:pPr>
        <w:pStyle w:val="ConsPlusNormal"/>
        <w:jc w:val="both"/>
      </w:pPr>
    </w:p>
    <w:p w:rsidR="00000000" w:rsidRDefault="00D20609">
      <w:pPr>
        <w:pStyle w:val="ConsPlusTitle"/>
        <w:jc w:val="center"/>
        <w:outlineLvl w:val="1"/>
      </w:pPr>
      <w:r>
        <w:t>XXXV. Профилактика кори, краснухи, эпидемического паротита</w:t>
      </w:r>
    </w:p>
    <w:p w:rsidR="00000000" w:rsidRDefault="00D20609">
      <w:pPr>
        <w:pStyle w:val="ConsPlusNormal"/>
        <w:jc w:val="both"/>
      </w:pPr>
    </w:p>
    <w:p w:rsidR="00000000" w:rsidRDefault="00D20609">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w:t>
      </w:r>
      <w:r>
        <w:t>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000000" w:rsidRDefault="00D20609">
      <w:pPr>
        <w:pStyle w:val="ConsPlusNormal"/>
        <w:spacing w:before="240"/>
        <w:ind w:firstLine="540"/>
        <w:jc w:val="both"/>
      </w:pPr>
      <w:r>
        <w:t>2715. Краснуха представляет собой инфекционное заболевание вирусной этиологии, преимущественно с возд</w:t>
      </w:r>
      <w:r>
        <w:t>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000000" w:rsidRDefault="00D20609">
      <w:pPr>
        <w:pStyle w:val="ConsPlusNormal"/>
        <w:spacing w:before="240"/>
        <w:ind w:firstLine="540"/>
        <w:jc w:val="both"/>
      </w:pPr>
      <w:r>
        <w:t>2716. Врожденная краснушная ин</w:t>
      </w:r>
      <w:r>
        <w:t>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000000" w:rsidRDefault="00D20609">
      <w:pPr>
        <w:pStyle w:val="ConsPlusNormal"/>
        <w:spacing w:before="240"/>
        <w:ind w:firstLine="540"/>
        <w:jc w:val="both"/>
      </w:pPr>
      <w:r>
        <w:t>2717. Синдром врожденной краснухи (далее - СВК) является</w:t>
      </w:r>
      <w:r>
        <w:t xml:space="preserve">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w:t>
      </w:r>
      <w:r>
        <w:t>ия.</w:t>
      </w:r>
    </w:p>
    <w:p w:rsidR="00000000" w:rsidRDefault="00D20609">
      <w:pPr>
        <w:pStyle w:val="ConsPlusNormal"/>
        <w:spacing w:before="24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000000" w:rsidRDefault="00D20609">
      <w:pPr>
        <w:pStyle w:val="ConsPlusNormal"/>
        <w:spacing w:before="240"/>
        <w:ind w:firstLine="540"/>
        <w:jc w:val="both"/>
      </w:pPr>
      <w:r>
        <w:t>2719. В эпиде</w:t>
      </w:r>
      <w:r>
        <w:t>миологическом отношении выделяются следующие случаи кори, краснухи и эпидемического паротита:</w:t>
      </w:r>
    </w:p>
    <w:p w:rsidR="00000000" w:rsidRDefault="00D20609">
      <w:pPr>
        <w:pStyle w:val="ConsPlusNormal"/>
        <w:spacing w:before="24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w:t>
      </w:r>
      <w:r>
        <w:t>и эпидемического паротита.</w:t>
      </w:r>
    </w:p>
    <w:p w:rsidR="00000000" w:rsidRDefault="00D20609">
      <w:pPr>
        <w:pStyle w:val="ConsPlusNormal"/>
        <w:spacing w:before="24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w:t>
      </w:r>
      <w:r>
        <w:t>ен отвечать клиническому определению случая (атипичные, стертые формы).</w:t>
      </w:r>
    </w:p>
    <w:p w:rsidR="00000000" w:rsidRDefault="00D20609">
      <w:pPr>
        <w:pStyle w:val="ConsPlusNormal"/>
        <w:spacing w:before="24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000000" w:rsidRDefault="00D20609">
      <w:pPr>
        <w:pStyle w:val="ConsPlusNormal"/>
        <w:spacing w:before="240"/>
        <w:ind w:firstLine="540"/>
        <w:jc w:val="both"/>
      </w:pPr>
      <w:r>
        <w:t>Вирус краснухи относитс</w:t>
      </w:r>
      <w:r>
        <w:t>я к семейству Togaviridae и является единственным представителем рода Rubivirus.</w:t>
      </w:r>
    </w:p>
    <w:p w:rsidR="00000000" w:rsidRDefault="00D20609">
      <w:pPr>
        <w:pStyle w:val="ConsPlusNormal"/>
        <w:spacing w:before="24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000000" w:rsidRDefault="00D20609">
      <w:pPr>
        <w:pStyle w:val="ConsPlusNormal"/>
        <w:spacing w:before="240"/>
        <w:ind w:firstLine="540"/>
        <w:jc w:val="both"/>
      </w:pPr>
      <w:r>
        <w:t>Вирус эпидемического пар</w:t>
      </w:r>
      <w:r>
        <w:t>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000000" w:rsidRDefault="00D20609">
      <w:pPr>
        <w:pStyle w:val="ConsPlusNormal"/>
        <w:spacing w:before="24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w:t>
      </w:r>
      <w:r>
        <w:t xml:space="preserve"> подтвержденными случаями данного заболевания.</w:t>
      </w:r>
    </w:p>
    <w:p w:rsidR="00000000" w:rsidRDefault="00D20609">
      <w:pPr>
        <w:pStyle w:val="ConsPlusNormal"/>
        <w:spacing w:before="24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w:t>
      </w:r>
      <w:r>
        <w:t>демическому паротиту является присутствие в крови специфических иммуноглобулинов класса G (далее - IgG).</w:t>
      </w:r>
    </w:p>
    <w:p w:rsidR="00000000" w:rsidRDefault="00D20609">
      <w:pPr>
        <w:pStyle w:val="ConsPlusNormal"/>
        <w:jc w:val="both"/>
      </w:pPr>
    </w:p>
    <w:p w:rsidR="00000000" w:rsidRDefault="00D20609">
      <w:pPr>
        <w:pStyle w:val="ConsPlusTitle"/>
        <w:jc w:val="center"/>
        <w:outlineLvl w:val="2"/>
      </w:pPr>
      <w:r>
        <w:t>Выявление, учет и регистрация больных корью, краснухой</w:t>
      </w:r>
    </w:p>
    <w:p w:rsidR="00000000" w:rsidRDefault="00D20609">
      <w:pPr>
        <w:pStyle w:val="ConsPlusTitle"/>
        <w:jc w:val="center"/>
      </w:pPr>
      <w:r>
        <w:t>и эпидемическим паротитом</w:t>
      </w:r>
    </w:p>
    <w:p w:rsidR="00000000" w:rsidRDefault="00D20609">
      <w:pPr>
        <w:pStyle w:val="ConsPlusNormal"/>
        <w:jc w:val="both"/>
      </w:pPr>
    </w:p>
    <w:p w:rsidR="00000000" w:rsidRDefault="00D20609">
      <w:pPr>
        <w:pStyle w:val="ConsPlusNormal"/>
        <w:ind w:firstLine="540"/>
        <w:jc w:val="both"/>
      </w:pPr>
      <w:r>
        <w:t>2723. На каждого больного корью, в том числе выявленного активно, ил</w:t>
      </w:r>
      <w:r>
        <w:t>и краснухой, заполняется карта эпидемиологического расследования в соответствии с формами, приведенными (</w:t>
      </w:r>
      <w:hyperlink w:anchor="Par18212" w:tooltip="Карта" w:history="1">
        <w:r>
          <w:rPr>
            <w:color w:val="0000FF"/>
          </w:rPr>
          <w:t>приложения 29</w:t>
        </w:r>
      </w:hyperlink>
      <w:r>
        <w:t xml:space="preserve"> и </w:t>
      </w:r>
      <w:hyperlink w:anchor="Par18302" w:tooltip="Карта" w:history="1">
        <w:r>
          <w:rPr>
            <w:color w:val="0000FF"/>
          </w:rPr>
          <w:t>30</w:t>
        </w:r>
      </w:hyperlink>
      <w:r>
        <w:t xml:space="preserve"> к Санитарным правилам, с указанием эпидемического номера слу</w:t>
      </w:r>
      <w:r>
        <w:t>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w:t>
      </w:r>
      <w:r>
        <w:t>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w:t>
      </w:r>
      <w:r>
        <w:t xml:space="preserve"> первого дня сыпи последнего заболевшего корью.</w:t>
      </w:r>
    </w:p>
    <w:p w:rsidR="00000000" w:rsidRDefault="00D20609">
      <w:pPr>
        <w:pStyle w:val="ConsPlusNormal"/>
        <w:spacing w:before="240"/>
        <w:ind w:firstLine="540"/>
        <w:jc w:val="both"/>
      </w:pPr>
      <w:r>
        <w:t>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w:t>
      </w:r>
      <w:r>
        <w:t xml:space="preserve">еским паротитом в соответствии с </w:t>
      </w:r>
      <w:hyperlink w:anchor="Par18400" w:tooltip="                                 Сведения" w:history="1">
        <w:r>
          <w:rPr>
            <w:color w:val="0000FF"/>
          </w:rPr>
          <w:t>приложением 31</w:t>
        </w:r>
      </w:hyperlink>
      <w:r>
        <w:t xml:space="preserve"> к Санитарным правилам.</w:t>
      </w:r>
    </w:p>
    <w:p w:rsidR="00000000" w:rsidRDefault="00D20609">
      <w:pPr>
        <w:pStyle w:val="ConsPlusNormal"/>
        <w:spacing w:before="240"/>
        <w:ind w:firstLine="540"/>
        <w:jc w:val="both"/>
      </w:pPr>
      <w:r>
        <w:t>2725. Случаи кори и краснухи подлежат регистрации в электронной централизованной информационной системе инфекцион</w:t>
      </w:r>
      <w:r>
        <w:t>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000000" w:rsidRDefault="00D20609">
      <w:pPr>
        <w:pStyle w:val="ConsPlusNormal"/>
        <w:spacing w:before="240"/>
        <w:ind w:firstLine="540"/>
        <w:jc w:val="both"/>
      </w:pPr>
      <w:r>
        <w:t>2726. Сведения о регистрации случаев заболевания корью, краснухой и эпидемическим паротитом на основании</w:t>
      </w:r>
      <w:r>
        <w:t xml:space="preserve"> окончательных диагнозов вносятся в соответствующие формы федерального государственного статистического наблюдения.</w:t>
      </w:r>
    </w:p>
    <w:p w:rsidR="00000000" w:rsidRDefault="00D20609">
      <w:pPr>
        <w:pStyle w:val="ConsPlusNormal"/>
        <w:jc w:val="both"/>
      </w:pPr>
    </w:p>
    <w:p w:rsidR="00000000" w:rsidRDefault="00D20609">
      <w:pPr>
        <w:pStyle w:val="ConsPlusTitle"/>
        <w:jc w:val="center"/>
        <w:outlineLvl w:val="2"/>
      </w:pPr>
      <w:r>
        <w:t>Лабораторная диагностика кори, краснухи</w:t>
      </w:r>
    </w:p>
    <w:p w:rsidR="00000000" w:rsidRDefault="00D20609">
      <w:pPr>
        <w:pStyle w:val="ConsPlusTitle"/>
        <w:jc w:val="center"/>
      </w:pPr>
      <w:r>
        <w:t>и эпидемического паротита</w:t>
      </w:r>
    </w:p>
    <w:p w:rsidR="00000000" w:rsidRDefault="00D20609">
      <w:pPr>
        <w:pStyle w:val="ConsPlusNormal"/>
        <w:jc w:val="both"/>
      </w:pPr>
    </w:p>
    <w:p w:rsidR="00000000" w:rsidRDefault="00D20609">
      <w:pPr>
        <w:pStyle w:val="ConsPlusNormal"/>
        <w:ind w:firstLine="540"/>
        <w:jc w:val="both"/>
      </w:pPr>
      <w:r>
        <w:t>2727. Для лабораторной диагностики кори, краснухи и эпидемического парот</w:t>
      </w:r>
      <w:r>
        <w:t>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w:t>
      </w:r>
      <w:r>
        <w:t>рехкратное увеличение уровня специфических IgG-антител и молекулярно-генетический метод исследования.</w:t>
      </w:r>
    </w:p>
    <w:p w:rsidR="00000000" w:rsidRDefault="00D20609">
      <w:pPr>
        <w:pStyle w:val="ConsPlusNormal"/>
        <w:spacing w:before="240"/>
        <w:ind w:firstLine="540"/>
        <w:jc w:val="both"/>
      </w:pPr>
      <w:r>
        <w:t>2728. Для диагностики используют тест-системы, зарегистрированные в Российской Федерации.</w:t>
      </w:r>
    </w:p>
    <w:p w:rsidR="00000000" w:rsidRDefault="00D20609">
      <w:pPr>
        <w:pStyle w:val="ConsPlusNormal"/>
        <w:spacing w:before="240"/>
        <w:ind w:firstLine="540"/>
        <w:jc w:val="both"/>
      </w:pPr>
      <w:r>
        <w:t>2729. Выявление в сыворотке крови больного (лиц с подозрением на</w:t>
      </w:r>
      <w:r>
        <w:t xml:space="preserve">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000000" w:rsidRDefault="00D20609">
      <w:pPr>
        <w:pStyle w:val="ConsPlusNormal"/>
        <w:spacing w:before="240"/>
        <w:ind w:firstLine="540"/>
        <w:jc w:val="both"/>
      </w:pPr>
      <w:r>
        <w:t>2730. Исследование на корь и краснуху проводится в вирусологических лабораториях РЦ.</w:t>
      </w:r>
    </w:p>
    <w:p w:rsidR="00000000" w:rsidRDefault="00D20609">
      <w:pPr>
        <w:pStyle w:val="ConsPlusNormal"/>
        <w:spacing w:before="240"/>
        <w:ind w:firstLine="540"/>
        <w:jc w:val="both"/>
      </w:pPr>
      <w:r>
        <w:t>2731. При вы</w:t>
      </w:r>
      <w:r>
        <w:t>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000000" w:rsidRDefault="00D20609">
      <w:pPr>
        <w:pStyle w:val="ConsPlusNormal"/>
        <w:spacing w:before="240"/>
        <w:ind w:firstLine="540"/>
        <w:jc w:val="both"/>
      </w:pPr>
      <w:r>
        <w:t>2732. Взятие крови для исследова</w:t>
      </w:r>
      <w:r>
        <w:t>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000000" w:rsidRDefault="00D20609">
      <w:pPr>
        <w:pStyle w:val="ConsPlusNormal"/>
        <w:spacing w:before="240"/>
        <w:ind w:firstLine="540"/>
        <w:jc w:val="both"/>
      </w:pPr>
      <w:r>
        <w:t>2733. Нарастание титра специфических антител, относящихся к IgG, в 4 и более ра</w:t>
      </w:r>
      <w:r>
        <w:t>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000000" w:rsidRDefault="00D20609">
      <w:pPr>
        <w:pStyle w:val="ConsPlusNormal"/>
        <w:spacing w:before="240"/>
        <w:ind w:firstLine="540"/>
        <w:jc w:val="both"/>
      </w:pPr>
      <w:r>
        <w:t>2734. Молекулярно-генетический метод применяется для определения геноти</w:t>
      </w:r>
      <w:r>
        <w:t>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w:t>
      </w:r>
      <w:r>
        <w:t>я высыпаний у больного проводится отбор проб клинического материала (моча, носоглоточные смывы, ликвор) для исследований.</w:t>
      </w:r>
    </w:p>
    <w:p w:rsidR="00000000" w:rsidRDefault="00D20609">
      <w:pPr>
        <w:pStyle w:val="ConsPlusNormal"/>
        <w:spacing w:before="24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w:t>
      </w:r>
      <w:r>
        <w:t>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000000" w:rsidRDefault="00D20609">
      <w:pPr>
        <w:pStyle w:val="ConsPlusNormal"/>
        <w:spacing w:before="240"/>
        <w:ind w:firstLine="540"/>
        <w:jc w:val="both"/>
      </w:pPr>
      <w:r>
        <w:t>2736. Клинические образцы от пациентов с подозрение</w:t>
      </w:r>
      <w:r>
        <w:t>м на корь и краснуху для серологических исследований доставляют в РЦ; для молекулярно-генетических исследований - в ННМЦ.</w:t>
      </w:r>
    </w:p>
    <w:p w:rsidR="00000000" w:rsidRDefault="00D20609">
      <w:pPr>
        <w:pStyle w:val="ConsPlusNormal"/>
        <w:spacing w:before="24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w:t>
      </w:r>
      <w:r>
        <w:t>твляется в соответствии с документами по обеспечению санитарно-эпидемиологического благополучия населения.</w:t>
      </w:r>
    </w:p>
    <w:p w:rsidR="00000000" w:rsidRDefault="00D20609">
      <w:pPr>
        <w:pStyle w:val="ConsPlusNormal"/>
        <w:jc w:val="both"/>
      </w:pPr>
    </w:p>
    <w:p w:rsidR="00000000" w:rsidRDefault="00D20609">
      <w:pPr>
        <w:pStyle w:val="ConsPlusTitle"/>
        <w:jc w:val="center"/>
        <w:outlineLvl w:val="2"/>
      </w:pPr>
      <w:r>
        <w:t>Мероприятия в очагах кори, краснухи</w:t>
      </w:r>
    </w:p>
    <w:p w:rsidR="00000000" w:rsidRDefault="00D20609">
      <w:pPr>
        <w:pStyle w:val="ConsPlusTitle"/>
        <w:jc w:val="center"/>
      </w:pPr>
      <w:r>
        <w:t>и эпидемического паротита</w:t>
      </w:r>
    </w:p>
    <w:p w:rsidR="00000000" w:rsidRDefault="00D20609">
      <w:pPr>
        <w:pStyle w:val="ConsPlusNormal"/>
        <w:jc w:val="both"/>
      </w:pPr>
    </w:p>
    <w:p w:rsidR="00000000" w:rsidRDefault="00D20609">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000000" w:rsidRDefault="00D20609">
      <w:pPr>
        <w:pStyle w:val="ConsPlusNormal"/>
        <w:spacing w:before="24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w:t>
      </w:r>
      <w:r>
        <w:t>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000000" w:rsidRDefault="00D20609">
      <w:pPr>
        <w:pStyle w:val="ConsPlusNormal"/>
        <w:spacing w:before="240"/>
        <w:ind w:firstLine="540"/>
        <w:jc w:val="both"/>
      </w:pPr>
      <w:r>
        <w:t>2740. В инфекционных очагах и в медицинских организациях проводится влажная уборка с и</w:t>
      </w:r>
      <w:r>
        <w:t>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000000" w:rsidRDefault="00D20609">
      <w:pPr>
        <w:pStyle w:val="ConsPlusNormal"/>
        <w:spacing w:before="240"/>
        <w:ind w:firstLine="540"/>
        <w:jc w:val="both"/>
      </w:pPr>
      <w:r>
        <w:t>2741. При контакте с больным необходимо защищать органы дыхания медицинской маской или респ</w:t>
      </w:r>
      <w:r>
        <w:t>иратором.</w:t>
      </w:r>
    </w:p>
    <w:p w:rsidR="00000000" w:rsidRDefault="00D20609">
      <w:pPr>
        <w:pStyle w:val="ConsPlusNormal"/>
        <w:spacing w:before="240"/>
        <w:ind w:firstLine="540"/>
        <w:jc w:val="both"/>
      </w:pPr>
      <w:r>
        <w:t xml:space="preserve">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w:t>
      </w:r>
      <w:r>
        <w:t>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w:t>
      </w:r>
      <w:r>
        <w:t xml:space="preserve"> за проведением противоэпидемических и профилактических мероприятий в очагах.</w:t>
      </w:r>
    </w:p>
    <w:p w:rsidR="00000000" w:rsidRDefault="00D20609">
      <w:pPr>
        <w:pStyle w:val="ConsPlusNormal"/>
        <w:spacing w:before="24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w:t>
      </w:r>
      <w:r>
        <w:t xml:space="preserve">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w:t>
      </w:r>
      <w:r>
        <w:t>21 календарного дня.</w:t>
      </w:r>
    </w:p>
    <w:p w:rsidR="00000000" w:rsidRDefault="00D20609">
      <w:pPr>
        <w:pStyle w:val="ConsPlusNormal"/>
        <w:spacing w:before="24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000000" w:rsidRDefault="00D20609">
      <w:pPr>
        <w:pStyle w:val="ConsPlusNormal"/>
        <w:spacing w:before="240"/>
        <w:ind w:firstLine="540"/>
        <w:jc w:val="both"/>
      </w:pPr>
      <w:r>
        <w:t>тяжелого клинического течения заболевания;</w:t>
      </w:r>
    </w:p>
    <w:p w:rsidR="00000000" w:rsidRDefault="00D20609">
      <w:pPr>
        <w:pStyle w:val="ConsPlusNormal"/>
        <w:spacing w:before="240"/>
        <w:ind w:firstLine="540"/>
        <w:jc w:val="both"/>
      </w:pPr>
      <w:r>
        <w:t>независимо от формы течения заболевания -</w:t>
      </w:r>
      <w:r>
        <w:t xml:space="preserve">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w:t>
      </w:r>
      <w:r>
        <w:t>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w:t>
      </w:r>
      <w:r>
        <w:t>нктах пропуска через государственную границу Российской Федерации), неболевшие и непривитые против этих инфекций.</w:t>
      </w:r>
    </w:p>
    <w:p w:rsidR="00000000" w:rsidRDefault="00D20609">
      <w:pPr>
        <w:pStyle w:val="ConsPlusNormal"/>
        <w:spacing w:before="24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w:t>
      </w:r>
      <w:r>
        <w:t>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000000" w:rsidRDefault="00D20609">
      <w:pPr>
        <w:pStyle w:val="ConsPlusNormal"/>
        <w:spacing w:before="240"/>
        <w:ind w:firstLine="540"/>
        <w:jc w:val="both"/>
      </w:pPr>
      <w:r>
        <w:t>2746. Госпитализированные лица должны находиться в стационаре до исчезновения клинических</w:t>
      </w:r>
      <w:r>
        <w:t xml:space="preserve"> симптомов, но не менее чем:</w:t>
      </w:r>
    </w:p>
    <w:p w:rsidR="00000000" w:rsidRDefault="00D20609">
      <w:pPr>
        <w:pStyle w:val="ConsPlusNormal"/>
        <w:spacing w:before="240"/>
        <w:ind w:firstLine="540"/>
        <w:jc w:val="both"/>
      </w:pPr>
      <w:r>
        <w:t>5 календарных дней с момента появления сыпи при кори;</w:t>
      </w:r>
    </w:p>
    <w:p w:rsidR="00000000" w:rsidRDefault="00D20609">
      <w:pPr>
        <w:pStyle w:val="ConsPlusNormal"/>
        <w:spacing w:before="240"/>
        <w:ind w:firstLine="540"/>
        <w:jc w:val="both"/>
      </w:pPr>
      <w:r>
        <w:t>7 календарных дней с момента появления сыпи при краснухе;</w:t>
      </w:r>
    </w:p>
    <w:p w:rsidR="00000000" w:rsidRDefault="00D20609">
      <w:pPr>
        <w:pStyle w:val="ConsPlusNormal"/>
        <w:spacing w:before="240"/>
        <w:ind w:firstLine="540"/>
        <w:jc w:val="both"/>
      </w:pPr>
      <w:r>
        <w:t>9 календарных дней - при эпидемическом паротите.</w:t>
      </w:r>
    </w:p>
    <w:p w:rsidR="00000000" w:rsidRDefault="00D20609">
      <w:pPr>
        <w:pStyle w:val="ConsPlusNormal"/>
        <w:spacing w:before="240"/>
        <w:ind w:firstLine="540"/>
        <w:jc w:val="both"/>
      </w:pPr>
      <w:r>
        <w:t>2747. Допуск реконвалесцентов кори, краснухи и эпидемического паро</w:t>
      </w:r>
      <w:r>
        <w:t>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000000" w:rsidRDefault="00D20609">
      <w:pPr>
        <w:pStyle w:val="ConsPlusNormal"/>
        <w:spacing w:before="240"/>
        <w:ind w:firstLine="540"/>
        <w:jc w:val="both"/>
      </w:pPr>
      <w:r>
        <w:t>2748. Ребенок с врожденной краснухой, независимо от ее клинической формы (манифестной или бессимптомно</w:t>
      </w:r>
      <w:r>
        <w:t>й), в течение первого года жизни является источником инфекции и подлежит на протяжении этого срока динамическому лабораторному обследованию.</w:t>
      </w:r>
    </w:p>
    <w:p w:rsidR="00000000" w:rsidRDefault="00D20609">
      <w:pPr>
        <w:pStyle w:val="ConsPlusNormal"/>
        <w:spacing w:before="240"/>
        <w:ind w:firstLine="540"/>
        <w:jc w:val="both"/>
      </w:pPr>
      <w:r>
        <w:t>2749. Очаг ВКИ/СВК считается ликвидированным после получения отрицательных результатов исследования двух клинически</w:t>
      </w:r>
      <w:r>
        <w:t>х образцов, собранных с интервалом в 2 - 4 недели.</w:t>
      </w:r>
    </w:p>
    <w:p w:rsidR="00000000" w:rsidRDefault="00D20609">
      <w:pPr>
        <w:pStyle w:val="ConsPlusNormal"/>
        <w:spacing w:before="24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000000" w:rsidRDefault="00D20609">
      <w:pPr>
        <w:pStyle w:val="ConsPlusNormal"/>
        <w:spacing w:before="240"/>
        <w:ind w:firstLine="540"/>
        <w:jc w:val="both"/>
      </w:pPr>
      <w:r>
        <w:t>2751</w:t>
      </w:r>
      <w:r>
        <w:t>.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w:t>
      </w:r>
      <w:r>
        <w:t>ии лиц с признаками заболевания.</w:t>
      </w:r>
    </w:p>
    <w:p w:rsidR="00000000" w:rsidRDefault="00D20609">
      <w:pPr>
        <w:pStyle w:val="ConsPlusNormal"/>
        <w:spacing w:before="24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000000" w:rsidRDefault="00D20609">
      <w:pPr>
        <w:pStyle w:val="ConsPlusNormal"/>
        <w:spacing w:before="240"/>
        <w:ind w:firstLine="540"/>
        <w:jc w:val="both"/>
      </w:pPr>
      <w:r>
        <w:t>2753. Иммунизации против кори по эпидемическим показаниям подлежат лица, без огра</w:t>
      </w:r>
      <w:r>
        <w:t>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000000" w:rsidRDefault="00D20609">
      <w:pPr>
        <w:pStyle w:val="ConsPlusNormal"/>
        <w:spacing w:before="24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w:t>
      </w:r>
      <w:r>
        <w:t>о 7 календарных дней с момента выявления первого больного в очаге.</w:t>
      </w:r>
    </w:p>
    <w:p w:rsidR="00000000" w:rsidRDefault="00D20609">
      <w:pPr>
        <w:pStyle w:val="ConsPlusNormal"/>
        <w:spacing w:before="24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w:t>
      </w:r>
      <w:r>
        <w:t>нее, не привитые или не имеющие сведений о прививках против эпидемического паротита.</w:t>
      </w:r>
    </w:p>
    <w:p w:rsidR="00000000" w:rsidRDefault="00D20609">
      <w:pPr>
        <w:pStyle w:val="ConsPlusNormal"/>
        <w:spacing w:before="24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000000" w:rsidRDefault="00D20609">
      <w:pPr>
        <w:pStyle w:val="ConsPlusNormal"/>
        <w:spacing w:before="240"/>
        <w:ind w:firstLine="540"/>
        <w:jc w:val="both"/>
      </w:pPr>
      <w:r>
        <w:t>2757. Де</w:t>
      </w:r>
      <w:r>
        <w:t>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w:t>
      </w:r>
      <w:r>
        <w:t>ммуноглобулин человека нормальный (далее - иммуноглобулин) в соответствии с инструкцией по его применению.</w:t>
      </w:r>
    </w:p>
    <w:p w:rsidR="00000000" w:rsidRDefault="00D20609">
      <w:pPr>
        <w:pStyle w:val="ConsPlusNormal"/>
        <w:spacing w:before="24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w:t>
      </w:r>
      <w:r>
        <w:t>ска, предприятие-изготовитель) вносят в учетные формы в соответствии с требованиями к организации вакцинопрофилактики.</w:t>
      </w:r>
    </w:p>
    <w:p w:rsidR="00000000" w:rsidRDefault="00D20609">
      <w:pPr>
        <w:pStyle w:val="ConsPlusNormal"/>
        <w:spacing w:before="24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w:t>
      </w:r>
      <w:r>
        <w:t>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000000" w:rsidRDefault="00D20609">
      <w:pPr>
        <w:pStyle w:val="ConsPlusNormal"/>
        <w:spacing w:before="240"/>
        <w:ind w:firstLine="540"/>
        <w:jc w:val="both"/>
      </w:pPr>
      <w:r>
        <w:t>2760. Госпитализация таких пациентов в период медицинского набл</w:t>
      </w:r>
      <w:r>
        <w:t>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w:t>
      </w:r>
      <w:r>
        <w:t>странения инфекции.</w:t>
      </w:r>
    </w:p>
    <w:p w:rsidR="00000000" w:rsidRDefault="00D20609">
      <w:pPr>
        <w:pStyle w:val="ConsPlusNormal"/>
        <w:spacing w:before="24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w:t>
      </w:r>
      <w:r>
        <w:t>аний новорожденных. Взятие проб крови у беременных проводят одновременно со взятием крови у первого больного в очаге.</w:t>
      </w:r>
    </w:p>
    <w:p w:rsidR="00000000" w:rsidRDefault="00D20609">
      <w:pPr>
        <w:pStyle w:val="ConsPlusNormal"/>
        <w:spacing w:before="24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w:t>
      </w:r>
      <w:r>
        <w:t xml:space="preserve">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000000" w:rsidRDefault="00D20609">
      <w:pPr>
        <w:pStyle w:val="ConsPlusNormal"/>
        <w:spacing w:before="240"/>
        <w:ind w:firstLine="540"/>
        <w:jc w:val="both"/>
      </w:pPr>
      <w:r>
        <w:t>2763. В случае, если при первом обследовании у бе</w:t>
      </w:r>
      <w:r>
        <w:t>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w:t>
      </w:r>
      <w:r>
        <w:t>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000000" w:rsidRDefault="00D20609">
      <w:pPr>
        <w:pStyle w:val="ConsPlusNormal"/>
        <w:spacing w:before="240"/>
        <w:ind w:firstLine="540"/>
        <w:jc w:val="both"/>
      </w:pPr>
      <w:r>
        <w:t xml:space="preserve">2764. В случае, </w:t>
      </w:r>
      <w:r>
        <w:t>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000000" w:rsidRDefault="00D20609">
      <w:pPr>
        <w:pStyle w:val="ConsPlusNormal"/>
        <w:spacing w:before="240"/>
        <w:ind w:firstLine="540"/>
        <w:jc w:val="both"/>
      </w:pPr>
      <w:r>
        <w:t>2765. При отрицательном результате повторного исследования, через 10 - 14 дней проводят следующее (т</w:t>
      </w:r>
      <w:r>
        <w:t>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w:t>
      </w:r>
      <w:r>
        <w:t>ива (серонегативна) к краснушной инфекции. Прививки против краснухи таким женщинам проводят после окончания периода лактации.</w:t>
      </w:r>
    </w:p>
    <w:p w:rsidR="00000000" w:rsidRDefault="00D20609">
      <w:pPr>
        <w:pStyle w:val="ConsPlusNormal"/>
        <w:spacing w:before="240"/>
        <w:ind w:firstLine="540"/>
        <w:jc w:val="both"/>
      </w:pPr>
      <w:r>
        <w:t>2766. Если при повторном обследовании выявлены специфические IgM-антитела, при отсутствии антител IgG, то через 10 - 14 календарны</w:t>
      </w:r>
      <w:r>
        <w:t>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w:t>
      </w:r>
      <w:r>
        <w:t>рача и беременной. Решение о прерывании беременности женщина принимает самостоятельно.</w:t>
      </w:r>
    </w:p>
    <w:p w:rsidR="00000000" w:rsidRDefault="00D20609">
      <w:pPr>
        <w:pStyle w:val="ConsPlusNormal"/>
        <w:spacing w:before="240"/>
        <w:ind w:firstLine="540"/>
        <w:jc w:val="both"/>
      </w:pPr>
      <w: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w:t>
      </w:r>
      <w:r>
        <w:t>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w:t>
      </w:r>
      <w:r>
        <w:t>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000000" w:rsidRDefault="00D20609">
      <w:pPr>
        <w:pStyle w:val="ConsPlusNormal"/>
        <w:jc w:val="both"/>
      </w:pPr>
    </w:p>
    <w:p w:rsidR="00000000" w:rsidRDefault="00D20609">
      <w:pPr>
        <w:pStyle w:val="ConsPlusTitle"/>
        <w:jc w:val="center"/>
        <w:outlineLvl w:val="2"/>
      </w:pPr>
      <w:r>
        <w:t>Специфическая профилактика кори, краснухи</w:t>
      </w:r>
    </w:p>
    <w:p w:rsidR="00000000" w:rsidRDefault="00D20609">
      <w:pPr>
        <w:pStyle w:val="ConsPlusTitle"/>
        <w:jc w:val="center"/>
      </w:pPr>
      <w:r>
        <w:t>и эпидемического пароти</w:t>
      </w:r>
      <w:r>
        <w:t>та</w:t>
      </w:r>
    </w:p>
    <w:p w:rsidR="00000000" w:rsidRDefault="00D20609">
      <w:pPr>
        <w:pStyle w:val="ConsPlusNormal"/>
        <w:jc w:val="both"/>
      </w:pPr>
    </w:p>
    <w:p w:rsidR="00000000" w:rsidRDefault="00D20609">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000000" w:rsidRDefault="00D20609">
      <w:pPr>
        <w:pStyle w:val="ConsPlusNormal"/>
        <w:spacing w:before="240"/>
        <w:ind w:firstLine="540"/>
        <w:jc w:val="both"/>
      </w:pPr>
      <w:r>
        <w:t xml:space="preserve">2769. Иммунизация населения против кори, краснухи и эпидемического паротита проводится в рамках </w:t>
      </w:r>
      <w:hyperlink r:id="rId248" w:history="1">
        <w:r>
          <w:rPr>
            <w:color w:val="0000FF"/>
          </w:rPr>
          <w:t>Национального календаря</w:t>
        </w:r>
      </w:hyperlink>
      <w:r>
        <w:t xml:space="preserve"> профилактических прививок и </w:t>
      </w:r>
      <w:hyperlink r:id="rId249" w:history="1">
        <w:r>
          <w:rPr>
            <w:color w:val="0000FF"/>
          </w:rPr>
          <w:t>Календаря</w:t>
        </w:r>
      </w:hyperlink>
      <w:r>
        <w:t xml:space="preserve"> профилактических</w:t>
      </w:r>
      <w:r>
        <w:t xml:space="preserve"> прививок по эпидемическим показаниям.</w:t>
      </w:r>
    </w:p>
    <w:p w:rsidR="00000000" w:rsidRDefault="00D20609">
      <w:pPr>
        <w:pStyle w:val="ConsPlusNormal"/>
        <w:spacing w:before="24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w:t>
      </w:r>
      <w:r>
        <w:t>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000000" w:rsidRDefault="00D20609">
      <w:pPr>
        <w:pStyle w:val="ConsPlusNormal"/>
        <w:spacing w:before="240"/>
        <w:ind w:firstLine="540"/>
        <w:jc w:val="both"/>
      </w:pPr>
      <w:r>
        <w:t>2771. Для иммунизации применяются ИЛП, зарегистрированные и ра</w:t>
      </w:r>
      <w:r>
        <w:t>зрешенные к применению на территории Российской Федерации согласно инструкциям по их применению.</w:t>
      </w:r>
    </w:p>
    <w:p w:rsidR="00000000" w:rsidRDefault="00D20609">
      <w:pPr>
        <w:pStyle w:val="ConsPlusNormal"/>
        <w:spacing w:before="24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w:t>
      </w:r>
      <w:r>
        <w:t>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000000" w:rsidRDefault="00D20609">
      <w:pPr>
        <w:pStyle w:val="ConsPlusNormal"/>
        <w:spacing w:before="24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000000" w:rsidRDefault="00D20609">
      <w:pPr>
        <w:pStyle w:val="ConsPlusNormal"/>
        <w:spacing w:before="240"/>
        <w:ind w:firstLine="540"/>
        <w:jc w:val="both"/>
      </w:pPr>
      <w:r>
        <w:t>- в</w:t>
      </w:r>
      <w:r>
        <w:t>акцинацией и ревакцинацией против кори, краснухи, эпидемического паротита детей в декретированных возрастах - не менее 95%;</w:t>
      </w:r>
    </w:p>
    <w:p w:rsidR="00000000" w:rsidRDefault="00D20609">
      <w:pPr>
        <w:pStyle w:val="ConsPlusNormal"/>
        <w:spacing w:before="240"/>
        <w:ind w:firstLine="540"/>
        <w:jc w:val="both"/>
      </w:pPr>
      <w:r>
        <w:t>- вакцинацией против краснухи женщин в возрасте 18 - 25 лет - не менее 90%;</w:t>
      </w:r>
    </w:p>
    <w:p w:rsidR="00000000" w:rsidRDefault="00D20609">
      <w:pPr>
        <w:pStyle w:val="ConsPlusNormal"/>
        <w:spacing w:before="240"/>
        <w:ind w:firstLine="540"/>
        <w:jc w:val="both"/>
      </w:pPr>
      <w:r>
        <w:t>- вакцинацией против кори взрослых в возрасте 18 - 35 лет - не менее 90%;</w:t>
      </w:r>
    </w:p>
    <w:p w:rsidR="00000000" w:rsidRDefault="00D20609">
      <w:pPr>
        <w:pStyle w:val="ConsPlusNormal"/>
        <w:spacing w:before="240"/>
        <w:ind w:firstLine="540"/>
        <w:jc w:val="both"/>
      </w:pPr>
      <w:r>
        <w:t>- вакцинацией против кори лиц декретированных профессий 18 - 55 лет - не менее 90%.</w:t>
      </w:r>
    </w:p>
    <w:p w:rsidR="00000000" w:rsidRDefault="00D20609">
      <w:pPr>
        <w:pStyle w:val="ConsPlusNormal"/>
        <w:spacing w:before="240"/>
        <w:ind w:firstLine="540"/>
        <w:jc w:val="both"/>
      </w:pPr>
      <w:r>
        <w:t xml:space="preserve">2774. Сведения о выполненных профилактических прививках вносятся в учетные медицинские документы, </w:t>
      </w:r>
      <w:r>
        <w:t xml:space="preserve">на основании которых формируются формы федерального государственного наблюдения: </w:t>
      </w:r>
      <w:hyperlink r:id="rId250" w:history="1">
        <w:r>
          <w:rPr>
            <w:color w:val="0000FF"/>
          </w:rPr>
          <w:t>форма N 5</w:t>
        </w:r>
      </w:hyperlink>
      <w:r>
        <w:t xml:space="preserve"> "Сведения о профилактических прививках" (месячная, годо</w:t>
      </w:r>
      <w:r>
        <w:t xml:space="preserve">вая) и </w:t>
      </w:r>
      <w:hyperlink r:id="rId251" w:history="1">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000000" w:rsidRDefault="00D20609">
      <w:pPr>
        <w:pStyle w:val="ConsPlusNormal"/>
        <w:jc w:val="both"/>
      </w:pPr>
    </w:p>
    <w:p w:rsidR="00000000" w:rsidRDefault="00D20609">
      <w:pPr>
        <w:pStyle w:val="ConsPlusTitle"/>
        <w:jc w:val="center"/>
        <w:outlineLvl w:val="2"/>
      </w:pPr>
      <w:r>
        <w:t>Обеспечение санитарн</w:t>
      </w:r>
      <w:r>
        <w:t>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кори, краснухи и эпидемического паротита</w:t>
      </w:r>
    </w:p>
    <w:p w:rsidR="00000000" w:rsidRDefault="00D20609">
      <w:pPr>
        <w:pStyle w:val="ConsPlusNormal"/>
        <w:jc w:val="both"/>
      </w:pPr>
    </w:p>
    <w:p w:rsidR="00000000" w:rsidRDefault="00D20609">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w:t>
      </w:r>
      <w:r>
        <w:t>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поиск возможных случаев кор</w:t>
      </w:r>
      <w:r>
        <w:t>и среди пациентов с лихорадкой и пятнисто-папулезной сыпью независимо от первичного диагноза;</w:t>
      </w:r>
    </w:p>
    <w:p w:rsidR="00000000" w:rsidRDefault="00D20609">
      <w:pPr>
        <w:pStyle w:val="ConsPlusNormal"/>
        <w:spacing w:before="240"/>
        <w:ind w:firstLine="540"/>
        <w:jc w:val="both"/>
      </w:pPr>
      <w:r>
        <w:t>проведение исследования напряженности иммунитета у привитых лиц;</w:t>
      </w:r>
    </w:p>
    <w:p w:rsidR="00000000" w:rsidRDefault="00D20609">
      <w:pPr>
        <w:pStyle w:val="ConsPlusNormal"/>
        <w:spacing w:before="240"/>
        <w:ind w:firstLine="540"/>
        <w:jc w:val="both"/>
      </w:pPr>
      <w:r>
        <w:t>иммунизация выявленных по результатам серологического мониторинга не иммунные к кори или краснухе</w:t>
      </w:r>
      <w:r>
        <w:t>, или эпидемическому паротиту лица;</w:t>
      </w:r>
    </w:p>
    <w:p w:rsidR="00000000" w:rsidRDefault="00D20609">
      <w:pPr>
        <w:pStyle w:val="ConsPlusNormal"/>
        <w:spacing w:before="240"/>
        <w:ind w:firstLine="540"/>
        <w:jc w:val="both"/>
      </w:pPr>
      <w:r>
        <w:t>оценка эффективности проводимых мероприятий.</w:t>
      </w:r>
    </w:p>
    <w:p w:rsidR="00000000" w:rsidRDefault="00D20609">
      <w:pPr>
        <w:pStyle w:val="ConsPlusNormal"/>
        <w:jc w:val="both"/>
      </w:pPr>
    </w:p>
    <w:p w:rsidR="00000000" w:rsidRDefault="00D20609">
      <w:pPr>
        <w:pStyle w:val="ConsPlusTitle"/>
        <w:jc w:val="center"/>
        <w:outlineLvl w:val="2"/>
      </w:pPr>
      <w:r>
        <w:t>Реализация мероприятий по ликвидации эндемичной кори,</w:t>
      </w:r>
    </w:p>
    <w:p w:rsidR="00000000" w:rsidRDefault="00D20609">
      <w:pPr>
        <w:pStyle w:val="ConsPlusTitle"/>
        <w:jc w:val="center"/>
      </w:pPr>
      <w:r>
        <w:t>краснухи в Российской Федерации</w:t>
      </w:r>
    </w:p>
    <w:p w:rsidR="00000000" w:rsidRDefault="00D20609">
      <w:pPr>
        <w:pStyle w:val="ConsPlusNormal"/>
        <w:jc w:val="both"/>
      </w:pPr>
    </w:p>
    <w:p w:rsidR="00000000" w:rsidRDefault="00D20609">
      <w:pPr>
        <w:pStyle w:val="ConsPlusNormal"/>
        <w:ind w:firstLine="540"/>
        <w:jc w:val="both"/>
      </w:pPr>
      <w:r>
        <w:t xml:space="preserve">2776. В субъектах Российской Федерации разрабатывается и утверждается План мероприятий </w:t>
      </w:r>
      <w:r>
        <w:t>по ликвидации эндемичной кори, краснухи (далее - План) с учетом конкретных местных условий, эпидемиологической ситуации.</w:t>
      </w:r>
    </w:p>
    <w:p w:rsidR="00000000" w:rsidRDefault="00D20609">
      <w:pPr>
        <w:pStyle w:val="ConsPlusNormal"/>
        <w:spacing w:before="24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w:t>
      </w:r>
      <w:r>
        <w:t>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000000" w:rsidRDefault="00D20609">
      <w:pPr>
        <w:pStyle w:val="ConsPlusNormal"/>
        <w:spacing w:before="240"/>
        <w:ind w:firstLine="540"/>
        <w:jc w:val="both"/>
      </w:pPr>
      <w:r>
        <w:t>2778. В период реализации мероприятий по элиминации кори и краснухи в субъектах Российской Федерации готовится и п</w:t>
      </w:r>
      <w:r>
        <w:t>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000000" w:rsidRDefault="00D20609">
      <w:pPr>
        <w:pStyle w:val="ConsPlusNormal"/>
        <w:spacing w:before="240"/>
        <w:ind w:firstLine="540"/>
        <w:jc w:val="both"/>
      </w:pPr>
      <w:r>
        <w:t>2779. В рамках реализации Плана ежего</w:t>
      </w:r>
      <w:r>
        <w:t>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w:t>
      </w:r>
      <w:r>
        <w:t>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w:t>
      </w:r>
      <w:r>
        <w:t xml:space="preserve"> другие методы.</w:t>
      </w:r>
    </w:p>
    <w:p w:rsidR="00000000" w:rsidRDefault="00D20609">
      <w:pPr>
        <w:pStyle w:val="ConsPlusNormal"/>
        <w:jc w:val="both"/>
      </w:pPr>
    </w:p>
    <w:p w:rsidR="00000000" w:rsidRDefault="00D20609">
      <w:pPr>
        <w:pStyle w:val="ConsPlusTitle"/>
        <w:jc w:val="center"/>
        <w:outlineLvl w:val="1"/>
      </w:pPr>
      <w:r>
        <w:t>XXXVI. Профилактика ветряной оспы и опоясывающего лишая</w:t>
      </w:r>
    </w:p>
    <w:p w:rsidR="00000000" w:rsidRDefault="00D20609">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jc w:val="both"/>
            </w:pPr>
          </w:p>
        </w:tc>
        <w:tc>
          <w:tcPr>
            <w:tcW w:w="113" w:type="dxa"/>
            <w:shd w:val="clear" w:color="auto" w:fill="F4F3F8"/>
            <w:tcMar>
              <w:top w:w="0" w:type="dxa"/>
              <w:left w:w="0" w:type="dxa"/>
              <w:bottom w:w="0" w:type="dxa"/>
              <w:right w:w="0" w:type="dxa"/>
            </w:tcMar>
          </w:tcPr>
          <w:p w:rsidR="00000000" w:rsidRDefault="00D20609">
            <w:pPr>
              <w:pStyle w:val="ConsPlusNormal"/>
              <w:jc w:val="both"/>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r>
        <w:t xml:space="preserve">2788. Ветряная оспа (код B 01 по международной статистической </w:t>
      </w:r>
      <w:hyperlink r:id="rId252"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w:t>
      </w:r>
      <w:r>
        <w:t>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w:t>
      </w:r>
      <w:r>
        <w:t>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w:t>
      </w:r>
      <w:r>
        <w:t>ей и везикулезной экзантемой по ходу вовлеченных в процесс чувствительных нервов.</w:t>
      </w:r>
    </w:p>
    <w:p w:rsidR="00000000" w:rsidRDefault="00D20609">
      <w:pPr>
        <w:pStyle w:val="ConsPlusNormal"/>
        <w:spacing w:before="240"/>
        <w:ind w:firstLine="540"/>
        <w:jc w:val="both"/>
      </w:pPr>
      <w:r>
        <w:t xml:space="preserve">2789. Возбудитель ветряной оспы, опоясывающего лишая - вирус Варицелла Зостер (Varicella Zoster virus) (далее - ВЗВ), вирус герпеса человека третьего типа (Human herpesvirus </w:t>
      </w:r>
      <w:r>
        <w:t>3), неустойчивый во внешней среде (погибает через несколько минут), но длительно сохраняется при низких температурах (минус 65 °C и ниже).</w:t>
      </w:r>
    </w:p>
    <w:p w:rsidR="00000000" w:rsidRDefault="00D20609">
      <w:pPr>
        <w:pStyle w:val="ConsPlusNormal"/>
        <w:spacing w:before="240"/>
        <w:ind w:firstLine="540"/>
        <w:jc w:val="both"/>
      </w:pPr>
      <w:r>
        <w:t>2790. Резервуаром и источником ВЗВ при ветряной оспе и опоясывающем лишае является человек, больной ветряной оспой ил</w:t>
      </w:r>
      <w:r>
        <w:t>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w:t>
      </w:r>
      <w:r>
        <w:t>ов сыпи (макул).</w:t>
      </w:r>
    </w:p>
    <w:p w:rsidR="00000000" w:rsidRDefault="00D20609">
      <w:pPr>
        <w:pStyle w:val="ConsPlusNormal"/>
        <w:spacing w:before="240"/>
        <w:ind w:firstLine="540"/>
        <w:jc w:val="both"/>
      </w:pPr>
      <w:r>
        <w:t>2791. Индекс контагиозности (заразительности) составляет в среднем 0,75 - 0,90.</w:t>
      </w:r>
    </w:p>
    <w:p w:rsidR="00000000" w:rsidRDefault="00D20609">
      <w:pPr>
        <w:pStyle w:val="ConsPlusNormal"/>
        <w:spacing w:before="240"/>
        <w:ind w:firstLine="540"/>
        <w:jc w:val="both"/>
      </w:pPr>
      <w:r>
        <w:t>2792. Инкубационный период при ветряной оспе составляет от 10 до 21 календарного дня (в среднем 13 - 17 календарных дней).</w:t>
      </w:r>
    </w:p>
    <w:p w:rsidR="00000000" w:rsidRDefault="00D20609">
      <w:pPr>
        <w:pStyle w:val="ConsPlusNormal"/>
        <w:spacing w:before="24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000000" w:rsidRDefault="00D20609">
      <w:pPr>
        <w:pStyle w:val="ConsPlusNormal"/>
        <w:spacing w:before="240"/>
        <w:ind w:firstLine="540"/>
        <w:jc w:val="both"/>
      </w:pPr>
      <w:r>
        <w:t>2794. При опоясывающем лишае вирус может персистировать (сохра</w:t>
      </w:r>
      <w:r>
        <w:t>няться) в организме многие годы.</w:t>
      </w:r>
    </w:p>
    <w:p w:rsidR="00000000" w:rsidRDefault="00D20609">
      <w:pPr>
        <w:pStyle w:val="ConsPlusNormal"/>
        <w:spacing w:before="240"/>
        <w:ind w:firstLine="540"/>
        <w:jc w:val="both"/>
      </w:pPr>
      <w:r>
        <w:t>2795. Распространенность болезни имеет повсеместный характер.</w:t>
      </w:r>
    </w:p>
    <w:p w:rsidR="00000000" w:rsidRDefault="00D20609">
      <w:pPr>
        <w:pStyle w:val="ConsPlusNormal"/>
        <w:spacing w:before="24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w:t>
      </w:r>
      <w:r>
        <w:t>агноз устанавливается по результатам лабораторных исследований.</w:t>
      </w:r>
    </w:p>
    <w:p w:rsidR="00000000" w:rsidRDefault="00D20609">
      <w:pPr>
        <w:pStyle w:val="ConsPlusNormal"/>
        <w:spacing w:before="24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w:t>
      </w:r>
      <w:r>
        <w:t>ией.</w:t>
      </w:r>
    </w:p>
    <w:p w:rsidR="00000000" w:rsidRDefault="00D20609">
      <w:pPr>
        <w:pStyle w:val="ConsPlusNormal"/>
        <w:spacing w:before="24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000000" w:rsidRDefault="00D20609">
      <w:pPr>
        <w:pStyle w:val="ConsPlusNormal"/>
        <w:spacing w:before="240"/>
        <w:ind w:firstLine="540"/>
        <w:jc w:val="both"/>
      </w:pPr>
      <w:r>
        <w:t>2799. Неонатальная (врожденная) ветряная оспа развивается при заболевании беременной женщины менее чем за 10 к</w:t>
      </w:r>
      <w:r>
        <w:t>алендарных дней до родов. Тяжесть течения неонатальной (врожденной) ветряной оспы определяется сроками инфицирования.</w:t>
      </w:r>
    </w:p>
    <w:p w:rsidR="00000000" w:rsidRDefault="00D20609">
      <w:pPr>
        <w:pStyle w:val="ConsPlusNormal"/>
        <w:spacing w:before="24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w:t>
      </w:r>
      <w:r>
        <w:t>вляются сразу после рождения.</w:t>
      </w:r>
    </w:p>
    <w:p w:rsidR="00000000" w:rsidRDefault="00D20609">
      <w:pPr>
        <w:pStyle w:val="ConsPlusNormal"/>
        <w:spacing w:before="24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000000" w:rsidRDefault="00D20609">
      <w:pPr>
        <w:pStyle w:val="ConsPlusNormal"/>
        <w:spacing w:before="240"/>
        <w:ind w:firstLine="540"/>
        <w:jc w:val="both"/>
      </w:pPr>
      <w:r>
        <w:t>2802. Новорожденный ребенок с СВВО не является источником возбудителя ветрян</w:t>
      </w:r>
      <w:r>
        <w:t>ой оспы.</w:t>
      </w:r>
    </w:p>
    <w:p w:rsidR="00000000" w:rsidRDefault="00D20609">
      <w:pPr>
        <w:pStyle w:val="ConsPlusNormal"/>
        <w:spacing w:before="24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000000" w:rsidRDefault="00D20609">
      <w:pPr>
        <w:pStyle w:val="ConsPlusNormal"/>
        <w:spacing w:before="240"/>
        <w:ind w:firstLine="540"/>
        <w:jc w:val="both"/>
      </w:pPr>
      <w:r>
        <w:t>2804. Больно</w:t>
      </w:r>
      <w:r>
        <w:t>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000000" w:rsidRDefault="00D20609">
      <w:pPr>
        <w:pStyle w:val="ConsPlusNormal"/>
        <w:spacing w:before="240"/>
        <w:ind w:firstLine="540"/>
        <w:jc w:val="both"/>
      </w:pPr>
      <w:r>
        <w:t xml:space="preserve">2805. Иммунитет к ветряной оспе </w:t>
      </w:r>
      <w:r>
        <w:t>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000000" w:rsidRDefault="00D20609">
      <w:pPr>
        <w:pStyle w:val="ConsPlusNormal"/>
        <w:jc w:val="both"/>
      </w:pPr>
    </w:p>
    <w:p w:rsidR="00000000" w:rsidRDefault="00D20609">
      <w:pPr>
        <w:pStyle w:val="ConsPlusTitle"/>
        <w:jc w:val="center"/>
        <w:outlineLvl w:val="2"/>
      </w:pPr>
      <w:r>
        <w:t>Выявление, учет и регистрац</w:t>
      </w:r>
      <w:r>
        <w:t>ия больных ветряной оспой</w:t>
      </w:r>
    </w:p>
    <w:p w:rsidR="00000000" w:rsidRDefault="00D20609">
      <w:pPr>
        <w:pStyle w:val="ConsPlusTitle"/>
        <w:jc w:val="center"/>
      </w:pPr>
      <w:r>
        <w:t>и опоясывающим лишаем</w:t>
      </w:r>
    </w:p>
    <w:p w:rsidR="00000000" w:rsidRDefault="00D20609">
      <w:pPr>
        <w:pStyle w:val="ConsPlusNormal"/>
        <w:jc w:val="both"/>
      </w:pPr>
    </w:p>
    <w:p w:rsidR="00000000" w:rsidRDefault="00D20609">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000000" w:rsidRDefault="00D20609">
      <w:pPr>
        <w:pStyle w:val="ConsPlusNormal"/>
        <w:jc w:val="both"/>
      </w:pPr>
    </w:p>
    <w:p w:rsidR="00000000" w:rsidRDefault="00D20609">
      <w:pPr>
        <w:pStyle w:val="ConsPlusTitle"/>
        <w:jc w:val="center"/>
        <w:outlineLvl w:val="2"/>
      </w:pPr>
      <w:r>
        <w:t>Лабораторная диагност</w:t>
      </w:r>
      <w:r>
        <w:t>ика ветряной оспы</w:t>
      </w:r>
    </w:p>
    <w:p w:rsidR="00000000" w:rsidRDefault="00D20609">
      <w:pPr>
        <w:pStyle w:val="ConsPlusTitle"/>
        <w:jc w:val="center"/>
      </w:pPr>
      <w:r>
        <w:t>и опоясывающего лишая</w:t>
      </w:r>
    </w:p>
    <w:p w:rsidR="00000000" w:rsidRDefault="00D20609">
      <w:pPr>
        <w:pStyle w:val="ConsPlusNormal"/>
        <w:jc w:val="both"/>
      </w:pPr>
    </w:p>
    <w:p w:rsidR="00000000" w:rsidRDefault="00D20609">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w:t>
      </w:r>
      <w:r>
        <w:t>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000000" w:rsidRDefault="00D20609">
      <w:pPr>
        <w:pStyle w:val="ConsPlusNormal"/>
        <w:spacing w:before="240"/>
        <w:ind w:firstLine="540"/>
        <w:jc w:val="both"/>
      </w:pPr>
      <w:r>
        <w:t>2808. Показаниями для лабораторного обследования на инфекцию, вызванную ВЗВ, т</w:t>
      </w:r>
      <w:r>
        <w:t>акже являются:</w:t>
      </w:r>
    </w:p>
    <w:p w:rsidR="00000000" w:rsidRDefault="00D20609">
      <w:pPr>
        <w:pStyle w:val="ConsPlusNormal"/>
        <w:spacing w:before="240"/>
        <w:ind w:firstLine="540"/>
        <w:jc w:val="both"/>
      </w:pPr>
      <w:r>
        <w:t>подозрение на ветряную оспу у привитого против этой инфекции лица;</w:t>
      </w:r>
    </w:p>
    <w:p w:rsidR="00000000" w:rsidRDefault="00D20609">
      <w:pPr>
        <w:pStyle w:val="ConsPlusNormal"/>
        <w:spacing w:before="240"/>
        <w:ind w:firstLine="540"/>
        <w:jc w:val="both"/>
      </w:pPr>
      <w:r>
        <w:t>подозрение на повторное заболевание ветряной оспой.</w:t>
      </w:r>
    </w:p>
    <w:p w:rsidR="00000000" w:rsidRDefault="00D20609">
      <w:pPr>
        <w:pStyle w:val="ConsPlusNormal"/>
        <w:spacing w:before="24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000000" w:rsidRDefault="00D20609">
      <w:pPr>
        <w:pStyle w:val="ConsPlusNormal"/>
        <w:spacing w:before="240"/>
        <w:ind w:firstLine="540"/>
        <w:jc w:val="both"/>
      </w:pPr>
      <w:r>
        <w:t>содержимое везикул;</w:t>
      </w:r>
    </w:p>
    <w:p w:rsidR="00000000" w:rsidRDefault="00D20609">
      <w:pPr>
        <w:pStyle w:val="ConsPlusNormal"/>
        <w:spacing w:before="240"/>
        <w:ind w:firstLine="540"/>
        <w:jc w:val="both"/>
      </w:pPr>
      <w:r>
        <w:t>сыворотка крови;</w:t>
      </w:r>
    </w:p>
    <w:p w:rsidR="00000000" w:rsidRDefault="00D20609">
      <w:pPr>
        <w:pStyle w:val="ConsPlusNormal"/>
        <w:spacing w:before="240"/>
        <w:ind w:firstLine="540"/>
        <w:jc w:val="both"/>
      </w:pPr>
      <w:r>
        <w:t>спинномозговая жидкость;</w:t>
      </w:r>
    </w:p>
    <w:p w:rsidR="00000000" w:rsidRDefault="00D20609">
      <w:pPr>
        <w:pStyle w:val="ConsPlusNormal"/>
        <w:spacing w:before="240"/>
        <w:ind w:firstLine="540"/>
        <w:jc w:val="both"/>
      </w:pPr>
      <w:r>
        <w:t>отделяемое носоглотки.</w:t>
      </w:r>
    </w:p>
    <w:p w:rsidR="00000000" w:rsidRDefault="00D20609">
      <w:pPr>
        <w:pStyle w:val="ConsPlusNormal"/>
        <w:spacing w:before="240"/>
        <w:ind w:firstLine="540"/>
        <w:jc w:val="both"/>
      </w:pPr>
      <w:r>
        <w:t>2810. Выбор лабораторного метода исс</w:t>
      </w:r>
      <w:r>
        <w:t>ледования определяется его доступностью и возможностями конкретной лаборатории.</w:t>
      </w:r>
    </w:p>
    <w:p w:rsidR="00000000" w:rsidRDefault="00D20609">
      <w:pPr>
        <w:pStyle w:val="ConsPlusNormal"/>
        <w:spacing w:before="240"/>
        <w:ind w:firstLine="540"/>
        <w:jc w:val="both"/>
      </w:pPr>
      <w:r>
        <w:t>2811. Лабораторными критериями, подтверждающими клинический диагноз случая ветряной оспы, являются:</w:t>
      </w:r>
    </w:p>
    <w:p w:rsidR="00000000" w:rsidRDefault="00D20609">
      <w:pPr>
        <w:pStyle w:val="ConsPlusNormal"/>
        <w:spacing w:before="240"/>
        <w:ind w:firstLine="540"/>
        <w:jc w:val="both"/>
      </w:pPr>
      <w:r>
        <w:t>выявление ДНК ВЗВ с помощью полимеразно-цепной реакции (ПЦР) в клиническом м</w:t>
      </w:r>
      <w:r>
        <w:t>атериале (содержимом везикул, смывах со слизистой носоглотки, спинномозговой жидкости);</w:t>
      </w:r>
    </w:p>
    <w:p w:rsidR="00000000" w:rsidRDefault="00D20609">
      <w:pPr>
        <w:pStyle w:val="ConsPlusNormal"/>
        <w:spacing w:before="240"/>
        <w:ind w:firstLine="540"/>
        <w:jc w:val="both"/>
      </w:pPr>
      <w:r>
        <w:t>выявление иммуноглобулинов класса M (далее - IgM) или низкоавидных IgG к ВЗВ в сыворотке крови;</w:t>
      </w:r>
    </w:p>
    <w:p w:rsidR="00000000" w:rsidRDefault="00D20609">
      <w:pPr>
        <w:pStyle w:val="ConsPlusNormal"/>
        <w:spacing w:before="240"/>
        <w:ind w:firstLine="540"/>
        <w:jc w:val="both"/>
      </w:pPr>
      <w:r>
        <w:t>нарастание титра специфических антител в 4 и более раз в течение 10 - 14</w:t>
      </w:r>
      <w:r>
        <w:t xml:space="preserve">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000000" w:rsidRDefault="00D20609">
      <w:pPr>
        <w:pStyle w:val="ConsPlusNormal"/>
        <w:spacing w:before="240"/>
        <w:ind w:firstLine="540"/>
        <w:jc w:val="both"/>
      </w:pPr>
      <w:r>
        <w:t>выявление телец Арагао (скопления вируса) в окрашенных серебрением по Морозову мазках содержимого везику</w:t>
      </w:r>
      <w:r>
        <w:t>л при световой или электронной микроскопии;</w:t>
      </w:r>
    </w:p>
    <w:p w:rsidR="00000000" w:rsidRDefault="00D20609">
      <w:pPr>
        <w:pStyle w:val="ConsPlusNormal"/>
        <w:spacing w:before="24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000000" w:rsidRDefault="00D20609">
      <w:pPr>
        <w:pStyle w:val="ConsPlusNormal"/>
        <w:spacing w:before="240"/>
        <w:ind w:firstLine="540"/>
        <w:jc w:val="both"/>
      </w:pPr>
      <w:r>
        <w:t>обнаружен</w:t>
      </w:r>
      <w:r>
        <w:t>ие антигенов вируса в мазках-отпечатках содержимого везикул с помощью иммунофлюоресцентного метода (ИФ метода);</w:t>
      </w:r>
    </w:p>
    <w:p w:rsidR="00000000" w:rsidRDefault="00D20609">
      <w:pPr>
        <w:pStyle w:val="ConsPlusNormal"/>
        <w:spacing w:before="24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w:t>
      </w:r>
      <w:r>
        <w:t>тельных (эмбриональных) культурах клеток с последующей его идентификацией в РСК или ПЦР.</w:t>
      </w:r>
    </w:p>
    <w:p w:rsidR="00000000" w:rsidRDefault="00D20609">
      <w:pPr>
        <w:pStyle w:val="ConsPlusNormal"/>
        <w:jc w:val="both"/>
      </w:pPr>
    </w:p>
    <w:p w:rsidR="00000000" w:rsidRDefault="00D20609">
      <w:pPr>
        <w:pStyle w:val="ConsPlusTitle"/>
        <w:jc w:val="center"/>
        <w:outlineLvl w:val="2"/>
      </w:pPr>
      <w:r>
        <w:t>Клиническая диагностика и критерии постановки диагнозов</w:t>
      </w:r>
    </w:p>
    <w:p w:rsidR="00000000" w:rsidRDefault="00D20609">
      <w:pPr>
        <w:pStyle w:val="ConsPlusTitle"/>
        <w:jc w:val="center"/>
      </w:pPr>
      <w:r>
        <w:t>ветряной оспы и опоясывающего лишая</w:t>
      </w:r>
    </w:p>
    <w:p w:rsidR="00000000" w:rsidRDefault="00D20609">
      <w:pPr>
        <w:pStyle w:val="ConsPlusNormal"/>
        <w:jc w:val="both"/>
      </w:pPr>
    </w:p>
    <w:p w:rsidR="00000000" w:rsidRDefault="00D20609">
      <w:pPr>
        <w:pStyle w:val="ConsPlusNormal"/>
        <w:ind w:firstLine="540"/>
        <w:jc w:val="both"/>
      </w:pPr>
      <w:r>
        <w:t>2812. Эпидемиологически случаи ветряной оспы подразделяются на "подозрите</w:t>
      </w:r>
      <w:r>
        <w:t>льные", "вероятные" и "подтвержденные" случаи:</w:t>
      </w:r>
    </w:p>
    <w:p w:rsidR="00000000" w:rsidRDefault="00D20609">
      <w:pPr>
        <w:pStyle w:val="ConsPlusNormal"/>
        <w:spacing w:before="24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w:t>
      </w:r>
      <w:r>
        <w:t>зикулезной сыпи;</w:t>
      </w:r>
    </w:p>
    <w:p w:rsidR="00000000" w:rsidRDefault="00D20609">
      <w:pPr>
        <w:pStyle w:val="ConsPlusNormal"/>
        <w:spacing w:before="24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000000" w:rsidRDefault="00D20609">
      <w:pPr>
        <w:pStyle w:val="ConsPlusNormal"/>
        <w:spacing w:before="240"/>
        <w:ind w:firstLine="540"/>
        <w:jc w:val="both"/>
      </w:pPr>
      <w:r>
        <w:t>"подтвержденным" счит</w:t>
      </w:r>
      <w:r>
        <w:t>ается случай заболевания ветряной оспой после лабораторного подтверждения диагноза.</w:t>
      </w:r>
    </w:p>
    <w:p w:rsidR="00000000" w:rsidRDefault="00D20609">
      <w:pPr>
        <w:pStyle w:val="ConsPlusNormal"/>
        <w:spacing w:before="24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000000" w:rsidRDefault="00D20609">
      <w:pPr>
        <w:pStyle w:val="ConsPlusNormal"/>
        <w:spacing w:before="24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000000" w:rsidRDefault="00D20609">
      <w:pPr>
        <w:pStyle w:val="ConsPlusNormal"/>
        <w:spacing w:before="240"/>
        <w:ind w:firstLine="540"/>
        <w:jc w:val="both"/>
      </w:pPr>
      <w:r>
        <w:t>2815. Окончательный диагноз ветряной осп</w:t>
      </w:r>
      <w:r>
        <w:t>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000000" w:rsidRDefault="00D20609">
      <w:pPr>
        <w:pStyle w:val="ConsPlusNormal"/>
        <w:spacing w:before="240"/>
        <w:ind w:firstLine="540"/>
        <w:jc w:val="both"/>
      </w:pPr>
      <w:r>
        <w:t>2816. Внутриутробное инфицирование плода ВЗВ в течен</w:t>
      </w:r>
      <w:r>
        <w:t>ие первых 20 недель беременности может приводить к самопроизвольному аборту, внутриутробной смерти плода или рождению ребенка с СВВО.</w:t>
      </w:r>
    </w:p>
    <w:p w:rsidR="00000000" w:rsidRDefault="00D20609">
      <w:pPr>
        <w:pStyle w:val="ConsPlusNormal"/>
        <w:spacing w:before="240"/>
        <w:ind w:firstLine="540"/>
        <w:jc w:val="both"/>
      </w:pPr>
      <w:r>
        <w:t xml:space="preserve">2817. В случае внутриутробного заражения ВЗВ в первом триместре беременности (на 13 - 20 неделе), может развиться синдром </w:t>
      </w:r>
      <w:r>
        <w:t>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000000" w:rsidRDefault="00D20609">
      <w:pPr>
        <w:pStyle w:val="ConsPlusNormal"/>
        <w:jc w:val="both"/>
      </w:pPr>
    </w:p>
    <w:p w:rsidR="00000000" w:rsidRDefault="00D20609">
      <w:pPr>
        <w:pStyle w:val="ConsPlusTitle"/>
        <w:jc w:val="center"/>
        <w:outlineLvl w:val="2"/>
      </w:pPr>
      <w:r>
        <w:t>Обеспечение санит</w:t>
      </w:r>
      <w:r>
        <w:t>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заболеваний, вызываемых ВЗВ</w:t>
      </w:r>
    </w:p>
    <w:p w:rsidR="00000000" w:rsidRDefault="00D20609">
      <w:pPr>
        <w:pStyle w:val="ConsPlusNormal"/>
        <w:jc w:val="both"/>
      </w:pPr>
    </w:p>
    <w:p w:rsidR="00000000" w:rsidRDefault="00D20609">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w:t>
      </w:r>
      <w:r>
        <w:t>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эпидемиологической ситуации;</w:t>
      </w:r>
    </w:p>
    <w:p w:rsidR="00000000" w:rsidRDefault="00D20609">
      <w:pPr>
        <w:pStyle w:val="ConsPlusNormal"/>
        <w:spacing w:before="240"/>
        <w:ind w:firstLine="540"/>
        <w:jc w:val="both"/>
      </w:pPr>
      <w:r>
        <w:t>анализ ст</w:t>
      </w:r>
      <w:r>
        <w:t>руктуры заболеваемости;</w:t>
      </w:r>
    </w:p>
    <w:p w:rsidR="00000000" w:rsidRDefault="00D20609">
      <w:pPr>
        <w:pStyle w:val="ConsPlusNormal"/>
        <w:spacing w:before="240"/>
        <w:ind w:firstLine="540"/>
        <w:jc w:val="both"/>
      </w:pPr>
      <w:r>
        <w:t>проведение исследования напряженности иммунитета у привитых лиц;</w:t>
      </w:r>
    </w:p>
    <w:p w:rsidR="00000000" w:rsidRDefault="00D20609">
      <w:pPr>
        <w:pStyle w:val="ConsPlusNormal"/>
        <w:spacing w:before="24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000000" w:rsidRDefault="00D20609">
      <w:pPr>
        <w:pStyle w:val="ConsPlusNormal"/>
        <w:spacing w:before="240"/>
        <w:ind w:firstLine="540"/>
        <w:jc w:val="both"/>
      </w:pPr>
      <w:r>
        <w:t>слежение за циркуляцией возбудител</w:t>
      </w:r>
      <w:r>
        <w:t>я, его фенотипическими и генотипическими свойствами;</w:t>
      </w:r>
    </w:p>
    <w:p w:rsidR="00000000" w:rsidRDefault="00D20609">
      <w:pPr>
        <w:pStyle w:val="ConsPlusNormal"/>
        <w:spacing w:before="240"/>
        <w:ind w:firstLine="540"/>
        <w:jc w:val="both"/>
      </w:pPr>
      <w:r>
        <w:t>контроль за организацией и проведением профилактических прививок;</w:t>
      </w:r>
    </w:p>
    <w:p w:rsidR="00000000" w:rsidRDefault="00D20609">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000000" w:rsidRDefault="00D20609">
      <w:pPr>
        <w:pStyle w:val="ConsPlusNormal"/>
        <w:spacing w:before="240"/>
        <w:ind w:firstLine="540"/>
        <w:jc w:val="both"/>
      </w:pPr>
      <w:r>
        <w:t>2819. В территориальных органах (у</w:t>
      </w:r>
      <w:r>
        <w:t>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w:t>
      </w:r>
      <w:r>
        <w:t>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000000" w:rsidRDefault="00D20609">
      <w:pPr>
        <w:pStyle w:val="ConsPlusNormal"/>
        <w:spacing w:before="240"/>
        <w:ind w:firstLine="540"/>
        <w:jc w:val="both"/>
      </w:pPr>
      <w:r>
        <w:t>2820. Специалистами органов и учреждений, уполномоч</w:t>
      </w:r>
      <w:r>
        <w:t>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000000" w:rsidRDefault="00D20609">
      <w:pPr>
        <w:pStyle w:val="ConsPlusNormal"/>
        <w:spacing w:before="240"/>
        <w:ind w:firstLine="540"/>
        <w:jc w:val="both"/>
      </w:pPr>
      <w:r>
        <w:t>в медицинских организациях, оказывающих медицинскую помощь по профилю "акушерство и гинекология"</w:t>
      </w:r>
      <w:r>
        <w:t xml:space="preserve"> - при регистрации каждого случая;</w:t>
      </w:r>
    </w:p>
    <w:p w:rsidR="00000000" w:rsidRDefault="00D20609">
      <w:pPr>
        <w:pStyle w:val="ConsPlusNormal"/>
        <w:spacing w:before="24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000000" w:rsidRDefault="00D20609">
      <w:pPr>
        <w:pStyle w:val="ConsPlusNormal"/>
        <w:spacing w:before="240"/>
        <w:ind w:firstLine="540"/>
        <w:jc w:val="both"/>
      </w:pPr>
      <w:r>
        <w:t>в одной группе или классе организации, осуществляющей образовательную деятельность, организаци</w:t>
      </w:r>
      <w:r>
        <w:t>и для детей-сирот и детей, оставшихся без попечения родителей - при регистрации групповой заболеваемости (двух и более случаев);</w:t>
      </w:r>
    </w:p>
    <w:p w:rsidR="00000000" w:rsidRDefault="00D20609">
      <w:pPr>
        <w:pStyle w:val="ConsPlusNormal"/>
        <w:spacing w:before="240"/>
        <w:ind w:firstLine="540"/>
        <w:jc w:val="both"/>
      </w:pPr>
      <w:r>
        <w:t>в организации, осуществляющей образовательную деятельность, организации для детей-сирот и детей, оставшихся без попечения родит</w:t>
      </w:r>
      <w:r>
        <w:t>елей - при регистрации пяти и более случаев.</w:t>
      </w:r>
    </w:p>
    <w:p w:rsidR="00000000" w:rsidRDefault="00D20609">
      <w:pPr>
        <w:pStyle w:val="ConsPlusNormal"/>
        <w:spacing w:before="24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&lt;52&gt; </w:t>
      </w:r>
      <w:hyperlink r:id="rId253" w:history="1">
        <w:r>
          <w:rPr>
            <w:color w:val="0000FF"/>
          </w:rPr>
          <w:t>Статьи 44</w:t>
        </w:r>
      </w:hyperlink>
      <w:r>
        <w:t xml:space="preserve"> и </w:t>
      </w:r>
      <w:hyperlink r:id="rId254" w:history="1">
        <w:r>
          <w:rPr>
            <w:color w:val="0000FF"/>
          </w:rPr>
          <w:t>50</w:t>
        </w:r>
      </w:hyperlink>
      <w:r>
        <w:t xml:space="preserve"> Федерального закона от 30.0</w:t>
      </w:r>
      <w:r>
        <w:t>3.1999 N 52-ФЗ "О санитарно-эпидемиологическом благополучии населения".</w:t>
      </w:r>
    </w:p>
    <w:p w:rsidR="00000000" w:rsidRDefault="00D20609">
      <w:pPr>
        <w:pStyle w:val="ConsPlusNormal"/>
        <w:jc w:val="both"/>
      </w:pPr>
    </w:p>
    <w:p w:rsidR="00000000" w:rsidRDefault="00D20609">
      <w:pPr>
        <w:pStyle w:val="ConsPlusTitle"/>
        <w:jc w:val="center"/>
        <w:outlineLvl w:val="2"/>
      </w:pPr>
      <w:r>
        <w:t>Профилактические мероприятия</w:t>
      </w:r>
    </w:p>
    <w:p w:rsidR="00000000" w:rsidRDefault="00D20609">
      <w:pPr>
        <w:pStyle w:val="ConsPlusNormal"/>
        <w:jc w:val="both"/>
      </w:pPr>
    </w:p>
    <w:p w:rsidR="00000000" w:rsidRDefault="00D20609">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w:t>
      </w:r>
      <w:r>
        <w:t>ние иммунитета (невосприимчивости) к этой инфекции.</w:t>
      </w:r>
    </w:p>
    <w:p w:rsidR="00000000" w:rsidRDefault="00D20609">
      <w:pPr>
        <w:pStyle w:val="ConsPlusNormal"/>
        <w:spacing w:before="240"/>
        <w:ind w:firstLine="540"/>
        <w:jc w:val="both"/>
      </w:pPr>
      <w:r>
        <w:t xml:space="preserve">2822. Иммунизация населения против ветряной оспы проводится в соответствии с </w:t>
      </w:r>
      <w:hyperlink r:id="rId255" w:history="1">
        <w:r>
          <w:rPr>
            <w:color w:val="0000FF"/>
          </w:rPr>
          <w:t>календарем</w:t>
        </w:r>
      </w:hyperlink>
      <w:r>
        <w:t xml:space="preserve"> профил</w:t>
      </w:r>
      <w:r>
        <w:t>актических прививок по эпидемическим показаниям, а также в рамках региональных календарей профилактических прививок.</w:t>
      </w:r>
    </w:p>
    <w:p w:rsidR="00000000" w:rsidRDefault="00D20609">
      <w:pPr>
        <w:pStyle w:val="ConsPlusNormal"/>
        <w:spacing w:before="24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w:t>
      </w:r>
      <w:r>
        <w:t>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000000" w:rsidRDefault="00D20609">
      <w:pPr>
        <w:pStyle w:val="ConsPlusNormal"/>
        <w:spacing w:before="240"/>
        <w:ind w:firstLine="540"/>
        <w:jc w:val="both"/>
      </w:pPr>
      <w:r>
        <w:t>лицам, страдающим тяжелыми хроническими заболеваниями легких, сердечно-сосудисто</w:t>
      </w:r>
      <w:r>
        <w:t>й системы, метаболическими, эндокринными расстройствами, нервно-мышечными расстройствами, муковисцидозом;</w:t>
      </w:r>
    </w:p>
    <w:p w:rsidR="00000000" w:rsidRDefault="00D20609">
      <w:pPr>
        <w:pStyle w:val="ConsPlusNormal"/>
        <w:spacing w:before="240"/>
        <w:ind w:firstLine="540"/>
        <w:jc w:val="both"/>
      </w:pPr>
      <w:r>
        <w:t>больным острым лейкозом;</w:t>
      </w:r>
    </w:p>
    <w:p w:rsidR="00000000" w:rsidRDefault="00D20609">
      <w:pPr>
        <w:pStyle w:val="ConsPlusNormal"/>
        <w:spacing w:before="240"/>
        <w:ind w:firstLine="540"/>
        <w:jc w:val="both"/>
      </w:pPr>
      <w:r>
        <w:t>лицам, получающим иммунодепрессанты;</w:t>
      </w:r>
    </w:p>
    <w:p w:rsidR="00000000" w:rsidRDefault="00D20609">
      <w:pPr>
        <w:pStyle w:val="ConsPlusNormal"/>
        <w:spacing w:before="240"/>
        <w:ind w:firstLine="540"/>
        <w:jc w:val="both"/>
      </w:pPr>
      <w:r>
        <w:t>лицам, длительно получающим системные стероиды;</w:t>
      </w:r>
    </w:p>
    <w:p w:rsidR="00000000" w:rsidRDefault="00D20609">
      <w:pPr>
        <w:pStyle w:val="ConsPlusNormal"/>
        <w:spacing w:before="240"/>
        <w:ind w:firstLine="540"/>
        <w:jc w:val="both"/>
      </w:pPr>
      <w:r>
        <w:t>лицам, которым планируется проводить луч</w:t>
      </w:r>
      <w:r>
        <w:t>евую терапию;</w:t>
      </w:r>
    </w:p>
    <w:p w:rsidR="00000000" w:rsidRDefault="00D20609">
      <w:pPr>
        <w:pStyle w:val="ConsPlusNormal"/>
        <w:spacing w:before="240"/>
        <w:ind w:firstLine="540"/>
        <w:jc w:val="both"/>
      </w:pPr>
      <w:r>
        <w:t>пациентам, которым планируется произвести трансплантацию.</w:t>
      </w:r>
    </w:p>
    <w:p w:rsidR="00000000" w:rsidRDefault="00D20609">
      <w:pPr>
        <w:pStyle w:val="ConsPlusNormal"/>
        <w:spacing w:before="24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w:t>
      </w:r>
      <w:r>
        <w:t>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000000" w:rsidRDefault="00D20609">
      <w:pPr>
        <w:pStyle w:val="ConsPlusNormal"/>
        <w:spacing w:before="240"/>
        <w:ind w:firstLine="540"/>
        <w:jc w:val="both"/>
      </w:pPr>
      <w:r>
        <w:t>2825. Вакцинация лиц, которым предстоит трансплантация органов, проводится за несколько недель до</w:t>
      </w:r>
      <w:r>
        <w:t xml:space="preserve"> начала проведения терапии иммунодепрессантами.</w:t>
      </w:r>
    </w:p>
    <w:p w:rsidR="00000000" w:rsidRDefault="00D20609">
      <w:pPr>
        <w:pStyle w:val="ConsPlusNormal"/>
        <w:spacing w:before="24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000000" w:rsidRDefault="00D20609">
      <w:pPr>
        <w:pStyle w:val="ConsPlusNormal"/>
        <w:spacing w:before="240"/>
        <w:ind w:firstLine="540"/>
        <w:jc w:val="both"/>
      </w:pPr>
      <w:r>
        <w:t>пацие</w:t>
      </w:r>
      <w:r>
        <w:t>нты и воспитанники учреждений стационарного социального обслуживания с круглосуточным пребыванием (дома ребенка, детские дома, интернаты);</w:t>
      </w:r>
    </w:p>
    <w:p w:rsidR="00000000" w:rsidRDefault="00D20609">
      <w:pPr>
        <w:pStyle w:val="ConsPlusNormal"/>
        <w:spacing w:before="240"/>
        <w:ind w:firstLine="540"/>
        <w:jc w:val="both"/>
      </w:pPr>
      <w:r>
        <w:t>женщины, планирующие беременность (не менее чем за 3 месяца);</w:t>
      </w:r>
    </w:p>
    <w:p w:rsidR="00000000" w:rsidRDefault="00D20609">
      <w:pPr>
        <w:pStyle w:val="ConsPlusNormal"/>
        <w:spacing w:before="240"/>
        <w:ind w:firstLine="540"/>
        <w:jc w:val="both"/>
      </w:pPr>
      <w:r>
        <w:t>призывники;</w:t>
      </w:r>
    </w:p>
    <w:p w:rsidR="00000000" w:rsidRDefault="00D20609">
      <w:pPr>
        <w:pStyle w:val="ConsPlusNormal"/>
        <w:spacing w:before="240"/>
        <w:ind w:firstLine="540"/>
        <w:jc w:val="both"/>
      </w:pPr>
      <w:r>
        <w:t>медицинский персонал;</w:t>
      </w:r>
    </w:p>
    <w:p w:rsidR="00000000" w:rsidRDefault="00D20609">
      <w:pPr>
        <w:pStyle w:val="ConsPlusNormal"/>
        <w:spacing w:before="240"/>
        <w:ind w:firstLine="540"/>
        <w:jc w:val="both"/>
      </w:pPr>
      <w:r>
        <w:t>работники организаций</w:t>
      </w:r>
      <w:r>
        <w:t>, осуществляющих образовательную деятельность, прежде всего, с круглосуточным пребыванием обслуживаемых лиц.</w:t>
      </w:r>
    </w:p>
    <w:p w:rsidR="00000000" w:rsidRDefault="00D20609">
      <w:pPr>
        <w:pStyle w:val="ConsPlusNormal"/>
        <w:spacing w:before="24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w:t>
      </w:r>
      <w:r>
        <w:t>,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000000" w:rsidRDefault="00D20609">
      <w:pPr>
        <w:pStyle w:val="ConsPlusNormal"/>
        <w:jc w:val="both"/>
      </w:pPr>
    </w:p>
    <w:p w:rsidR="00000000" w:rsidRDefault="00D20609">
      <w:pPr>
        <w:pStyle w:val="ConsPlusTitle"/>
        <w:jc w:val="center"/>
        <w:outlineLvl w:val="2"/>
      </w:pPr>
      <w:r>
        <w:t>Противоэпидемические мероприятия</w:t>
      </w:r>
    </w:p>
    <w:p w:rsidR="00000000" w:rsidRDefault="00D20609">
      <w:pPr>
        <w:pStyle w:val="ConsPlusNormal"/>
        <w:jc w:val="both"/>
      </w:pPr>
    </w:p>
    <w:p w:rsidR="00000000" w:rsidRDefault="00D20609">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w:t>
      </w:r>
      <w:r>
        <w:t>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w:t>
      </w:r>
      <w:r>
        <w:t>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w:t>
      </w:r>
      <w:r>
        <w:t>вещения о таких случаях.</w:t>
      </w:r>
    </w:p>
    <w:p w:rsidR="00000000" w:rsidRDefault="00D20609">
      <w:pPr>
        <w:pStyle w:val="ConsPlusNormal"/>
        <w:spacing w:before="24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000000" w:rsidRDefault="00D20609">
      <w:pPr>
        <w:pStyle w:val="ConsPlusNormal"/>
        <w:spacing w:before="240"/>
        <w:ind w:firstLine="540"/>
        <w:jc w:val="both"/>
      </w:pPr>
      <w:r>
        <w:t>2830. Больные с легким течением заболевания изолируются на дому пр</w:t>
      </w:r>
      <w:r>
        <w:t>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w:t>
      </w:r>
      <w:r>
        <w:t>лые и среднетяжелые формы заболевания) и эпидемиологическим показаниям.</w:t>
      </w:r>
    </w:p>
    <w:p w:rsidR="00000000" w:rsidRDefault="00D20609">
      <w:pPr>
        <w:pStyle w:val="ConsPlusNormal"/>
        <w:spacing w:before="24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w:t>
      </w:r>
      <w:r>
        <w:t>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000000" w:rsidRDefault="00D20609">
      <w:pPr>
        <w:pStyle w:val="ConsPlusNormal"/>
        <w:spacing w:before="240"/>
        <w:ind w:firstLine="540"/>
        <w:jc w:val="both"/>
      </w:pPr>
      <w:r>
        <w:t>2832. В направлениях</w:t>
      </w:r>
      <w:r>
        <w:t xml:space="preserve">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w:t>
      </w:r>
      <w:r>
        <w:t>й оспой или опоясывающим лишаем.</w:t>
      </w:r>
    </w:p>
    <w:p w:rsidR="00000000" w:rsidRDefault="00D20609">
      <w:pPr>
        <w:pStyle w:val="ConsPlusNormal"/>
        <w:spacing w:before="24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w:t>
      </w:r>
      <w:r>
        <w:t xml:space="preserve"> оспой или опоясывающим лишаем, о профилактических прививках против ветряной оспы, а также о проведенном лечении.</w:t>
      </w:r>
    </w:p>
    <w:p w:rsidR="00000000" w:rsidRDefault="00D20609">
      <w:pPr>
        <w:pStyle w:val="ConsPlusNormal"/>
        <w:spacing w:before="24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w:t>
      </w:r>
      <w:r>
        <w:t>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w:t>
      </w:r>
      <w:r>
        <w:t>онвалесцента) проводится не ранее шестого дня со времени появления последнего свежего элемента сыпи.</w:t>
      </w:r>
    </w:p>
    <w:p w:rsidR="00000000" w:rsidRDefault="00D20609">
      <w:pPr>
        <w:pStyle w:val="ConsPlusNormal"/>
        <w:spacing w:before="24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w:t>
      </w:r>
      <w:r>
        <w:t xml:space="preserve"> времени появления у реконвалесцента последнего свежего элемента сыпи независимо от наличия вторичных случаев ветряной оспы в очаге.</w:t>
      </w:r>
    </w:p>
    <w:p w:rsidR="00000000" w:rsidRDefault="00D20609">
      <w:pPr>
        <w:pStyle w:val="ConsPlusNormal"/>
        <w:spacing w:before="240"/>
        <w:ind w:firstLine="540"/>
        <w:jc w:val="both"/>
      </w:pPr>
      <w:r>
        <w:t>2836. Допуск реконвалесцентов в коллектив разрешается только при наличии справки об отсутствии медицинских противопоказаний</w:t>
      </w:r>
      <w:r>
        <w:t xml:space="preserve">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&lt;53&gt; </w:t>
      </w:r>
      <w:hyperlink r:id="rId256"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w:t>
      </w:r>
      <w:r>
        <w:t>ционный N 24366).</w:t>
      </w:r>
    </w:p>
    <w:p w:rsidR="00000000" w:rsidRDefault="00D20609">
      <w:pPr>
        <w:pStyle w:val="ConsPlusNormal"/>
        <w:jc w:val="both"/>
      </w:pPr>
    </w:p>
    <w:p w:rsidR="00000000" w:rsidRDefault="00D20609">
      <w:pPr>
        <w:pStyle w:val="ConsPlusNormal"/>
        <w:ind w:firstLine="540"/>
        <w:jc w:val="both"/>
      </w:pPr>
      <w:r>
        <w:t>2837. Диспансерное наблюдение за переболевшими ветряной оспой лицами не проводится.</w:t>
      </w:r>
    </w:p>
    <w:p w:rsidR="00000000" w:rsidRDefault="00D20609">
      <w:pPr>
        <w:pStyle w:val="ConsPlusNormal"/>
        <w:spacing w:before="240"/>
        <w:ind w:firstLine="540"/>
        <w:jc w:val="both"/>
      </w:pPr>
      <w:r>
        <w:t>2838. Основными задачами противоэпидемических мероприятий в отношении лиц, контактировавших с больными инфекцией, вызванной ВЗВ, являются:</w:t>
      </w:r>
    </w:p>
    <w:p w:rsidR="00000000" w:rsidRDefault="00D20609">
      <w:pPr>
        <w:pStyle w:val="ConsPlusNormal"/>
        <w:spacing w:before="240"/>
        <w:ind w:firstLine="540"/>
        <w:jc w:val="both"/>
      </w:pPr>
      <w:r>
        <w:t xml:space="preserve">своевременное </w:t>
      </w:r>
      <w:r>
        <w:t>выявление больных инфекцией, вызванной ВЗВ, а также случаев заболеваний, подозрительных на эту инфекцию;</w:t>
      </w:r>
    </w:p>
    <w:p w:rsidR="00000000" w:rsidRDefault="00D20609">
      <w:pPr>
        <w:pStyle w:val="ConsPlusNormal"/>
        <w:spacing w:before="240"/>
        <w:ind w:firstLine="540"/>
        <w:jc w:val="both"/>
      </w:pPr>
      <w:r>
        <w:t>выявление лиц, не защищенных (не болевших и не привитых) против ветряной оспы, для проведения экстренной профилактики.</w:t>
      </w:r>
    </w:p>
    <w:p w:rsidR="00000000" w:rsidRDefault="00D20609">
      <w:pPr>
        <w:pStyle w:val="ConsPlusNormal"/>
        <w:spacing w:before="240"/>
        <w:ind w:firstLine="540"/>
        <w:jc w:val="both"/>
      </w:pPr>
      <w:r>
        <w:t>2839. К категории контактных лиц</w:t>
      </w:r>
      <w:r>
        <w:t xml:space="preserve"> относят:</w:t>
      </w:r>
    </w:p>
    <w:p w:rsidR="00000000" w:rsidRDefault="00D20609">
      <w:pPr>
        <w:pStyle w:val="ConsPlusNormal"/>
        <w:spacing w:before="24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000000" w:rsidRDefault="00D20609">
      <w:pPr>
        <w:pStyle w:val="ConsPlusNormal"/>
        <w:spacing w:before="240"/>
        <w:ind w:firstLine="540"/>
        <w:jc w:val="both"/>
      </w:pPr>
      <w:r>
        <w:t>лиц, общавшихся с заболевшим опоясывающим лишаем с момента появления у</w:t>
      </w:r>
      <w:r>
        <w:t xml:space="preserve"> него сыпи и в период высыпаний (до истечения пяти дней после появления последнего элемента сыпи).</w:t>
      </w:r>
    </w:p>
    <w:p w:rsidR="00000000" w:rsidRDefault="00D20609">
      <w:pPr>
        <w:pStyle w:val="ConsPlusNormal"/>
        <w:spacing w:before="24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w:t>
      </w:r>
      <w:r>
        <w:t>ми устанавливается медицинское наблюдение сроком на 21 календарный день с момента изоляции последнего заболевшего из очага ВЗВ инфекции.</w:t>
      </w:r>
    </w:p>
    <w:p w:rsidR="00000000" w:rsidRDefault="00D20609">
      <w:pPr>
        <w:pStyle w:val="ConsPlusNormal"/>
        <w:spacing w:before="240"/>
        <w:ind w:firstLine="540"/>
        <w:jc w:val="both"/>
      </w:pPr>
      <w:r>
        <w:t xml:space="preserve">2841. Медицинское наблюдение за детьми и взрослыми, переболевшими ветряной оспой, а также получившими завершенный курс </w:t>
      </w:r>
      <w:r>
        <w:t>вакцинации против ветряной оспы (при наличии документального подтверждения), не проводится.</w:t>
      </w:r>
    </w:p>
    <w:p w:rsidR="00000000" w:rsidRDefault="00D20609">
      <w:pPr>
        <w:pStyle w:val="ConsPlusNormal"/>
        <w:spacing w:before="24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w:t>
      </w:r>
      <w:r>
        <w:t>ой оспой или опоясывающим лишаем, используется активная иммунизация (вакцинация).</w:t>
      </w:r>
    </w:p>
    <w:p w:rsidR="00000000" w:rsidRDefault="00D20609">
      <w:pPr>
        <w:pStyle w:val="ConsPlusNormal"/>
        <w:spacing w:before="24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w:t>
      </w:r>
      <w:r>
        <w:t>ы, в первые 72 - 96 часов после вероятного контакта с больным ветряной оспой или опоясывающим лишаем.</w:t>
      </w:r>
    </w:p>
    <w:p w:rsidR="00000000" w:rsidRDefault="00D20609">
      <w:pPr>
        <w:pStyle w:val="ConsPlusNormal"/>
        <w:spacing w:before="240"/>
        <w:ind w:firstLine="540"/>
        <w:jc w:val="both"/>
      </w:pPr>
      <w:r>
        <w:t>2844. Профилактические прививки несовершеннолетним, не достигшим возраста 15 лет &lt;54&gt;, проводят с согласия родителей или иных законных представителей несо</w:t>
      </w:r>
      <w:r>
        <w:t xml:space="preserve">вершеннолетних. </w:t>
      </w:r>
      <w:hyperlink r:id="rId257" w:history="1">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w:t>
      </w:r>
      <w:r>
        <w:t>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&lt;54&gt; </w:t>
      </w:r>
      <w:hyperlink r:id="rId258" w:history="1">
        <w:r>
          <w:rPr>
            <w:color w:val="0000FF"/>
          </w:rPr>
          <w:t>Пункт 2 статьи 11</w:t>
        </w:r>
      </w:hyperlink>
      <w:r>
        <w:t xml:space="preserve"> Федерального закона от 17.09.1998 N 157-ФЗ; </w:t>
      </w:r>
      <w:hyperlink r:id="rId259" w:history="1">
        <w:r>
          <w:rPr>
            <w:color w:val="0000FF"/>
          </w:rPr>
          <w:t>приказ</w:t>
        </w:r>
      </w:hyperlink>
      <w:r>
        <w:t xml:space="preserve"> Минздрава России от 21.03.2014</w:t>
      </w:r>
      <w:r>
        <w:t xml:space="preserve">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w:t>
      </w:r>
      <w:r>
        <w:t>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000000" w:rsidRDefault="00D20609">
      <w:pPr>
        <w:pStyle w:val="ConsPlusNormal"/>
        <w:jc w:val="both"/>
      </w:pPr>
    </w:p>
    <w:p w:rsidR="00000000" w:rsidRDefault="00D20609">
      <w:pPr>
        <w:pStyle w:val="ConsPlusNormal"/>
        <w:ind w:firstLine="540"/>
        <w:jc w:val="both"/>
      </w:pPr>
      <w:bookmarkStart w:id="27" w:name="Par6722"/>
      <w:bookmarkEnd w:id="27"/>
      <w:r>
        <w:t>2845. При регистрации случая заболевания ветряной оспой в квартирных очагах врач (фельдшер):</w:t>
      </w:r>
    </w:p>
    <w:p w:rsidR="00000000" w:rsidRDefault="00D20609">
      <w:pPr>
        <w:pStyle w:val="ConsPlusNormal"/>
        <w:spacing w:before="24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w:t>
      </w:r>
      <w:r>
        <w:t>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000000" w:rsidRDefault="00D20609">
      <w:pPr>
        <w:pStyle w:val="ConsPlusNormal"/>
        <w:spacing w:before="240"/>
        <w:ind w:firstLine="540"/>
        <w:jc w:val="both"/>
      </w:pPr>
      <w:r>
        <w:t>дает реком</w:t>
      </w:r>
      <w:r>
        <w:t>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000000" w:rsidRDefault="00D20609">
      <w:pPr>
        <w:pStyle w:val="ConsPlusNormal"/>
        <w:spacing w:before="240"/>
        <w:ind w:firstLine="540"/>
        <w:jc w:val="both"/>
      </w:pPr>
      <w:r>
        <w:t>информирует дошкольные образовательные организации о</w:t>
      </w:r>
      <w:r>
        <w:t xml:space="preserve">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w:t>
      </w:r>
      <w:r>
        <w:t>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w:t>
      </w:r>
      <w:r>
        <w:t>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000000" w:rsidRDefault="00D20609">
      <w:pPr>
        <w:pStyle w:val="ConsPlusNormal"/>
        <w:spacing w:before="240"/>
        <w:ind w:firstLine="540"/>
        <w:jc w:val="both"/>
      </w:pPr>
      <w:r>
        <w:t>2846. Наблюдение на дому за контактными лицами из числа детей, не посещаю</w:t>
      </w:r>
      <w:r>
        <w:t>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w:t>
      </w:r>
      <w:r>
        <w:t>явлении.</w:t>
      </w:r>
    </w:p>
    <w:p w:rsidR="00000000" w:rsidRDefault="00D20609">
      <w:pPr>
        <w:pStyle w:val="ConsPlusNormal"/>
        <w:spacing w:before="24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000000" w:rsidRDefault="00D20609">
      <w:pPr>
        <w:pStyle w:val="ConsPlusNormal"/>
        <w:spacing w:before="240"/>
        <w:ind w:firstLine="540"/>
        <w:jc w:val="both"/>
      </w:pPr>
      <w:r>
        <w:t>2848. При регистрации очага инфекции в организациях, осуществ</w:t>
      </w:r>
      <w:r>
        <w:t>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w:t>
      </w:r>
      <w:r>
        <w:t>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000000" w:rsidRDefault="00D20609">
      <w:pPr>
        <w:pStyle w:val="ConsPlusNormal"/>
        <w:spacing w:before="240"/>
        <w:ind w:firstLine="540"/>
        <w:jc w:val="both"/>
      </w:pPr>
      <w:r>
        <w:t>2849. В очагах инфекции с ч</w:t>
      </w:r>
      <w:r>
        <w:t>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000000" w:rsidRDefault="00D20609">
      <w:pPr>
        <w:pStyle w:val="ConsPlusNormal"/>
        <w:spacing w:before="240"/>
        <w:ind w:firstLine="540"/>
        <w:jc w:val="both"/>
      </w:pPr>
      <w:r>
        <w:t>2850. В организациях, осуществляющих образовательную деятельность, в организ</w:t>
      </w:r>
      <w:r>
        <w:t>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w:t>
      </w:r>
      <w:r>
        <w:t>ганизуются и проводятся режимно-ограничительные и дезинфекционные мероприятия:</w:t>
      </w:r>
    </w:p>
    <w:p w:rsidR="00000000" w:rsidRDefault="00D20609">
      <w:pPr>
        <w:pStyle w:val="ConsPlusNormal"/>
        <w:spacing w:before="24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w:t>
      </w:r>
      <w:r>
        <w:t>ания ветряной оспой;</w:t>
      </w:r>
    </w:p>
    <w:p w:rsidR="00000000" w:rsidRDefault="00D20609">
      <w:pPr>
        <w:pStyle w:val="ConsPlusNormal"/>
        <w:spacing w:before="24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000000" w:rsidRDefault="00D20609">
      <w:pPr>
        <w:pStyle w:val="ConsPlusNormal"/>
        <w:spacing w:before="240"/>
        <w:ind w:firstLine="540"/>
        <w:jc w:val="both"/>
      </w:pPr>
      <w:r>
        <w:t>2851. дважды в день организуется и проводится влажная убо</w:t>
      </w:r>
      <w:r>
        <w:t>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w:t>
      </w:r>
      <w:r>
        <w:t>льтрафиолетового облучения или других способов, разрешенных для этих целей, не менее четырех раз в день проводится проветривание (по 8 - 10 минут).</w:t>
      </w:r>
    </w:p>
    <w:p w:rsidR="00000000" w:rsidRDefault="00D20609">
      <w:pPr>
        <w:pStyle w:val="ConsPlusNormal"/>
        <w:spacing w:before="240"/>
        <w:ind w:firstLine="540"/>
        <w:jc w:val="both"/>
      </w:pPr>
      <w:r>
        <w:t>2852. Госпитализация в медицинские организации неинфекционного профиля лиц, контактировавших с заболевшим ин</w:t>
      </w:r>
      <w:r>
        <w:t>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w:t>
      </w:r>
      <w:r>
        <w:t xml:space="preserve">кции организуются дополнительные санитарно-противоэпидемические (профилактические) мероприятия в соответствии с </w:t>
      </w:r>
      <w:hyperlink w:anchor="Par6765" w:tooltip="2866. Мероприятия по прерыванию Путей передачи возбудителя:" w:history="1">
        <w:r>
          <w:rPr>
            <w:color w:val="0000FF"/>
          </w:rPr>
          <w:t>пунктом 2866</w:t>
        </w:r>
      </w:hyperlink>
      <w:r>
        <w:t xml:space="preserve"> Санитарных правил; госпитализация в планов</w:t>
      </w:r>
      <w:r>
        <w:t>ом порядке откладывается до окончания периода медицинского наблюдения.</w:t>
      </w:r>
    </w:p>
    <w:p w:rsidR="00000000" w:rsidRDefault="00D20609">
      <w:pPr>
        <w:pStyle w:val="ConsPlusNormal"/>
        <w:spacing w:before="24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w:t>
      </w:r>
      <w:r>
        <w:t>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w:t>
      </w:r>
      <w:r>
        <w:t>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&lt;55&gt; </w:t>
      </w:r>
      <w:hyperlink r:id="rId260" w:history="1">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w:t>
      </w:r>
      <w:r>
        <w:t>нный N 23726).</w:t>
      </w:r>
    </w:p>
    <w:p w:rsidR="00000000" w:rsidRDefault="00D20609">
      <w:pPr>
        <w:pStyle w:val="ConsPlusNormal"/>
        <w:jc w:val="both"/>
      </w:pPr>
    </w:p>
    <w:p w:rsidR="00000000" w:rsidRDefault="00D20609">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000000" w:rsidRDefault="00D20609">
      <w:pPr>
        <w:pStyle w:val="ConsPlusNormal"/>
        <w:spacing w:before="240"/>
        <w:ind w:firstLine="540"/>
        <w:jc w:val="both"/>
      </w:pPr>
      <w:r>
        <w:t>при отсутстви</w:t>
      </w:r>
      <w:r>
        <w:t>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000000" w:rsidRDefault="00D20609">
      <w:pPr>
        <w:pStyle w:val="ConsPlusNormal"/>
        <w:spacing w:before="240"/>
        <w:ind w:firstLine="540"/>
        <w:jc w:val="both"/>
      </w:pPr>
      <w:r>
        <w:t xml:space="preserve">если при </w:t>
      </w:r>
      <w:r>
        <w:t>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000000" w:rsidRDefault="00D20609">
      <w:pPr>
        <w:pStyle w:val="ConsPlusNormal"/>
        <w:spacing w:before="24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w:t>
      </w:r>
      <w:r>
        <w:t>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000000" w:rsidRDefault="00D20609">
      <w:pPr>
        <w:pStyle w:val="ConsPlusNormal"/>
        <w:spacing w:before="240"/>
        <w:ind w:firstLine="540"/>
        <w:jc w:val="both"/>
      </w:pPr>
      <w:r>
        <w:t>если при первом исследовании у беременной женщины выявлены специфические IgG при отсу</w:t>
      </w:r>
      <w:r>
        <w:t>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w:t>
      </w:r>
      <w:r>
        <w:t>,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000000" w:rsidRDefault="00D20609">
      <w:pPr>
        <w:pStyle w:val="ConsPlusNormal"/>
        <w:spacing w:before="240"/>
        <w:ind w:firstLine="540"/>
        <w:jc w:val="both"/>
      </w:pPr>
      <w:r>
        <w:t xml:space="preserve">если при втором исследовании выявлены специфические IgM антитела, то через 10 </w:t>
      </w:r>
      <w:r>
        <w:t>- 14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w:t>
      </w:r>
      <w:r>
        <w:t xml:space="preserve"> врача и беременной. При сохранении беременности за женщиной проводят диспансерное наблюдение вплоть до родов &lt;56&gt;;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&lt;56&gt; </w:t>
      </w:r>
      <w:hyperlink r:id="rId261" w:history="1">
        <w:r>
          <w:rPr>
            <w:color w:val="0000FF"/>
          </w:rPr>
          <w:t>Приказ</w:t>
        </w:r>
      </w:hyperlink>
      <w:r>
        <w:t xml:space="preserve"> Минздр</w:t>
      </w:r>
      <w:r>
        <w:t>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w:t>
      </w:r>
      <w:r>
        <w:t xml:space="preserve">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w:t>
      </w:r>
      <w:r>
        <w:t>1.2016 N 5н (зарегистрировано Минюстом России 10.02.2016, регистрационный N 41053).</w:t>
      </w:r>
    </w:p>
    <w:p w:rsidR="00000000" w:rsidRDefault="00D20609">
      <w:pPr>
        <w:pStyle w:val="ConsPlusNormal"/>
        <w:jc w:val="both"/>
      </w:pPr>
    </w:p>
    <w:p w:rsidR="00000000" w:rsidRDefault="00D20609">
      <w:pPr>
        <w:pStyle w:val="ConsPlusNormal"/>
        <w:ind w:firstLine="540"/>
        <w:jc w:val="both"/>
      </w:pPr>
      <w:r>
        <w:t xml:space="preserve">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w:t>
      </w:r>
      <w:r>
        <w:t>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w:t>
      </w:r>
      <w:r>
        <w:t xml:space="preserve"> о высоком риске врожденной патологии плода. При сохранении беременности за женщиной проводят диспансерное наблюдение вплоть до родов.</w:t>
      </w:r>
    </w:p>
    <w:p w:rsidR="00000000" w:rsidRDefault="00D20609">
      <w:pPr>
        <w:pStyle w:val="ConsPlusNormal"/>
        <w:spacing w:before="240"/>
        <w:ind w:firstLine="540"/>
        <w:jc w:val="both"/>
      </w:pPr>
      <w:r>
        <w:t>2855. При выявлении случая заболевания, вызванного ВЗВ у пациентки медицинской организации, оказывающей медицинскую помощ</w:t>
      </w:r>
      <w:r>
        <w:t>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w:t>
      </w:r>
      <w:r>
        <w:t>ческие мероприятия в очаге, в том числе:</w:t>
      </w:r>
    </w:p>
    <w:p w:rsidR="00000000" w:rsidRDefault="00D20609">
      <w:pPr>
        <w:pStyle w:val="ConsPlusNormal"/>
        <w:spacing w:before="24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w:t>
      </w:r>
      <w:r>
        <w:t>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000000" w:rsidRDefault="00D20609">
      <w:pPr>
        <w:pStyle w:val="ConsPlusNormal"/>
        <w:spacing w:before="240"/>
        <w:ind w:firstLine="540"/>
        <w:jc w:val="both"/>
      </w:pPr>
      <w:r>
        <w:t>организует и проводит ежедневное медицинское наблюдение за пациентами и медицинским перс</w:t>
      </w:r>
      <w:r>
        <w:t>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w:t>
      </w:r>
      <w:r>
        <w:t xml:space="preserve"> изоляции (термометрия 2 раза в день, осмотр кожных покровов);</w:t>
      </w:r>
    </w:p>
    <w:p w:rsidR="00000000" w:rsidRDefault="00D20609">
      <w:pPr>
        <w:pStyle w:val="ConsPlusNormal"/>
        <w:spacing w:before="24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w:t>
      </w:r>
      <w:r>
        <w:t xml:space="preserve">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w:t>
      </w:r>
      <w:r>
        <w:t>по 21 календарный день от начала контакта с заболевшей;</w:t>
      </w:r>
    </w:p>
    <w:p w:rsidR="00000000" w:rsidRDefault="00D20609">
      <w:pPr>
        <w:pStyle w:val="ConsPlusNormal"/>
        <w:spacing w:before="24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w:t>
      </w:r>
      <w:r>
        <w:t>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w:t>
      </w:r>
      <w:r>
        <w:t>оксированных палатах;</w:t>
      </w:r>
    </w:p>
    <w:p w:rsidR="00000000" w:rsidRDefault="00D20609">
      <w:pPr>
        <w:pStyle w:val="ConsPlusNormal"/>
        <w:spacing w:before="240"/>
        <w:ind w:firstLine="540"/>
        <w:jc w:val="both"/>
      </w:pPr>
      <w:r>
        <w:t xml:space="preserve">организует экстренную профилактику ветряной оспы в соответствии с </w:t>
      </w:r>
      <w:hyperlink w:anchor="Par6722" w:tooltip="2845. При регистрации случая заболевания ветряной оспой в квартирных очагах врач (фельдшер):" w:history="1">
        <w:r>
          <w:rPr>
            <w:color w:val="0000FF"/>
          </w:rPr>
          <w:t>пунктом 2845</w:t>
        </w:r>
      </w:hyperlink>
      <w:r>
        <w:t xml:space="preserve"> пациентам, контактировавшим с заб</w:t>
      </w:r>
      <w:r>
        <w:t>олевшей, в том числе новорожденному заболевшей ветряной оспой родильницы.</w:t>
      </w:r>
    </w:p>
    <w:p w:rsidR="00000000" w:rsidRDefault="00D20609">
      <w:pPr>
        <w:pStyle w:val="ConsPlusNormal"/>
        <w:spacing w:before="24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w:t>
      </w:r>
      <w:r>
        <w:t>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r>
        <w:t>.</w:t>
      </w:r>
    </w:p>
    <w:p w:rsidR="00000000" w:rsidRDefault="00D20609">
      <w:pPr>
        <w:pStyle w:val="ConsPlusNormal"/>
        <w:spacing w:before="240"/>
        <w:ind w:firstLine="540"/>
        <w:jc w:val="both"/>
      </w:pPr>
      <w:r>
        <w:t xml:space="preserve">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w:t>
      </w:r>
      <w:r>
        <w:t>(при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000000" w:rsidRDefault="00D20609">
      <w:pPr>
        <w:pStyle w:val="ConsPlusNormal"/>
        <w:spacing w:before="240"/>
        <w:ind w:firstLine="540"/>
        <w:jc w:val="both"/>
      </w:pPr>
      <w:r>
        <w:t>2858. Администрация медицинской организации обеспечивает прием новых пациенток в отделение в течени</w:t>
      </w:r>
      <w:r>
        <w:t>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w:t>
      </w:r>
      <w:r>
        <w:t>яной оспы.</w:t>
      </w:r>
    </w:p>
    <w:p w:rsidR="00000000" w:rsidRDefault="00D20609">
      <w:pPr>
        <w:pStyle w:val="ConsPlusNormal"/>
        <w:spacing w:before="240"/>
        <w:ind w:firstLine="540"/>
        <w:jc w:val="both"/>
      </w:pPr>
      <w:r>
        <w:t xml:space="preserve">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w:t>
      </w:r>
      <w:r>
        <w:t>мероприятия, в том числе:</w:t>
      </w:r>
    </w:p>
    <w:p w:rsidR="00000000" w:rsidRDefault="00D20609">
      <w:pPr>
        <w:pStyle w:val="ConsPlusNormal"/>
        <w:spacing w:before="24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w:t>
      </w:r>
      <w:r>
        <w:t>ционара другого профиля) или направляет на амбулаторное лечение;</w:t>
      </w:r>
    </w:p>
    <w:p w:rsidR="00000000" w:rsidRDefault="00D20609">
      <w:pPr>
        <w:pStyle w:val="ConsPlusNormal"/>
        <w:spacing w:before="24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w:t>
      </w:r>
      <w:r>
        <w:t>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000000" w:rsidRDefault="00D20609">
      <w:pPr>
        <w:pStyle w:val="ConsPlusNormal"/>
        <w:spacing w:before="240"/>
        <w:ind w:firstLine="540"/>
        <w:jc w:val="both"/>
      </w:pPr>
      <w:r>
        <w:t>2862. организует среди пациенто</w:t>
      </w:r>
      <w:r>
        <w:t>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w:t>
      </w:r>
      <w:r>
        <w:t xml:space="preserve">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ar6722" w:tooltip="2845. При регистрации случая заболевания ветряной оспой в квартирных очагах врач (фельдшер):" w:history="1">
        <w:r>
          <w:rPr>
            <w:color w:val="0000FF"/>
          </w:rPr>
          <w:t>пунктом 2845</w:t>
        </w:r>
      </w:hyperlink>
      <w:r>
        <w:t xml:space="preserve"> Санитарных правил;</w:t>
      </w:r>
    </w:p>
    <w:p w:rsidR="00000000" w:rsidRDefault="00D20609">
      <w:pPr>
        <w:pStyle w:val="ConsPlusNormal"/>
        <w:spacing w:before="24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w:t>
      </w:r>
      <w:r>
        <w:t>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w:t>
      </w:r>
      <w:r>
        <w:t>нтакта с заболевшим;</w:t>
      </w:r>
    </w:p>
    <w:p w:rsidR="00000000" w:rsidRDefault="00D20609">
      <w:pPr>
        <w:pStyle w:val="ConsPlusNormal"/>
        <w:spacing w:before="24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w:t>
      </w:r>
      <w:r>
        <w:t>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000000" w:rsidRDefault="00D20609">
      <w:pPr>
        <w:pStyle w:val="ConsPlusNormal"/>
        <w:spacing w:before="240"/>
        <w:ind w:firstLine="540"/>
        <w:jc w:val="both"/>
      </w:pPr>
      <w:r>
        <w:t>2865. прием новых пациентов (обеспечиваемых) в отделение (группу) в течение 21 календарного дня с момента из</w:t>
      </w:r>
      <w:r>
        <w:t>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w:t>
      </w:r>
      <w:r>
        <w:t>енном ранее заболевании ветряной оспой или завершенном курсе вакцинации (при наличии двух прививок) против ветряной оспы.</w:t>
      </w:r>
    </w:p>
    <w:p w:rsidR="00000000" w:rsidRDefault="00D20609">
      <w:pPr>
        <w:pStyle w:val="ConsPlusNormal"/>
        <w:spacing w:before="240"/>
        <w:ind w:firstLine="540"/>
        <w:jc w:val="both"/>
      </w:pPr>
      <w:bookmarkStart w:id="28" w:name="Par6765"/>
      <w:bookmarkEnd w:id="28"/>
      <w:r>
        <w:t>2866. Мероприятия по прерыванию Путей передачи возбудителя:</w:t>
      </w:r>
    </w:p>
    <w:p w:rsidR="00000000" w:rsidRDefault="00D20609">
      <w:pPr>
        <w:pStyle w:val="ConsPlusNormal"/>
        <w:spacing w:before="240"/>
        <w:ind w:firstLine="540"/>
        <w:jc w:val="both"/>
      </w:pPr>
      <w:r>
        <w:t xml:space="preserve">в очагах инфекции, вызванной ВЗВ заключительная дезинфекция </w:t>
      </w:r>
      <w:r>
        <w:t>не проводится;</w:t>
      </w:r>
    </w:p>
    <w:p w:rsidR="00000000" w:rsidRDefault="00D20609">
      <w:pPr>
        <w:pStyle w:val="ConsPlusNormal"/>
        <w:spacing w:before="24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000000" w:rsidRDefault="00D20609">
      <w:pPr>
        <w:pStyle w:val="ConsPlusNormal"/>
        <w:spacing w:before="240"/>
        <w:ind w:firstLine="540"/>
        <w:jc w:val="both"/>
      </w:pPr>
      <w:r>
        <w:t xml:space="preserve">больному и лицам, осуществляющим </w:t>
      </w:r>
      <w:r>
        <w:t>уход за ним, необходимо соблюдать правила личной гигиены, после контакта с больным тщательно мыть руки.</w:t>
      </w:r>
    </w:p>
    <w:p w:rsidR="00000000" w:rsidRDefault="00D20609">
      <w:pPr>
        <w:pStyle w:val="ConsPlusNormal"/>
        <w:jc w:val="both"/>
      </w:pPr>
    </w:p>
    <w:p w:rsidR="00000000" w:rsidRDefault="00D20609">
      <w:pPr>
        <w:pStyle w:val="ConsPlusTitle"/>
        <w:jc w:val="center"/>
        <w:outlineLvl w:val="1"/>
      </w:pPr>
      <w:r>
        <w:t>XXXVII. Профилактика коклюша</w:t>
      </w:r>
    </w:p>
    <w:p w:rsidR="00000000" w:rsidRDefault="00D20609">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jc w:val="both"/>
            </w:pPr>
          </w:p>
        </w:tc>
        <w:tc>
          <w:tcPr>
            <w:tcW w:w="113" w:type="dxa"/>
            <w:shd w:val="clear" w:color="auto" w:fill="F4F3F8"/>
            <w:tcMar>
              <w:top w:w="0" w:type="dxa"/>
              <w:left w:w="0" w:type="dxa"/>
              <w:bottom w:w="0" w:type="dxa"/>
              <w:right w:w="0" w:type="dxa"/>
            </w:tcMar>
          </w:tcPr>
          <w:p w:rsidR="00000000" w:rsidRDefault="00D20609">
            <w:pPr>
              <w:pStyle w:val="ConsPlusNormal"/>
              <w:jc w:val="both"/>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000000" w:rsidRDefault="00D20609">
      <w:pPr>
        <w:pStyle w:val="ConsPlusNormal"/>
        <w:spacing w:before="240"/>
        <w:ind w:firstLine="540"/>
        <w:jc w:val="both"/>
      </w:pPr>
      <w:r>
        <w:t>2872. Заболевание вызывают 3 вида возбудителей: Bordetella pertussis,</w:t>
      </w:r>
      <w:r>
        <w:t xml:space="preserve"> B. parapertussis и B. bronchiseptica (группа патогенности III).</w:t>
      </w:r>
    </w:p>
    <w:p w:rsidR="00000000" w:rsidRDefault="00D20609">
      <w:pPr>
        <w:pStyle w:val="ConsPlusNormal"/>
        <w:spacing w:before="24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000000" w:rsidRDefault="00D20609">
      <w:pPr>
        <w:pStyle w:val="ConsPlusNormal"/>
        <w:spacing w:before="240"/>
        <w:ind w:firstLine="540"/>
        <w:jc w:val="both"/>
      </w:pPr>
      <w:r>
        <w:t>2874. Передача возбудителя инфекции осуществляется воз</w:t>
      </w:r>
      <w:r>
        <w:t xml:space="preserve">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w:t>
      </w:r>
      <w:r>
        <w:t>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000000" w:rsidRDefault="00D20609">
      <w:pPr>
        <w:pStyle w:val="ConsPlusNormal"/>
        <w:spacing w:before="240"/>
        <w:ind w:firstLine="540"/>
        <w:jc w:val="both"/>
      </w:pPr>
      <w:r>
        <w:t>2875. Инкубационный период колеблется от 7 до 21 календарного дня.</w:t>
      </w:r>
    </w:p>
    <w:p w:rsidR="00000000" w:rsidRDefault="00D20609">
      <w:pPr>
        <w:pStyle w:val="ConsPlusNormal"/>
        <w:spacing w:before="240"/>
        <w:ind w:firstLine="540"/>
        <w:jc w:val="both"/>
      </w:pPr>
      <w:r>
        <w:t>2876. Лабораторно подтверж</w:t>
      </w:r>
      <w:r>
        <w:t>денным считают случай коклюша при:</w:t>
      </w:r>
    </w:p>
    <w:p w:rsidR="00000000" w:rsidRDefault="00D20609">
      <w:pPr>
        <w:pStyle w:val="ConsPlusNormal"/>
        <w:spacing w:before="24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000000" w:rsidRDefault="00D20609">
      <w:pPr>
        <w:pStyle w:val="ConsPlusNormal"/>
        <w:spacing w:before="240"/>
        <w:ind w:firstLine="540"/>
        <w:jc w:val="both"/>
      </w:pPr>
      <w:r>
        <w:t>выявлении специфических антител при серологическом исследовании в иммуноферментном анализе (ИФА).</w:t>
      </w:r>
    </w:p>
    <w:p w:rsidR="00000000" w:rsidRDefault="00D20609">
      <w:pPr>
        <w:pStyle w:val="ConsPlusNormal"/>
        <w:spacing w:before="24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000000" w:rsidRDefault="00D20609">
      <w:pPr>
        <w:pStyle w:val="ConsPlusNormal"/>
        <w:spacing w:before="240"/>
        <w:ind w:firstLine="540"/>
        <w:jc w:val="both"/>
      </w:pPr>
      <w:r>
        <w:t>2878. Иммун</w:t>
      </w:r>
      <w:r>
        <w:t>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000000" w:rsidRDefault="00D20609">
      <w:pPr>
        <w:pStyle w:val="ConsPlusNormal"/>
        <w:jc w:val="both"/>
      </w:pPr>
    </w:p>
    <w:p w:rsidR="00000000" w:rsidRDefault="00D20609">
      <w:pPr>
        <w:pStyle w:val="ConsPlusTitle"/>
        <w:jc w:val="center"/>
        <w:outlineLvl w:val="2"/>
      </w:pPr>
      <w:r>
        <w:t>Выявление, регистрация и учет больных коклюшем</w:t>
      </w:r>
    </w:p>
    <w:p w:rsidR="00000000" w:rsidRDefault="00D20609">
      <w:pPr>
        <w:pStyle w:val="ConsPlusNormal"/>
        <w:jc w:val="both"/>
      </w:pPr>
    </w:p>
    <w:p w:rsidR="00000000" w:rsidRDefault="00D20609">
      <w:pPr>
        <w:pStyle w:val="ConsPlusNormal"/>
        <w:ind w:firstLine="540"/>
        <w:jc w:val="both"/>
      </w:pPr>
      <w:r>
        <w:t>2879. Общие</w:t>
      </w:r>
      <w:r>
        <w:t xml:space="preserve">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40" w:tooltip="II. ОБЩИЕ ТРЕБОВАНИЯ ПО ПРОФИЛАКТИКЕ ИНФЕКЦИОННЫХ БОЛЕЗНЕЙ" w:history="1">
        <w:r>
          <w:rPr>
            <w:color w:val="0000FF"/>
          </w:rPr>
          <w:t>главе II</w:t>
        </w:r>
      </w:hyperlink>
      <w:r>
        <w:t xml:space="preserve"> настоящих Санитарных правил.</w:t>
      </w:r>
    </w:p>
    <w:p w:rsidR="00000000" w:rsidRDefault="00D20609">
      <w:pPr>
        <w:pStyle w:val="ConsPlusNormal"/>
        <w:spacing w:before="24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000000" w:rsidRDefault="00D20609">
      <w:pPr>
        <w:pStyle w:val="ConsPlusNormal"/>
        <w:jc w:val="both"/>
      </w:pPr>
    </w:p>
    <w:p w:rsidR="00000000" w:rsidRDefault="00D20609">
      <w:pPr>
        <w:pStyle w:val="ConsPlusTitle"/>
        <w:jc w:val="center"/>
        <w:outlineLvl w:val="2"/>
      </w:pPr>
      <w:r>
        <w:t>Лабораторная диагностика коклюша</w:t>
      </w:r>
    </w:p>
    <w:p w:rsidR="00000000" w:rsidRDefault="00D20609">
      <w:pPr>
        <w:pStyle w:val="ConsPlusNormal"/>
        <w:jc w:val="both"/>
      </w:pPr>
    </w:p>
    <w:p w:rsidR="00000000" w:rsidRDefault="00D20609">
      <w:pPr>
        <w:pStyle w:val="ConsPlusNormal"/>
        <w:ind w:firstLine="540"/>
        <w:jc w:val="both"/>
      </w:pPr>
      <w:r>
        <w:t>2881. Выбор м</w:t>
      </w:r>
      <w:r>
        <w:t>етода лабораторной диагностики коклюша определяется сроком заболевания.</w:t>
      </w:r>
    </w:p>
    <w:p w:rsidR="00000000" w:rsidRDefault="00D20609">
      <w:pPr>
        <w:pStyle w:val="ConsPlusNormal"/>
        <w:spacing w:before="240"/>
        <w:ind w:firstLine="540"/>
        <w:jc w:val="both"/>
      </w:pPr>
      <w:r>
        <w:t>2882. В целях раннего выявления коклюша медицинские работники направляют:</w:t>
      </w:r>
    </w:p>
    <w:p w:rsidR="00000000" w:rsidRDefault="00D20609">
      <w:pPr>
        <w:pStyle w:val="ConsPlusNormal"/>
        <w:spacing w:before="240"/>
        <w:ind w:firstLine="540"/>
        <w:jc w:val="both"/>
      </w:pPr>
      <w:r>
        <w:t>2883. каждого ребенка, кашляющего в течение 7 календарных дней и более, - на двукратное бактериологическое (дв</w:t>
      </w:r>
      <w:r>
        <w:t>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000000" w:rsidRDefault="00D20609">
      <w:pPr>
        <w:pStyle w:val="ConsPlusNormal"/>
        <w:spacing w:before="240"/>
        <w:ind w:firstLine="540"/>
        <w:jc w:val="both"/>
      </w:pPr>
      <w:r>
        <w:t>каждого взрослого при подозрении на коклюш и (или) при наличии контакта с больным коклюшем</w:t>
      </w:r>
      <w:r>
        <w:t>,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w:t>
      </w:r>
      <w:r>
        <w:t xml:space="preserve"> бактериологическое (два календарных дня подряд или через один календарный день) или однократное молекулярно-генетическое исследования.</w:t>
      </w:r>
    </w:p>
    <w:p w:rsidR="00000000" w:rsidRDefault="00D20609">
      <w:pPr>
        <w:pStyle w:val="ConsPlusNormal"/>
        <w:spacing w:before="240"/>
        <w:ind w:firstLine="540"/>
        <w:jc w:val="both"/>
      </w:pPr>
      <w:r>
        <w:t>2884. При отрицательном результате бактериологического и (или) молекулярно-генетического исследования материала от больн</w:t>
      </w:r>
      <w:r>
        <w:t>ого, начиная с третьей недели заболевания, необходимо провести серологическое обследование методом ИФА.</w:t>
      </w:r>
    </w:p>
    <w:p w:rsidR="00000000" w:rsidRDefault="00D20609">
      <w:pPr>
        <w:pStyle w:val="ConsPlusNormal"/>
        <w:spacing w:before="24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w:t>
      </w:r>
      <w:r>
        <w:t>териала проводится не реже 1 раза в 6 месяцев;</w:t>
      </w:r>
    </w:p>
    <w:p w:rsidR="00000000" w:rsidRDefault="00D20609">
      <w:pPr>
        <w:pStyle w:val="ConsPlusNormal"/>
        <w:spacing w:before="240"/>
        <w:ind w:firstLine="540"/>
        <w:jc w:val="both"/>
      </w:pPr>
      <w:r>
        <w:t xml:space="preserve">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w:t>
      </w:r>
      <w:r>
        <w:t>матери.</w:t>
      </w:r>
    </w:p>
    <w:p w:rsidR="00000000" w:rsidRDefault="00D20609">
      <w:pPr>
        <w:pStyle w:val="ConsPlusNormal"/>
        <w:jc w:val="both"/>
      </w:pPr>
    </w:p>
    <w:p w:rsidR="00000000" w:rsidRDefault="00D20609">
      <w:pPr>
        <w:pStyle w:val="ConsPlusTitle"/>
        <w:jc w:val="center"/>
        <w:outlineLvl w:val="2"/>
      </w:pPr>
      <w:r>
        <w:t>Мероприятия в отношении источника инфекции</w:t>
      </w:r>
    </w:p>
    <w:p w:rsidR="00000000" w:rsidRDefault="00D20609">
      <w:pPr>
        <w:pStyle w:val="ConsPlusNormal"/>
        <w:jc w:val="both"/>
      </w:pPr>
    </w:p>
    <w:p w:rsidR="00000000" w:rsidRDefault="00D20609">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000000" w:rsidRDefault="00D20609">
      <w:pPr>
        <w:pStyle w:val="ConsPlusNormal"/>
        <w:spacing w:before="240"/>
        <w:ind w:firstLine="540"/>
        <w:jc w:val="both"/>
      </w:pPr>
      <w:r>
        <w:t>2888. Госпитализации по клиническим показаниям</w:t>
      </w:r>
      <w:r>
        <w:t xml:space="preserve"> подлежат:</w:t>
      </w:r>
    </w:p>
    <w:p w:rsidR="00000000" w:rsidRDefault="00D20609">
      <w:pPr>
        <w:pStyle w:val="ConsPlusNormal"/>
        <w:spacing w:before="240"/>
        <w:ind w:firstLine="540"/>
        <w:jc w:val="both"/>
      </w:pPr>
      <w:r>
        <w:t>дети первых 6 месяцев жизни;</w:t>
      </w:r>
    </w:p>
    <w:p w:rsidR="00000000" w:rsidRDefault="00D20609">
      <w:pPr>
        <w:pStyle w:val="ConsPlusNormal"/>
        <w:spacing w:before="240"/>
        <w:ind w:firstLine="540"/>
        <w:jc w:val="both"/>
      </w:pPr>
      <w:r>
        <w:t xml:space="preserve">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w:t>
      </w:r>
      <w:r>
        <w:t>гипотрофия II - III степени, врожденный порок сердца, бронхиальная астма и иные), одновременным течением коклюша и других инфекционных заболеваний;</w:t>
      </w:r>
    </w:p>
    <w:p w:rsidR="00000000" w:rsidRDefault="00D20609">
      <w:pPr>
        <w:pStyle w:val="ConsPlusNormal"/>
        <w:spacing w:before="240"/>
        <w:ind w:firstLine="540"/>
        <w:jc w:val="both"/>
      </w:pPr>
      <w:r>
        <w:t>взрослые с осложненным течением.</w:t>
      </w:r>
    </w:p>
    <w:p w:rsidR="00000000" w:rsidRDefault="00D20609">
      <w:pPr>
        <w:pStyle w:val="ConsPlusNormal"/>
        <w:spacing w:before="240"/>
        <w:ind w:firstLine="540"/>
        <w:jc w:val="both"/>
      </w:pPr>
      <w:r>
        <w:t>2889. Госпитализации по эпидемиологическим показаниям подлежат:</w:t>
      </w:r>
    </w:p>
    <w:p w:rsidR="00000000" w:rsidRDefault="00D20609">
      <w:pPr>
        <w:pStyle w:val="ConsPlusNormal"/>
        <w:spacing w:before="24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000000" w:rsidRDefault="00D20609">
      <w:pPr>
        <w:pStyle w:val="ConsPlusNormal"/>
        <w:spacing w:before="240"/>
        <w:ind w:firstLine="540"/>
        <w:jc w:val="both"/>
      </w:pPr>
      <w:r>
        <w:t>взрослые и дети, проживающие в общежитиях.</w:t>
      </w:r>
    </w:p>
    <w:p w:rsidR="00000000" w:rsidRDefault="00D20609">
      <w:pPr>
        <w:pStyle w:val="ConsPlusNormal"/>
        <w:spacing w:before="240"/>
        <w:ind w:firstLine="540"/>
        <w:jc w:val="both"/>
      </w:pPr>
      <w:r>
        <w:t>2890. Больных коклюшем детей первого года жизни необходимо госпитализироват</w:t>
      </w:r>
      <w:r>
        <w:t>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000000" w:rsidRDefault="00D20609">
      <w:pPr>
        <w:pStyle w:val="ConsPlusNormal"/>
        <w:spacing w:before="240"/>
        <w:ind w:firstLine="540"/>
        <w:jc w:val="both"/>
      </w:pPr>
      <w:bookmarkStart w:id="29" w:name="Par6811"/>
      <w:bookmarkEnd w:id="29"/>
      <w:r>
        <w:t xml:space="preserve">2891. Все больные коклюшем </w:t>
      </w:r>
      <w:r>
        <w:t>(дети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w:t>
      </w:r>
      <w:r>
        <w:t>лей, подлежат изоляции сроком на 25 календарных дней от начала заболевания в соответствии с законодательством Российской Федерации.</w:t>
      </w:r>
    </w:p>
    <w:p w:rsidR="00000000" w:rsidRDefault="00D20609">
      <w:pPr>
        <w:pStyle w:val="ConsPlusNormal"/>
        <w:spacing w:before="240"/>
        <w:ind w:firstLine="540"/>
        <w:jc w:val="both"/>
      </w:pPr>
      <w:r>
        <w:t xml:space="preserve">2892. Бактерионосители возбудителя коклюшной инфекции из организаций, перечисленных в </w:t>
      </w:r>
      <w:hyperlink w:anchor="Par6811"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изоляции до получения двух отрицательных результатов бактериологич</w:t>
      </w:r>
      <w:r>
        <w:t>еского или однократного молекулярно-генетического исследований.</w:t>
      </w:r>
    </w:p>
    <w:p w:rsidR="00000000" w:rsidRDefault="00D20609">
      <w:pPr>
        <w:pStyle w:val="ConsPlusNormal"/>
        <w:spacing w:before="240"/>
        <w:ind w:firstLine="540"/>
        <w:jc w:val="both"/>
      </w:pPr>
      <w:r>
        <w:t xml:space="preserve">2893. Взрослые, больные коклюшем, не работающие в организациях, перечисленных в </w:t>
      </w:r>
      <w:hyperlink w:anchor="Par6811"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000000" w:rsidRDefault="00D20609">
      <w:pPr>
        <w:pStyle w:val="ConsPlusNormal"/>
        <w:spacing w:before="240"/>
        <w:ind w:firstLine="540"/>
        <w:jc w:val="both"/>
      </w:pPr>
      <w:r>
        <w:t>2894. Д</w:t>
      </w:r>
      <w:r>
        <w:t>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w:t>
      </w:r>
      <w:r>
        <w:t>езультатов бактериологического исследования или одного отрицательного результата молекулярно-генетического обследования.</w:t>
      </w:r>
    </w:p>
    <w:p w:rsidR="00000000" w:rsidRDefault="00D20609">
      <w:pPr>
        <w:pStyle w:val="ConsPlusNormal"/>
        <w:jc w:val="both"/>
      </w:pPr>
    </w:p>
    <w:p w:rsidR="00000000" w:rsidRDefault="00D20609">
      <w:pPr>
        <w:pStyle w:val="ConsPlusTitle"/>
        <w:jc w:val="center"/>
        <w:outlineLvl w:val="2"/>
      </w:pPr>
      <w:r>
        <w:t>Мероприятия в очаге инфекции</w:t>
      </w:r>
    </w:p>
    <w:p w:rsidR="00000000" w:rsidRDefault="00D20609">
      <w:pPr>
        <w:pStyle w:val="ConsPlusNormal"/>
        <w:jc w:val="both"/>
      </w:pPr>
    </w:p>
    <w:p w:rsidR="00000000" w:rsidRDefault="00D20609">
      <w:pPr>
        <w:pStyle w:val="ConsPlusNormal"/>
        <w:ind w:firstLine="540"/>
        <w:jc w:val="both"/>
      </w:pPr>
      <w:r>
        <w:t>2895. Первичные противоэпидемические мероприятия в очагах проводятся медицинскими работниками медицински</w:t>
      </w:r>
      <w:r>
        <w:t>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w:t>
      </w:r>
      <w:r>
        <w:t>ольного или при подозрении на коклюш.</w:t>
      </w:r>
    </w:p>
    <w:p w:rsidR="00000000" w:rsidRDefault="00D20609">
      <w:pPr>
        <w:pStyle w:val="ConsPlusNormal"/>
        <w:spacing w:before="240"/>
        <w:ind w:firstLine="540"/>
        <w:jc w:val="both"/>
      </w:pPr>
      <w:r>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w:t>
      </w:r>
      <w:r>
        <w:t>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w:t>
      </w:r>
      <w:r>
        <w:t>,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w:t>
      </w:r>
      <w:r>
        <w:t>ль за проведением противоэпидемических и профилактических мероприятий в очаге.</w:t>
      </w:r>
    </w:p>
    <w:p w:rsidR="00000000" w:rsidRDefault="00D20609">
      <w:pPr>
        <w:pStyle w:val="ConsPlusNormal"/>
        <w:spacing w:before="240"/>
        <w:ind w:firstLine="540"/>
        <w:jc w:val="both"/>
      </w:pPr>
      <w:r>
        <w:t>2897. В очаге коклюшной инфекции профилактические прививки против коклюша не проводят.</w:t>
      </w:r>
    </w:p>
    <w:p w:rsidR="00000000" w:rsidRDefault="00D20609">
      <w:pPr>
        <w:pStyle w:val="ConsPlusNormal"/>
        <w:spacing w:before="240"/>
        <w:ind w:firstLine="540"/>
        <w:jc w:val="both"/>
      </w:pPr>
      <w:r>
        <w:t xml:space="preserve">2898. В помещении, расположенном в очаге инфекции, осуществляют ежедневную влажную уборку </w:t>
      </w:r>
      <w:r>
        <w:t>с использованием дезинфицирующих средств, разрешенных к применению, и частое проветривание.</w:t>
      </w:r>
    </w:p>
    <w:p w:rsidR="00000000" w:rsidRDefault="00D20609">
      <w:pPr>
        <w:pStyle w:val="ConsPlusNormal"/>
        <w:spacing w:before="24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000000" w:rsidRDefault="00D20609">
      <w:pPr>
        <w:pStyle w:val="ConsPlusNormal"/>
        <w:spacing w:before="240"/>
        <w:ind w:firstLine="540"/>
        <w:jc w:val="both"/>
      </w:pPr>
      <w:r>
        <w:t>2900. Контактны</w:t>
      </w:r>
      <w:r>
        <w:t>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w:t>
      </w:r>
      <w:r>
        <w:t>в бактериологического или одного отрицательного результата молекулярно-генетического исследований.</w:t>
      </w:r>
    </w:p>
    <w:p w:rsidR="00000000" w:rsidRDefault="00D20609">
      <w:pPr>
        <w:pStyle w:val="ConsPlusNormal"/>
        <w:spacing w:before="240"/>
        <w:ind w:firstLine="540"/>
        <w:jc w:val="both"/>
      </w:pPr>
      <w:r>
        <w:t xml:space="preserve">2901. В семейных (в семьях, где есть больные коклюшем) очагах за контактными лицами устанавливают медицинское наблюдение в течение 14 календарных дней. Всем </w:t>
      </w:r>
      <w:r>
        <w:t>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000000" w:rsidRDefault="00D20609">
      <w:pPr>
        <w:pStyle w:val="ConsPlusNormal"/>
        <w:spacing w:before="240"/>
        <w:ind w:firstLine="540"/>
        <w:jc w:val="both"/>
      </w:pPr>
      <w:r>
        <w:t>2902. За лицами, общавшимися с больными коклюшем в организациях, осуществляющих образоват</w:t>
      </w:r>
      <w:r>
        <w:t>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w:t>
      </w:r>
      <w:r>
        <w:t>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000000" w:rsidRDefault="00D20609">
      <w:pPr>
        <w:pStyle w:val="ConsPlusNormal"/>
        <w:spacing w:before="24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w:t>
      </w:r>
      <w:r>
        <w:t>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000000" w:rsidRDefault="00D20609">
      <w:pPr>
        <w:pStyle w:val="ConsPlusNormal"/>
        <w:spacing w:before="240"/>
        <w:ind w:firstLine="540"/>
        <w:jc w:val="both"/>
      </w:pPr>
      <w:r>
        <w:t>2904. Лабораторное обследование контактных лиц в организациях, осуществляющих образовательную д</w:t>
      </w:r>
      <w:r>
        <w:t>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w:t>
      </w:r>
      <w:r>
        <w:t>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000000" w:rsidRDefault="00D20609">
      <w:pPr>
        <w:pStyle w:val="ConsPlusNormal"/>
        <w:spacing w:before="240"/>
        <w:ind w:firstLine="540"/>
        <w:jc w:val="both"/>
      </w:pPr>
      <w:r>
        <w:t>2905. Взрослые, работающие в организациях, осуществляющих образовательную деятельност</w:t>
      </w:r>
      <w:r>
        <w:t>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w:t>
      </w:r>
      <w:r>
        <w:t>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w:t>
      </w:r>
      <w:r>
        <w:t>о исследования.</w:t>
      </w:r>
    </w:p>
    <w:p w:rsidR="00000000" w:rsidRDefault="00D20609">
      <w:pPr>
        <w:pStyle w:val="ConsPlusNormal"/>
        <w:spacing w:before="24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w:t>
      </w:r>
      <w:r>
        <w:t>рукцией к препарату.</w:t>
      </w:r>
    </w:p>
    <w:p w:rsidR="00000000" w:rsidRDefault="00D20609">
      <w:pPr>
        <w:pStyle w:val="ConsPlusNormal"/>
        <w:jc w:val="both"/>
      </w:pPr>
    </w:p>
    <w:p w:rsidR="00000000" w:rsidRDefault="00D20609">
      <w:pPr>
        <w:pStyle w:val="ConsPlusTitle"/>
        <w:jc w:val="center"/>
        <w:outlineLvl w:val="2"/>
      </w:pPr>
      <w:r>
        <w:t>Специфическая профилактика коклюша</w:t>
      </w:r>
    </w:p>
    <w:p w:rsidR="00000000" w:rsidRDefault="00D20609">
      <w:pPr>
        <w:pStyle w:val="ConsPlusNormal"/>
        <w:jc w:val="both"/>
      </w:pPr>
    </w:p>
    <w:p w:rsidR="00000000" w:rsidRDefault="00D20609">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62" w:history="1">
        <w:r>
          <w:rPr>
            <w:color w:val="0000FF"/>
          </w:rPr>
          <w:t>национального календаря</w:t>
        </w:r>
      </w:hyperlink>
      <w:r>
        <w:t xml:space="preserve"> профилактических прививок.</w:t>
      </w:r>
    </w:p>
    <w:p w:rsidR="00000000" w:rsidRDefault="00D20609">
      <w:pPr>
        <w:pStyle w:val="ConsPlusNormal"/>
        <w:spacing w:before="240"/>
        <w:ind w:firstLine="540"/>
        <w:jc w:val="both"/>
      </w:pPr>
      <w:r>
        <w:t>2908. Для обеспечения популяционного иммунитета к коклюшу охват прививками населения на террито</w:t>
      </w:r>
      <w:r>
        <w:t>рии муниципального образования должен составлять:</w:t>
      </w:r>
    </w:p>
    <w:p w:rsidR="00000000" w:rsidRDefault="00D20609">
      <w:pPr>
        <w:pStyle w:val="ConsPlusNormal"/>
        <w:spacing w:before="240"/>
        <w:ind w:firstLine="540"/>
        <w:jc w:val="both"/>
      </w:pPr>
      <w:r>
        <w:t>2909. законченной вакцинацией детей в возрасте 12 месяцев - не менее 95%;</w:t>
      </w:r>
    </w:p>
    <w:p w:rsidR="00000000" w:rsidRDefault="00D20609">
      <w:pPr>
        <w:pStyle w:val="ConsPlusNormal"/>
        <w:spacing w:before="240"/>
        <w:ind w:firstLine="540"/>
        <w:jc w:val="both"/>
      </w:pPr>
      <w:r>
        <w:t>2910. первой ревакцинацией детей в возрасте 24 месяцев - не менее 95%.</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w:t>
      </w:r>
      <w:r>
        <w:t>ях предупреждения возникновения</w:t>
      </w:r>
    </w:p>
    <w:p w:rsidR="00000000" w:rsidRDefault="00D20609">
      <w:pPr>
        <w:pStyle w:val="ConsPlusTitle"/>
        <w:jc w:val="center"/>
      </w:pPr>
      <w:r>
        <w:t>и распространения коклюша</w:t>
      </w:r>
    </w:p>
    <w:p w:rsidR="00000000" w:rsidRDefault="00D20609">
      <w:pPr>
        <w:pStyle w:val="ConsPlusNormal"/>
        <w:jc w:val="both"/>
      </w:pPr>
    </w:p>
    <w:p w:rsidR="00000000" w:rsidRDefault="00D20609">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w:t>
      </w:r>
      <w:r>
        <w:t>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эпидемиологической ситуации;</w:t>
      </w:r>
    </w:p>
    <w:p w:rsidR="00000000" w:rsidRDefault="00D20609">
      <w:pPr>
        <w:pStyle w:val="ConsPlusNormal"/>
        <w:spacing w:before="240"/>
        <w:ind w:firstLine="540"/>
        <w:jc w:val="both"/>
      </w:pPr>
      <w:r>
        <w:t>оценку охвата населения прививками и своевременностью их проведения;</w:t>
      </w:r>
    </w:p>
    <w:p w:rsidR="00000000" w:rsidRDefault="00D20609">
      <w:pPr>
        <w:pStyle w:val="ConsPlusNormal"/>
        <w:spacing w:before="240"/>
        <w:ind w:firstLine="540"/>
        <w:jc w:val="both"/>
      </w:pPr>
      <w:r>
        <w:t>наблюдение за иммунологи</w:t>
      </w:r>
      <w:r>
        <w:t>ческой структурой населения и состоянием популяционного иммунитета;</w:t>
      </w:r>
    </w:p>
    <w:p w:rsidR="00000000" w:rsidRDefault="00D20609">
      <w:pPr>
        <w:pStyle w:val="ConsPlusNormal"/>
        <w:spacing w:before="240"/>
        <w:ind w:firstLine="540"/>
        <w:jc w:val="both"/>
      </w:pPr>
      <w:r>
        <w:t>наблюдение за циркуляцией возбудителя коклюша, его фенотипическими и генотипическими свойствами;</w:t>
      </w:r>
    </w:p>
    <w:p w:rsidR="00000000" w:rsidRDefault="00D20609">
      <w:pPr>
        <w:pStyle w:val="ConsPlusNormal"/>
        <w:spacing w:before="240"/>
        <w:ind w:firstLine="540"/>
        <w:jc w:val="both"/>
      </w:pPr>
      <w:r>
        <w:t>мониторинг и оценка своевременности и эффективности проводимых профилактических и противоэп</w:t>
      </w:r>
      <w:r>
        <w:t>идемических мероприятий;</w:t>
      </w:r>
    </w:p>
    <w:p w:rsidR="00000000" w:rsidRDefault="00D20609">
      <w:pPr>
        <w:pStyle w:val="ConsPlusNormal"/>
        <w:jc w:val="both"/>
      </w:pPr>
    </w:p>
    <w:p w:rsidR="00000000" w:rsidRDefault="00D20609">
      <w:pPr>
        <w:pStyle w:val="ConsPlusTitle"/>
        <w:jc w:val="center"/>
        <w:outlineLvl w:val="2"/>
      </w:pPr>
      <w:r>
        <w:t>Гигиеническое воспитание населения по вопросам</w:t>
      </w:r>
    </w:p>
    <w:p w:rsidR="00000000" w:rsidRDefault="00D20609">
      <w:pPr>
        <w:pStyle w:val="ConsPlusTitle"/>
        <w:jc w:val="center"/>
      </w:pPr>
      <w:r>
        <w:t>профилактики коклюша</w:t>
      </w:r>
    </w:p>
    <w:p w:rsidR="00000000" w:rsidRDefault="00D20609">
      <w:pPr>
        <w:pStyle w:val="ConsPlusNormal"/>
        <w:jc w:val="both"/>
      </w:pPr>
    </w:p>
    <w:p w:rsidR="00000000" w:rsidRDefault="00D20609">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ar140" w:tooltip="II. ОБЩИЕ ТРЕБОВАНИЯ ПО ПРОФИЛАКТИКЕ ИНФЕКЦИОННЫХ БОЛЕЗНЕЙ" w:history="1">
        <w:r>
          <w:rPr>
            <w:color w:val="0000FF"/>
          </w:rPr>
          <w:t>главе II</w:t>
        </w:r>
      </w:hyperlink>
      <w:r>
        <w:t xml:space="preserve"> Санитарных правил.</w:t>
      </w:r>
    </w:p>
    <w:p w:rsidR="00000000" w:rsidRDefault="00D20609">
      <w:pPr>
        <w:pStyle w:val="ConsPlusNormal"/>
        <w:spacing w:before="24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000000" w:rsidRDefault="00D20609">
      <w:pPr>
        <w:pStyle w:val="ConsPlusNormal"/>
        <w:jc w:val="both"/>
      </w:pPr>
    </w:p>
    <w:p w:rsidR="00000000" w:rsidRDefault="00D20609">
      <w:pPr>
        <w:pStyle w:val="ConsPlusTitle"/>
        <w:jc w:val="center"/>
        <w:outlineLvl w:val="1"/>
      </w:pPr>
      <w:r>
        <w:t>XXXVIII. Профилактика дифтерии</w:t>
      </w:r>
    </w:p>
    <w:p w:rsidR="00000000" w:rsidRDefault="00D20609">
      <w:pPr>
        <w:pStyle w:val="ConsPlusNormal"/>
        <w:jc w:val="both"/>
      </w:pPr>
    </w:p>
    <w:p w:rsidR="00000000" w:rsidRDefault="00D20609">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000000" w:rsidRDefault="00D20609">
      <w:pPr>
        <w:pStyle w:val="ConsPlusNormal"/>
        <w:spacing w:before="240"/>
        <w:ind w:firstLine="540"/>
        <w:jc w:val="both"/>
      </w:pPr>
      <w:r>
        <w:t xml:space="preserve">2915. </w:t>
      </w:r>
      <w:r>
        <w:t>Возбудителем дифтерии являются коринебактерии дифтерии (Corynebactermm diphtheriae), продуцирующие дифтерийный токсин (экзотоксин).</w:t>
      </w:r>
    </w:p>
    <w:p w:rsidR="00000000" w:rsidRDefault="00D20609">
      <w:pPr>
        <w:pStyle w:val="ConsPlusNormal"/>
        <w:spacing w:before="240"/>
        <w:ind w:firstLine="540"/>
        <w:jc w:val="both"/>
      </w:pPr>
      <w:r>
        <w:t xml:space="preserve">2916. Возбудитель дифтерии является неподвижным, грамположительным, неспорообразующим факультативным анаэробом, неоднороден </w:t>
      </w:r>
      <w:r>
        <w:t>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000000" w:rsidRDefault="00D20609">
      <w:pPr>
        <w:pStyle w:val="ConsPlusNormal"/>
        <w:spacing w:before="240"/>
        <w:ind w:firstLine="540"/>
        <w:jc w:val="both"/>
      </w:pPr>
      <w:r>
        <w:t>2917. Коринебактерии дифтерии длительно выживают в окружающ</w:t>
      </w:r>
      <w:r>
        <w:t>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w:t>
      </w:r>
      <w:r>
        <w:t>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000000" w:rsidRDefault="00D20609">
      <w:pPr>
        <w:pStyle w:val="ConsPlusNormal"/>
        <w:spacing w:before="240"/>
        <w:ind w:firstLine="540"/>
        <w:jc w:val="both"/>
      </w:pPr>
      <w:r>
        <w:t>2918. Коринебактерии дифтерии не устойчивы к действию физических и химических обеззараживающих средств. Они погиб</w:t>
      </w:r>
      <w:r>
        <w:t>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000000" w:rsidRDefault="00D20609">
      <w:pPr>
        <w:pStyle w:val="ConsPlusNormal"/>
        <w:spacing w:before="240"/>
        <w:ind w:firstLine="540"/>
        <w:jc w:val="both"/>
      </w:pPr>
      <w:r>
        <w:t>2919. Источником инфек</w:t>
      </w:r>
      <w:r>
        <w:t>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000000" w:rsidRDefault="00D20609">
      <w:pPr>
        <w:pStyle w:val="ConsPlusNormal"/>
        <w:spacing w:before="240"/>
        <w:ind w:firstLine="540"/>
        <w:jc w:val="both"/>
      </w:pPr>
      <w:r>
        <w:t>2920. Инкубационный период составляет 2 - 10 календарных дней.</w:t>
      </w:r>
    </w:p>
    <w:p w:rsidR="00000000" w:rsidRDefault="00D20609">
      <w:pPr>
        <w:pStyle w:val="ConsPlusNormal"/>
        <w:spacing w:before="240"/>
        <w:ind w:firstLine="540"/>
        <w:jc w:val="both"/>
      </w:pPr>
      <w:r>
        <w:t>2921</w:t>
      </w:r>
      <w:r>
        <w:t>. В зависимости от локализации процесса и его тяжести принято различать следующие клинические формы дифтерии:</w:t>
      </w:r>
    </w:p>
    <w:p w:rsidR="00000000" w:rsidRDefault="00D20609">
      <w:pPr>
        <w:pStyle w:val="ConsPlusNormal"/>
        <w:spacing w:before="240"/>
        <w:ind w:firstLine="540"/>
        <w:jc w:val="both"/>
      </w:pPr>
      <w:r>
        <w:t>дифтерия носа (катаральная, пленчатая, распространенная, токсическая);</w:t>
      </w:r>
    </w:p>
    <w:p w:rsidR="00000000" w:rsidRDefault="00D20609">
      <w:pPr>
        <w:pStyle w:val="ConsPlusNormal"/>
        <w:spacing w:before="240"/>
        <w:ind w:firstLine="540"/>
        <w:jc w:val="both"/>
      </w:pPr>
      <w:r>
        <w:t xml:space="preserve">дифтерия ротоглотки: локализованная (катаральная, островчатая, пленчатая), </w:t>
      </w:r>
      <w:r>
        <w:t>распространенная, токсическая;</w:t>
      </w:r>
    </w:p>
    <w:p w:rsidR="00000000" w:rsidRDefault="00D20609">
      <w:pPr>
        <w:pStyle w:val="ConsPlusNormal"/>
        <w:spacing w:before="240"/>
        <w:ind w:firstLine="540"/>
        <w:jc w:val="both"/>
      </w:pPr>
      <w:r>
        <w:t>дифтерия гортани (круп локализованный);</w:t>
      </w:r>
    </w:p>
    <w:p w:rsidR="00000000" w:rsidRDefault="00D20609">
      <w:pPr>
        <w:pStyle w:val="ConsPlusNormal"/>
        <w:spacing w:before="240"/>
        <w:ind w:firstLine="540"/>
        <w:jc w:val="both"/>
      </w:pPr>
      <w:r>
        <w:t>дифтерия гортани и трахеи (круп распространенный), дифтерия гортани, трахеи и бронхов (круп нисходящий);</w:t>
      </w:r>
    </w:p>
    <w:p w:rsidR="00000000" w:rsidRDefault="00D20609">
      <w:pPr>
        <w:pStyle w:val="ConsPlusNormal"/>
        <w:spacing w:before="240"/>
        <w:ind w:firstLine="540"/>
        <w:jc w:val="both"/>
      </w:pPr>
      <w:r>
        <w:t>дифтерия другой локализации (глаз, уха, половых органов, кожи, ран).</w:t>
      </w:r>
    </w:p>
    <w:p w:rsidR="00000000" w:rsidRDefault="00D20609">
      <w:pPr>
        <w:pStyle w:val="ConsPlusNormal"/>
        <w:spacing w:before="240"/>
        <w:ind w:firstLine="540"/>
        <w:jc w:val="both"/>
      </w:pPr>
      <w:r>
        <w:t>2922. Возмо</w:t>
      </w:r>
      <w:r>
        <w:t>жно поражение сердца (миокардит) и периферической нервной системы (полинейропатия).</w:t>
      </w:r>
    </w:p>
    <w:p w:rsidR="00000000" w:rsidRDefault="00D20609">
      <w:pPr>
        <w:pStyle w:val="ConsPlusNormal"/>
        <w:jc w:val="both"/>
      </w:pPr>
    </w:p>
    <w:p w:rsidR="00000000" w:rsidRDefault="00D20609">
      <w:pPr>
        <w:pStyle w:val="ConsPlusTitle"/>
        <w:jc w:val="center"/>
        <w:outlineLvl w:val="2"/>
      </w:pPr>
      <w:r>
        <w:t>Выявление, учет и регистрация дифтерии</w:t>
      </w:r>
    </w:p>
    <w:p w:rsidR="00000000" w:rsidRDefault="00D20609">
      <w:pPr>
        <w:pStyle w:val="ConsPlusNormal"/>
        <w:jc w:val="both"/>
      </w:pPr>
    </w:p>
    <w:p w:rsidR="00000000" w:rsidRDefault="00D20609">
      <w:pPr>
        <w:pStyle w:val="ConsPlusNormal"/>
        <w:ind w:firstLine="540"/>
        <w:jc w:val="both"/>
      </w:pPr>
      <w:r>
        <w:t>2923. Общие положения по выявлению, учету и регистрации больных инфекционными болезнями и лиц с подозрением на инфекционные болезни</w:t>
      </w:r>
      <w:r>
        <w:t xml:space="preserve">, носителей возбудителей инфекционных болезней представлены в </w:t>
      </w:r>
      <w:hyperlink w:anchor="Par140" w:tooltip="II. ОБЩИЕ ТРЕБОВАНИЯ ПО ПРОФИЛАКТИКЕ ИНФЕКЦИОННЫХ БОЛЕЗНЕЙ" w:history="1">
        <w:r>
          <w:rPr>
            <w:color w:val="0000FF"/>
          </w:rPr>
          <w:t>главе II</w:t>
        </w:r>
      </w:hyperlink>
      <w:r>
        <w:t xml:space="preserve"> Санитарных правил.</w:t>
      </w:r>
    </w:p>
    <w:p w:rsidR="00000000" w:rsidRDefault="00D20609">
      <w:pPr>
        <w:pStyle w:val="ConsPlusNormal"/>
        <w:spacing w:before="240"/>
        <w:ind w:firstLine="540"/>
        <w:jc w:val="both"/>
      </w:pPr>
      <w:r>
        <w:t>2924. Случаи заболевания дифтерией и носительства токсигенных коринебактерии ди</w:t>
      </w:r>
      <w:r>
        <w:t>фтерии учитываются при ведении государственного статистического наблюдения.</w:t>
      </w:r>
    </w:p>
    <w:p w:rsidR="00000000" w:rsidRDefault="00D20609">
      <w:pPr>
        <w:pStyle w:val="ConsPlusNormal"/>
        <w:spacing w:before="24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w:t>
      </w:r>
      <w:r>
        <w:t>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000000" w:rsidRDefault="00D20609">
      <w:pPr>
        <w:pStyle w:val="ConsPlusNormal"/>
        <w:jc w:val="both"/>
      </w:pPr>
    </w:p>
    <w:p w:rsidR="00000000" w:rsidRDefault="00D20609">
      <w:pPr>
        <w:pStyle w:val="ConsPlusTitle"/>
        <w:jc w:val="center"/>
        <w:outlineLvl w:val="2"/>
      </w:pPr>
      <w:r>
        <w:t>Диагностика дифтерии</w:t>
      </w:r>
    </w:p>
    <w:p w:rsidR="00000000" w:rsidRDefault="00D20609">
      <w:pPr>
        <w:pStyle w:val="ConsPlusNormal"/>
        <w:jc w:val="both"/>
      </w:pPr>
    </w:p>
    <w:p w:rsidR="00000000" w:rsidRDefault="00D20609">
      <w:pPr>
        <w:pStyle w:val="ConsPlusNormal"/>
        <w:ind w:firstLine="540"/>
        <w:jc w:val="both"/>
      </w:pPr>
      <w:r>
        <w:t>2926. Диагностика дифтерии носит комплексный характер и предусматривает оцен</w:t>
      </w:r>
      <w:r>
        <w:t>ку клинической картины заболевания с учетом данных эпидемиологического анамнеза и результатов лабораторных исследований.</w:t>
      </w:r>
    </w:p>
    <w:p w:rsidR="00000000" w:rsidRDefault="00D20609">
      <w:pPr>
        <w:pStyle w:val="ConsPlusNormal"/>
        <w:spacing w:before="240"/>
        <w:ind w:firstLine="540"/>
        <w:jc w:val="both"/>
      </w:pPr>
      <w:r>
        <w:t>2927. Предварительный диагноз дифтерии основывается на клинических и клинико-эпидемиологических данных.</w:t>
      </w:r>
    </w:p>
    <w:p w:rsidR="00000000" w:rsidRDefault="00D20609">
      <w:pPr>
        <w:pStyle w:val="ConsPlusNormal"/>
        <w:spacing w:before="24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000000" w:rsidRDefault="00D20609">
      <w:pPr>
        <w:pStyle w:val="ConsPlusNormal"/>
        <w:spacing w:before="240"/>
        <w:ind w:firstLine="540"/>
        <w:jc w:val="both"/>
      </w:pPr>
      <w:r>
        <w:t>2929. Диагноз дифтерии может устанавливаться при наличии одного или н</w:t>
      </w:r>
      <w:r>
        <w:t>ескольких характерных клинических признаков дифтерии.</w:t>
      </w:r>
    </w:p>
    <w:p w:rsidR="00000000" w:rsidRDefault="00D20609">
      <w:pPr>
        <w:pStyle w:val="ConsPlusNormal"/>
        <w:spacing w:before="24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w:t>
      </w:r>
      <w:r>
        <w:t>ек ротоглотки, носоглотки, носа и гортани, глаз, гениталий, а также кожи.</w:t>
      </w:r>
    </w:p>
    <w:p w:rsidR="00000000" w:rsidRDefault="00D20609">
      <w:pPr>
        <w:pStyle w:val="ConsPlusNormal"/>
        <w:spacing w:before="24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w:t>
      </w:r>
      <w:r>
        <w:t>ротку (ПДС) с лечебной целью, а его исходный уровень был низким.</w:t>
      </w:r>
    </w:p>
    <w:p w:rsidR="00000000" w:rsidRDefault="00D20609">
      <w:pPr>
        <w:pStyle w:val="ConsPlusNormal"/>
        <w:spacing w:before="24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w:t>
      </w:r>
      <w:r>
        <w:t>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000000" w:rsidRDefault="00D20609">
      <w:pPr>
        <w:pStyle w:val="ConsPlusNormal"/>
        <w:jc w:val="both"/>
      </w:pPr>
    </w:p>
    <w:p w:rsidR="00000000" w:rsidRDefault="00D20609">
      <w:pPr>
        <w:pStyle w:val="ConsPlusTitle"/>
        <w:jc w:val="center"/>
        <w:outlineLvl w:val="2"/>
      </w:pPr>
      <w:r>
        <w:t>Организация лабораторной диагностики</w:t>
      </w:r>
      <w:r>
        <w:t xml:space="preserve"> дифтерии</w:t>
      </w:r>
    </w:p>
    <w:p w:rsidR="00000000" w:rsidRDefault="00D20609">
      <w:pPr>
        <w:pStyle w:val="ConsPlusNormal"/>
        <w:jc w:val="both"/>
      </w:pPr>
    </w:p>
    <w:p w:rsidR="00000000" w:rsidRDefault="00D20609">
      <w:pPr>
        <w:pStyle w:val="ConsPlusNormal"/>
        <w:ind w:firstLine="540"/>
        <w:jc w:val="both"/>
      </w:pPr>
      <w:r>
        <w:t>2933. Бактериологическому обследованию на наличие возбудителя дифтерии подлежат:</w:t>
      </w:r>
    </w:p>
    <w:p w:rsidR="00000000" w:rsidRDefault="00D20609">
      <w:pPr>
        <w:pStyle w:val="ConsPlusNormal"/>
        <w:spacing w:before="240"/>
        <w:ind w:firstLine="540"/>
        <w:jc w:val="both"/>
      </w:pPr>
      <w:r>
        <w:t>больные дифтерией или с подозрением на это заболевание, а также лица, контактировавшие с ними;</w:t>
      </w:r>
    </w:p>
    <w:p w:rsidR="00000000" w:rsidRDefault="00D20609">
      <w:pPr>
        <w:pStyle w:val="ConsPlusNormal"/>
        <w:spacing w:before="240"/>
        <w:ind w:firstLine="540"/>
        <w:jc w:val="both"/>
      </w:pPr>
      <w:r>
        <w:t>больные с диагнозами острый тонзиллит, острый фарингит, ларинготрахеи</w:t>
      </w:r>
      <w:r>
        <w:t>т, ларингит, круп, ретрофарингеальный абсцесс, перитонзиллярный абсцесс, инфекционный мононуклеоз;</w:t>
      </w:r>
    </w:p>
    <w:p w:rsidR="00000000" w:rsidRDefault="00D20609">
      <w:pPr>
        <w:pStyle w:val="ConsPlusNormal"/>
        <w:spacing w:before="24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w:t>
      </w:r>
      <w:r>
        <w:t>и, а также дети и взрослые, направляемые в эти учреждения.</w:t>
      </w:r>
    </w:p>
    <w:p w:rsidR="00000000" w:rsidRDefault="00D20609">
      <w:pPr>
        <w:pStyle w:val="ConsPlusNormal"/>
        <w:spacing w:before="24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w:t>
      </w:r>
      <w:r>
        <w:t>аза в 6 месяцев.</w:t>
      </w:r>
    </w:p>
    <w:p w:rsidR="00000000" w:rsidRDefault="00D20609">
      <w:pPr>
        <w:pStyle w:val="ConsPlusNormal"/>
        <w:spacing w:before="24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w:t>
      </w:r>
      <w:r>
        <w:t>ичие противодифтерийных и противостолбнячных антител с целью верификации прививочного анамнеза.</w:t>
      </w:r>
    </w:p>
    <w:p w:rsidR="00000000" w:rsidRDefault="00D20609">
      <w:pPr>
        <w:pStyle w:val="ConsPlusNormal"/>
        <w:spacing w:before="24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000000" w:rsidRDefault="00D20609">
      <w:pPr>
        <w:pStyle w:val="ConsPlusNormal"/>
        <w:spacing w:before="240"/>
        <w:ind w:firstLine="540"/>
        <w:jc w:val="both"/>
      </w:pPr>
      <w:r>
        <w:t>2937. Необходим</w:t>
      </w:r>
      <w:r>
        <w:t>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000000" w:rsidRDefault="00D20609">
      <w:pPr>
        <w:pStyle w:val="ConsPlusNormal"/>
        <w:spacing w:before="240"/>
        <w:ind w:firstLine="540"/>
        <w:jc w:val="both"/>
      </w:pPr>
      <w:r>
        <w:t>2938. На взятие крови у контактных лиц следует получить их согласие или соглас</w:t>
      </w:r>
      <w:r>
        <w:t>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000000" w:rsidRDefault="00D20609">
      <w:pPr>
        <w:pStyle w:val="ConsPlusNormal"/>
        <w:jc w:val="both"/>
      </w:pPr>
    </w:p>
    <w:p w:rsidR="00000000" w:rsidRDefault="00D20609">
      <w:pPr>
        <w:pStyle w:val="ConsPlusTitle"/>
        <w:jc w:val="center"/>
        <w:outlineLvl w:val="2"/>
      </w:pPr>
      <w:r>
        <w:t>Мероприятия в отношении источников инфекции (больные,</w:t>
      </w:r>
    </w:p>
    <w:p w:rsidR="00000000" w:rsidRDefault="00D20609">
      <w:pPr>
        <w:pStyle w:val="ConsPlusTitle"/>
        <w:jc w:val="center"/>
      </w:pPr>
      <w:r>
        <w:t>носители токсигенных коринебактерий дифтери</w:t>
      </w:r>
      <w:r>
        <w:t>и)</w:t>
      </w:r>
    </w:p>
    <w:p w:rsidR="00000000" w:rsidRDefault="00D20609">
      <w:pPr>
        <w:pStyle w:val="ConsPlusNormal"/>
        <w:jc w:val="both"/>
      </w:pPr>
    </w:p>
    <w:p w:rsidR="00000000" w:rsidRDefault="00D20609">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000000" w:rsidRDefault="00D20609">
      <w:pPr>
        <w:pStyle w:val="ConsPlusNormal"/>
        <w:spacing w:before="240"/>
        <w:ind w:firstLine="540"/>
        <w:jc w:val="both"/>
      </w:pPr>
      <w:r>
        <w:t>2940. Больные тонзиллитом, острым фарингитом, ларингитом с п</w:t>
      </w:r>
      <w:r>
        <w:t>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000000" w:rsidRDefault="00D20609">
      <w:pPr>
        <w:pStyle w:val="ConsPlusNormal"/>
        <w:spacing w:before="240"/>
        <w:ind w:firstLine="540"/>
        <w:jc w:val="both"/>
      </w:pPr>
      <w:r>
        <w:t>2941.</w:t>
      </w:r>
      <w:r>
        <w:t xml:space="preserve">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w:t>
      </w:r>
      <w:r>
        <w:t>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000000" w:rsidRDefault="00D20609">
      <w:pPr>
        <w:pStyle w:val="ConsPlusNormal"/>
        <w:spacing w:before="24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000000" w:rsidRDefault="00D20609">
      <w:pPr>
        <w:pStyle w:val="ConsPlusNormal"/>
        <w:spacing w:before="240"/>
        <w:ind w:firstLine="540"/>
        <w:jc w:val="both"/>
      </w:pPr>
      <w:r>
        <w:t>2943. Выписка больного дифтерией осуществ</w:t>
      </w:r>
      <w:r>
        <w:t>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w:t>
      </w:r>
      <w:r>
        <w:t>дарных дня.</w:t>
      </w:r>
    </w:p>
    <w:p w:rsidR="00000000" w:rsidRDefault="00D20609">
      <w:pPr>
        <w:pStyle w:val="ConsPlusNormal"/>
        <w:spacing w:before="240"/>
        <w:ind w:firstLine="540"/>
        <w:jc w:val="both"/>
      </w:pPr>
      <w:r>
        <w:t xml:space="preserve">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w:t>
      </w:r>
      <w:r>
        <w:t>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w:t>
      </w:r>
      <w:r>
        <w:t>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000000" w:rsidRDefault="00D20609">
      <w:pPr>
        <w:pStyle w:val="ConsPlusNormal"/>
        <w:spacing w:before="240"/>
        <w:ind w:firstLine="540"/>
        <w:jc w:val="both"/>
      </w:pPr>
      <w:r>
        <w:t>2945. Лечение хронической патологии ротоглотки и носа продолжают в поликлинике по месту жительства.</w:t>
      </w:r>
    </w:p>
    <w:p w:rsidR="00000000" w:rsidRDefault="00D20609">
      <w:pPr>
        <w:pStyle w:val="ConsPlusNormal"/>
        <w:spacing w:before="240"/>
        <w:ind w:firstLine="540"/>
        <w:jc w:val="both"/>
      </w:pPr>
      <w:r>
        <w:t>2946.</w:t>
      </w:r>
      <w:r>
        <w:t xml:space="preserve">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000000" w:rsidRDefault="00D20609">
      <w:pPr>
        <w:pStyle w:val="ConsPlusNormal"/>
        <w:spacing w:before="240"/>
        <w:ind w:firstLine="540"/>
        <w:jc w:val="both"/>
      </w:pPr>
      <w:r>
        <w:t>2947. Если бактерионоситель продолжает выделять токсигенные кор</w:t>
      </w:r>
      <w:r>
        <w:t>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000000" w:rsidRDefault="00D20609">
      <w:pPr>
        <w:pStyle w:val="ConsPlusNormal"/>
        <w:spacing w:before="240"/>
        <w:ind w:firstLine="540"/>
        <w:jc w:val="both"/>
      </w:pPr>
      <w:r>
        <w:t>2948. В организа</w:t>
      </w:r>
      <w:r>
        <w:t>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w:t>
      </w:r>
      <w:r>
        <w:t>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000000" w:rsidRDefault="00D20609">
      <w:pPr>
        <w:pStyle w:val="ConsPlusNormal"/>
        <w:spacing w:before="240"/>
        <w:ind w:firstLine="540"/>
        <w:jc w:val="both"/>
      </w:pPr>
      <w:r>
        <w:t>2949. Такая санация проводится п</w:t>
      </w:r>
      <w:r>
        <w:t>ри одномоментном выявлении в коллективе 10 - 15% и более носителей токсигенных коринебактерий дифтерии.</w:t>
      </w:r>
    </w:p>
    <w:p w:rsidR="00000000" w:rsidRDefault="00D20609">
      <w:pPr>
        <w:pStyle w:val="ConsPlusNormal"/>
        <w:spacing w:before="24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w:t>
      </w:r>
      <w:r>
        <w:t>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w:t>
      </w:r>
      <w:r>
        <w:t>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w:t>
      </w:r>
      <w:r>
        <w:t xml:space="preserve"> В организации с круглосуточным пребыванием вновь допускаются.</w:t>
      </w:r>
    </w:p>
    <w:p w:rsidR="00000000" w:rsidRDefault="00D20609">
      <w:pPr>
        <w:pStyle w:val="ConsPlusNormal"/>
        <w:spacing w:before="24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w:t>
      </w:r>
      <w:r>
        <w:t xml:space="preserve"> с целью диагностики хронической патологии верхних дыхательных путей (ЛОР-органов). Противоэпидемические мероприятия не проводятся.</w:t>
      </w:r>
    </w:p>
    <w:p w:rsidR="00000000" w:rsidRDefault="00D20609">
      <w:pPr>
        <w:pStyle w:val="ConsPlusNormal"/>
        <w:jc w:val="both"/>
      </w:pPr>
    </w:p>
    <w:p w:rsidR="00000000" w:rsidRDefault="00D20609">
      <w:pPr>
        <w:pStyle w:val="ConsPlusTitle"/>
        <w:jc w:val="center"/>
        <w:outlineLvl w:val="2"/>
      </w:pPr>
      <w:r>
        <w:t>Мероприятия в очаге дифтерийной инфекции</w:t>
      </w:r>
    </w:p>
    <w:p w:rsidR="00000000" w:rsidRDefault="00D20609">
      <w:pPr>
        <w:pStyle w:val="ConsPlusNormal"/>
        <w:jc w:val="both"/>
      </w:pPr>
    </w:p>
    <w:p w:rsidR="00000000" w:rsidRDefault="00D20609">
      <w:pPr>
        <w:pStyle w:val="ConsPlusNormal"/>
        <w:ind w:firstLine="540"/>
        <w:jc w:val="both"/>
      </w:pPr>
      <w:r>
        <w:t>2952. В эпидемическом очаге дифтерии с единичным или групповым случаем заболевани</w:t>
      </w:r>
      <w:r>
        <w:t>я проводятся:</w:t>
      </w:r>
    </w:p>
    <w:p w:rsidR="00000000" w:rsidRDefault="00D20609">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000000" w:rsidRDefault="00D20609">
      <w:pPr>
        <w:pStyle w:val="ConsPlusNormal"/>
        <w:spacing w:before="240"/>
        <w:ind w:firstLine="540"/>
        <w:jc w:val="both"/>
      </w:pPr>
      <w:r>
        <w:t>комплекс санитарно-противоэпидемических мероприятий, направленных на локализацию и ликвидацию очага.</w:t>
      </w:r>
    </w:p>
    <w:p w:rsidR="00000000" w:rsidRDefault="00D20609">
      <w:pPr>
        <w:pStyle w:val="ConsPlusNormal"/>
        <w:spacing w:before="240"/>
        <w:ind w:firstLine="540"/>
        <w:jc w:val="both"/>
      </w:pPr>
      <w:r>
        <w:t>2953. Первичные противоэпидемические меропри</w:t>
      </w:r>
      <w:r>
        <w:t>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000000" w:rsidRDefault="00D20609">
      <w:pPr>
        <w:pStyle w:val="ConsPlusNormal"/>
        <w:spacing w:before="240"/>
        <w:ind w:firstLine="540"/>
        <w:jc w:val="both"/>
      </w:pPr>
      <w:r>
        <w:t>2954. При получени</w:t>
      </w:r>
      <w:r>
        <w:t>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w:t>
      </w:r>
      <w:r>
        <w:t>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w:t>
      </w:r>
      <w:r>
        <w:t>иятий в очагах.</w:t>
      </w:r>
    </w:p>
    <w:p w:rsidR="00000000" w:rsidRDefault="00D20609">
      <w:pPr>
        <w:pStyle w:val="ConsPlusNormal"/>
        <w:spacing w:before="240"/>
        <w:ind w:firstLine="540"/>
        <w:jc w:val="both"/>
      </w:pPr>
      <w:r>
        <w:t xml:space="preserve">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w:t>
      </w:r>
      <w:hyperlink r:id="rId263" w:history="1">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дифтерии.</w:t>
      </w:r>
    </w:p>
    <w:p w:rsidR="00000000" w:rsidRDefault="00D20609">
      <w:pPr>
        <w:pStyle w:val="ConsPlusNormal"/>
        <w:spacing w:before="24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000000" w:rsidRDefault="00D20609">
      <w:pPr>
        <w:pStyle w:val="ConsPlusNormal"/>
        <w:spacing w:before="240"/>
        <w:ind w:firstLine="540"/>
        <w:jc w:val="both"/>
      </w:pPr>
      <w:r>
        <w:t>2957. Комплекс мероприятий включает</w:t>
      </w:r>
      <w:r>
        <w:t>:</w:t>
      </w:r>
    </w:p>
    <w:p w:rsidR="00000000" w:rsidRDefault="00D20609">
      <w:pPr>
        <w:pStyle w:val="ConsPlusNormal"/>
        <w:spacing w:before="240"/>
        <w:ind w:firstLine="540"/>
        <w:jc w:val="both"/>
      </w:pPr>
      <w:r>
        <w:t>установление круга лиц, подвергшихся риску заражения;</w:t>
      </w:r>
    </w:p>
    <w:p w:rsidR="00000000" w:rsidRDefault="00D20609">
      <w:pPr>
        <w:pStyle w:val="ConsPlusNormal"/>
        <w:spacing w:before="240"/>
        <w:ind w:firstLine="540"/>
        <w:jc w:val="both"/>
      </w:pPr>
      <w:r>
        <w:t>активное выявление больных методом опроса, осмотра; подворных (поквартирных) обходов;</w:t>
      </w:r>
    </w:p>
    <w:p w:rsidR="00000000" w:rsidRDefault="00D20609">
      <w:pPr>
        <w:pStyle w:val="ConsPlusNormal"/>
        <w:spacing w:before="240"/>
        <w:ind w:firstLine="540"/>
        <w:jc w:val="both"/>
      </w:pPr>
      <w:r>
        <w:t>медицинское наблюдение за лицами, подвергшимися риску заражения;</w:t>
      </w:r>
    </w:p>
    <w:p w:rsidR="00000000" w:rsidRDefault="00D20609">
      <w:pPr>
        <w:pStyle w:val="ConsPlusNormal"/>
        <w:spacing w:before="240"/>
        <w:ind w:firstLine="540"/>
        <w:jc w:val="both"/>
      </w:pPr>
      <w:r>
        <w:t xml:space="preserve">взятие материала от больных, лиц, подозрительных </w:t>
      </w:r>
      <w:r>
        <w:t>на заболевание, и лиц, общавшихся с больным дифтерией, для проведения бактериологического исследования.</w:t>
      </w:r>
    </w:p>
    <w:p w:rsidR="00000000" w:rsidRDefault="00D20609">
      <w:pPr>
        <w:pStyle w:val="ConsPlusNormal"/>
        <w:spacing w:before="240"/>
        <w:ind w:firstLine="540"/>
        <w:jc w:val="both"/>
      </w:pPr>
      <w:r>
        <w:t>2958. Проведение текущей и заключительной (после госпитализации источника инфекции) дезинфекции.</w:t>
      </w:r>
    </w:p>
    <w:p w:rsidR="00000000" w:rsidRDefault="00D20609">
      <w:pPr>
        <w:pStyle w:val="ConsPlusNormal"/>
        <w:spacing w:before="24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w:t>
      </w:r>
      <w:r>
        <w:t>ей со дня изоляций источника инфекции с регистрацией данных наблюдения в медицинской документации.</w:t>
      </w:r>
    </w:p>
    <w:p w:rsidR="00000000" w:rsidRDefault="00D20609">
      <w:pPr>
        <w:pStyle w:val="ConsPlusNormal"/>
        <w:spacing w:before="24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000000" w:rsidRDefault="00D20609">
      <w:pPr>
        <w:pStyle w:val="ConsPlusNormal"/>
        <w:spacing w:before="240"/>
        <w:ind w:firstLine="540"/>
        <w:jc w:val="both"/>
      </w:pPr>
      <w:r>
        <w:t>2961. В течение 48 часов с моме</w:t>
      </w:r>
      <w:r>
        <w:t xml:space="preserve">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w:t>
      </w:r>
      <w:r>
        <w:t>контактных лиц, бактериологическое обследование повторяют до прекращения выявления возбудителя дифтерии в этом очаге.</w:t>
      </w:r>
    </w:p>
    <w:p w:rsidR="00000000" w:rsidRDefault="00D20609">
      <w:pPr>
        <w:pStyle w:val="ConsPlusNormal"/>
        <w:spacing w:before="240"/>
        <w:ind w:firstLine="540"/>
        <w:jc w:val="both"/>
      </w:pPr>
      <w:r>
        <w:t>2962. В очаге дифтерии необходимо проведение профилактических прививок. Профилактическим прививкам подлежат:</w:t>
      </w:r>
    </w:p>
    <w:p w:rsidR="00000000" w:rsidRDefault="00D20609">
      <w:pPr>
        <w:pStyle w:val="ConsPlusNormal"/>
        <w:spacing w:before="240"/>
        <w:ind w:firstLine="540"/>
        <w:jc w:val="both"/>
      </w:pPr>
      <w:r>
        <w:t>не привитые против дифтерии л</w:t>
      </w:r>
      <w:r>
        <w:t>ица;</w:t>
      </w:r>
    </w:p>
    <w:p w:rsidR="00000000" w:rsidRDefault="00D20609">
      <w:pPr>
        <w:pStyle w:val="ConsPlusNormal"/>
        <w:spacing w:before="240"/>
        <w:ind w:firstLine="540"/>
        <w:jc w:val="both"/>
      </w:pPr>
      <w:r>
        <w:t>дети и подростки, у которых наступил срок очередной вакцинации или ревакцинации;</w:t>
      </w:r>
    </w:p>
    <w:p w:rsidR="00000000" w:rsidRDefault="00D20609">
      <w:pPr>
        <w:pStyle w:val="ConsPlusNormal"/>
        <w:spacing w:before="240"/>
        <w:ind w:firstLine="540"/>
        <w:jc w:val="both"/>
      </w:pPr>
      <w:r>
        <w:t>взрослые лица, у которых согласно медицинской документации с момента последней прививки прошло 10 и более лет;</w:t>
      </w:r>
    </w:p>
    <w:p w:rsidR="00000000" w:rsidRDefault="00D20609">
      <w:pPr>
        <w:pStyle w:val="ConsPlusNormal"/>
        <w:spacing w:before="240"/>
        <w:ind w:firstLine="540"/>
        <w:jc w:val="both"/>
      </w:pPr>
      <w:r>
        <w:t>лица, у которых при серологическом обследовании не обнаруже</w:t>
      </w:r>
      <w:r>
        <w:t>ны защитные титры противодифтерийных антител в сыворотке крови.</w:t>
      </w:r>
    </w:p>
    <w:p w:rsidR="00000000" w:rsidRDefault="00D20609">
      <w:pPr>
        <w:pStyle w:val="ConsPlusNormal"/>
        <w:spacing w:before="24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w:t>
      </w:r>
      <w:r>
        <w:t>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000000" w:rsidRDefault="00D20609">
      <w:pPr>
        <w:pStyle w:val="ConsPlusNormal"/>
        <w:spacing w:before="240"/>
        <w:ind w:firstLine="540"/>
        <w:jc w:val="both"/>
      </w:pPr>
      <w:r>
        <w:t>2964. В медицинских организациях при проведени</w:t>
      </w:r>
      <w:r>
        <w:t xml:space="preserve">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w:t>
      </w:r>
      <w:r>
        <w:t>находился больной проветривают и проводят заключительную дезинфекцию.</w:t>
      </w:r>
    </w:p>
    <w:p w:rsidR="00000000" w:rsidRDefault="00D20609">
      <w:pPr>
        <w:pStyle w:val="ConsPlusNormal"/>
        <w:jc w:val="both"/>
      </w:pPr>
    </w:p>
    <w:p w:rsidR="00000000" w:rsidRDefault="00D20609">
      <w:pPr>
        <w:pStyle w:val="ConsPlusTitle"/>
        <w:jc w:val="center"/>
        <w:outlineLvl w:val="2"/>
      </w:pPr>
      <w:r>
        <w:t>Организация и проведение плановой иммунизации населения</w:t>
      </w:r>
    </w:p>
    <w:p w:rsidR="00000000" w:rsidRDefault="00D20609">
      <w:pPr>
        <w:pStyle w:val="ConsPlusTitle"/>
        <w:jc w:val="center"/>
      </w:pPr>
      <w:r>
        <w:t>против дифтерии</w:t>
      </w:r>
    </w:p>
    <w:p w:rsidR="00000000" w:rsidRDefault="00D20609">
      <w:pPr>
        <w:pStyle w:val="ConsPlusNormal"/>
        <w:jc w:val="both"/>
      </w:pPr>
    </w:p>
    <w:p w:rsidR="00000000" w:rsidRDefault="00D20609">
      <w:pPr>
        <w:pStyle w:val="ConsPlusNormal"/>
        <w:ind w:firstLine="540"/>
        <w:jc w:val="both"/>
      </w:pPr>
      <w:r>
        <w:t xml:space="preserve">2965. Специфическая профилактика дифтерии проводится в соответствии с </w:t>
      </w:r>
      <w:hyperlink r:id="rId264" w:history="1">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000000" w:rsidRDefault="00D20609">
      <w:pPr>
        <w:pStyle w:val="ConsPlusNormal"/>
        <w:spacing w:before="240"/>
        <w:ind w:firstLine="540"/>
        <w:jc w:val="both"/>
      </w:pPr>
      <w:r>
        <w:t>2966. Охват прививками против дифтерии должен сос</w:t>
      </w:r>
      <w:r>
        <w:t>тавлять:</w:t>
      </w:r>
    </w:p>
    <w:p w:rsidR="00000000" w:rsidRDefault="00D20609">
      <w:pPr>
        <w:pStyle w:val="ConsPlusNormal"/>
        <w:spacing w:before="240"/>
        <w:ind w:firstLine="540"/>
        <w:jc w:val="both"/>
      </w:pPr>
      <w:r>
        <w:t>законченной вакцинацией детей в возрасте 12 месяцев - не менее 95%;</w:t>
      </w:r>
    </w:p>
    <w:p w:rsidR="00000000" w:rsidRDefault="00D20609">
      <w:pPr>
        <w:pStyle w:val="ConsPlusNormal"/>
        <w:spacing w:before="240"/>
        <w:ind w:firstLine="540"/>
        <w:jc w:val="both"/>
      </w:pPr>
      <w:r>
        <w:t>первой ревакцинацией детей в возрасте 24 месяца - не менее 95%;</w:t>
      </w:r>
    </w:p>
    <w:p w:rsidR="00000000" w:rsidRDefault="00D20609">
      <w:pPr>
        <w:pStyle w:val="ConsPlusNormal"/>
        <w:spacing w:before="240"/>
        <w:ind w:firstLine="540"/>
        <w:jc w:val="both"/>
      </w:pPr>
      <w:r>
        <w:t>взрослых в каждой возрастной группе - не менее 95%.</w:t>
      </w:r>
    </w:p>
    <w:p w:rsidR="00000000" w:rsidRDefault="00D20609">
      <w:pPr>
        <w:pStyle w:val="ConsPlusNormal"/>
        <w:spacing w:before="240"/>
        <w:ind w:firstLine="540"/>
        <w:jc w:val="both"/>
      </w:pPr>
      <w:r>
        <w:t>2967. Профилактические прививки против дифтерии проводятся ИЛП,</w:t>
      </w:r>
      <w:r>
        <w:t xml:space="preserve"> зарегистрированными на территории Российской Федерации.</w:t>
      </w:r>
    </w:p>
    <w:p w:rsidR="00000000" w:rsidRDefault="00D20609">
      <w:pPr>
        <w:pStyle w:val="ConsPlusNormal"/>
        <w:jc w:val="both"/>
      </w:pPr>
    </w:p>
    <w:p w:rsidR="00000000" w:rsidRDefault="00D20609">
      <w:pPr>
        <w:pStyle w:val="ConsPlusTitle"/>
        <w:jc w:val="center"/>
        <w:outlineLvl w:val="2"/>
      </w:pPr>
      <w:r>
        <w:t>Иммунизация лиц, переболевших дифтерией</w:t>
      </w:r>
    </w:p>
    <w:p w:rsidR="00000000" w:rsidRDefault="00D20609">
      <w:pPr>
        <w:pStyle w:val="ConsPlusNormal"/>
        <w:jc w:val="both"/>
      </w:pPr>
    </w:p>
    <w:p w:rsidR="00000000" w:rsidRDefault="00D20609">
      <w:pPr>
        <w:pStyle w:val="ConsPlusNormal"/>
        <w:ind w:firstLine="540"/>
        <w:jc w:val="both"/>
      </w:pPr>
      <w:r>
        <w:t xml:space="preserve">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w:t>
      </w:r>
      <w:r>
        <w:t>вторая вакцинация. Дальнейшие прививки проводятся согласно национальному календарю профилактических прививок.</w:t>
      </w:r>
    </w:p>
    <w:p w:rsidR="00000000" w:rsidRDefault="00D20609">
      <w:pPr>
        <w:pStyle w:val="ConsPlusNormal"/>
        <w:spacing w:before="24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w:t>
      </w:r>
      <w:r>
        <w:t>остраненной формой без осложнений, иммунизация проводится в сроки, предусмотренные национальным календарем профилактических прививок.</w:t>
      </w:r>
    </w:p>
    <w:p w:rsidR="00000000" w:rsidRDefault="00D20609">
      <w:pPr>
        <w:pStyle w:val="ConsPlusNormal"/>
        <w:spacing w:before="24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w:t>
      </w:r>
      <w:r>
        <w:t>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000000" w:rsidRDefault="00D20609">
      <w:pPr>
        <w:pStyle w:val="ConsPlusNormal"/>
        <w:spacing w:before="240"/>
        <w:ind w:firstLine="540"/>
        <w:jc w:val="both"/>
      </w:pPr>
      <w:r>
        <w:t>2971. Взрослые, переболевшие локализованной или распространенной формой дифтерии, не подлежат допо</w:t>
      </w:r>
      <w:r>
        <w:t>лнительной прививке против дифтерии. Последующие ревакцинации проводятся каждые 10 лет.</w:t>
      </w:r>
    </w:p>
    <w:p w:rsidR="00000000" w:rsidRDefault="00D20609">
      <w:pPr>
        <w:pStyle w:val="ConsPlusNormal"/>
        <w:spacing w:before="24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w:t>
      </w:r>
      <w:r>
        <w:t>кратно против дифтерии, но не ранее 6 месяцев после перенесенного заболевания. Последующие ревакцинации проводятся каждые 10 лет.</w:t>
      </w:r>
    </w:p>
    <w:p w:rsidR="00000000" w:rsidRDefault="00D20609">
      <w:pPr>
        <w:pStyle w:val="ConsPlusNormal"/>
        <w:spacing w:before="240"/>
        <w:ind w:firstLine="540"/>
        <w:jc w:val="both"/>
      </w:pPr>
      <w:r>
        <w:t>2973. Взрослые, перенесшие субтоксическую и токсическую дифтерию I степени, дополнительно прививаются по результатам серологич</w:t>
      </w:r>
      <w:r>
        <w:t>еского обследования, но не ранее 6 месяцев после перенесенного заболевания. Последующие ревакцинации проводятся каждые 10 лет.</w:t>
      </w:r>
    </w:p>
    <w:p w:rsidR="00000000" w:rsidRDefault="00D20609">
      <w:pPr>
        <w:pStyle w:val="ConsPlusNormal"/>
        <w:jc w:val="both"/>
      </w:pPr>
    </w:p>
    <w:p w:rsidR="00000000" w:rsidRDefault="00D20609">
      <w:pPr>
        <w:pStyle w:val="ConsPlusTitle"/>
        <w:jc w:val="center"/>
        <w:outlineLvl w:val="2"/>
      </w:pPr>
      <w:r>
        <w:t>Иммунизация лиц с неизвестным прививочным анамнезом</w:t>
      </w:r>
    </w:p>
    <w:p w:rsidR="00000000" w:rsidRDefault="00D20609">
      <w:pPr>
        <w:pStyle w:val="ConsPlusNormal"/>
        <w:jc w:val="both"/>
      </w:pPr>
    </w:p>
    <w:p w:rsidR="00000000" w:rsidRDefault="00D20609">
      <w:pPr>
        <w:pStyle w:val="ConsPlusNormal"/>
        <w:ind w:firstLine="540"/>
        <w:jc w:val="both"/>
      </w:pPr>
      <w:r>
        <w:t>2974. Лицам с неизвестным прививочным анамнезом проводится серологическое о</w:t>
      </w:r>
      <w:r>
        <w:t xml:space="preserve">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w:t>
      </w:r>
      <w:r>
        <w:t>в установленном законодательством Российской Федерации порядке.</w:t>
      </w:r>
    </w:p>
    <w:p w:rsidR="00000000" w:rsidRDefault="00D20609">
      <w:pPr>
        <w:pStyle w:val="ConsPlusNormal"/>
        <w:spacing w:before="24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w:t>
      </w:r>
      <w:r>
        <w:t xml:space="preserve">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000000" w:rsidRDefault="00D20609">
      <w:pPr>
        <w:pStyle w:val="ConsPlusNormal"/>
        <w:spacing w:before="240"/>
        <w:ind w:firstLine="540"/>
        <w:jc w:val="both"/>
      </w:pPr>
      <w:r>
        <w:t>2976. Детям и взрослым при отсутствии защитных или наличии низких (1:20 - 1:40)</w:t>
      </w:r>
      <w:r>
        <w:t xml:space="preserve">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w:t>
      </w:r>
      <w:r>
        <w:t xml:space="preserve">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w:t>
      </w:r>
      <w:r>
        <w:t>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w:t>
      </w:r>
      <w:r>
        <w:t>я нарастание уровня антител в ИФА последующие прививки проводят в соответствии с национальным календарем профилактических прививок.</w:t>
      </w:r>
    </w:p>
    <w:p w:rsidR="00000000" w:rsidRDefault="00D20609">
      <w:pPr>
        <w:pStyle w:val="ConsPlusNormal"/>
        <w:spacing w:before="240"/>
        <w:ind w:firstLine="540"/>
        <w:jc w:val="both"/>
      </w:pPr>
      <w:r>
        <w:t>2977. При невозможности проведения серологического обследования или отказе от него детям и взрослым проводится двухкратная в</w:t>
      </w:r>
      <w:r>
        <w:t>акцинация с последующей ревакцинацией в соответствии с инструкцией по применению ИЛП.</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дифтерийной инфекции</w:t>
      </w:r>
    </w:p>
    <w:p w:rsidR="00000000" w:rsidRDefault="00D20609">
      <w:pPr>
        <w:pStyle w:val="ConsPlusNormal"/>
        <w:jc w:val="both"/>
      </w:pPr>
    </w:p>
    <w:p w:rsidR="00000000" w:rsidRDefault="00D20609">
      <w:pPr>
        <w:pStyle w:val="ConsPlusNormal"/>
        <w:ind w:firstLine="540"/>
        <w:jc w:val="both"/>
      </w:pPr>
      <w:r>
        <w:t>2978. В целях предупреждения возникно</w:t>
      </w:r>
      <w:r>
        <w:t>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w:t>
      </w:r>
      <w:r>
        <w:t xml:space="preserve"> прогнозирование тенденций ее развития;</w:t>
      </w:r>
    </w:p>
    <w:p w:rsidR="00000000" w:rsidRDefault="00D20609">
      <w:pPr>
        <w:pStyle w:val="ConsPlusNormal"/>
        <w:spacing w:before="240"/>
        <w:ind w:firstLine="540"/>
        <w:jc w:val="both"/>
      </w:pPr>
      <w:r>
        <w:t>мониторинг эпидемиологической ситуации;</w:t>
      </w:r>
    </w:p>
    <w:p w:rsidR="00000000" w:rsidRDefault="00D20609">
      <w:pPr>
        <w:pStyle w:val="ConsPlusNormal"/>
        <w:spacing w:before="240"/>
        <w:ind w:firstLine="540"/>
        <w:jc w:val="both"/>
      </w:pPr>
      <w:r>
        <w:t>мониторинг циркуляции возбудителя дифтерии с определением его фенотипических и генотипических свойств;</w:t>
      </w:r>
    </w:p>
    <w:p w:rsidR="00000000" w:rsidRDefault="00D20609">
      <w:pPr>
        <w:pStyle w:val="ConsPlusNormal"/>
        <w:spacing w:before="240"/>
        <w:ind w:firstLine="540"/>
        <w:jc w:val="both"/>
      </w:pPr>
      <w:r>
        <w:t>мониторинг состояния коллективного иммунитета у населения против дифтерии</w:t>
      </w:r>
      <w:r>
        <w:t>;</w:t>
      </w:r>
    </w:p>
    <w:p w:rsidR="00000000" w:rsidRDefault="00D20609">
      <w:pPr>
        <w:pStyle w:val="ConsPlusNormal"/>
        <w:spacing w:before="240"/>
        <w:ind w:firstLine="540"/>
        <w:jc w:val="both"/>
      </w:pPr>
      <w:r>
        <w:t>наблюдение за организацией и проведением профилактических прививок;</w:t>
      </w:r>
    </w:p>
    <w:p w:rsidR="00000000" w:rsidRDefault="00D20609">
      <w:pPr>
        <w:pStyle w:val="ConsPlusNormal"/>
        <w:spacing w:before="240"/>
        <w:ind w:firstLine="540"/>
        <w:jc w:val="both"/>
      </w:pPr>
      <w:r>
        <w:t>оценка эффективности проводимых мероприятий.</w:t>
      </w:r>
    </w:p>
    <w:p w:rsidR="00000000" w:rsidRDefault="00D20609">
      <w:pPr>
        <w:pStyle w:val="ConsPlusNormal"/>
        <w:jc w:val="both"/>
      </w:pPr>
    </w:p>
    <w:p w:rsidR="00000000" w:rsidRDefault="00D20609">
      <w:pPr>
        <w:pStyle w:val="ConsPlusTitle"/>
        <w:jc w:val="center"/>
        <w:outlineLvl w:val="2"/>
      </w:pPr>
      <w:r>
        <w:t>Гигиеническое воспитание и обучение граждан по вопросам</w:t>
      </w:r>
    </w:p>
    <w:p w:rsidR="00000000" w:rsidRDefault="00D20609">
      <w:pPr>
        <w:pStyle w:val="ConsPlusTitle"/>
        <w:jc w:val="center"/>
      </w:pPr>
      <w:r>
        <w:t>профилактики дифтерии</w:t>
      </w:r>
    </w:p>
    <w:p w:rsidR="00000000" w:rsidRDefault="00D20609">
      <w:pPr>
        <w:pStyle w:val="ConsPlusNormal"/>
        <w:jc w:val="both"/>
      </w:pPr>
    </w:p>
    <w:p w:rsidR="00000000" w:rsidRDefault="00D20609">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w:t>
      </w:r>
      <w:r>
        <w:t>ие организации.</w:t>
      </w:r>
    </w:p>
    <w:p w:rsidR="00000000" w:rsidRDefault="00D20609">
      <w:pPr>
        <w:pStyle w:val="ConsPlusNormal"/>
        <w:spacing w:before="24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w:t>
      </w:r>
      <w:r>
        <w:t>ичных групп населения, в ходе лекций и бесед в организациях и в индивидуальном порядке.</w:t>
      </w:r>
    </w:p>
    <w:p w:rsidR="00000000" w:rsidRDefault="00D20609">
      <w:pPr>
        <w:pStyle w:val="ConsPlusNormal"/>
        <w:jc w:val="both"/>
      </w:pPr>
    </w:p>
    <w:p w:rsidR="00000000" w:rsidRDefault="00D20609">
      <w:pPr>
        <w:pStyle w:val="ConsPlusTitle"/>
        <w:jc w:val="center"/>
        <w:outlineLvl w:val="1"/>
      </w:pPr>
      <w:r>
        <w:t>XXXIX. Профилактика менингококковой инфекции</w:t>
      </w:r>
    </w:p>
    <w:p w:rsidR="00000000" w:rsidRDefault="00D20609">
      <w:pPr>
        <w:pStyle w:val="ConsPlusNormal"/>
        <w:jc w:val="both"/>
      </w:pPr>
    </w:p>
    <w:p w:rsidR="00000000" w:rsidRDefault="00D20609">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w:t>
      </w:r>
      <w:r>
        <w:t>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w:t>
      </w:r>
      <w:r>
        <w:t>нингита, а также бессимптомной формой (бактерионосительство).</w:t>
      </w:r>
    </w:p>
    <w:p w:rsidR="00000000" w:rsidRDefault="00D20609">
      <w:pPr>
        <w:pStyle w:val="ConsPlusNormal"/>
        <w:spacing w:before="24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w:t>
      </w:r>
      <w:r>
        <w:t>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w:t>
      </w:r>
      <w:r>
        <w:t xml:space="preserve"> 1 см</w:t>
      </w:r>
      <w:r>
        <w:rPr>
          <w:vertAlign w:val="superscript"/>
        </w:rPr>
        <w:t>2</w:t>
      </w:r>
      <w:r>
        <w:t>. Дезинфекционные средства &lt;57&gt; оказывают на менингококк бактерицидное действие (погибает мгновенно).</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&lt;57&gt; Единые санитарно-эпидемиологические и гигиенические </w:t>
      </w:r>
      <w:hyperlink r:id="rId265"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w:t>
      </w:r>
      <w:r>
        <w:t xml:space="preserve"> экономическом союзе" (официальный сайт Комиссии Таможенного союза http://www.tsouz.ru/, 28.06.2010).</w:t>
      </w:r>
    </w:p>
    <w:p w:rsidR="00000000" w:rsidRDefault="00D20609">
      <w:pPr>
        <w:pStyle w:val="ConsPlusNormal"/>
        <w:jc w:val="both"/>
      </w:pPr>
    </w:p>
    <w:p w:rsidR="00000000" w:rsidRDefault="00D20609">
      <w:pPr>
        <w:pStyle w:val="ConsPlusNormal"/>
        <w:ind w:firstLine="540"/>
        <w:jc w:val="both"/>
      </w:pPr>
      <w:r>
        <w:t>2983. Менингококк по структуре полисахаридной капсулы подразделяется на 12 серогрупп: A, B, C, X, Y, Z, W, E, K, H, L, I.</w:t>
      </w:r>
    </w:p>
    <w:p w:rsidR="00000000" w:rsidRDefault="00D20609">
      <w:pPr>
        <w:pStyle w:val="ConsPlusNormal"/>
        <w:spacing w:before="240"/>
        <w:ind w:firstLine="540"/>
        <w:jc w:val="both"/>
      </w:pPr>
      <w:r>
        <w:t xml:space="preserve">2984. Менингококковой инфекции </w:t>
      </w:r>
      <w:r>
        <w:t>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w:t>
      </w:r>
      <w:r>
        <w:t xml:space="preserve"> локальные эпидемические подъемы в границах одной страны - менингококком серогрупп B и C.</w:t>
      </w:r>
    </w:p>
    <w:p w:rsidR="00000000" w:rsidRDefault="00D20609">
      <w:pPr>
        <w:pStyle w:val="ConsPlusNormal"/>
        <w:spacing w:before="24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000000" w:rsidRDefault="00D20609">
      <w:pPr>
        <w:pStyle w:val="ConsPlusNormal"/>
        <w:spacing w:before="240"/>
        <w:ind w:firstLine="540"/>
        <w:jc w:val="both"/>
      </w:pPr>
      <w:r>
        <w:t>2986. В Российской Феде</w:t>
      </w:r>
      <w:r>
        <w:t>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000000" w:rsidRDefault="00D20609">
      <w:pPr>
        <w:pStyle w:val="ConsPlusNormal"/>
        <w:spacing w:before="240"/>
        <w:ind w:firstLine="540"/>
        <w:jc w:val="both"/>
      </w:pPr>
      <w:r>
        <w:t>2987. В Российской Федерации серогрупповая характеристика штаммов менингококка, выделенных от лиц с ди</w:t>
      </w:r>
      <w:r>
        <w:t>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000000" w:rsidRDefault="00D20609">
      <w:pPr>
        <w:pStyle w:val="ConsPlusNormal"/>
        <w:spacing w:before="240"/>
        <w:ind w:firstLine="540"/>
        <w:jc w:val="both"/>
      </w:pPr>
      <w:r>
        <w:t>2988. Во время эпидемического подъема в 86% - 98% оча</w:t>
      </w:r>
      <w:r>
        <w:t>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w:t>
      </w:r>
      <w:r>
        <w:t>щежитиях.</w:t>
      </w:r>
    </w:p>
    <w:p w:rsidR="00000000" w:rsidRDefault="00D20609">
      <w:pPr>
        <w:pStyle w:val="ConsPlusNormal"/>
        <w:spacing w:before="24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000000" w:rsidRDefault="00D20609">
      <w:pPr>
        <w:pStyle w:val="ConsPlusNormal"/>
        <w:spacing w:before="240"/>
        <w:ind w:firstLine="540"/>
        <w:jc w:val="both"/>
      </w:pPr>
      <w:r>
        <w:t>2990. Источником менингококковой инфекции является инфицированный человек.</w:t>
      </w:r>
    </w:p>
    <w:p w:rsidR="00000000" w:rsidRDefault="00D20609">
      <w:pPr>
        <w:pStyle w:val="ConsPlusNormal"/>
        <w:spacing w:before="240"/>
        <w:ind w:firstLine="540"/>
        <w:jc w:val="both"/>
      </w:pPr>
      <w:r>
        <w:t>2991. Возбудитель менингококк</w:t>
      </w:r>
      <w:r>
        <w:t>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w:t>
      </w:r>
      <w:r>
        <w:t xml:space="preserve"> пищи.</w:t>
      </w:r>
    </w:p>
    <w:p w:rsidR="00000000" w:rsidRDefault="00D20609">
      <w:pPr>
        <w:pStyle w:val="ConsPlusNormal"/>
        <w:spacing w:before="240"/>
        <w:ind w:firstLine="540"/>
        <w:jc w:val="both"/>
      </w:pPr>
      <w:r>
        <w:t>2992. Различают 3 группы источников менингококковой инфекции:</w:t>
      </w:r>
    </w:p>
    <w:p w:rsidR="00000000" w:rsidRDefault="00D20609">
      <w:pPr>
        <w:pStyle w:val="ConsPlusNormal"/>
        <w:spacing w:before="240"/>
        <w:ind w:firstLine="540"/>
        <w:jc w:val="both"/>
      </w:pPr>
      <w:r>
        <w:t>больные ГФМИ (менингококкцемия, менингит, менингоэнцефалит, смешанная форма);</w:t>
      </w:r>
    </w:p>
    <w:p w:rsidR="00000000" w:rsidRDefault="00D20609">
      <w:pPr>
        <w:pStyle w:val="ConsPlusNormal"/>
        <w:spacing w:before="240"/>
        <w:ind w:firstLine="540"/>
        <w:jc w:val="both"/>
      </w:pPr>
      <w:r>
        <w:t>больные острым менингококковым назофарингитом;</w:t>
      </w:r>
    </w:p>
    <w:p w:rsidR="00000000" w:rsidRDefault="00D20609">
      <w:pPr>
        <w:pStyle w:val="ConsPlusNormal"/>
        <w:spacing w:before="24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000000" w:rsidRDefault="00D20609">
      <w:pPr>
        <w:pStyle w:val="ConsPlusNormal"/>
        <w:spacing w:before="240"/>
        <w:ind w:firstLine="540"/>
        <w:jc w:val="both"/>
      </w:pPr>
      <w:r>
        <w:t>2993. Уровень носительства менингококка в популяции людей при активном выявлении в среднем составляет 4 - 10%. Длительность носи</w:t>
      </w:r>
      <w:r>
        <w:t>тельства менингококка составляет в среднем 2 - 3 недели (у 2% - 3% лиц оно может продолжаться до 6 и более недель).</w:t>
      </w:r>
    </w:p>
    <w:p w:rsidR="00000000" w:rsidRDefault="00D20609">
      <w:pPr>
        <w:pStyle w:val="ConsPlusNormal"/>
        <w:spacing w:before="24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w:t>
      </w:r>
      <w:r>
        <w:t>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000000" w:rsidRDefault="00D20609">
      <w:pPr>
        <w:pStyle w:val="ConsPlusNormal"/>
        <w:spacing w:before="240"/>
        <w:ind w:firstLine="540"/>
        <w:jc w:val="both"/>
      </w:pPr>
      <w:r>
        <w:t>2995. Группами риска инфицирования и заболевания менингококковой инфекцией являю</w:t>
      </w:r>
      <w:r>
        <w:t>тся:</w:t>
      </w:r>
    </w:p>
    <w:p w:rsidR="00000000" w:rsidRDefault="00D20609">
      <w:pPr>
        <w:pStyle w:val="ConsPlusNormal"/>
        <w:spacing w:before="240"/>
        <w:ind w:firstLine="540"/>
        <w:jc w:val="both"/>
      </w:pPr>
      <w:r>
        <w:t>лица, подлежащие призыву на военную службу;</w:t>
      </w:r>
    </w:p>
    <w:p w:rsidR="00000000" w:rsidRDefault="00D20609">
      <w:pPr>
        <w:pStyle w:val="ConsPlusNormal"/>
        <w:spacing w:before="24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000000" w:rsidRDefault="00D20609">
      <w:pPr>
        <w:pStyle w:val="ConsPlusNormal"/>
        <w:spacing w:before="240"/>
        <w:ind w:firstLine="540"/>
        <w:jc w:val="both"/>
      </w:pPr>
      <w:r>
        <w:t xml:space="preserve">медицинские работники структурных подразделений, оказывающих </w:t>
      </w:r>
      <w:r>
        <w:t>специализированную медицинскую помощь по профилю "инфекционные болезни";</w:t>
      </w:r>
    </w:p>
    <w:p w:rsidR="00000000" w:rsidRDefault="00D20609">
      <w:pPr>
        <w:pStyle w:val="ConsPlusNormal"/>
        <w:spacing w:before="240"/>
        <w:ind w:firstLine="540"/>
        <w:jc w:val="both"/>
      </w:pPr>
      <w:r>
        <w:t>медицинские работники и сотрудники лабораторий, работающих с живой культурой менингококка;</w:t>
      </w:r>
    </w:p>
    <w:p w:rsidR="00000000" w:rsidRDefault="00D20609">
      <w:pPr>
        <w:pStyle w:val="ConsPlusNormal"/>
        <w:spacing w:before="240"/>
        <w:ind w:firstLine="540"/>
        <w:jc w:val="both"/>
      </w:pPr>
      <w:r>
        <w:t>воспитанники и персонал учреждений стационарного социального обслуживания с круглосуточным п</w:t>
      </w:r>
      <w:r>
        <w:t>ребыванием (дома ребенка, детские дома, интернаты);</w:t>
      </w:r>
    </w:p>
    <w:p w:rsidR="00000000" w:rsidRDefault="00D20609">
      <w:pPr>
        <w:pStyle w:val="ConsPlusNormal"/>
        <w:spacing w:before="240"/>
        <w:ind w:firstLine="540"/>
        <w:jc w:val="both"/>
      </w:pPr>
      <w:r>
        <w:t>лица, проживающие в общежитиях;</w:t>
      </w:r>
    </w:p>
    <w:p w:rsidR="00000000" w:rsidRDefault="00D20609">
      <w:pPr>
        <w:pStyle w:val="ConsPlusNormal"/>
        <w:spacing w:before="240"/>
        <w:ind w:firstLine="540"/>
        <w:jc w:val="both"/>
      </w:pPr>
      <w:r>
        <w:t>лица, принимающие участие в массовых международных спортивных и культурных мероприятиях;</w:t>
      </w:r>
    </w:p>
    <w:p w:rsidR="00000000" w:rsidRDefault="00D20609">
      <w:pPr>
        <w:pStyle w:val="ConsPlusNormal"/>
        <w:spacing w:before="240"/>
        <w:ind w:firstLine="540"/>
        <w:jc w:val="both"/>
      </w:pPr>
      <w:r>
        <w:t>дети до 5 лет включительно (в связи с высокой заболеваемостью в данной возрастной г</w:t>
      </w:r>
      <w:r>
        <w:t>руппе);</w:t>
      </w:r>
    </w:p>
    <w:p w:rsidR="00000000" w:rsidRDefault="00D20609">
      <w:pPr>
        <w:pStyle w:val="ConsPlusNormal"/>
        <w:spacing w:before="240"/>
        <w:ind w:firstLine="540"/>
        <w:jc w:val="both"/>
      </w:pPr>
      <w:r>
        <w:t>подростки в возрасте 13 - 17 лет (в связи с повышенным уровнем носительства возбудителя в данной возрастной группе);</w:t>
      </w:r>
    </w:p>
    <w:p w:rsidR="00000000" w:rsidRDefault="00D20609">
      <w:pPr>
        <w:pStyle w:val="ConsPlusNormal"/>
        <w:spacing w:before="240"/>
        <w:ind w:firstLine="540"/>
        <w:jc w:val="both"/>
      </w:pPr>
      <w:r>
        <w:t>лица старше 60 лет;</w:t>
      </w:r>
    </w:p>
    <w:p w:rsidR="00000000" w:rsidRDefault="00D20609">
      <w:pPr>
        <w:pStyle w:val="ConsPlusNormal"/>
        <w:spacing w:before="240"/>
        <w:ind w:firstLine="540"/>
        <w:jc w:val="both"/>
      </w:pPr>
      <w:r>
        <w:t>лица с первичными и вторичными иммунодефицитными состояниями, в том числе ВИЧ-инфицированных;</w:t>
      </w:r>
    </w:p>
    <w:p w:rsidR="00000000" w:rsidRDefault="00D20609">
      <w:pPr>
        <w:pStyle w:val="ConsPlusNormal"/>
        <w:spacing w:before="240"/>
        <w:ind w:firstLine="540"/>
        <w:jc w:val="both"/>
      </w:pPr>
      <w:r>
        <w:t xml:space="preserve">лица, перенесшие </w:t>
      </w:r>
      <w:r>
        <w:t>кохлеарную имплантацию;</w:t>
      </w:r>
    </w:p>
    <w:p w:rsidR="00000000" w:rsidRDefault="00D20609">
      <w:pPr>
        <w:pStyle w:val="ConsPlusNormal"/>
        <w:spacing w:before="240"/>
        <w:ind w:firstLine="540"/>
        <w:jc w:val="both"/>
      </w:pPr>
      <w:r>
        <w:t>лица с ликвореей.</w:t>
      </w:r>
    </w:p>
    <w:p w:rsidR="00000000" w:rsidRDefault="00D20609">
      <w:pPr>
        <w:pStyle w:val="ConsPlusNormal"/>
        <w:spacing w:before="24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000000" w:rsidRDefault="00D20609">
      <w:pPr>
        <w:pStyle w:val="ConsPlusNormal"/>
        <w:ind w:firstLine="540"/>
        <w:jc w:val="both"/>
      </w:pPr>
    </w:p>
    <w:p w:rsidR="00000000" w:rsidRDefault="00D20609">
      <w:pPr>
        <w:pStyle w:val="ConsPlusTitle"/>
        <w:jc w:val="center"/>
        <w:outlineLvl w:val="2"/>
      </w:pPr>
      <w:r>
        <w:t>Выявление, учет и регистрация больных ГФМИ,</w:t>
      </w:r>
    </w:p>
    <w:p w:rsidR="00000000" w:rsidRDefault="00D20609">
      <w:pPr>
        <w:pStyle w:val="ConsPlusTitle"/>
        <w:jc w:val="center"/>
      </w:pPr>
      <w:r>
        <w:t>лиц с подозрением на это заболевание, бол</w:t>
      </w:r>
      <w:r>
        <w:t>ьных</w:t>
      </w:r>
    </w:p>
    <w:p w:rsidR="00000000" w:rsidRDefault="00D20609">
      <w:pPr>
        <w:pStyle w:val="ConsPlusTitle"/>
        <w:jc w:val="center"/>
      </w:pPr>
      <w:r>
        <w:t>острым назофарингитом</w:t>
      </w:r>
    </w:p>
    <w:p w:rsidR="00000000" w:rsidRDefault="00D20609">
      <w:pPr>
        <w:pStyle w:val="ConsPlusNormal"/>
        <w:ind w:firstLine="540"/>
        <w:jc w:val="both"/>
      </w:pPr>
    </w:p>
    <w:p w:rsidR="00000000" w:rsidRDefault="00D20609">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40" w:tooltip="II. ОБЩИЕ ТРЕБОВАНИЯ ПО ПРОФИЛАКТИКЕ ИНФЕКЦИОННЫХ БОЛЕЗНЕЙ" w:history="1">
        <w:r>
          <w:rPr>
            <w:color w:val="0000FF"/>
          </w:rPr>
          <w:t>главе 2</w:t>
        </w:r>
      </w:hyperlink>
      <w:r>
        <w:t xml:space="preserve"> Санитарных правил.</w:t>
      </w:r>
    </w:p>
    <w:p w:rsidR="00000000" w:rsidRDefault="00D20609">
      <w:pPr>
        <w:pStyle w:val="ConsPlusNormal"/>
        <w:spacing w:before="24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w:t>
      </w:r>
      <w:r>
        <w:t xml:space="preserve"> и учету не подлежат.</w:t>
      </w:r>
    </w:p>
    <w:p w:rsidR="00000000" w:rsidRDefault="00D20609">
      <w:pPr>
        <w:pStyle w:val="ConsPlusNormal"/>
        <w:spacing w:before="24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000000" w:rsidRDefault="00D20609">
      <w:pPr>
        <w:pStyle w:val="ConsPlusNormal"/>
        <w:spacing w:before="240"/>
        <w:ind w:firstLine="540"/>
        <w:jc w:val="both"/>
      </w:pPr>
      <w:r>
        <w:t xml:space="preserve">3000. В территориальных органах федерального органа исполнительной </w:t>
      </w:r>
      <w:r>
        <w:t>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w:t>
      </w:r>
      <w:r>
        <w:t xml:space="preserve"> целью составления эпидемиологического прогноза и повышения эффективности профилактических и противоэпидемических мероприятий</w:t>
      </w:r>
    </w:p>
    <w:p w:rsidR="00000000" w:rsidRDefault="00D20609">
      <w:pPr>
        <w:pStyle w:val="ConsPlusNormal"/>
        <w:jc w:val="both"/>
      </w:pPr>
    </w:p>
    <w:p w:rsidR="00000000" w:rsidRDefault="00D20609">
      <w:pPr>
        <w:pStyle w:val="ConsPlusTitle"/>
        <w:jc w:val="center"/>
        <w:outlineLvl w:val="2"/>
      </w:pPr>
      <w:r>
        <w:t>Лабораторная диагностика ГФМИ</w:t>
      </w:r>
    </w:p>
    <w:p w:rsidR="00000000" w:rsidRDefault="00D20609">
      <w:pPr>
        <w:pStyle w:val="ConsPlusNormal"/>
        <w:jc w:val="both"/>
      </w:pPr>
    </w:p>
    <w:p w:rsidR="00000000" w:rsidRDefault="00D20609">
      <w:pPr>
        <w:pStyle w:val="ConsPlusNormal"/>
        <w:ind w:firstLine="540"/>
        <w:jc w:val="both"/>
      </w:pPr>
      <w:r>
        <w:t>3001. Для лабораторной диагностики ГФМИ применяются бактериологический, молекулярно-генетический и</w:t>
      </w:r>
      <w:r>
        <w:t xml:space="preserve">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000000" w:rsidRDefault="00D20609">
      <w:pPr>
        <w:pStyle w:val="ConsPlusNormal"/>
        <w:spacing w:before="240"/>
        <w:ind w:firstLine="540"/>
        <w:jc w:val="both"/>
      </w:pPr>
      <w:r>
        <w:t>3002. Взятие, транспортирование и сроки доставки в лабораторию для исследований клинического материа</w:t>
      </w:r>
      <w:r>
        <w:t>ла осуществляются с учетом условий, обеспечивающих сохранение в клиническом материале неустойчивого к факторам внешней среды возбудителя.</w:t>
      </w:r>
    </w:p>
    <w:p w:rsidR="00000000" w:rsidRDefault="00D20609">
      <w:pPr>
        <w:pStyle w:val="ConsPlusNormal"/>
        <w:spacing w:before="240"/>
        <w:ind w:firstLine="540"/>
        <w:jc w:val="both"/>
      </w:pPr>
      <w:r>
        <w:t>3003. Бактериологическое исследование является обязательным этапом лабораторной диагностики ГФМИ и заключается в получ</w:t>
      </w:r>
      <w:r>
        <w:t>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000000" w:rsidRDefault="00D20609">
      <w:pPr>
        <w:pStyle w:val="ConsPlusNormal"/>
        <w:spacing w:before="240"/>
        <w:ind w:firstLine="540"/>
        <w:jc w:val="both"/>
      </w:pPr>
      <w:r>
        <w:t>3004. Важнейшей составляющей ла</w:t>
      </w:r>
      <w:r>
        <w:t>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w:t>
      </w:r>
      <w:r>
        <w:t>тат экспресс-метода позволяет в срок не более 20 минут установить наличие в материале возбудителя менингококковой инфекции и его серогруппу.</w:t>
      </w:r>
    </w:p>
    <w:p w:rsidR="00000000" w:rsidRDefault="00D20609">
      <w:pPr>
        <w:pStyle w:val="ConsPlusNormal"/>
        <w:spacing w:before="240"/>
        <w:ind w:firstLine="540"/>
        <w:jc w:val="both"/>
      </w:pPr>
      <w:r>
        <w:t>3005. Молекулярно-генетическое исследование по выявлению специфических фрагментов ДНК менингококка в клиническом ма</w:t>
      </w:r>
      <w:r>
        <w:t>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&lt;58&gt; </w:t>
      </w:r>
      <w:hyperlink r:id="rId266"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w:t>
      </w:r>
      <w:r>
        <w:t xml:space="preserve">т. 14; 2018, N 24, ст. 3523) (далее - постановление Правительства Российской Федерации от 27.12.2012 N 1416); </w:t>
      </w:r>
      <w:hyperlink r:id="rId267" w:history="1">
        <w:r>
          <w:rPr>
            <w:color w:val="0000FF"/>
          </w:rPr>
          <w:t>приказ</w:t>
        </w:r>
      </w:hyperlink>
      <w:r>
        <w:t xml:space="preserve"> Минздрава России от 06.06.2012 N 4н "Об утверждени</w:t>
      </w:r>
      <w:r>
        <w:t xml:space="preserve">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w:t>
      </w:r>
      <w:r>
        <w:t>N 35201) (далее - приказ Минздрава России от 06.06.2012 N 4н).</w:t>
      </w:r>
    </w:p>
    <w:p w:rsidR="00000000" w:rsidRDefault="00D20609">
      <w:pPr>
        <w:pStyle w:val="ConsPlusNormal"/>
        <w:jc w:val="both"/>
      </w:pPr>
    </w:p>
    <w:p w:rsidR="00000000" w:rsidRDefault="00D20609">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w:t>
      </w:r>
      <w:r>
        <w:t>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000000" w:rsidRDefault="00D20609">
      <w:pPr>
        <w:pStyle w:val="ConsPlusNormal"/>
        <w:spacing w:before="240"/>
        <w:ind w:firstLine="540"/>
        <w:jc w:val="both"/>
      </w:pPr>
      <w:r>
        <w:t>3007. Серологический метод исследования по выявлению специфических антител в сыворотке крови к полисахарида</w:t>
      </w:r>
      <w:r>
        <w:t>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&lt;59&gt; </w:t>
      </w:r>
      <w:hyperlink r:id="rId268" w:history="1">
        <w:r>
          <w:rPr>
            <w:color w:val="0000FF"/>
          </w:rPr>
          <w:t>Постановление</w:t>
        </w:r>
      </w:hyperlink>
      <w:r>
        <w:t xml:space="preserve"> Правительства Российской Федерации от 27.12.2012 N 1416; </w:t>
      </w:r>
      <w:hyperlink r:id="rId269" w:history="1">
        <w:r>
          <w:rPr>
            <w:color w:val="0000FF"/>
          </w:rPr>
          <w:t>приказ</w:t>
        </w:r>
      </w:hyperlink>
      <w:r>
        <w:t xml:space="preserve"> Минздрава России от 06.06.2012 N 4н.</w:t>
      </w:r>
    </w:p>
    <w:p w:rsidR="00000000" w:rsidRDefault="00D20609">
      <w:pPr>
        <w:pStyle w:val="ConsPlusNormal"/>
        <w:jc w:val="both"/>
      </w:pPr>
    </w:p>
    <w:p w:rsidR="00000000" w:rsidRDefault="00D20609">
      <w:pPr>
        <w:pStyle w:val="ConsPlusNormal"/>
        <w:ind w:firstLine="540"/>
        <w:jc w:val="both"/>
      </w:pPr>
      <w:r>
        <w:t>3008. РПГА явля</w:t>
      </w:r>
      <w:r>
        <w:t>ется ретроспективным вспомогательным методом, позволяющим увеличить процент лабораторного подтверждения ГФМИ.</w:t>
      </w:r>
    </w:p>
    <w:p w:rsidR="00000000" w:rsidRDefault="00D20609">
      <w:pPr>
        <w:pStyle w:val="ConsPlusNormal"/>
        <w:spacing w:before="240"/>
        <w:ind w:firstLine="540"/>
        <w:jc w:val="both"/>
      </w:pPr>
      <w:r>
        <w:t>3009. Лабораторными критериями, подтверждающими клинический диагноз случая ГФМИ, являются:</w:t>
      </w:r>
    </w:p>
    <w:p w:rsidR="00000000" w:rsidRDefault="00D20609">
      <w:pPr>
        <w:pStyle w:val="ConsPlusNormal"/>
        <w:spacing w:before="240"/>
        <w:ind w:firstLine="540"/>
        <w:jc w:val="both"/>
      </w:pPr>
      <w:r>
        <w:t>обнаружение в клиническом материале (спинномозговая жид</w:t>
      </w:r>
      <w:r>
        <w:t>кость, кровь) диплококков с характерными морфологическими признаками;</w:t>
      </w:r>
    </w:p>
    <w:p w:rsidR="00000000" w:rsidRDefault="00D20609">
      <w:pPr>
        <w:pStyle w:val="ConsPlusNormal"/>
        <w:spacing w:before="240"/>
        <w:ind w:firstLine="540"/>
        <w:jc w:val="both"/>
      </w:pPr>
      <w:r>
        <w:t>характерный рост культуры только на высокопитательных средах;</w:t>
      </w:r>
    </w:p>
    <w:p w:rsidR="00000000" w:rsidRDefault="00D20609">
      <w:pPr>
        <w:pStyle w:val="ConsPlusNormal"/>
        <w:spacing w:before="240"/>
        <w:ind w:firstLine="540"/>
        <w:jc w:val="both"/>
      </w:pPr>
      <w:r>
        <w:t>типичная морфология культурального мазка по Граму;</w:t>
      </w:r>
    </w:p>
    <w:p w:rsidR="00000000" w:rsidRDefault="00D20609">
      <w:pPr>
        <w:pStyle w:val="ConsPlusNormal"/>
        <w:spacing w:before="240"/>
        <w:ind w:firstLine="540"/>
        <w:jc w:val="both"/>
      </w:pPr>
      <w:r>
        <w:t>сахаролитическая активность культуры в отношений глюкозы и мальтозы;</w:t>
      </w:r>
    </w:p>
    <w:p w:rsidR="00000000" w:rsidRDefault="00D20609">
      <w:pPr>
        <w:pStyle w:val="ConsPlusNormal"/>
        <w:spacing w:before="240"/>
        <w:ind w:firstLine="540"/>
        <w:jc w:val="both"/>
      </w:pPr>
      <w:r>
        <w:t>выяв</w:t>
      </w:r>
      <w:r>
        <w:t>ление серогруппы у культуры менингококка;</w:t>
      </w:r>
    </w:p>
    <w:p w:rsidR="00000000" w:rsidRDefault="00D20609">
      <w:pPr>
        <w:pStyle w:val="ConsPlusNormal"/>
        <w:spacing w:before="240"/>
        <w:ind w:firstLine="540"/>
        <w:jc w:val="both"/>
      </w:pPr>
      <w:r>
        <w:t>выявление специфических антигенов в ликворе и (или) сыворотке крови в реакции латекс-агглютинации;</w:t>
      </w:r>
    </w:p>
    <w:p w:rsidR="00000000" w:rsidRDefault="00D20609">
      <w:pPr>
        <w:pStyle w:val="ConsPlusNormal"/>
        <w:spacing w:before="240"/>
        <w:ind w:firstLine="540"/>
        <w:jc w:val="both"/>
      </w:pPr>
      <w:r>
        <w:t>выявление нарастания титра специфических антител в 4 и более раз в течение 10 - 12 календарных дней (метод парных с</w:t>
      </w:r>
      <w:r>
        <w:t>ывороток) в РПГА;</w:t>
      </w:r>
    </w:p>
    <w:p w:rsidR="00000000" w:rsidRDefault="00D20609">
      <w:pPr>
        <w:pStyle w:val="ConsPlusNormal"/>
        <w:spacing w:before="24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000000" w:rsidRDefault="00D20609">
      <w:pPr>
        <w:pStyle w:val="ConsPlusNormal"/>
        <w:jc w:val="both"/>
      </w:pPr>
    </w:p>
    <w:p w:rsidR="00000000" w:rsidRDefault="00D20609">
      <w:pPr>
        <w:pStyle w:val="ConsPlusTitle"/>
        <w:jc w:val="center"/>
        <w:outlineLvl w:val="2"/>
      </w:pPr>
      <w:r>
        <w:t>Мероприятия в очаге ГФМИ</w:t>
      </w:r>
    </w:p>
    <w:p w:rsidR="00000000" w:rsidRDefault="00D20609">
      <w:pPr>
        <w:pStyle w:val="ConsPlusNormal"/>
        <w:jc w:val="both"/>
      </w:pPr>
    </w:p>
    <w:p w:rsidR="00000000" w:rsidRDefault="00D20609">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w:t>
      </w:r>
      <w:r>
        <w:t>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000000" w:rsidRDefault="00D20609">
      <w:pPr>
        <w:pStyle w:val="ConsPlusNormal"/>
        <w:spacing w:before="240"/>
        <w:ind w:firstLine="540"/>
        <w:jc w:val="both"/>
      </w:pPr>
      <w:r>
        <w:t>3011.</w:t>
      </w:r>
      <w:r>
        <w:t xml:space="preserve">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w:t>
      </w:r>
      <w:r>
        <w:t>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000000" w:rsidRDefault="00D20609">
      <w:pPr>
        <w:pStyle w:val="ConsPlusNormal"/>
        <w:spacing w:before="240"/>
        <w:ind w:firstLine="540"/>
        <w:jc w:val="both"/>
      </w:pPr>
      <w:r>
        <w:t>3012. В очаге ГФМИ медицинский работник проводит осмотр лиц, общавшихся с больным, с целью выявлени</w:t>
      </w:r>
      <w:r>
        <w:t>я лиц с признаками ГФМИ и острого назофарингита.</w:t>
      </w:r>
    </w:p>
    <w:p w:rsidR="00000000" w:rsidRDefault="00D20609">
      <w:pPr>
        <w:pStyle w:val="ConsPlusNormal"/>
        <w:spacing w:before="24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000000" w:rsidRDefault="00D20609">
      <w:pPr>
        <w:pStyle w:val="ConsPlusNormal"/>
        <w:spacing w:before="240"/>
        <w:ind w:firstLine="540"/>
        <w:jc w:val="both"/>
      </w:pPr>
      <w:r>
        <w:t>3014. О результатах лаборатор</w:t>
      </w:r>
      <w:r>
        <w:t xml:space="preserve">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w:t>
      </w:r>
      <w:r>
        <w:t>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000000" w:rsidRDefault="00D20609">
      <w:pPr>
        <w:pStyle w:val="ConsPlusNormal"/>
        <w:spacing w:before="240"/>
        <w:ind w:firstLine="540"/>
        <w:jc w:val="both"/>
      </w:pPr>
      <w:r>
        <w:t>3015. Выявленные лица с признаками острого назофарингита госпитализируются по эпидем</w:t>
      </w:r>
      <w:r>
        <w:t>ическим показаниям.</w:t>
      </w:r>
    </w:p>
    <w:p w:rsidR="00000000" w:rsidRDefault="00D20609">
      <w:pPr>
        <w:pStyle w:val="ConsPlusNormal"/>
        <w:spacing w:before="24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w:t>
      </w:r>
      <w:r>
        <w:t>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w:t>
      </w:r>
      <w:r>
        <w:t>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w:t>
      </w:r>
      <w:r>
        <w:t>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000000" w:rsidRDefault="00D20609">
      <w:pPr>
        <w:pStyle w:val="ConsPlusNormal"/>
        <w:spacing w:before="240"/>
        <w:ind w:firstLine="540"/>
        <w:jc w:val="both"/>
      </w:pPr>
      <w:r>
        <w:t>3017. Лицам, общавшимся с больным ГФМИ, не имеющим воспалительных изменений в носоглот</w:t>
      </w:r>
      <w:r>
        <w:t>ке, медицинский работник проводит экстренную химиопрофилактику одним из антибиотиков с учетом противопоказаний (</w:t>
      </w:r>
      <w:hyperlink w:anchor="Par18733" w:tooltip="КОНЦЕНТРАЦИИ LEGIONELLA PNEUMOPHILA В ОТДЕЛЬНЫХ ОБЪЕКТАХ" w:history="1">
        <w:r>
          <w:rPr>
            <w:color w:val="0000FF"/>
          </w:rPr>
          <w:t>приложение 33</w:t>
        </w:r>
      </w:hyperlink>
      <w:r>
        <w:t xml:space="preserve"> к Санитарным правилам).</w:t>
      </w:r>
    </w:p>
    <w:p w:rsidR="00000000" w:rsidRDefault="00D20609">
      <w:pPr>
        <w:pStyle w:val="ConsPlusNormal"/>
        <w:spacing w:before="240"/>
        <w:ind w:firstLine="540"/>
        <w:jc w:val="both"/>
      </w:pPr>
      <w:r>
        <w:t>3018. В очаге лицам</w:t>
      </w:r>
      <w:r>
        <w:t>,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w:t>
      </w:r>
      <w:r>
        <w:t>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w:t>
      </w:r>
      <w:r>
        <w:t xml:space="preserve"> для иммунизации.</w:t>
      </w:r>
    </w:p>
    <w:p w:rsidR="00000000" w:rsidRDefault="00D20609">
      <w:pPr>
        <w:pStyle w:val="ConsPlusNormal"/>
        <w:spacing w:before="24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000000" w:rsidRDefault="00D20609">
      <w:pPr>
        <w:pStyle w:val="ConsPlusNormal"/>
        <w:spacing w:before="240"/>
        <w:ind w:firstLine="540"/>
        <w:jc w:val="both"/>
      </w:pPr>
      <w:r>
        <w:t>3020. В организациях, осуществляющ</w:t>
      </w:r>
      <w:r>
        <w:t>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w:t>
      </w:r>
      <w:r>
        <w:t xml:space="preserve">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w:t>
      </w:r>
      <w:r>
        <w:t>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000000" w:rsidRDefault="00D20609">
      <w:pPr>
        <w:pStyle w:val="ConsPlusNormal"/>
        <w:spacing w:before="240"/>
        <w:ind w:firstLine="540"/>
        <w:jc w:val="both"/>
      </w:pPr>
      <w:r>
        <w:t>3021. В очаге ГФМИ после госпитализаций больного или подозрительного на ГФМИ заключительная дези</w:t>
      </w:r>
      <w:r>
        <w:t>нфекция не проводится.</w:t>
      </w:r>
    </w:p>
    <w:p w:rsidR="00000000" w:rsidRDefault="00D20609">
      <w:pPr>
        <w:pStyle w:val="ConsPlusNormal"/>
        <w:spacing w:before="24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w:t>
      </w:r>
      <w:r>
        <w:t>онце дня моют горячей водой с моющим средством, проводится проветривание (по 8 - 10 минут не менее четырех раз в день).</w:t>
      </w:r>
    </w:p>
    <w:p w:rsidR="00000000" w:rsidRDefault="00D20609">
      <w:pPr>
        <w:pStyle w:val="ConsPlusNormal"/>
        <w:spacing w:before="24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w:t>
      </w:r>
      <w:r>
        <w:t>ельность, осуществляют после полного клинического выздоровления.</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менингококковой инфекции</w:t>
      </w:r>
    </w:p>
    <w:p w:rsidR="00000000" w:rsidRDefault="00D20609">
      <w:pPr>
        <w:pStyle w:val="ConsPlusNormal"/>
        <w:jc w:val="both"/>
      </w:pPr>
    </w:p>
    <w:p w:rsidR="00000000" w:rsidRDefault="00D20609">
      <w:pPr>
        <w:pStyle w:val="ConsPlusNormal"/>
        <w:ind w:firstLine="540"/>
        <w:jc w:val="both"/>
      </w:pPr>
      <w:r>
        <w:t>3024. В целях предупреждения возникновения и распростр</w:t>
      </w:r>
      <w:r>
        <w:t>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w:t>
      </w:r>
      <w:r>
        <w:t>ние тенденций ее развития;</w:t>
      </w:r>
    </w:p>
    <w:p w:rsidR="00000000" w:rsidRDefault="00D20609">
      <w:pPr>
        <w:pStyle w:val="ConsPlusNormal"/>
        <w:spacing w:before="240"/>
        <w:ind w:firstLine="540"/>
        <w:jc w:val="both"/>
      </w:pPr>
      <w:r>
        <w:t>мониторинг эпидемиологической ситуации (заболеваемости, летальности, очаговости);</w:t>
      </w:r>
    </w:p>
    <w:p w:rsidR="00000000" w:rsidRDefault="00D20609">
      <w:pPr>
        <w:pStyle w:val="ConsPlusNormal"/>
        <w:spacing w:before="240"/>
        <w:ind w:firstLine="540"/>
        <w:jc w:val="both"/>
      </w:pPr>
      <w:r>
        <w:t>анализ структуры заболеваемости (возрастной и контингентов заболевших);</w:t>
      </w:r>
    </w:p>
    <w:p w:rsidR="00000000" w:rsidRDefault="00D20609">
      <w:pPr>
        <w:pStyle w:val="ConsPlusNormal"/>
        <w:spacing w:before="240"/>
        <w:ind w:firstLine="540"/>
        <w:jc w:val="both"/>
      </w:pPr>
      <w:r>
        <w:t>мониторинг циркуляции возбудителей, выделяемых от больных ГФМИ, их серогрупповой принадлежностью;</w:t>
      </w:r>
    </w:p>
    <w:p w:rsidR="00000000" w:rsidRDefault="00D20609">
      <w:pPr>
        <w:pStyle w:val="ConsPlusNormal"/>
        <w:spacing w:before="240"/>
        <w:ind w:firstLine="540"/>
        <w:jc w:val="both"/>
      </w:pPr>
      <w:r>
        <w:t>оценку организации и проведения профилактических прививок;</w:t>
      </w:r>
    </w:p>
    <w:p w:rsidR="00000000" w:rsidRDefault="00D20609">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w:t>
      </w:r>
      <w:r>
        <w:t>ий;</w:t>
      </w:r>
    </w:p>
    <w:p w:rsidR="00000000" w:rsidRDefault="00D20609">
      <w:pPr>
        <w:pStyle w:val="ConsPlusNormal"/>
        <w:spacing w:before="240"/>
        <w:ind w:firstLine="540"/>
        <w:jc w:val="both"/>
      </w:pPr>
      <w:r>
        <w:t>своевременное принятие управленческих решений и прогнозирование заболеваемости.</w:t>
      </w:r>
    </w:p>
    <w:p w:rsidR="00000000" w:rsidRDefault="00D20609">
      <w:pPr>
        <w:pStyle w:val="ConsPlusNormal"/>
      </w:pPr>
    </w:p>
    <w:p w:rsidR="00000000" w:rsidRDefault="00D20609">
      <w:pPr>
        <w:pStyle w:val="ConsPlusTitle"/>
        <w:jc w:val="center"/>
      </w:pPr>
      <w:r>
        <w:t>Организация иммунопрофилактики менингококковой инфекции</w:t>
      </w:r>
    </w:p>
    <w:p w:rsidR="00000000" w:rsidRDefault="00D20609">
      <w:pPr>
        <w:pStyle w:val="ConsPlusTitle"/>
        <w:jc w:val="center"/>
      </w:pPr>
      <w:r>
        <w:t>в межэпидемический период и при угрозе эпидемического</w:t>
      </w:r>
    </w:p>
    <w:p w:rsidR="00000000" w:rsidRDefault="00D20609">
      <w:pPr>
        <w:pStyle w:val="ConsPlusTitle"/>
        <w:jc w:val="center"/>
      </w:pPr>
      <w:r>
        <w:t>подъема заболеваемости менингококковой инфекцией</w:t>
      </w:r>
    </w:p>
    <w:p w:rsidR="00000000" w:rsidRDefault="00D20609">
      <w:pPr>
        <w:pStyle w:val="ConsPlusNormal"/>
        <w:jc w:val="both"/>
      </w:pPr>
    </w:p>
    <w:p w:rsidR="00000000" w:rsidRDefault="00D20609">
      <w:pPr>
        <w:pStyle w:val="ConsPlusNormal"/>
        <w:ind w:firstLine="540"/>
        <w:jc w:val="both"/>
      </w:pPr>
      <w:r>
        <w:t>3025. Профи</w:t>
      </w:r>
      <w:r>
        <w:t xml:space="preserve">лактические прививки против менингококковой инфекции включены в </w:t>
      </w:r>
      <w:hyperlink r:id="rId270" w:history="1">
        <w:r>
          <w:rPr>
            <w:color w:val="0000FF"/>
          </w:rPr>
          <w:t>календарь</w:t>
        </w:r>
      </w:hyperlink>
      <w:r>
        <w:t xml:space="preserve"> профилактических прививок по эпидемическим показаниям &lt;60&gt;.</w:t>
      </w:r>
    </w:p>
    <w:p w:rsidR="00000000" w:rsidRDefault="00D20609">
      <w:pPr>
        <w:pStyle w:val="ConsPlusNormal"/>
        <w:spacing w:before="240"/>
        <w:ind w:firstLine="540"/>
        <w:jc w:val="both"/>
      </w:pPr>
      <w:r>
        <w:t>------------</w:t>
      </w:r>
      <w:r>
        <w:t>--------------------</w:t>
      </w:r>
    </w:p>
    <w:p w:rsidR="00000000" w:rsidRDefault="00D20609">
      <w:pPr>
        <w:pStyle w:val="ConsPlusNormal"/>
        <w:spacing w:before="240"/>
        <w:ind w:firstLine="540"/>
        <w:jc w:val="both"/>
      </w:pPr>
      <w:r>
        <w:t xml:space="preserve">&lt;60&gt; Федеральный </w:t>
      </w:r>
      <w:hyperlink r:id="rId271" w:history="1">
        <w:r>
          <w:rPr>
            <w:color w:val="0000FF"/>
          </w:rPr>
          <w:t>закон</w:t>
        </w:r>
      </w:hyperlink>
      <w:r>
        <w:t xml:space="preserve"> от 17.09.1998 N 157-ФЗ; </w:t>
      </w:r>
      <w:hyperlink r:id="rId272" w:history="1">
        <w:r>
          <w:rPr>
            <w:color w:val="0000FF"/>
          </w:rPr>
          <w:t>приказ</w:t>
        </w:r>
      </w:hyperlink>
      <w:r>
        <w:t xml:space="preserve"> Мин</w:t>
      </w:r>
      <w:r>
        <w:t>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w:t>
      </w:r>
      <w:r>
        <w:t>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w:t>
      </w:r>
      <w:r>
        <w:t xml:space="preserve"> 21.03.2014 N 125н).</w:t>
      </w:r>
    </w:p>
    <w:p w:rsidR="00000000" w:rsidRDefault="00D20609">
      <w:pPr>
        <w:pStyle w:val="ConsPlusNormal"/>
        <w:jc w:val="both"/>
      </w:pPr>
    </w:p>
    <w:p w:rsidR="00000000" w:rsidRDefault="00D20609">
      <w:pPr>
        <w:pStyle w:val="ConsPlusNormal"/>
        <w:ind w:firstLine="540"/>
        <w:jc w:val="both"/>
      </w:pPr>
      <w:r>
        <w:t xml:space="preserve">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w:t>
      </w:r>
      <w:r>
        <w:t>серогрупп возбудителя, позволяющим обеспечить максимальную эффективность иммунизации и формирование популяционного иммунитета.</w:t>
      </w:r>
    </w:p>
    <w:p w:rsidR="00000000" w:rsidRDefault="00D20609">
      <w:pPr>
        <w:pStyle w:val="ConsPlusNormal"/>
        <w:spacing w:before="240"/>
        <w:ind w:firstLine="540"/>
        <w:jc w:val="both"/>
      </w:pPr>
      <w:r>
        <w:t>3027. Вакцинации в межэпидемический период в плановом порядке подлежат лица из групп высокого риска инфицирования, а также по эпи</w:t>
      </w:r>
      <w:r>
        <w:t>демическим показаниям - лица, контактировавшие с больным в очагах ГФМИ.</w:t>
      </w:r>
    </w:p>
    <w:p w:rsidR="00000000" w:rsidRDefault="00D20609">
      <w:pPr>
        <w:pStyle w:val="ConsPlusNormal"/>
        <w:spacing w:before="240"/>
        <w:ind w:firstLine="540"/>
        <w:jc w:val="both"/>
      </w:pPr>
      <w:r>
        <w:t>3028. Предпосылками осложнения эпидемиологической ситуации являются:</w:t>
      </w:r>
    </w:p>
    <w:p w:rsidR="00000000" w:rsidRDefault="00D20609">
      <w:pPr>
        <w:pStyle w:val="ConsPlusNormal"/>
        <w:spacing w:before="240"/>
        <w:ind w:firstLine="540"/>
        <w:jc w:val="both"/>
      </w:pPr>
      <w:r>
        <w:t>увеличение заболеваемости ГФМИ в 2 раза по сравнению с предыдущим годом;</w:t>
      </w:r>
    </w:p>
    <w:p w:rsidR="00000000" w:rsidRDefault="00D20609">
      <w:pPr>
        <w:pStyle w:val="ConsPlusNormal"/>
        <w:spacing w:before="240"/>
        <w:ind w:firstLine="540"/>
        <w:jc w:val="both"/>
      </w:pPr>
      <w:r>
        <w:t>увеличение доли детей старшего возраста, п</w:t>
      </w:r>
      <w:r>
        <w:t>одростков и лиц в возрасте 18 - 25 лет в общей возрастной структуре заболевших в 2 раза;</w:t>
      </w:r>
    </w:p>
    <w:p w:rsidR="00000000" w:rsidRDefault="00D20609">
      <w:pPr>
        <w:pStyle w:val="ConsPlusNormal"/>
        <w:spacing w:before="24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w:t>
      </w:r>
      <w:r>
        <w:t>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000000" w:rsidRDefault="00D20609">
      <w:pPr>
        <w:pStyle w:val="ConsPlusNormal"/>
        <w:spacing w:before="240"/>
        <w:ind w:firstLine="540"/>
        <w:jc w:val="both"/>
      </w:pPr>
      <w:r>
        <w:t>появление очагов с двумя и более случаями заболеваний ГФМИ;</w:t>
      </w:r>
    </w:p>
    <w:p w:rsidR="00000000" w:rsidRDefault="00D20609">
      <w:pPr>
        <w:pStyle w:val="ConsPlusNormal"/>
        <w:spacing w:before="240"/>
        <w:ind w:firstLine="540"/>
        <w:jc w:val="both"/>
      </w:pPr>
      <w:r>
        <w:t>постепенное изменение серогрупповой хара</w:t>
      </w:r>
      <w:r>
        <w:t>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000000" w:rsidRDefault="00D20609">
      <w:pPr>
        <w:pStyle w:val="ConsPlusNormal"/>
        <w:spacing w:before="240"/>
        <w:ind w:firstLine="540"/>
        <w:jc w:val="both"/>
      </w:pPr>
      <w:r>
        <w:t>3029. При угрозе эпидемиче</w:t>
      </w:r>
      <w:r>
        <w:t>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000000" w:rsidRDefault="00D20609">
      <w:pPr>
        <w:pStyle w:val="ConsPlusNormal"/>
        <w:spacing w:before="240"/>
        <w:ind w:firstLine="540"/>
        <w:jc w:val="both"/>
      </w:pPr>
      <w:r>
        <w:t>дети до 8 лет включительно;</w:t>
      </w:r>
    </w:p>
    <w:p w:rsidR="00000000" w:rsidRDefault="00D20609">
      <w:pPr>
        <w:pStyle w:val="ConsPlusNormal"/>
        <w:spacing w:before="240"/>
        <w:ind w:firstLine="540"/>
        <w:jc w:val="both"/>
      </w:pPr>
      <w:r>
        <w:t>студенты первых курсов профессиональных образовательных организаций и образоват</w:t>
      </w:r>
      <w:r>
        <w:t>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000000" w:rsidRDefault="00D20609">
      <w:pPr>
        <w:pStyle w:val="ConsPlusNormal"/>
        <w:spacing w:before="240"/>
        <w:ind w:firstLine="540"/>
        <w:jc w:val="both"/>
      </w:pPr>
      <w:r>
        <w:t xml:space="preserve">3030. При продолжающемся </w:t>
      </w:r>
      <w:r>
        <w:t>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000000" w:rsidRDefault="00D20609">
      <w:pPr>
        <w:pStyle w:val="ConsPlusNormal"/>
        <w:spacing w:before="240"/>
        <w:ind w:firstLine="540"/>
        <w:jc w:val="both"/>
      </w:pPr>
      <w:r>
        <w:t>учащихся общеобразовательных организаций с 3 по 11 классы;</w:t>
      </w:r>
    </w:p>
    <w:p w:rsidR="00000000" w:rsidRDefault="00D20609">
      <w:pPr>
        <w:pStyle w:val="ConsPlusNormal"/>
        <w:spacing w:before="240"/>
        <w:ind w:firstLine="540"/>
        <w:jc w:val="both"/>
      </w:pPr>
      <w:r>
        <w:t>взрослого населения (при обращении в медицинские ор</w:t>
      </w:r>
      <w:r>
        <w:t>ганизации).</w:t>
      </w:r>
    </w:p>
    <w:p w:rsidR="00000000" w:rsidRDefault="00D20609">
      <w:pPr>
        <w:pStyle w:val="ConsPlusNormal"/>
        <w:spacing w:before="240"/>
        <w:ind w:firstLine="540"/>
        <w:jc w:val="both"/>
      </w:pPr>
      <w: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w:t>
      </w:r>
      <w:r>
        <w:t>едерации &lt;61&gt;.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&lt;61&gt; Федеральный </w:t>
      </w:r>
      <w:hyperlink r:id="rId273" w:history="1">
        <w:r>
          <w:rPr>
            <w:color w:val="0000FF"/>
          </w:rPr>
          <w:t>закон</w:t>
        </w:r>
      </w:hyperlink>
      <w:r>
        <w:t xml:space="preserve"> от 30.03.1999 N 52-ФЗ "О санитарно-эпидемиологическом благополучии населения"; Федеральный </w:t>
      </w:r>
      <w:hyperlink r:id="rId274" w:history="1">
        <w:r>
          <w:rPr>
            <w:color w:val="0000FF"/>
          </w:rPr>
          <w:t>закон</w:t>
        </w:r>
      </w:hyperlink>
      <w:r>
        <w:t xml:space="preserve"> от 17.09.1998 N 157-ФЗ; </w:t>
      </w:r>
      <w:hyperlink r:id="rId275" w:history="1">
        <w:r>
          <w:rPr>
            <w:color w:val="0000FF"/>
          </w:rPr>
          <w:t>приказ</w:t>
        </w:r>
      </w:hyperlink>
      <w:r>
        <w:t xml:space="preserve"> Минздрава России от 21.03.2014 N 125н.</w:t>
      </w:r>
    </w:p>
    <w:p w:rsidR="00000000" w:rsidRDefault="00D20609">
      <w:pPr>
        <w:pStyle w:val="ConsPlusNormal"/>
        <w:jc w:val="both"/>
      </w:pPr>
    </w:p>
    <w:p w:rsidR="00000000" w:rsidRDefault="00D20609">
      <w:pPr>
        <w:pStyle w:val="ConsPlusNormal"/>
        <w:ind w:firstLine="540"/>
        <w:jc w:val="both"/>
      </w:pPr>
      <w:r>
        <w:t xml:space="preserve">3032. </w:t>
      </w:r>
      <w:r>
        <w:t>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000000" w:rsidRDefault="00D20609">
      <w:pPr>
        <w:pStyle w:val="ConsPlusNormal"/>
        <w:spacing w:before="240"/>
        <w:ind w:firstLine="540"/>
        <w:jc w:val="both"/>
      </w:pPr>
      <w:r>
        <w:t>-----------------</w:t>
      </w:r>
      <w:r>
        <w:t>---------------</w:t>
      </w:r>
    </w:p>
    <w:p w:rsidR="00000000" w:rsidRDefault="00D20609">
      <w:pPr>
        <w:pStyle w:val="ConsPlusNormal"/>
        <w:spacing w:before="240"/>
        <w:ind w:firstLine="540"/>
        <w:jc w:val="both"/>
      </w:pPr>
      <w:r>
        <w:t xml:space="preserve">&lt;62&gt; Федеральный </w:t>
      </w:r>
      <w:hyperlink r:id="rId276" w:history="1">
        <w:r>
          <w:rPr>
            <w:color w:val="0000FF"/>
          </w:rPr>
          <w:t>закон</w:t>
        </w:r>
      </w:hyperlink>
      <w:r>
        <w:t xml:space="preserve"> от 17.09.1998 N 157-ФЗ; </w:t>
      </w:r>
      <w:hyperlink r:id="rId277" w:history="1">
        <w:r>
          <w:rPr>
            <w:color w:val="0000FF"/>
          </w:rPr>
          <w:t>СП 3.3.2367-08</w:t>
        </w:r>
      </w:hyperlink>
      <w:r>
        <w:t xml:space="preserve"> от 04.06.2008 N 34.</w:t>
      </w:r>
    </w:p>
    <w:p w:rsidR="00000000" w:rsidRDefault="00D20609">
      <w:pPr>
        <w:pStyle w:val="ConsPlusNormal"/>
        <w:jc w:val="both"/>
      </w:pPr>
    </w:p>
    <w:p w:rsidR="00000000" w:rsidRDefault="00D20609">
      <w:pPr>
        <w:pStyle w:val="ConsPlusTitle"/>
        <w:jc w:val="center"/>
        <w:outlineLvl w:val="2"/>
      </w:pPr>
      <w:r>
        <w:t>Гигиеническое воспитание и обучение граждан по вопросам</w:t>
      </w:r>
    </w:p>
    <w:p w:rsidR="00000000" w:rsidRDefault="00D20609">
      <w:pPr>
        <w:pStyle w:val="ConsPlusTitle"/>
        <w:jc w:val="center"/>
      </w:pPr>
      <w:r>
        <w:t>профилактики менингококковой инфекции</w:t>
      </w:r>
    </w:p>
    <w:p w:rsidR="00000000" w:rsidRDefault="00D20609">
      <w:pPr>
        <w:pStyle w:val="ConsPlusNormal"/>
        <w:jc w:val="both"/>
      </w:pPr>
    </w:p>
    <w:p w:rsidR="00000000" w:rsidRDefault="00D20609">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w:t>
      </w:r>
      <w:r>
        <w:t>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000000" w:rsidRDefault="00D20609">
      <w:pPr>
        <w:pStyle w:val="ConsPlusNormal"/>
        <w:spacing w:before="240"/>
        <w:ind w:firstLine="540"/>
        <w:jc w:val="both"/>
      </w:pPr>
      <w:r>
        <w:t>3034. Мероприятия по сани</w:t>
      </w:r>
      <w:r>
        <w:t xml:space="preserve">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w:t>
      </w:r>
      <w:r>
        <w:t>охраны здоровья, медицинские организации.</w:t>
      </w:r>
    </w:p>
    <w:p w:rsidR="00000000" w:rsidRDefault="00D20609">
      <w:pPr>
        <w:pStyle w:val="ConsPlusNormal"/>
        <w:jc w:val="both"/>
      </w:pPr>
    </w:p>
    <w:p w:rsidR="00000000" w:rsidRDefault="00D20609">
      <w:pPr>
        <w:pStyle w:val="ConsPlusTitle"/>
        <w:jc w:val="center"/>
        <w:outlineLvl w:val="1"/>
      </w:pPr>
      <w:r>
        <w:t>XL. Профилактика внебольничных пневмоний</w:t>
      </w:r>
    </w:p>
    <w:p w:rsidR="00000000" w:rsidRDefault="00D20609">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jc w:val="both"/>
            </w:pPr>
          </w:p>
        </w:tc>
        <w:tc>
          <w:tcPr>
            <w:tcW w:w="113" w:type="dxa"/>
            <w:shd w:val="clear" w:color="auto" w:fill="F4F3F8"/>
            <w:tcMar>
              <w:top w:w="0" w:type="dxa"/>
              <w:left w:w="0" w:type="dxa"/>
              <w:bottom w:w="0" w:type="dxa"/>
              <w:right w:w="0" w:type="dxa"/>
            </w:tcMar>
          </w:tcPr>
          <w:p w:rsidR="00000000" w:rsidRDefault="00D20609">
            <w:pPr>
              <w:pStyle w:val="ConsPlusNormal"/>
              <w:jc w:val="both"/>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w:t>
      </w:r>
      <w:r>
        <w:t>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w:t>
      </w:r>
      <w:r>
        <w:t xml:space="preserve">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000000" w:rsidRDefault="00D20609">
      <w:pPr>
        <w:pStyle w:val="ConsPlusNormal"/>
        <w:spacing w:before="240"/>
        <w:ind w:firstLine="540"/>
        <w:jc w:val="both"/>
      </w:pPr>
      <w:r>
        <w:t>3032. ВП является полиэтиологическим заболеванием, преимущественно бактериальной, б</w:t>
      </w:r>
      <w:r>
        <w:t>актериально-вирусной или вирусной этиологии.</w:t>
      </w:r>
    </w:p>
    <w:p w:rsidR="00000000" w:rsidRDefault="00D20609">
      <w:pPr>
        <w:pStyle w:val="ConsPlusNormal"/>
        <w:spacing w:before="24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000000" w:rsidRDefault="00D20609">
      <w:pPr>
        <w:pStyle w:val="ConsPlusNormal"/>
        <w:spacing w:before="240"/>
        <w:ind w:firstLine="540"/>
        <w:jc w:val="both"/>
      </w:pPr>
      <w:r>
        <w:t>3034. Основными возб</w:t>
      </w:r>
      <w:r>
        <w:t>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w:t>
      </w:r>
      <w:r>
        <w:t>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000000" w:rsidRDefault="00D20609">
      <w:pPr>
        <w:pStyle w:val="ConsPlusNormal"/>
        <w:spacing w:before="240"/>
        <w:ind w:firstLine="540"/>
        <w:jc w:val="both"/>
      </w:pPr>
      <w:r>
        <w:t>3035. При смешанной бактериально-вирусной инфекции у детей, этиологическое значение и</w:t>
      </w:r>
      <w:r>
        <w:t>меют хорошо известные и недавно открытые респираторные вирусы: респираторно-синцитиальный, метапневмовирус, бокавирус и риновирус.</w:t>
      </w:r>
    </w:p>
    <w:p w:rsidR="00000000" w:rsidRDefault="00D20609">
      <w:pPr>
        <w:pStyle w:val="ConsPlusNormal"/>
        <w:spacing w:before="240"/>
        <w:ind w:firstLine="540"/>
        <w:jc w:val="both"/>
      </w:pPr>
      <w:r>
        <w:t>3036. Отдельную роль в этиологии ВП, особенно при формировании эпидемических очагов в закрытых коллективах, играют микоплазмы</w:t>
      </w:r>
      <w:r>
        <w:t xml:space="preserve">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000000" w:rsidRDefault="00D20609">
      <w:pPr>
        <w:pStyle w:val="ConsPlusNormal"/>
        <w:spacing w:before="240"/>
        <w:ind w:firstLine="540"/>
        <w:jc w:val="both"/>
      </w:pPr>
      <w:r>
        <w:t>3037. При этиологической диагностике ВП необходимо учитывать возможность во</w:t>
      </w:r>
      <w:r>
        <w:t>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w:t>
      </w:r>
      <w:r>
        <w:t>рий.</w:t>
      </w:r>
    </w:p>
    <w:p w:rsidR="00000000" w:rsidRDefault="00D20609">
      <w:pPr>
        <w:pStyle w:val="ConsPlusNormal"/>
        <w:spacing w:before="240"/>
        <w:ind w:firstLine="540"/>
        <w:jc w:val="both"/>
      </w:pPr>
      <w:r>
        <w:t xml:space="preserve">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w:t>
      </w:r>
      <w:r>
        <w:t>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w:t>
      </w:r>
      <w:r>
        <w:t>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000000" w:rsidRDefault="00D20609">
      <w:pPr>
        <w:pStyle w:val="ConsPlusNormal"/>
        <w:spacing w:before="240"/>
        <w:ind w:firstLine="540"/>
        <w:jc w:val="both"/>
      </w:pPr>
      <w:r>
        <w:t>3039. В случае отсутствия сани</w:t>
      </w:r>
      <w:r>
        <w:t>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w:t>
      </w:r>
      <w:r>
        <w:t>нитарными правилами.</w:t>
      </w:r>
    </w:p>
    <w:p w:rsidR="00000000" w:rsidRDefault="00D20609">
      <w:pPr>
        <w:pStyle w:val="ConsPlusNormal"/>
        <w:spacing w:before="24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000000" w:rsidRDefault="00D20609">
      <w:pPr>
        <w:pStyle w:val="ConsPlusNormal"/>
        <w:spacing w:before="240"/>
        <w:ind w:firstLine="540"/>
        <w:jc w:val="both"/>
      </w:pPr>
      <w:r>
        <w:t>3041. Источником инфекции при ВП в большинстве случаев является б</w:t>
      </w:r>
      <w:r>
        <w:t>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000000" w:rsidRDefault="00D20609">
      <w:pPr>
        <w:pStyle w:val="ConsPlusNormal"/>
        <w:spacing w:before="240"/>
        <w:ind w:firstLine="540"/>
        <w:jc w:val="both"/>
      </w:pPr>
      <w:r>
        <w:t>3042. При заболеваниях, вызванных высокопатогенными вирусами гриппа (AH5N1, AH7N9</w:t>
      </w:r>
      <w:r>
        <w:t xml:space="preserve">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000000" w:rsidRDefault="00D20609">
      <w:pPr>
        <w:pStyle w:val="ConsPlusNormal"/>
        <w:spacing w:before="240"/>
        <w:ind w:firstLine="540"/>
        <w:jc w:val="both"/>
      </w:pPr>
      <w:r>
        <w:t xml:space="preserve">3043. ВП среди людей распространены повсеместно, проявляются в виде спорадической заболеваемости и </w:t>
      </w:r>
      <w:r>
        <w:t>эпидемических очагов (преимущественно, в организованных коллективах или в семьях).</w:t>
      </w:r>
    </w:p>
    <w:p w:rsidR="00000000" w:rsidRDefault="00D20609">
      <w:pPr>
        <w:pStyle w:val="ConsPlusNormal"/>
        <w:spacing w:before="24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000000" w:rsidRDefault="00D20609">
      <w:pPr>
        <w:pStyle w:val="ConsPlusNormal"/>
        <w:jc w:val="both"/>
      </w:pPr>
    </w:p>
    <w:p w:rsidR="00000000" w:rsidRDefault="00D20609">
      <w:pPr>
        <w:pStyle w:val="ConsPlusTitle"/>
        <w:jc w:val="center"/>
        <w:outlineLvl w:val="2"/>
      </w:pPr>
      <w:r>
        <w:t>Выявление</w:t>
      </w:r>
      <w:r>
        <w:t>, учет и регистрация случаев ВП</w:t>
      </w:r>
    </w:p>
    <w:p w:rsidR="00000000" w:rsidRDefault="00D20609">
      <w:pPr>
        <w:pStyle w:val="ConsPlusNormal"/>
        <w:jc w:val="both"/>
      </w:pPr>
    </w:p>
    <w:p w:rsidR="00000000" w:rsidRDefault="00D20609">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w:t>
      </w:r>
      <w:r>
        <w:t>ропного лечения.</w:t>
      </w:r>
    </w:p>
    <w:p w:rsidR="00000000" w:rsidRDefault="00D20609">
      <w:pPr>
        <w:pStyle w:val="ConsPlusNormal"/>
        <w:spacing w:before="240"/>
        <w:ind w:firstLine="540"/>
        <w:jc w:val="both"/>
      </w:pPr>
      <w:r>
        <w:t>3046. При лечении больного на дому сбор материала для исследования осуществляется персоналом медицинских организаций.</w:t>
      </w:r>
    </w:p>
    <w:p w:rsidR="00000000" w:rsidRDefault="00D20609">
      <w:pPr>
        <w:pStyle w:val="ConsPlusNormal"/>
        <w:spacing w:before="240"/>
        <w:ind w:firstLine="540"/>
        <w:jc w:val="both"/>
      </w:pPr>
      <w:r>
        <w:t>3047. В очагах ВП с групповой заболеваемостью отбор и лабораторное исследование материала от больных осуществляется как м</w:t>
      </w:r>
      <w:r>
        <w:t>едицинскими организациями, так и органами, уполномоченными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3048. Материал от контактных лиц исследуется в лабораториях учреждений, обеспечивающих федеральный государственный сани</w:t>
      </w:r>
      <w:r>
        <w:t>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000000" w:rsidRDefault="00D20609">
      <w:pPr>
        <w:pStyle w:val="ConsPlusNormal"/>
        <w:spacing w:before="240"/>
        <w:ind w:firstLine="540"/>
        <w:jc w:val="both"/>
      </w:pPr>
      <w:r>
        <w:t xml:space="preserve">3049. Диагноз устанавливается на основании клинических признаков болезни, рентгенологического подтверждения, </w:t>
      </w:r>
      <w:r>
        <w:t>результатов лабораторного исследования, клинического и эпидемиологического анамнеза.</w:t>
      </w:r>
    </w:p>
    <w:p w:rsidR="00000000" w:rsidRDefault="00D20609">
      <w:pPr>
        <w:pStyle w:val="ConsPlusNormal"/>
        <w:spacing w:before="240"/>
        <w:ind w:firstLine="540"/>
        <w:jc w:val="both"/>
      </w:pPr>
      <w:r>
        <w:t xml:space="preserve">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w:t>
      </w:r>
      <w:r>
        <w:t>лабораторного подтверждения.</w:t>
      </w:r>
    </w:p>
    <w:p w:rsidR="00000000" w:rsidRDefault="00D20609">
      <w:pPr>
        <w:pStyle w:val="ConsPlusNormal"/>
        <w:spacing w:before="24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w:t>
      </w:r>
      <w:r>
        <w:t xml:space="preserve"> лиц, заболевших в течение одного инкубационного периода или имеющих эпидемиологическую связь с заболевшими ранее и одинаковую симптоматику.</w:t>
      </w:r>
    </w:p>
    <w:p w:rsidR="00000000" w:rsidRDefault="00D20609">
      <w:pPr>
        <w:pStyle w:val="ConsPlusNormal"/>
        <w:spacing w:before="240"/>
        <w:ind w:firstLine="540"/>
        <w:jc w:val="both"/>
      </w:pPr>
      <w:r>
        <w:t>3052. В эпидемических очагах ВП, сформированных в закрытых коллективах на фоне повышенной заболеваемости ОРИ, лабор</w:t>
      </w:r>
      <w:r>
        <w:t>аторному исследованию подлежат все заболевшие ВП.</w:t>
      </w:r>
    </w:p>
    <w:p w:rsidR="00000000" w:rsidRDefault="00D20609">
      <w:pPr>
        <w:pStyle w:val="ConsPlusNormal"/>
        <w:jc w:val="both"/>
      </w:pPr>
    </w:p>
    <w:p w:rsidR="00000000" w:rsidRDefault="00D20609">
      <w:pPr>
        <w:pStyle w:val="ConsPlusTitle"/>
        <w:jc w:val="center"/>
        <w:outlineLvl w:val="2"/>
      </w:pPr>
      <w:r>
        <w:t>Лабораторная диагностика ВП</w:t>
      </w:r>
    </w:p>
    <w:p w:rsidR="00000000" w:rsidRDefault="00D20609">
      <w:pPr>
        <w:pStyle w:val="ConsPlusNormal"/>
        <w:jc w:val="both"/>
      </w:pPr>
    </w:p>
    <w:p w:rsidR="00000000" w:rsidRDefault="00D20609">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000000" w:rsidRDefault="00D20609">
      <w:pPr>
        <w:pStyle w:val="ConsPlusNormal"/>
        <w:spacing w:before="240"/>
        <w:ind w:firstLine="540"/>
        <w:jc w:val="both"/>
      </w:pPr>
      <w:r>
        <w:t>3054. Одним из условий качественного проведения бактериологического и</w:t>
      </w:r>
      <w:r>
        <w:t xml:space="preserve"> молекулярно-генетического исследования является правильное взятие материала и его предварительная подготовка к исследованию.</w:t>
      </w:r>
    </w:p>
    <w:p w:rsidR="00000000" w:rsidRDefault="00D20609">
      <w:pPr>
        <w:pStyle w:val="ConsPlusNormal"/>
        <w:spacing w:before="24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w:t>
      </w:r>
      <w:r>
        <w:t>стики ВП, доступными для лаборатории.</w:t>
      </w:r>
    </w:p>
    <w:p w:rsidR="00000000" w:rsidRDefault="00D20609">
      <w:pPr>
        <w:pStyle w:val="ConsPlusNormal"/>
        <w:spacing w:before="24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000000" w:rsidRDefault="00D20609">
      <w:pPr>
        <w:pStyle w:val="ConsPlusNormal"/>
        <w:spacing w:before="240"/>
        <w:ind w:firstLine="540"/>
        <w:jc w:val="both"/>
      </w:pPr>
      <w:r>
        <w:t>3057. Методами для подтверждения этиологии ВП являются выделение и идентифи</w:t>
      </w:r>
      <w:r>
        <w:t>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w:t>
      </w:r>
      <w:r>
        <w:t>дить индикацию и идентификацию возбудителей.</w:t>
      </w:r>
    </w:p>
    <w:p w:rsidR="00000000" w:rsidRDefault="00D20609">
      <w:pPr>
        <w:pStyle w:val="ConsPlusNormal"/>
        <w:spacing w:before="24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w:t>
      </w:r>
      <w:r>
        <w:t>ксный подход: ПЦР, серологические и культуральные методы для формирования полной этиологической структуры заболевания.</w:t>
      </w:r>
    </w:p>
    <w:p w:rsidR="00000000" w:rsidRDefault="00D20609">
      <w:pPr>
        <w:pStyle w:val="ConsPlusNormal"/>
        <w:spacing w:before="240"/>
        <w:ind w:firstLine="540"/>
        <w:jc w:val="both"/>
      </w:pPr>
      <w:r>
        <w:t>3059. При тяжелых пневмониях в первую очередь необходимо провести бактериологическое и молекулярно-генетическое исследование на пневмокок</w:t>
      </w:r>
      <w:r>
        <w:t>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000000" w:rsidRDefault="00D20609">
      <w:pPr>
        <w:pStyle w:val="ConsPlusNormal"/>
        <w:spacing w:before="240"/>
        <w:ind w:firstLine="540"/>
        <w:jc w:val="both"/>
      </w:pPr>
      <w:r>
        <w:t>3060. Во время подъема заболеваемост</w:t>
      </w:r>
      <w:r>
        <w:t>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w:t>
      </w:r>
      <w:r>
        <w:t>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000000" w:rsidRDefault="00D20609">
      <w:pPr>
        <w:pStyle w:val="ConsPlusNormal"/>
        <w:spacing w:before="24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w:t>
      </w:r>
      <w:r>
        <w:t>мущественно проводятся молекулярно-генетические (ПЦР, ПЦР РВ) исследования для исключения микоплазменной или хламидийной этиологии.</w:t>
      </w:r>
    </w:p>
    <w:p w:rsidR="00000000" w:rsidRDefault="00D20609">
      <w:pPr>
        <w:pStyle w:val="ConsPlusNormal"/>
        <w:spacing w:before="240"/>
        <w:ind w:firstLine="540"/>
        <w:jc w:val="both"/>
      </w:pPr>
      <w:r>
        <w:t>3062. Во время подъема заболеваемости гриппом и ОРИ среди населения высока вероятность развития "нетяжелых" ВП вирусной этио</w:t>
      </w:r>
      <w:r>
        <w:t>логии, а также микст-инфекции упомянутых вирусов с бактериями, хламидиями или микоплазмами.</w:t>
      </w:r>
    </w:p>
    <w:p w:rsidR="00000000" w:rsidRDefault="00D20609">
      <w:pPr>
        <w:pStyle w:val="ConsPlusNormal"/>
        <w:spacing w:before="24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w:t>
      </w:r>
      <w:r>
        <w:t>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w:t>
      </w:r>
      <w:r>
        <w:t>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w:t>
      </w:r>
      <w:r>
        <w:t>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w:t>
      </w:r>
      <w:r>
        <w:t xml:space="preserve"> метода или ПЦР на легионеллы.</w:t>
      </w:r>
    </w:p>
    <w:p w:rsidR="00000000" w:rsidRDefault="00D20609">
      <w:pPr>
        <w:pStyle w:val="ConsPlusNormal"/>
        <w:spacing w:before="24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w:t>
      </w:r>
      <w:r>
        <w:t xml:space="preserve">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w:t>
      </w:r>
      <w:r>
        <w:t>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000000" w:rsidRDefault="00D20609">
      <w:pPr>
        <w:pStyle w:val="ConsPlusNormal"/>
        <w:spacing w:before="240"/>
        <w:ind w:firstLine="540"/>
        <w:jc w:val="both"/>
      </w:pPr>
      <w:r>
        <w:t>3065. Материалом для исследований по обнаруже</w:t>
      </w:r>
      <w:r>
        <w:t>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w:t>
      </w:r>
      <w:r>
        <w:t>ю.</w:t>
      </w:r>
    </w:p>
    <w:p w:rsidR="00000000" w:rsidRDefault="00D20609">
      <w:pPr>
        <w:pStyle w:val="ConsPlusNormal"/>
        <w:spacing w:before="24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w:t>
      </w:r>
      <w:r>
        <w:t>льный государственный санитарно-эпидемиологический надзор.</w:t>
      </w:r>
    </w:p>
    <w:p w:rsidR="00000000" w:rsidRDefault="00D20609">
      <w:pPr>
        <w:pStyle w:val="ConsPlusNormal"/>
        <w:spacing w:before="24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w:t>
      </w:r>
      <w:r>
        <w:t>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w:t>
      </w:r>
      <w:r>
        <w:t>редупреждения возникновения и распространения ВП</w:t>
      </w:r>
    </w:p>
    <w:p w:rsidR="00000000" w:rsidRDefault="00D20609">
      <w:pPr>
        <w:pStyle w:val="ConsPlusNormal"/>
        <w:jc w:val="both"/>
      </w:pPr>
    </w:p>
    <w:p w:rsidR="00000000" w:rsidRDefault="00D20609">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w:t>
      </w:r>
      <w:r>
        <w:t>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 xml:space="preserve">мониторинг за динамикой эпидемического процесса, факторами и условиями, влияющими на его распространение, анализ и обобщение </w:t>
      </w:r>
      <w:r>
        <w:t>полученной информации для разработки научно обоснованной системы профилактических мер;</w:t>
      </w:r>
    </w:p>
    <w:p w:rsidR="00000000" w:rsidRDefault="00D20609">
      <w:pPr>
        <w:pStyle w:val="ConsPlusNormal"/>
        <w:spacing w:before="24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w:t>
      </w:r>
      <w:r>
        <w:t>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000000" w:rsidRDefault="00D20609">
      <w:pPr>
        <w:pStyle w:val="ConsPlusNormal"/>
        <w:spacing w:before="240"/>
        <w:ind w:firstLine="540"/>
        <w:jc w:val="both"/>
      </w:pPr>
      <w:r>
        <w:t>предупреждение возникновения случ</w:t>
      </w:r>
      <w:r>
        <w:t>аев ВП, формирования очагов с групповыми заболеваниями и летальных исходов;</w:t>
      </w:r>
    </w:p>
    <w:p w:rsidR="00000000" w:rsidRDefault="00D20609">
      <w:pPr>
        <w:pStyle w:val="ConsPlusNormal"/>
        <w:spacing w:before="24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000000" w:rsidRDefault="00D20609">
      <w:pPr>
        <w:pStyle w:val="ConsPlusNormal"/>
        <w:spacing w:before="240"/>
        <w:ind w:firstLine="540"/>
        <w:jc w:val="both"/>
      </w:pPr>
      <w:r>
        <w:t>выявление регионов, областей, населенных пунктов с высоким ур</w:t>
      </w:r>
      <w:r>
        <w:t>овнем заболеваемости и риском инфицирования;</w:t>
      </w:r>
    </w:p>
    <w:p w:rsidR="00000000" w:rsidRDefault="00D20609">
      <w:pPr>
        <w:pStyle w:val="ConsPlusNormal"/>
        <w:spacing w:before="24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000000" w:rsidRDefault="00D20609">
      <w:pPr>
        <w:pStyle w:val="ConsPlusNormal"/>
        <w:spacing w:before="240"/>
        <w:ind w:firstLine="540"/>
        <w:jc w:val="both"/>
      </w:pPr>
      <w:r>
        <w:t>выявление контингентов, наиболее подверженных риск</w:t>
      </w:r>
      <w:r>
        <w:t>у развития заболевания;</w:t>
      </w:r>
    </w:p>
    <w:p w:rsidR="00000000" w:rsidRDefault="00D20609">
      <w:pPr>
        <w:pStyle w:val="ConsPlusNormal"/>
        <w:spacing w:before="240"/>
        <w:ind w:firstLine="540"/>
        <w:jc w:val="both"/>
      </w:pPr>
      <w:r>
        <w:t>выявление причин и условий, определяющих уровень и структуру заболеваемости ВП на территории;</w:t>
      </w:r>
    </w:p>
    <w:p w:rsidR="00000000" w:rsidRDefault="00D20609">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w:t>
      </w:r>
      <w:r>
        <w:t>ровки, планирование последовательности и сроков их реализации;</w:t>
      </w:r>
    </w:p>
    <w:p w:rsidR="00000000" w:rsidRDefault="00D20609">
      <w:pPr>
        <w:pStyle w:val="ConsPlusNormal"/>
        <w:spacing w:before="240"/>
        <w:ind w:firstLine="540"/>
        <w:jc w:val="both"/>
      </w:pPr>
      <w:r>
        <w:t>изучение и оценка результатов иммунизации населения против гриппа, пневмококковой и гемофильной инфекций;</w:t>
      </w:r>
    </w:p>
    <w:p w:rsidR="00000000" w:rsidRDefault="00D20609">
      <w:pPr>
        <w:pStyle w:val="ConsPlusNormal"/>
        <w:spacing w:before="240"/>
        <w:ind w:firstLine="540"/>
        <w:jc w:val="both"/>
      </w:pPr>
      <w:r>
        <w:t>изучение эффективности средств специфической, неспецифической и экстренной профилактики</w:t>
      </w:r>
      <w:r>
        <w:t>, применяемой в эпидемических очагах ВП;</w:t>
      </w:r>
    </w:p>
    <w:p w:rsidR="00000000" w:rsidRDefault="00D20609">
      <w:pPr>
        <w:pStyle w:val="ConsPlusNormal"/>
        <w:spacing w:before="240"/>
        <w:ind w:firstLine="540"/>
        <w:jc w:val="both"/>
      </w:pPr>
      <w:r>
        <w:t>разработка периодических прогнозов эпидемиологической ситуации.</w:t>
      </w:r>
    </w:p>
    <w:p w:rsidR="00000000" w:rsidRDefault="00D20609">
      <w:pPr>
        <w:pStyle w:val="ConsPlusNormal"/>
        <w:spacing w:before="240"/>
        <w:ind w:firstLine="540"/>
        <w:jc w:val="both"/>
      </w:pPr>
      <w:r>
        <w:t>применение ретросп</w:t>
      </w:r>
      <w:r>
        <w:t>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000000" w:rsidRDefault="00D20609">
      <w:pPr>
        <w:pStyle w:val="ConsPlusNormal"/>
        <w:jc w:val="both"/>
      </w:pPr>
    </w:p>
    <w:p w:rsidR="00000000" w:rsidRDefault="00D20609">
      <w:pPr>
        <w:pStyle w:val="ConsPlusTitle"/>
        <w:jc w:val="center"/>
        <w:outlineLvl w:val="2"/>
      </w:pPr>
      <w:r>
        <w:t>Противоэпидемические мероприятия в очагах ВП</w:t>
      </w:r>
    </w:p>
    <w:p w:rsidR="00000000" w:rsidRDefault="00D20609">
      <w:pPr>
        <w:pStyle w:val="ConsPlusNormal"/>
        <w:jc w:val="both"/>
      </w:pPr>
    </w:p>
    <w:p w:rsidR="00000000" w:rsidRDefault="00D20609">
      <w:pPr>
        <w:pStyle w:val="ConsPlusNormal"/>
        <w:ind w:firstLine="540"/>
        <w:jc w:val="both"/>
      </w:pPr>
      <w:r>
        <w:t>3069. В эпидемических очагах ВП, в период эпидемическ</w:t>
      </w:r>
      <w:r>
        <w:t>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000000" w:rsidRDefault="00D20609">
      <w:pPr>
        <w:pStyle w:val="ConsPlusNormal"/>
        <w:spacing w:before="240"/>
        <w:ind w:firstLine="540"/>
        <w:jc w:val="both"/>
      </w:pPr>
      <w:r>
        <w:t>3070. Медицинская организация, выявившая больног</w:t>
      </w:r>
      <w:r>
        <w:t>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w:t>
      </w:r>
      <w:r>
        <w:t>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000000" w:rsidRDefault="00D20609">
      <w:pPr>
        <w:pStyle w:val="ConsPlusNormal"/>
        <w:spacing w:before="240"/>
        <w:ind w:firstLine="540"/>
        <w:jc w:val="both"/>
      </w:pPr>
      <w:r>
        <w:t>3071. При выявлении больных ВП в организованных коллектива</w:t>
      </w:r>
      <w:r>
        <w:t>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000000" w:rsidRDefault="00D20609">
      <w:pPr>
        <w:pStyle w:val="ConsPlusNormal"/>
        <w:spacing w:before="240"/>
        <w:ind w:firstLine="540"/>
        <w:jc w:val="both"/>
      </w:pPr>
      <w:r>
        <w:t>3072.</w:t>
      </w:r>
      <w:r>
        <w:t xml:space="preserve">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w:t>
      </w:r>
      <w:r>
        <w:t>одвергшихся риску заражения, определения путей и факторов передачи возбудителя, а также условий, способствовавших возникновению очага.</w:t>
      </w:r>
    </w:p>
    <w:p w:rsidR="00000000" w:rsidRDefault="00D20609">
      <w:pPr>
        <w:pStyle w:val="ConsPlusNormal"/>
        <w:spacing w:before="240"/>
        <w:ind w:firstLine="540"/>
        <w:jc w:val="both"/>
      </w:pPr>
      <w:r>
        <w:t>3073. Эпидемиологическое расследование проводится в случае:</w:t>
      </w:r>
    </w:p>
    <w:p w:rsidR="00000000" w:rsidRDefault="00D20609">
      <w:pPr>
        <w:pStyle w:val="ConsPlusNormal"/>
        <w:spacing w:before="240"/>
        <w:ind w:firstLine="540"/>
        <w:jc w:val="both"/>
      </w:pPr>
      <w:r>
        <w:t>выявления эпидемических очагов ВП с групповой заболеваемостью</w:t>
      </w:r>
      <w:r>
        <w:t xml:space="preserve"> в организованных коллективах детей и взрослых от 3-ти случаев в течение от 1-й до 3-х недель;</w:t>
      </w:r>
    </w:p>
    <w:p w:rsidR="00000000" w:rsidRDefault="00D20609">
      <w:pPr>
        <w:pStyle w:val="ConsPlusNormal"/>
        <w:spacing w:before="240"/>
        <w:ind w:firstLine="540"/>
        <w:jc w:val="both"/>
      </w:pPr>
      <w:r>
        <w:t>регистрации тяжелых форм ВП среди населения (более 10 случаев ВП с тяжелым течением в течение от 1-й до 3-х недель);</w:t>
      </w:r>
    </w:p>
    <w:p w:rsidR="00000000" w:rsidRDefault="00D20609">
      <w:pPr>
        <w:pStyle w:val="ConsPlusNormal"/>
        <w:spacing w:before="240"/>
        <w:ind w:firstLine="540"/>
        <w:jc w:val="both"/>
      </w:pPr>
      <w:r>
        <w:t>роста заболеваемости ВП среди населения муни</w:t>
      </w:r>
      <w:r>
        <w:t>ципальных образований (отдельных населенных пунктов) более чем на 50% по сравнению со среднемноголетними данными в течение от 1-й до 3-х недель;</w:t>
      </w:r>
    </w:p>
    <w:p w:rsidR="00000000" w:rsidRDefault="00D20609">
      <w:pPr>
        <w:pStyle w:val="ConsPlusNormal"/>
        <w:spacing w:before="240"/>
        <w:ind w:firstLine="540"/>
        <w:jc w:val="both"/>
      </w:pPr>
      <w:r>
        <w:t>регистрации 2-х и более случаев ВП в неспециализированных отделениях стационаров медицинских организаций, учреж</w:t>
      </w:r>
      <w:r>
        <w:t>дениях социального обеспечения, интернатах, детских организациях отдыха и оздоровления в течение от 1-й до 3-х недель.</w:t>
      </w:r>
    </w:p>
    <w:p w:rsidR="00000000" w:rsidRDefault="00D20609">
      <w:pPr>
        <w:pStyle w:val="ConsPlusNormal"/>
        <w:spacing w:before="24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w:t>
      </w:r>
      <w:r>
        <w:t>ходимых санитарно-противоэпидемических мероприятий по локализации и ликвидации очага.</w:t>
      </w:r>
    </w:p>
    <w:p w:rsidR="00000000" w:rsidRDefault="00D20609">
      <w:pPr>
        <w:pStyle w:val="ConsPlusNormal"/>
        <w:spacing w:before="24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w:t>
      </w:r>
      <w:r>
        <w:t>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w:t>
      </w:r>
      <w:r>
        <w:t>миологического расследования.</w:t>
      </w:r>
    </w:p>
    <w:p w:rsidR="00000000" w:rsidRDefault="00D20609">
      <w:pPr>
        <w:pStyle w:val="ConsPlusNormal"/>
        <w:spacing w:before="24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000000" w:rsidRDefault="00D20609">
      <w:pPr>
        <w:pStyle w:val="ConsPlusNormal"/>
        <w:spacing w:before="240"/>
        <w:ind w:firstLine="540"/>
        <w:jc w:val="both"/>
      </w:pPr>
      <w:r>
        <w:t>3077. Эпидемиологическое рассл</w:t>
      </w:r>
      <w:r>
        <w:t xml:space="preserve">едование завершается составлением </w:t>
      </w:r>
      <w:hyperlink r:id="rId278" w:history="1">
        <w:r>
          <w:rPr>
            <w:color w:val="0000FF"/>
          </w:rPr>
          <w:t>акта</w:t>
        </w:r>
      </w:hyperlink>
      <w:r>
        <w:t xml:space="preserve"> эпидемиологического расследования с установлением причинно-следственной связи формирования очага.</w:t>
      </w:r>
    </w:p>
    <w:p w:rsidR="00000000" w:rsidRDefault="00D20609">
      <w:pPr>
        <w:pStyle w:val="ConsPlusNormal"/>
        <w:spacing w:before="240"/>
        <w:ind w:firstLine="540"/>
        <w:jc w:val="both"/>
      </w:pPr>
      <w:r>
        <w:t>3078. Эпи</w:t>
      </w:r>
      <w:r>
        <w:t>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w:t>
      </w:r>
      <w:r>
        <w:t>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w:t>
      </w:r>
      <w:r>
        <w:t>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000000" w:rsidRDefault="00D20609">
      <w:pPr>
        <w:pStyle w:val="ConsPlusNormal"/>
        <w:spacing w:before="240"/>
        <w:ind w:firstLine="540"/>
        <w:jc w:val="both"/>
      </w:pPr>
      <w:r>
        <w:t>3079. На территориях, где наблюдается эпидемический (сезонный) подъем заболеваемости ВП органам</w:t>
      </w:r>
      <w:r>
        <w:t>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w:t>
      </w:r>
      <w:r>
        <w:t>ии.</w:t>
      </w:r>
    </w:p>
    <w:p w:rsidR="00000000" w:rsidRDefault="00D20609">
      <w:pPr>
        <w:pStyle w:val="ConsPlusNormal"/>
        <w:spacing w:before="24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w:t>
      </w:r>
      <w:r>
        <w:t>ки эпидемиологического диагноза проводят необходимую коррекцию принимаемых мер.</w:t>
      </w:r>
    </w:p>
    <w:p w:rsidR="00000000" w:rsidRDefault="00D20609">
      <w:pPr>
        <w:pStyle w:val="ConsPlusNormal"/>
        <w:spacing w:before="24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000000" w:rsidRDefault="00D20609">
      <w:pPr>
        <w:pStyle w:val="ConsPlusNormal"/>
        <w:spacing w:before="240"/>
        <w:ind w:firstLine="540"/>
        <w:jc w:val="both"/>
      </w:pPr>
      <w:r>
        <w:t>подготовку плана противоэпидеми</w:t>
      </w:r>
      <w:r>
        <w:t>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000000" w:rsidRDefault="00D20609">
      <w:pPr>
        <w:pStyle w:val="ConsPlusNormal"/>
        <w:spacing w:before="240"/>
        <w:ind w:firstLine="540"/>
        <w:jc w:val="both"/>
      </w:pPr>
      <w:r>
        <w:t>организацию взаимодействия с органами исполнительной власти (муниципальных образований, субъектов</w:t>
      </w:r>
      <w:r>
        <w:t xml:space="preserve">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000000" w:rsidRDefault="00D20609">
      <w:pPr>
        <w:pStyle w:val="ConsPlusNormal"/>
        <w:spacing w:before="240"/>
        <w:ind w:firstLine="540"/>
        <w:jc w:val="both"/>
      </w:pPr>
      <w:r>
        <w:t>активное выявление и госпитализацию бол</w:t>
      </w:r>
      <w:r>
        <w:t xml:space="preserve">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w:t>
      </w:r>
      <w:r>
        <w:t>дополнительных бригад неотложной помощи;</w:t>
      </w:r>
    </w:p>
    <w:p w:rsidR="00000000" w:rsidRDefault="00D20609">
      <w:pPr>
        <w:pStyle w:val="ConsPlusNormal"/>
        <w:spacing w:before="24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w:t>
      </w:r>
      <w:r>
        <w:t xml:space="preserve"> этиологии);</w:t>
      </w:r>
    </w:p>
    <w:p w:rsidR="00000000" w:rsidRDefault="00D20609">
      <w:pPr>
        <w:pStyle w:val="ConsPlusNormal"/>
        <w:spacing w:before="24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w:t>
      </w:r>
      <w:r>
        <w:t>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000000" w:rsidRDefault="00D20609">
      <w:pPr>
        <w:pStyle w:val="ConsPlusNormal"/>
        <w:spacing w:before="240"/>
        <w:ind w:firstLine="540"/>
        <w:jc w:val="both"/>
      </w:pPr>
      <w:r>
        <w:t>прекращение передачи инфекции:</w:t>
      </w:r>
    </w:p>
    <w:p w:rsidR="00000000" w:rsidRDefault="00D20609">
      <w:pPr>
        <w:pStyle w:val="ConsPlusNormal"/>
        <w:spacing w:before="240"/>
        <w:ind w:firstLine="540"/>
        <w:jc w:val="both"/>
      </w:pPr>
      <w:r>
        <w:t>разобщение в организованных коллективах;</w:t>
      </w:r>
    </w:p>
    <w:p w:rsidR="00000000" w:rsidRDefault="00D20609">
      <w:pPr>
        <w:pStyle w:val="ConsPlusNormal"/>
        <w:spacing w:before="240"/>
        <w:ind w:firstLine="540"/>
        <w:jc w:val="both"/>
      </w:pPr>
      <w:r>
        <w:t>отключение подачи воды, остановка технических устройств;</w:t>
      </w:r>
    </w:p>
    <w:p w:rsidR="00000000" w:rsidRDefault="00D20609">
      <w:pPr>
        <w:pStyle w:val="ConsPlusNormal"/>
        <w:spacing w:before="240"/>
        <w:ind w:firstLine="540"/>
        <w:jc w:val="both"/>
      </w:pPr>
      <w:r>
        <w:t>организация и проведение дезинфекции с использованием различных методов;</w:t>
      </w:r>
    </w:p>
    <w:p w:rsidR="00000000" w:rsidRDefault="00D20609">
      <w:pPr>
        <w:pStyle w:val="ConsPlusNormal"/>
        <w:spacing w:before="240"/>
        <w:ind w:firstLine="540"/>
        <w:jc w:val="both"/>
      </w:pPr>
      <w:r>
        <w:t>ревизия и осмотр вентиляционных, отопительных и других коммунальных систем;</w:t>
      </w:r>
    </w:p>
    <w:p w:rsidR="00000000" w:rsidRDefault="00D20609">
      <w:pPr>
        <w:pStyle w:val="ConsPlusNormal"/>
        <w:spacing w:before="240"/>
        <w:ind w:firstLine="540"/>
        <w:jc w:val="both"/>
      </w:pPr>
      <w:r>
        <w:t>отбор проб окружающей среды для лабораторного иссл</w:t>
      </w:r>
      <w:r>
        <w:t>едования (воздух, смывы, вода, почва, продукты и другие);</w:t>
      </w:r>
    </w:p>
    <w:p w:rsidR="00000000" w:rsidRDefault="00D20609">
      <w:pPr>
        <w:pStyle w:val="ConsPlusNormal"/>
        <w:spacing w:before="240"/>
        <w:ind w:firstLine="540"/>
        <w:jc w:val="both"/>
      </w:pPr>
      <w:r>
        <w:t>обследование лиц, подвергшихся риску заражения, и лиц, подозреваемых в качестве источника инфекции;</w:t>
      </w:r>
    </w:p>
    <w:p w:rsidR="00000000" w:rsidRDefault="00D20609">
      <w:pPr>
        <w:pStyle w:val="ConsPlusNormal"/>
        <w:spacing w:before="240"/>
        <w:ind w:firstLine="540"/>
        <w:jc w:val="both"/>
      </w:pPr>
      <w:r>
        <w:t>активное проведение разъяснительной работы среди населения.</w:t>
      </w:r>
    </w:p>
    <w:p w:rsidR="00000000" w:rsidRDefault="00D20609">
      <w:pPr>
        <w:pStyle w:val="ConsPlusNormal"/>
        <w:spacing w:before="240"/>
        <w:ind w:firstLine="540"/>
        <w:jc w:val="both"/>
      </w:pPr>
      <w:r>
        <w:t>3082. При регистрации случаев ВП в орг</w:t>
      </w:r>
      <w:r>
        <w:t>анизованных коллективах детей и взрослых проводится комплекс санитарно-противоэпидемических (профилактических) мероприятий, включающий:</w:t>
      </w:r>
    </w:p>
    <w:p w:rsidR="00000000" w:rsidRDefault="00D20609">
      <w:pPr>
        <w:pStyle w:val="ConsPlusNormal"/>
        <w:spacing w:before="240"/>
        <w:ind w:firstLine="540"/>
        <w:jc w:val="both"/>
      </w:pPr>
      <w:r>
        <w:t>активное выявление больных (острой, подострой и маломанифестной респираторной патологией) путем опроса и осмотра врачом-</w:t>
      </w:r>
      <w:r>
        <w:t>педиатром, терапевтом или врачом-инфекционистом;</w:t>
      </w:r>
    </w:p>
    <w:p w:rsidR="00000000" w:rsidRDefault="00D20609">
      <w:pPr>
        <w:pStyle w:val="ConsPlusNormal"/>
        <w:spacing w:before="240"/>
        <w:ind w:firstLine="540"/>
        <w:jc w:val="both"/>
      </w:pPr>
      <w:r>
        <w:t>изоляцию от коллектива лиц с признаками инфекций верхних и нижних дыхательных путей;</w:t>
      </w:r>
    </w:p>
    <w:p w:rsidR="00000000" w:rsidRDefault="00D20609">
      <w:pPr>
        <w:pStyle w:val="ConsPlusNormal"/>
        <w:spacing w:before="240"/>
        <w:ind w:firstLine="540"/>
        <w:jc w:val="both"/>
      </w:pPr>
      <w:r>
        <w:t>выявление, учет и микробиологическое обследование (при необходимости) лиц с хронической патологией верхних и нижних дыхате</w:t>
      </w:r>
      <w:r>
        <w:t>льных путей (как среди членов организованного коллектива, так и среди персонала учреждений);</w:t>
      </w:r>
    </w:p>
    <w:p w:rsidR="00000000" w:rsidRDefault="00D20609">
      <w:pPr>
        <w:pStyle w:val="ConsPlusNormal"/>
        <w:spacing w:before="24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w:t>
      </w:r>
      <w:r>
        <w:t>о согласованию со специалистами медицинских организаций);</w:t>
      </w:r>
    </w:p>
    <w:p w:rsidR="00000000" w:rsidRDefault="00D20609">
      <w:pPr>
        <w:pStyle w:val="ConsPlusNormal"/>
        <w:spacing w:before="24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000000" w:rsidRDefault="00D20609">
      <w:pPr>
        <w:pStyle w:val="ConsPlusNormal"/>
        <w:spacing w:before="240"/>
        <w:ind w:firstLine="540"/>
        <w:jc w:val="both"/>
      </w:pPr>
      <w:r>
        <w:t>организацию и проведение дезинфекции системы водопользов</w:t>
      </w:r>
      <w:r>
        <w:t>ания, централизованного кондиционирования и других потенциально опасных водных объектов, продуцирующих водяные пары (при легионеллезе);</w:t>
      </w:r>
    </w:p>
    <w:p w:rsidR="00000000" w:rsidRDefault="00D20609">
      <w:pPr>
        <w:pStyle w:val="ConsPlusNormal"/>
        <w:spacing w:before="240"/>
        <w:ind w:firstLine="540"/>
        <w:jc w:val="both"/>
      </w:pPr>
      <w:r>
        <w:t>разобщение детей: более 2-х случаев в классах - закрытие классов, более 10-ти случаев в организации, осуществляющей обра</w:t>
      </w:r>
      <w:r>
        <w:t>зовательную деятельность - временное приостановление деятельности организации сроком до 10 календарных дней;</w:t>
      </w:r>
    </w:p>
    <w:p w:rsidR="00000000" w:rsidRDefault="00D20609">
      <w:pPr>
        <w:pStyle w:val="ConsPlusNormal"/>
        <w:spacing w:before="240"/>
        <w:ind w:firstLine="540"/>
        <w:jc w:val="both"/>
      </w:pPr>
      <w:r>
        <w:t>гигиеническую оценку условий размещения, питания, обучения детей;</w:t>
      </w:r>
    </w:p>
    <w:p w:rsidR="00000000" w:rsidRDefault="00D20609">
      <w:pPr>
        <w:pStyle w:val="ConsPlusNormal"/>
        <w:spacing w:before="240"/>
        <w:ind w:firstLine="540"/>
        <w:jc w:val="both"/>
      </w:pPr>
      <w:r>
        <w:t>выявление факторов, способствующих формированию очага - переохлаждение, несоответ</w:t>
      </w:r>
      <w:r>
        <w:t>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000000" w:rsidRDefault="00D20609">
      <w:pPr>
        <w:pStyle w:val="ConsPlusNormal"/>
        <w:spacing w:before="240"/>
        <w:ind w:firstLine="540"/>
        <w:jc w:val="both"/>
      </w:pPr>
      <w:r>
        <w:t>отмену кабинетной системы;</w:t>
      </w:r>
    </w:p>
    <w:p w:rsidR="00000000" w:rsidRDefault="00D20609">
      <w:pPr>
        <w:pStyle w:val="ConsPlusNormal"/>
        <w:spacing w:before="240"/>
        <w:ind w:firstLine="540"/>
        <w:jc w:val="both"/>
      </w:pPr>
      <w:r>
        <w:t>запрет на проведение массовых мероприятий;</w:t>
      </w:r>
    </w:p>
    <w:p w:rsidR="00000000" w:rsidRDefault="00D20609">
      <w:pPr>
        <w:pStyle w:val="ConsPlusNormal"/>
        <w:spacing w:before="240"/>
        <w:ind w:firstLine="540"/>
        <w:jc w:val="both"/>
      </w:pPr>
      <w:r>
        <w:t>коррекцию питан</w:t>
      </w:r>
      <w:r>
        <w:t>ия (введение дополнительной витаминизации, пересмотр меню и другое), устранение выявленных замечаний по деятельности пищеблока;</w:t>
      </w:r>
    </w:p>
    <w:p w:rsidR="00000000" w:rsidRDefault="00D20609">
      <w:pPr>
        <w:pStyle w:val="ConsPlusNormal"/>
        <w:spacing w:before="240"/>
        <w:ind w:firstLine="540"/>
        <w:jc w:val="both"/>
      </w:pPr>
      <w:r>
        <w:t>обучение медицинских работников;</w:t>
      </w:r>
    </w:p>
    <w:p w:rsidR="00000000" w:rsidRDefault="00D20609">
      <w:pPr>
        <w:pStyle w:val="ConsPlusNormal"/>
        <w:spacing w:before="240"/>
        <w:ind w:firstLine="540"/>
        <w:jc w:val="both"/>
      </w:pPr>
      <w:r>
        <w:t>разъяснительную работу (с пациентами, воспитанниками, родителями).</w:t>
      </w:r>
    </w:p>
    <w:p w:rsidR="00000000" w:rsidRDefault="00D20609">
      <w:pPr>
        <w:pStyle w:val="ConsPlusNormal"/>
        <w:spacing w:before="240"/>
        <w:ind w:firstLine="540"/>
        <w:jc w:val="both"/>
      </w:pPr>
      <w:r>
        <w:t>3083. Лиц, больных ВП, и лиц</w:t>
      </w:r>
      <w:r>
        <w:t xml:space="preserve"> с подозрением на заболевание ВП изолируют от организованных коллективов.</w:t>
      </w:r>
    </w:p>
    <w:p w:rsidR="00000000" w:rsidRDefault="00D20609">
      <w:pPr>
        <w:pStyle w:val="ConsPlusNormal"/>
        <w:spacing w:before="24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000000" w:rsidRDefault="00D20609">
      <w:pPr>
        <w:pStyle w:val="ConsPlusNormal"/>
        <w:spacing w:before="240"/>
        <w:ind w:firstLine="540"/>
        <w:jc w:val="both"/>
      </w:pPr>
      <w:r>
        <w:t>3085. Госпитализация по клиническим показан</w:t>
      </w:r>
      <w:r>
        <w:t>иям осуществляется в соответствии со стандартами оказания медицинской помощи.</w:t>
      </w:r>
    </w:p>
    <w:p w:rsidR="00000000" w:rsidRDefault="00D20609">
      <w:pPr>
        <w:pStyle w:val="ConsPlusNormal"/>
        <w:spacing w:before="24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w:t>
      </w:r>
      <w:r>
        <w:t>ле в организациях с круглосуточным пребыванием для детей и взрослых.</w:t>
      </w:r>
    </w:p>
    <w:p w:rsidR="00000000" w:rsidRDefault="00D20609">
      <w:pPr>
        <w:pStyle w:val="ConsPlusNormal"/>
        <w:spacing w:before="24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000000" w:rsidRDefault="00D20609">
      <w:pPr>
        <w:pStyle w:val="ConsPlusNormal"/>
        <w:spacing w:before="240"/>
        <w:ind w:firstLine="540"/>
        <w:jc w:val="both"/>
      </w:pPr>
      <w:r>
        <w:t>3088. Перечень и объемы ла</w:t>
      </w:r>
      <w:r>
        <w:t>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000000" w:rsidRDefault="00D20609">
      <w:pPr>
        <w:pStyle w:val="ConsPlusNormal"/>
        <w:spacing w:before="240"/>
        <w:ind w:firstLine="540"/>
        <w:jc w:val="both"/>
      </w:pPr>
      <w:r>
        <w:t>3089. В эпидемическом очаге с целью выявления путей и факторов передачи возбудител</w:t>
      </w:r>
      <w:r>
        <w:t>я проводят также лабораторное исследование воздуха (закрытые помещения), смывы с рабочих поверхностей, пробы пищевых продуктов и другие.</w:t>
      </w:r>
    </w:p>
    <w:p w:rsidR="00000000" w:rsidRDefault="00D20609">
      <w:pPr>
        <w:pStyle w:val="ConsPlusNormal"/>
        <w:spacing w:before="240"/>
        <w:ind w:firstLine="540"/>
        <w:jc w:val="both"/>
      </w:pPr>
      <w:r>
        <w:t>3090. Лабораторные исследования объектов внешней среды (вода, пища и других) проводятся органами, уполномоченными осуще</w:t>
      </w:r>
      <w:r>
        <w:t>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000000" w:rsidRDefault="00D20609">
      <w:pPr>
        <w:pStyle w:val="ConsPlusNormal"/>
        <w:spacing w:before="240"/>
        <w:ind w:firstLine="540"/>
        <w:jc w:val="both"/>
      </w:pPr>
      <w:r>
        <w:t>3091. Осмотр и выявление лиц, больных ВП, в эпидемических очагах осущ</w:t>
      </w:r>
      <w:r>
        <w:t>ествляют врачи клинических специальностей (инфекционисты, терапевты, педиатры и другие).</w:t>
      </w:r>
    </w:p>
    <w:p w:rsidR="00000000" w:rsidRDefault="00D20609">
      <w:pPr>
        <w:pStyle w:val="ConsPlusNormal"/>
        <w:spacing w:before="24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w:t>
      </w:r>
      <w:r>
        <w:t>, или территориальных медицинских организаций.</w:t>
      </w:r>
    </w:p>
    <w:p w:rsidR="00000000" w:rsidRDefault="00D20609">
      <w:pPr>
        <w:pStyle w:val="ConsPlusNormal"/>
        <w:spacing w:before="24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000000" w:rsidRDefault="00D20609">
      <w:pPr>
        <w:pStyle w:val="ConsPlusNormal"/>
        <w:spacing w:before="240"/>
        <w:ind w:firstLine="540"/>
        <w:jc w:val="both"/>
      </w:pPr>
      <w:r>
        <w:t>3094. Длительность медицинского наблюдени</w:t>
      </w:r>
      <w:r>
        <w:t>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w:t>
      </w:r>
      <w:r>
        <w:t>, термометрию в ежедневном режиме.</w:t>
      </w:r>
    </w:p>
    <w:p w:rsidR="00000000" w:rsidRDefault="00D20609">
      <w:pPr>
        <w:pStyle w:val="ConsPlusNormal"/>
        <w:spacing w:before="24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000000" w:rsidRDefault="00D20609">
      <w:pPr>
        <w:pStyle w:val="ConsPlusNormal"/>
        <w:spacing w:before="240"/>
        <w:ind w:firstLine="540"/>
        <w:jc w:val="both"/>
      </w:pPr>
      <w:r>
        <w:t>3096</w:t>
      </w:r>
      <w:r>
        <w:t>. При наличии вакцин против возбудителя инфекции может проводиться иммунизация лиц, подвергшихся риску заражения.</w:t>
      </w:r>
    </w:p>
    <w:p w:rsidR="00000000" w:rsidRDefault="00D20609">
      <w:pPr>
        <w:pStyle w:val="ConsPlusNormal"/>
        <w:spacing w:before="240"/>
        <w:ind w:firstLine="540"/>
        <w:jc w:val="both"/>
      </w:pPr>
      <w:r>
        <w:t xml:space="preserve">3097. На период проведения лабораторных обследований лицо, подвергшееся риску заражения, не отстраняется от работы и посещения организованных </w:t>
      </w:r>
      <w:r>
        <w:t>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000000" w:rsidRDefault="00D20609">
      <w:pPr>
        <w:pStyle w:val="ConsPlusNormal"/>
        <w:spacing w:before="240"/>
        <w:ind w:firstLine="540"/>
        <w:jc w:val="both"/>
      </w:pPr>
      <w:r>
        <w:t>3098. При возникновении потенциальной угрозы распространения ВП, в частности, на фон</w:t>
      </w:r>
      <w:r>
        <w:t>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w:t>
      </w:r>
      <w:r>
        <w:t>роприятия направлены на:</w:t>
      </w:r>
    </w:p>
    <w:p w:rsidR="00000000" w:rsidRDefault="00D20609">
      <w:pPr>
        <w:pStyle w:val="ConsPlusNormal"/>
        <w:spacing w:before="240"/>
        <w:ind w:firstLine="540"/>
        <w:jc w:val="both"/>
      </w:pPr>
      <w:r>
        <w:t xml:space="preserve">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w:t>
      </w:r>
      <w:r>
        <w:t>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000000" w:rsidRDefault="00D20609">
      <w:pPr>
        <w:pStyle w:val="ConsPlusNormal"/>
        <w:spacing w:before="240"/>
        <w:ind w:firstLine="540"/>
        <w:jc w:val="both"/>
      </w:pPr>
      <w:r>
        <w:t>рекомендации о назначении средств экстренной профилактики (иммуномодуляторы, противовирусные и противо</w:t>
      </w:r>
      <w:r>
        <w:t>микробные препараты, поливитамины, адаптогены);</w:t>
      </w:r>
    </w:p>
    <w:p w:rsidR="00000000" w:rsidRDefault="00D20609">
      <w:pPr>
        <w:pStyle w:val="ConsPlusNormal"/>
        <w:spacing w:before="240"/>
        <w:ind w:firstLine="540"/>
        <w:jc w:val="both"/>
      </w:pPr>
      <w:r>
        <w:t>активное выявление больных (носителей) среди лиц групп риска.</w:t>
      </w:r>
    </w:p>
    <w:p w:rsidR="00000000" w:rsidRDefault="00D20609">
      <w:pPr>
        <w:pStyle w:val="ConsPlusNormal"/>
        <w:jc w:val="both"/>
      </w:pPr>
    </w:p>
    <w:p w:rsidR="00000000" w:rsidRDefault="00D20609">
      <w:pPr>
        <w:pStyle w:val="ConsPlusTitle"/>
        <w:jc w:val="center"/>
        <w:outlineLvl w:val="2"/>
      </w:pPr>
      <w:r>
        <w:t>Профилактические мероприятия</w:t>
      </w:r>
    </w:p>
    <w:p w:rsidR="00000000" w:rsidRDefault="00D20609">
      <w:pPr>
        <w:pStyle w:val="ConsPlusNormal"/>
        <w:jc w:val="both"/>
      </w:pPr>
    </w:p>
    <w:p w:rsidR="00000000" w:rsidRDefault="00D20609">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w:t>
      </w:r>
      <w:r>
        <w:t>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000000" w:rsidRDefault="00D20609">
      <w:pPr>
        <w:pStyle w:val="ConsPlusNormal"/>
        <w:spacing w:before="240"/>
        <w:ind w:firstLine="540"/>
        <w:jc w:val="both"/>
      </w:pPr>
      <w:r>
        <w:t>3100. Мероприятия по недопущению возникновения случаев ВП среди людей включают:</w:t>
      </w:r>
    </w:p>
    <w:p w:rsidR="00000000" w:rsidRDefault="00D20609">
      <w:pPr>
        <w:pStyle w:val="ConsPlusNormal"/>
        <w:spacing w:before="240"/>
        <w:ind w:firstLine="540"/>
        <w:jc w:val="both"/>
      </w:pPr>
      <w:r>
        <w:t>благоустрой</w:t>
      </w:r>
      <w:r>
        <w:t>ство населенных пунктов и жилых помещений граждан, бесперебойное теплоснабжение;</w:t>
      </w:r>
    </w:p>
    <w:p w:rsidR="00000000" w:rsidRDefault="00D20609">
      <w:pPr>
        <w:pStyle w:val="ConsPlusNormal"/>
        <w:spacing w:before="24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w:t>
      </w:r>
      <w:r>
        <w:t>ии;</w:t>
      </w:r>
    </w:p>
    <w:p w:rsidR="00000000" w:rsidRDefault="00D20609">
      <w:pPr>
        <w:pStyle w:val="ConsPlusNormal"/>
        <w:spacing w:before="24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000000" w:rsidRDefault="00D20609">
      <w:pPr>
        <w:pStyle w:val="ConsPlusNormal"/>
        <w:jc w:val="both"/>
      </w:pPr>
    </w:p>
    <w:p w:rsidR="00000000" w:rsidRDefault="00D20609">
      <w:pPr>
        <w:pStyle w:val="ConsPlusTitle"/>
        <w:jc w:val="center"/>
        <w:outlineLvl w:val="2"/>
      </w:pPr>
      <w:r>
        <w:t>Гигиеническое воспитание населения</w:t>
      </w:r>
    </w:p>
    <w:p w:rsidR="00000000" w:rsidRDefault="00D20609">
      <w:pPr>
        <w:pStyle w:val="ConsPlusNormal"/>
        <w:jc w:val="both"/>
      </w:pPr>
    </w:p>
    <w:p w:rsidR="00000000" w:rsidRDefault="00D20609">
      <w:pPr>
        <w:pStyle w:val="ConsPlusNormal"/>
        <w:ind w:firstLine="540"/>
        <w:jc w:val="both"/>
      </w:pPr>
      <w:r>
        <w:t>3101. Гигиеническое воспитание насе</w:t>
      </w:r>
      <w:r>
        <w:t>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000000" w:rsidRDefault="00D20609">
      <w:pPr>
        <w:pStyle w:val="ConsPlusNormal"/>
        <w:spacing w:before="24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w:t>
      </w:r>
      <w:r>
        <w:t>дуальной беседы с пациентом и другие методы.</w:t>
      </w:r>
    </w:p>
    <w:p w:rsidR="00000000" w:rsidRDefault="00D20609">
      <w:pPr>
        <w:pStyle w:val="ConsPlusNormal"/>
        <w:jc w:val="both"/>
      </w:pPr>
    </w:p>
    <w:p w:rsidR="00000000" w:rsidRDefault="00D20609">
      <w:pPr>
        <w:pStyle w:val="ConsPlusTitle"/>
        <w:jc w:val="center"/>
        <w:outlineLvl w:val="1"/>
      </w:pPr>
      <w:r>
        <w:t>XLI. Профилактика стрептококковой (группы A) инфекции</w:t>
      </w:r>
    </w:p>
    <w:p w:rsidR="00000000" w:rsidRDefault="00D20609">
      <w:pPr>
        <w:pStyle w:val="ConsPlusNormal"/>
        <w:jc w:val="both"/>
      </w:pPr>
    </w:p>
    <w:p w:rsidR="00000000" w:rsidRDefault="00D20609">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w:t>
      </w:r>
      <w:r>
        <w:t>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000000" w:rsidRDefault="00D20609">
      <w:pPr>
        <w:pStyle w:val="ConsPlusNormal"/>
        <w:spacing w:before="240"/>
        <w:ind w:firstLine="540"/>
        <w:jc w:val="both"/>
      </w:pPr>
      <w:r>
        <w:t>3104. Возбудител</w:t>
      </w:r>
      <w:r>
        <w:t>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000000" w:rsidRDefault="00D20609">
      <w:pPr>
        <w:pStyle w:val="ConsPlusNormal"/>
        <w:spacing w:before="240"/>
        <w:ind w:firstLine="540"/>
        <w:jc w:val="both"/>
      </w:pPr>
      <w:r>
        <w:t>3105. Болезни, вызываемые СГА-инфекцией, подразделяются на первичные, в</w:t>
      </w:r>
      <w:r>
        <w:t>торичные и редко встречающиеся формы.</w:t>
      </w:r>
    </w:p>
    <w:p w:rsidR="00000000" w:rsidRDefault="00D20609">
      <w:pPr>
        <w:pStyle w:val="ConsPlusNormal"/>
        <w:spacing w:before="24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000000" w:rsidRDefault="00D20609">
      <w:pPr>
        <w:pStyle w:val="ConsPlusNormal"/>
        <w:spacing w:before="240"/>
        <w:ind w:firstLine="540"/>
        <w:jc w:val="both"/>
      </w:pPr>
      <w:r>
        <w:t xml:space="preserve">3107. Среди вторичных форм </w:t>
      </w:r>
      <w:r>
        <w:t>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000000" w:rsidRDefault="00D20609">
      <w:pPr>
        <w:pStyle w:val="ConsPlusNormal"/>
        <w:spacing w:before="240"/>
        <w:ind w:firstLine="540"/>
        <w:jc w:val="both"/>
      </w:pPr>
      <w:r>
        <w:t>3108. К ре</w:t>
      </w:r>
      <w:r>
        <w:t>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000000" w:rsidRDefault="00D20609">
      <w:pPr>
        <w:pStyle w:val="ConsPlusNormal"/>
        <w:spacing w:before="240"/>
        <w:ind w:firstLine="540"/>
        <w:jc w:val="both"/>
      </w:pPr>
      <w:r>
        <w:t>3109. Выявляются новые постстрептококковые осложнения, такие как летаргический энцефалит, обсессивно</w:t>
      </w:r>
      <w:r>
        <w:t>-компульсивное расстройство и тики.</w:t>
      </w:r>
    </w:p>
    <w:p w:rsidR="00000000" w:rsidRDefault="00D20609">
      <w:pPr>
        <w:pStyle w:val="ConsPlusNormal"/>
        <w:spacing w:before="24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000000" w:rsidRDefault="00D20609">
      <w:pPr>
        <w:pStyle w:val="ConsPlusNormal"/>
        <w:spacing w:before="240"/>
        <w:ind w:firstLine="540"/>
        <w:jc w:val="both"/>
      </w:pPr>
      <w:r>
        <w:t>3111. Продолжительность периода, в течение котор</w:t>
      </w:r>
      <w:r>
        <w:t xml:space="preserve">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w:t>
      </w:r>
      <w:r>
        <w:t>приводит к быстрому освобождению организма от возбудителя (в течение 36 - 48 часов).</w:t>
      </w:r>
    </w:p>
    <w:p w:rsidR="00000000" w:rsidRDefault="00D20609">
      <w:pPr>
        <w:pStyle w:val="ConsPlusNormal"/>
        <w:spacing w:before="24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000000" w:rsidRDefault="00D20609">
      <w:pPr>
        <w:pStyle w:val="ConsPlusNormal"/>
        <w:spacing w:before="240"/>
        <w:ind w:firstLine="540"/>
        <w:jc w:val="both"/>
      </w:pPr>
      <w:r>
        <w:t>311</w:t>
      </w:r>
      <w:r>
        <w:t>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000000" w:rsidRDefault="00D20609">
      <w:pPr>
        <w:pStyle w:val="ConsPlusNormal"/>
        <w:spacing w:before="240"/>
        <w:ind w:firstLine="540"/>
        <w:jc w:val="both"/>
      </w:pPr>
      <w:r>
        <w:t>3114. Существуют контактно-бытовой и алиментарный пути инфицирования лю</w:t>
      </w:r>
      <w:r>
        <w:t>дей. Факторами передачи возбудителя в первом случае становятся грязные руки и предметы обихода, во втором - контаминированная пища.</w:t>
      </w:r>
    </w:p>
    <w:p w:rsidR="00000000" w:rsidRDefault="00D20609">
      <w:pPr>
        <w:pStyle w:val="ConsPlusNormal"/>
        <w:spacing w:before="240"/>
        <w:ind w:firstLine="540"/>
        <w:jc w:val="both"/>
      </w:pPr>
      <w:r>
        <w:t>3115. Естественная восприимчивость людей высокая. Иммунитет после перенесенной СГА-инфекции носит антитоксический и антимикр</w:t>
      </w:r>
      <w:r>
        <w:t>обный характер.</w:t>
      </w:r>
    </w:p>
    <w:p w:rsidR="00000000" w:rsidRDefault="00D20609">
      <w:pPr>
        <w:pStyle w:val="ConsPlusNormal"/>
        <w:spacing w:before="240"/>
        <w:ind w:firstLine="540"/>
        <w:jc w:val="both"/>
      </w:pPr>
      <w:r>
        <w:t xml:space="preserve">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w:t>
      </w:r>
      <w:r>
        <w:t>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000000" w:rsidRDefault="00D20609">
      <w:pPr>
        <w:pStyle w:val="ConsPlusNormal"/>
        <w:spacing w:before="240"/>
        <w:ind w:firstLine="540"/>
        <w:jc w:val="both"/>
      </w:pPr>
      <w:r>
        <w:t>3117. Внутрибольничная СГА-инфекци</w:t>
      </w:r>
      <w:r>
        <w:t>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000000" w:rsidRDefault="00D20609">
      <w:pPr>
        <w:pStyle w:val="ConsPlusNormal"/>
        <w:spacing w:before="240"/>
        <w:ind w:firstLine="540"/>
        <w:jc w:val="both"/>
      </w:pPr>
      <w:r>
        <w:t>3118. Э</w:t>
      </w:r>
      <w:r>
        <w:t>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w:t>
      </w:r>
      <w:r>
        <w:t xml:space="preserve"> с помощью emm/M-типирования.</w:t>
      </w:r>
    </w:p>
    <w:p w:rsidR="00000000" w:rsidRDefault="00D20609">
      <w:pPr>
        <w:pStyle w:val="ConsPlusNormal"/>
        <w:spacing w:before="24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000000" w:rsidRDefault="00D20609">
      <w:pPr>
        <w:pStyle w:val="ConsPlusNormal"/>
        <w:jc w:val="both"/>
      </w:pPr>
    </w:p>
    <w:p w:rsidR="00000000" w:rsidRDefault="00D20609">
      <w:pPr>
        <w:pStyle w:val="ConsPlusTitle"/>
        <w:jc w:val="center"/>
        <w:outlineLvl w:val="2"/>
      </w:pPr>
      <w:r>
        <w:t>Лабораторная диагностика СГА-инфекции</w:t>
      </w:r>
    </w:p>
    <w:p w:rsidR="00000000" w:rsidRDefault="00D20609">
      <w:pPr>
        <w:pStyle w:val="ConsPlusNormal"/>
        <w:jc w:val="both"/>
      </w:pPr>
    </w:p>
    <w:p w:rsidR="00000000" w:rsidRDefault="00D20609">
      <w:pPr>
        <w:pStyle w:val="ConsPlusNormal"/>
        <w:ind w:firstLine="540"/>
        <w:jc w:val="both"/>
      </w:pPr>
      <w:r>
        <w:t>3120. Д</w:t>
      </w:r>
      <w:r>
        <w:t>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000000" w:rsidRDefault="00D20609">
      <w:pPr>
        <w:pStyle w:val="ConsPlusNormal"/>
        <w:spacing w:before="24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000000" w:rsidRDefault="00D20609">
      <w:pPr>
        <w:pStyle w:val="ConsPlusNormal"/>
        <w:spacing w:before="240"/>
        <w:ind w:firstLine="540"/>
        <w:jc w:val="both"/>
      </w:pPr>
      <w:r>
        <w:t>3122. Сбор, хранение и транспортирование материала для всех видов диагностических исследований осуществляются в соотв</w:t>
      </w:r>
      <w:r>
        <w:t>етствии с санитарно-эпидемиологическими требованиями.</w:t>
      </w:r>
    </w:p>
    <w:p w:rsidR="00000000" w:rsidRDefault="00D20609">
      <w:pPr>
        <w:pStyle w:val="ConsPlusNormal"/>
        <w:spacing w:before="24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w:t>
      </w:r>
      <w:r>
        <w:t>дкожной клетчатки, инфекционным миозитом, фасциитом, синдромом токсического шока.</w:t>
      </w:r>
    </w:p>
    <w:p w:rsidR="00000000" w:rsidRDefault="00D20609">
      <w:pPr>
        <w:pStyle w:val="ConsPlusNormal"/>
        <w:spacing w:before="24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000000" w:rsidRDefault="00D20609">
      <w:pPr>
        <w:pStyle w:val="ConsPlusNormal"/>
        <w:spacing w:before="240"/>
        <w:ind w:firstLine="540"/>
        <w:jc w:val="both"/>
      </w:pPr>
      <w:r>
        <w:t>3125. Экспресс-идентификация СГА-инфекци</w:t>
      </w:r>
      <w:r>
        <w:t>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w:t>
      </w:r>
      <w:r>
        <w:t>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w:t>
      </w:r>
      <w:r>
        <w:t>дают культуральными методами.</w:t>
      </w:r>
    </w:p>
    <w:p w:rsidR="00000000" w:rsidRDefault="00D20609">
      <w:pPr>
        <w:pStyle w:val="ConsPlusNormal"/>
        <w:spacing w:before="24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w:t>
      </w:r>
      <w:r>
        <w:t>,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000000" w:rsidRDefault="00D20609">
      <w:pPr>
        <w:pStyle w:val="ConsPlusNormal"/>
        <w:spacing w:before="240"/>
        <w:ind w:firstLine="540"/>
        <w:jc w:val="both"/>
      </w:pPr>
      <w:r>
        <w:t>3127. В специализированных научных организац</w:t>
      </w:r>
      <w:r>
        <w:t>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w:t>
      </w:r>
      <w:r>
        <w:t>чевой фенотипической и молекулярно-биологической характеристикой выделенного штамма.</w:t>
      </w:r>
    </w:p>
    <w:p w:rsidR="00000000" w:rsidRDefault="00D20609">
      <w:pPr>
        <w:pStyle w:val="ConsPlusNormal"/>
        <w:spacing w:before="24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w:t>
      </w:r>
      <w:r>
        <w:t xml:space="preserve">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000000" w:rsidRDefault="00D20609">
      <w:pPr>
        <w:pStyle w:val="ConsPlusNormal"/>
        <w:jc w:val="both"/>
      </w:pPr>
    </w:p>
    <w:p w:rsidR="00000000" w:rsidRDefault="00D20609">
      <w:pPr>
        <w:pStyle w:val="ConsPlusTitle"/>
        <w:jc w:val="center"/>
        <w:outlineLvl w:val="2"/>
      </w:pPr>
      <w:r>
        <w:t>Организация и проведение</w:t>
      </w:r>
    </w:p>
    <w:p w:rsidR="00000000" w:rsidRDefault="00D20609">
      <w:pPr>
        <w:pStyle w:val="ConsPlusTitle"/>
        <w:jc w:val="center"/>
      </w:pPr>
      <w:r>
        <w:t>санитарно-противоэпидемических мероприятий</w:t>
      </w:r>
    </w:p>
    <w:p w:rsidR="00000000" w:rsidRDefault="00D20609">
      <w:pPr>
        <w:pStyle w:val="ConsPlusNormal"/>
        <w:jc w:val="both"/>
      </w:pPr>
    </w:p>
    <w:p w:rsidR="00000000" w:rsidRDefault="00D20609">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w:t>
      </w:r>
      <w:r>
        <w:t>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000000" w:rsidRDefault="00D20609">
      <w:pPr>
        <w:pStyle w:val="ConsPlusNormal"/>
        <w:spacing w:before="240"/>
        <w:ind w:firstLine="540"/>
        <w:jc w:val="both"/>
      </w:pPr>
      <w:r>
        <w:t>3130. Выявление больных стрептококковой инфекцией осуществляется врачами всех специальностей, средними мед</w:t>
      </w:r>
      <w:r>
        <w:t>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r>
        <w:t>).</w:t>
      </w:r>
    </w:p>
    <w:p w:rsidR="00000000" w:rsidRDefault="00D20609">
      <w:pPr>
        <w:pStyle w:val="ConsPlusNormal"/>
        <w:spacing w:before="24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w:t>
      </w:r>
      <w:r>
        <w:t>ми респираторной инфекции в детские организации (группы) не принимаются.</w:t>
      </w:r>
    </w:p>
    <w:p w:rsidR="00000000" w:rsidRDefault="00D20609">
      <w:pPr>
        <w:pStyle w:val="ConsPlusNormal"/>
        <w:spacing w:before="240"/>
        <w:ind w:firstLine="540"/>
        <w:jc w:val="both"/>
      </w:pPr>
      <w:r>
        <w:t>3132. Бактериологическому обследованию на наличие возбудителя стрептококковой инфекции подлежат:</w:t>
      </w:r>
    </w:p>
    <w:p w:rsidR="00000000" w:rsidRDefault="00D20609">
      <w:pPr>
        <w:pStyle w:val="ConsPlusNormal"/>
        <w:spacing w:before="240"/>
        <w:ind w:firstLine="540"/>
        <w:jc w:val="both"/>
      </w:pPr>
      <w:r>
        <w:t xml:space="preserve">3133. Больные менингитом, наружным инфекционным отитом, острым синуситом, пневмонией, </w:t>
      </w:r>
      <w:r>
        <w:t>инфекциями кожи и подкожной клетчатки, инфекционным миозитом, фасциитом, синдромом токсического шока, ангиной.</w:t>
      </w:r>
    </w:p>
    <w:p w:rsidR="00000000" w:rsidRDefault="00D20609">
      <w:pPr>
        <w:pStyle w:val="ConsPlusNormal"/>
        <w:spacing w:before="24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w:t>
      </w:r>
      <w:r>
        <w:t xml:space="preserve"> и других организациях проводится выявление и лечение больных со всеми формами стрептококковой инфекции.</w:t>
      </w:r>
    </w:p>
    <w:p w:rsidR="00000000" w:rsidRDefault="00D20609">
      <w:pPr>
        <w:pStyle w:val="ConsPlusNormal"/>
        <w:spacing w:before="24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w:t>
      </w:r>
      <w:r>
        <w:t>, направленные на профилактику распространения СГА-инфекции воздушно-капельным путем передачи возбудителя.</w:t>
      </w:r>
    </w:p>
    <w:p w:rsidR="00000000" w:rsidRDefault="00D20609">
      <w:pPr>
        <w:pStyle w:val="ConsPlusNormal"/>
        <w:jc w:val="both"/>
      </w:pPr>
    </w:p>
    <w:p w:rsidR="00000000" w:rsidRDefault="00D20609">
      <w:pPr>
        <w:pStyle w:val="ConsPlusTitle"/>
        <w:jc w:val="center"/>
        <w:outlineLvl w:val="2"/>
      </w:pPr>
      <w:r>
        <w:t>Мероприятия в очагах СГА-инфекции</w:t>
      </w:r>
    </w:p>
    <w:p w:rsidR="00000000" w:rsidRDefault="00D20609">
      <w:pPr>
        <w:pStyle w:val="ConsPlusNormal"/>
        <w:jc w:val="both"/>
      </w:pPr>
    </w:p>
    <w:p w:rsidR="00000000" w:rsidRDefault="00D20609">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w:t>
      </w:r>
      <w:r>
        <w:t>утях (при скарлатине, ангине).</w:t>
      </w:r>
    </w:p>
    <w:p w:rsidR="00000000" w:rsidRDefault="00D20609">
      <w:pPr>
        <w:pStyle w:val="ConsPlusNormal"/>
        <w:spacing w:before="24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000000" w:rsidRDefault="00D20609">
      <w:pPr>
        <w:pStyle w:val="ConsPlusNormal"/>
        <w:spacing w:before="240"/>
        <w:ind w:firstLine="540"/>
        <w:jc w:val="both"/>
      </w:pPr>
      <w:r>
        <w:t xml:space="preserve">3138. В </w:t>
      </w:r>
      <w:r>
        <w:t>отношении больных СГА-инфекцией проводятся противоэпидемические мероприятия.</w:t>
      </w:r>
    </w:p>
    <w:p w:rsidR="00000000" w:rsidRDefault="00D20609">
      <w:pPr>
        <w:pStyle w:val="ConsPlusNormal"/>
        <w:spacing w:before="24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w:t>
      </w:r>
      <w:r>
        <w:t xml:space="preserve">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w:t>
      </w:r>
      <w:r>
        <w:t xml:space="preserve">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w:t>
      </w:r>
      <w:r>
        <w:t xml:space="preserve"> невозможности их изоляции от больного).</w:t>
      </w:r>
    </w:p>
    <w:p w:rsidR="00000000" w:rsidRDefault="00D20609">
      <w:pPr>
        <w:pStyle w:val="ConsPlusNormal"/>
        <w:spacing w:before="240"/>
        <w:ind w:firstLine="540"/>
        <w:jc w:val="both"/>
      </w:pPr>
      <w:r>
        <w:t>3140. Выписка больного скарлатиной из стационара осуществляется после клинического выздоровления.</w:t>
      </w:r>
    </w:p>
    <w:p w:rsidR="00000000" w:rsidRDefault="00D20609">
      <w:pPr>
        <w:pStyle w:val="ConsPlusNormal"/>
        <w:spacing w:before="240"/>
        <w:ind w:firstLine="540"/>
        <w:jc w:val="both"/>
      </w:pPr>
      <w:r>
        <w:t>3141. Дети, посещающие дошкольные образовательные организации и первые 2 класса общеобразовательной организации, пере</w:t>
      </w:r>
      <w:r>
        <w:t>болевшие скарлатиной, допускаются в эти организации через 12 календарных дней после клинического выздоровления.</w:t>
      </w:r>
    </w:p>
    <w:p w:rsidR="00000000" w:rsidRDefault="00D20609">
      <w:pPr>
        <w:pStyle w:val="ConsPlusNormal"/>
        <w:spacing w:before="240"/>
        <w:ind w:firstLine="540"/>
        <w:jc w:val="both"/>
      </w:pPr>
      <w:r>
        <w:t xml:space="preserve">3142. Дети и подростки из организаций с круглосуточным пребыванием подлежат дополнительной изоляции в течение 12 календарных дней после выписки </w:t>
      </w:r>
      <w:r>
        <w:t>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000000" w:rsidRDefault="00D20609">
      <w:pPr>
        <w:pStyle w:val="ConsPlusNormal"/>
        <w:spacing w:before="240"/>
        <w:ind w:firstLine="540"/>
        <w:jc w:val="both"/>
      </w:pPr>
      <w:r>
        <w:t>3143. Взрослые, работающие в организациях, осуществляющих образовательную деятельность, организациях с кругло</w:t>
      </w:r>
      <w:r>
        <w:t>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000000" w:rsidRDefault="00D20609">
      <w:pPr>
        <w:pStyle w:val="ConsPlusNormal"/>
        <w:spacing w:before="240"/>
        <w:ind w:firstLine="540"/>
        <w:jc w:val="both"/>
      </w:pPr>
      <w:r>
        <w:t>3144. Больные ангинами из оча</w:t>
      </w:r>
      <w:r>
        <w:t>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000000" w:rsidRDefault="00D20609">
      <w:pPr>
        <w:pStyle w:val="ConsPlusNormal"/>
        <w:spacing w:before="240"/>
        <w:ind w:firstLine="540"/>
        <w:jc w:val="both"/>
      </w:pPr>
      <w:r>
        <w:t>3145. За лицами, переболевшими скарлатиной и анги</w:t>
      </w:r>
      <w:r>
        <w:t>ной, а также реконвалесцентами после первичной рожи и инвазивных форм СГА-инфекции устанавливается диспансерное наблюдение.</w:t>
      </w:r>
    </w:p>
    <w:p w:rsidR="00000000" w:rsidRDefault="00D20609">
      <w:pPr>
        <w:pStyle w:val="ConsPlusNormal"/>
        <w:spacing w:before="24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w:t>
      </w:r>
      <w:r>
        <w:t>кторов, способствующих распространению СГА-инфекции.</w:t>
      </w:r>
    </w:p>
    <w:p w:rsidR="00000000" w:rsidRDefault="00D20609">
      <w:pPr>
        <w:pStyle w:val="ConsPlusNormal"/>
        <w:spacing w:before="240"/>
        <w:ind w:firstLine="540"/>
        <w:jc w:val="both"/>
      </w:pPr>
      <w:r>
        <w:t>3147. Противоэпидемические мероприятия проводятся в отношении лиц, контактировавших с больным скарлатиной.</w:t>
      </w:r>
    </w:p>
    <w:p w:rsidR="00000000" w:rsidRDefault="00D20609">
      <w:pPr>
        <w:pStyle w:val="ConsPlusNormal"/>
        <w:spacing w:before="240"/>
        <w:ind w:firstLine="540"/>
        <w:jc w:val="both"/>
      </w:pPr>
      <w:r>
        <w:t xml:space="preserve">3148. При регистрации заболевания скарлатиной в дошкольной образовательной организации проводят </w:t>
      </w:r>
      <w:r>
        <w:t>следующие мероприятия:</w:t>
      </w:r>
    </w:p>
    <w:p w:rsidR="00000000" w:rsidRDefault="00D20609">
      <w:pPr>
        <w:pStyle w:val="ConsPlusNormal"/>
        <w:spacing w:before="24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000000" w:rsidRDefault="00D20609">
      <w:pPr>
        <w:pStyle w:val="ConsPlusNormal"/>
        <w:spacing w:before="240"/>
        <w:ind w:firstLine="540"/>
        <w:jc w:val="both"/>
      </w:pPr>
      <w:r>
        <w:t>во время проведения ограничительных мероприятий прекращается допуск новых и временно отсутствова</w:t>
      </w:r>
      <w:r>
        <w:t>вших детей, ранее не болевших скарлатиной. Не допускается общение с детьми из других групп;</w:t>
      </w:r>
    </w:p>
    <w:p w:rsidR="00000000" w:rsidRDefault="00D20609">
      <w:pPr>
        <w:pStyle w:val="ConsPlusNormal"/>
        <w:spacing w:before="240"/>
        <w:ind w:firstLine="540"/>
        <w:jc w:val="both"/>
      </w:pPr>
      <w:r>
        <w:t>у детей и персонала группы проводится осмотр зева и кожных покровов с термометрией не менее 2 раз в день;</w:t>
      </w:r>
    </w:p>
    <w:p w:rsidR="00000000" w:rsidRDefault="00D20609">
      <w:pPr>
        <w:pStyle w:val="ConsPlusNormal"/>
        <w:spacing w:before="240"/>
        <w:ind w:firstLine="540"/>
        <w:jc w:val="both"/>
      </w:pPr>
      <w:r>
        <w:t>при выявлении в очаге скарлатины у детей повышенной темпер</w:t>
      </w:r>
      <w:r>
        <w:t>атуры или симптомов острого заболевания верхних дыхательных путей их изолируют от окружающих и проводят обязательный осмотр педиатром;</w:t>
      </w:r>
    </w:p>
    <w:p w:rsidR="00000000" w:rsidRDefault="00D20609">
      <w:pPr>
        <w:pStyle w:val="ConsPlusNormal"/>
        <w:spacing w:before="240"/>
        <w:ind w:firstLine="540"/>
        <w:jc w:val="both"/>
      </w:pPr>
      <w:r>
        <w:t>дети, переболевшие острыми заболеваниями верхних дыхательных путей из очагов скарлатины, допускаются в организации, осуще</w:t>
      </w:r>
      <w:r>
        <w:t>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w:t>
      </w:r>
      <w:r>
        <w:t>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000000" w:rsidRDefault="00D20609">
      <w:pPr>
        <w:pStyle w:val="ConsPlusNormal"/>
        <w:spacing w:before="240"/>
        <w:ind w:firstLine="540"/>
        <w:jc w:val="both"/>
      </w:pPr>
      <w:r>
        <w:t xml:space="preserve">всем лицам, контактировавшим с больным, а также имеющим хронические воспалительные </w:t>
      </w:r>
      <w:r>
        <w:t>поражения носоглотки, проводится санация;</w:t>
      </w:r>
    </w:p>
    <w:p w:rsidR="00000000" w:rsidRDefault="00D20609">
      <w:pPr>
        <w:pStyle w:val="ConsPlusNormal"/>
        <w:spacing w:before="24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000000" w:rsidRDefault="00D20609">
      <w:pPr>
        <w:pStyle w:val="ConsPlusNormal"/>
        <w:spacing w:before="24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w:t>
      </w:r>
      <w:r>
        <w:t>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000000" w:rsidRDefault="00D20609">
      <w:pPr>
        <w:pStyle w:val="ConsPlusNormal"/>
        <w:spacing w:before="240"/>
        <w:ind w:firstLine="540"/>
        <w:jc w:val="both"/>
      </w:pPr>
      <w:r>
        <w:t>3</w:t>
      </w:r>
      <w:r>
        <w:t>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w:t>
      </w:r>
      <w:r>
        <w:t>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000000" w:rsidRDefault="00D20609">
      <w:pPr>
        <w:pStyle w:val="ConsPlusNormal"/>
        <w:spacing w:before="240"/>
        <w:ind w:firstLine="540"/>
        <w:jc w:val="both"/>
      </w:pPr>
      <w:r>
        <w:t>3151. Дети, ранее болевшие скарлатиной, взрослые, работающие в дошкольных образ</w:t>
      </w:r>
      <w:r>
        <w:t>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w:t>
      </w:r>
      <w:r>
        <w:t>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000000" w:rsidRDefault="00D20609">
      <w:pPr>
        <w:pStyle w:val="ConsPlusNormal"/>
        <w:spacing w:before="240"/>
        <w:ind w:firstLine="540"/>
        <w:jc w:val="both"/>
      </w:pPr>
      <w:r>
        <w:t>3152. При регистрации случая скарлатины в общеобразовательной организации ограничительные</w:t>
      </w:r>
      <w:r>
        <w:t xml:space="preserve"> мероприятия не проводятся.</w:t>
      </w:r>
    </w:p>
    <w:p w:rsidR="00000000" w:rsidRDefault="00D20609">
      <w:pPr>
        <w:pStyle w:val="ConsPlusNormal"/>
        <w:spacing w:before="240"/>
        <w:ind w:firstLine="540"/>
        <w:jc w:val="both"/>
      </w:pPr>
      <w:r>
        <w:t xml:space="preserve">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w:t>
      </w:r>
      <w:r>
        <w:t>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w:t>
      </w:r>
      <w:r>
        <w:t>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w:t>
      </w:r>
      <w:r>
        <w:t>онзиллитами проводится санация.</w:t>
      </w:r>
    </w:p>
    <w:p w:rsidR="00000000" w:rsidRDefault="00D20609">
      <w:pPr>
        <w:pStyle w:val="ConsPlusNormal"/>
        <w:spacing w:before="240"/>
        <w:ind w:firstLine="540"/>
        <w:jc w:val="both"/>
      </w:pPr>
      <w:r>
        <w:t>3154. В отношении лиц, контактировавших с больными, решается вопрос о проведении экстренной профилактики.</w:t>
      </w:r>
    </w:p>
    <w:p w:rsidR="00000000" w:rsidRDefault="00D20609">
      <w:pPr>
        <w:pStyle w:val="ConsPlusNormal"/>
        <w:jc w:val="both"/>
      </w:pPr>
    </w:p>
    <w:p w:rsidR="00000000" w:rsidRDefault="00D20609">
      <w:pPr>
        <w:pStyle w:val="ConsPlusTitle"/>
        <w:jc w:val="center"/>
        <w:outlineLvl w:val="2"/>
      </w:pPr>
      <w:r>
        <w:t>Мероприятия в очагах внутрибольничной СГА-инфекции</w:t>
      </w:r>
    </w:p>
    <w:p w:rsidR="00000000" w:rsidRDefault="00D20609">
      <w:pPr>
        <w:pStyle w:val="ConsPlusNormal"/>
        <w:jc w:val="both"/>
      </w:pPr>
    </w:p>
    <w:p w:rsidR="00000000" w:rsidRDefault="00D20609">
      <w:pPr>
        <w:pStyle w:val="ConsPlusNormal"/>
        <w:ind w:firstLine="540"/>
        <w:jc w:val="both"/>
      </w:pPr>
      <w:r>
        <w:t>3155. В случае выявления нозокомиальной СГА-инфекции устанавливае</w:t>
      </w:r>
      <w:r>
        <w:t>тся соответствующий противоэпидемический, санитарно-гигиенический и дезинфекционный режим:</w:t>
      </w:r>
    </w:p>
    <w:p w:rsidR="00000000" w:rsidRDefault="00D20609">
      <w:pPr>
        <w:pStyle w:val="ConsPlusNormal"/>
        <w:spacing w:before="24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000000" w:rsidRDefault="00D20609">
      <w:pPr>
        <w:pStyle w:val="ConsPlusNormal"/>
        <w:spacing w:before="24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000000" w:rsidRDefault="00D20609">
      <w:pPr>
        <w:pStyle w:val="ConsPlusNormal"/>
        <w:spacing w:before="240"/>
        <w:ind w:firstLine="540"/>
        <w:jc w:val="both"/>
      </w:pPr>
      <w:r>
        <w:t>в палате ежедневно проводится влажная уборка с использованием дезинфекционных средств;</w:t>
      </w:r>
    </w:p>
    <w:p w:rsidR="00000000" w:rsidRDefault="00D20609">
      <w:pPr>
        <w:pStyle w:val="ConsPlusNormal"/>
        <w:spacing w:before="240"/>
        <w:ind w:firstLine="540"/>
        <w:jc w:val="both"/>
      </w:pPr>
      <w:r>
        <w:t>у па</w:t>
      </w:r>
      <w:r>
        <w:t>циента собирается эпиданамнез с целью определения источника инфицирования СГА-инфекцией (вне- или внутрибольничный);</w:t>
      </w:r>
    </w:p>
    <w:p w:rsidR="00000000" w:rsidRDefault="00D20609">
      <w:pPr>
        <w:pStyle w:val="ConsPlusNormal"/>
        <w:spacing w:before="24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w:t>
      </w:r>
      <w:r>
        <w:t>держащих СГА-инфекцию, выявление и изоляцию больных и носителей, установление медицинского наблюдения за лицами, общавшимися с больным;</w:t>
      </w:r>
    </w:p>
    <w:p w:rsidR="00000000" w:rsidRDefault="00D20609">
      <w:pPr>
        <w:pStyle w:val="ConsPlusNormal"/>
        <w:spacing w:before="240"/>
        <w:ind w:firstLine="540"/>
        <w:jc w:val="both"/>
      </w:pPr>
      <w:r>
        <w:t xml:space="preserve">в случае занесения СГА-инфекции в медицинские организации, проводится опрос посетителей и (или) членов семьи пациента в </w:t>
      </w:r>
      <w:r>
        <w:t>целях выявления среди них лиц с признаками заболевания или носителей СГА-инфекции.</w:t>
      </w:r>
    </w:p>
    <w:p w:rsidR="00000000" w:rsidRDefault="00D20609">
      <w:pPr>
        <w:pStyle w:val="ConsPlusNormal"/>
        <w:spacing w:before="24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000000" w:rsidRDefault="00D20609">
      <w:pPr>
        <w:pStyle w:val="ConsPlusNormal"/>
        <w:jc w:val="both"/>
      </w:pPr>
    </w:p>
    <w:p w:rsidR="00000000" w:rsidRDefault="00D20609">
      <w:pPr>
        <w:pStyle w:val="ConsPlusTitle"/>
        <w:jc w:val="center"/>
        <w:outlineLvl w:val="2"/>
      </w:pPr>
      <w:r>
        <w:t>Средства и методы дезинфекции, п</w:t>
      </w:r>
      <w:r>
        <w:t>рименяемые</w:t>
      </w:r>
    </w:p>
    <w:p w:rsidR="00000000" w:rsidRDefault="00D20609">
      <w:pPr>
        <w:pStyle w:val="ConsPlusTitle"/>
        <w:jc w:val="center"/>
      </w:pPr>
      <w:r>
        <w:t>для профилактики СГА-инфекции</w:t>
      </w:r>
    </w:p>
    <w:p w:rsidR="00000000" w:rsidRDefault="00D20609">
      <w:pPr>
        <w:pStyle w:val="ConsPlusNormal"/>
        <w:jc w:val="both"/>
      </w:pPr>
    </w:p>
    <w:p w:rsidR="00000000" w:rsidRDefault="00D20609">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000000" w:rsidRDefault="00D20609">
      <w:pPr>
        <w:pStyle w:val="ConsPlusNormal"/>
        <w:spacing w:before="240"/>
        <w:ind w:firstLine="540"/>
        <w:jc w:val="both"/>
      </w:pPr>
      <w:r>
        <w:t>3158. Заключительная дезинфекция в очагах стрепт</w:t>
      </w:r>
      <w:r>
        <w:t>ококковой инфекции не проводится.</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первичных и вторичных</w:t>
      </w:r>
    </w:p>
    <w:p w:rsidR="00000000" w:rsidRDefault="00D20609">
      <w:pPr>
        <w:pStyle w:val="ConsPlusTitle"/>
        <w:jc w:val="center"/>
      </w:pPr>
      <w:r>
        <w:t>(иммунопатологических и токсико-септических)</w:t>
      </w:r>
    </w:p>
    <w:p w:rsidR="00000000" w:rsidRDefault="00D20609">
      <w:pPr>
        <w:pStyle w:val="ConsPlusTitle"/>
        <w:jc w:val="center"/>
      </w:pPr>
      <w:r>
        <w:t>форм стрептококковой (группы A) инфекции</w:t>
      </w:r>
    </w:p>
    <w:p w:rsidR="00000000" w:rsidRDefault="00D20609">
      <w:pPr>
        <w:pStyle w:val="ConsPlusNormal"/>
        <w:jc w:val="both"/>
      </w:pPr>
    </w:p>
    <w:p w:rsidR="00000000" w:rsidRDefault="00D20609">
      <w:pPr>
        <w:pStyle w:val="ConsPlusNormal"/>
        <w:ind w:firstLine="540"/>
        <w:jc w:val="both"/>
      </w:pPr>
      <w:r>
        <w:t>31</w:t>
      </w:r>
      <w:r>
        <w:t>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w:t>
      </w:r>
      <w:r>
        <w:t>,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наблюдение за уровнем и динамикой заболеваемости и летальности СГА-инфекции с различными клини</w:t>
      </w:r>
      <w:r>
        <w:t>ческими проявлениями, особенно инвазивных форм;</w:t>
      </w:r>
    </w:p>
    <w:p w:rsidR="00000000" w:rsidRDefault="00D20609">
      <w:pPr>
        <w:pStyle w:val="ConsPlusNormal"/>
        <w:spacing w:before="240"/>
        <w:ind w:firstLine="540"/>
        <w:jc w:val="both"/>
      </w:pPr>
      <w:r>
        <w:t>сбор и анализ данных о типовой структуре СГА, выделяемых от больных и носителей;</w:t>
      </w:r>
    </w:p>
    <w:p w:rsidR="00000000" w:rsidRDefault="00D20609">
      <w:pPr>
        <w:pStyle w:val="ConsPlusNormal"/>
        <w:spacing w:before="24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w:t>
      </w:r>
      <w:r>
        <w:t>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000000" w:rsidRDefault="00D20609">
      <w:pPr>
        <w:pStyle w:val="ConsPlusNormal"/>
        <w:spacing w:before="240"/>
        <w:ind w:firstLine="540"/>
        <w:jc w:val="both"/>
      </w:pPr>
      <w:r>
        <w:t>оценка иммунологического статуса населения в отношении СГА-инфекции на основании планового и э</w:t>
      </w:r>
      <w:r>
        <w:t>кстренного иммунологического контроля в организациях;</w:t>
      </w:r>
    </w:p>
    <w:p w:rsidR="00000000" w:rsidRDefault="00D20609">
      <w:pPr>
        <w:pStyle w:val="ConsPlusNormal"/>
        <w:spacing w:before="24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000000" w:rsidRDefault="00D20609">
      <w:pPr>
        <w:pStyle w:val="ConsPlusNormal"/>
        <w:jc w:val="both"/>
      </w:pPr>
    </w:p>
    <w:p w:rsidR="00000000" w:rsidRDefault="00D20609">
      <w:pPr>
        <w:pStyle w:val="ConsPlusTitle"/>
        <w:jc w:val="center"/>
        <w:outlineLvl w:val="2"/>
      </w:pPr>
      <w:r>
        <w:t>Гигиеническое воспитание и обучение</w:t>
      </w:r>
    </w:p>
    <w:p w:rsidR="00000000" w:rsidRDefault="00D20609">
      <w:pPr>
        <w:pStyle w:val="ConsPlusNormal"/>
        <w:jc w:val="both"/>
      </w:pPr>
    </w:p>
    <w:p w:rsidR="00000000" w:rsidRDefault="00D20609">
      <w:pPr>
        <w:pStyle w:val="ConsPlusNormal"/>
        <w:ind w:firstLine="540"/>
        <w:jc w:val="both"/>
      </w:pPr>
      <w:r>
        <w:t>3160. Гигиеническое воспит</w:t>
      </w:r>
      <w:r>
        <w:t>ание и обучение осуществляется:</w:t>
      </w:r>
    </w:p>
    <w:p w:rsidR="00000000" w:rsidRDefault="00D20609">
      <w:pPr>
        <w:pStyle w:val="ConsPlusNormal"/>
        <w:spacing w:before="240"/>
        <w:ind w:firstLine="540"/>
        <w:jc w:val="both"/>
      </w:pPr>
      <w:r>
        <w:t>при подготовке, переподготовке медицинских работников;</w:t>
      </w:r>
    </w:p>
    <w:p w:rsidR="00000000" w:rsidRDefault="00D20609">
      <w:pPr>
        <w:pStyle w:val="ConsPlusNormal"/>
        <w:spacing w:before="24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w:t>
      </w:r>
      <w:r>
        <w:t>овкой и реализацией пищевых продуктов и питьевой воды, воспитанием и обучением детей, коммунальным и бытовым обслуживанием населения.</w:t>
      </w:r>
    </w:p>
    <w:p w:rsidR="00000000" w:rsidRDefault="00D20609">
      <w:pPr>
        <w:pStyle w:val="ConsPlusNormal"/>
        <w:spacing w:before="240"/>
        <w:ind w:firstLine="540"/>
        <w:jc w:val="both"/>
      </w:pPr>
      <w:r>
        <w:t>3161. Работа по организации информационно-разъяснительной работы среди населения проводится органами, осуществляющими феде</w:t>
      </w:r>
      <w:r>
        <w:t>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000000" w:rsidRDefault="00D20609">
      <w:pPr>
        <w:pStyle w:val="ConsPlusNormal"/>
        <w:spacing w:before="240"/>
        <w:ind w:firstLine="540"/>
        <w:jc w:val="both"/>
      </w:pPr>
      <w:r>
        <w:t xml:space="preserve">3162. Гигиеническое воспитание населения включает в себя: представление населению информации о </w:t>
      </w:r>
      <w:r>
        <w:t>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000000" w:rsidRDefault="00D20609">
      <w:pPr>
        <w:pStyle w:val="ConsPlusNormal"/>
        <w:jc w:val="both"/>
      </w:pPr>
    </w:p>
    <w:p w:rsidR="00000000" w:rsidRDefault="00D20609">
      <w:pPr>
        <w:pStyle w:val="ConsPlusTitle"/>
        <w:jc w:val="center"/>
        <w:outlineLvl w:val="1"/>
      </w:pPr>
      <w:r>
        <w:t>XLII. Профилактика легионеллеза</w:t>
      </w:r>
    </w:p>
    <w:p w:rsidR="00000000" w:rsidRDefault="00D20609">
      <w:pPr>
        <w:pStyle w:val="ConsPlusNormal"/>
        <w:jc w:val="both"/>
      </w:pPr>
    </w:p>
    <w:p w:rsidR="00000000" w:rsidRDefault="00D20609">
      <w:pPr>
        <w:pStyle w:val="ConsPlusNormal"/>
        <w:ind w:firstLine="540"/>
        <w:jc w:val="both"/>
      </w:pPr>
      <w:r>
        <w:t>3163. Возбудители л</w:t>
      </w:r>
      <w:r>
        <w:t>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000000" w:rsidRDefault="00D20609">
      <w:pPr>
        <w:pStyle w:val="ConsPlusNormal"/>
        <w:spacing w:before="240"/>
        <w:ind w:firstLine="540"/>
        <w:jc w:val="both"/>
      </w:pPr>
      <w:r>
        <w:t>3164. Из</w:t>
      </w:r>
      <w:r>
        <w:t xml:space="preserve">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w:t>
      </w:r>
      <w:r>
        <w:t>иммунитета и (или) на коморбидном фоне виды L.micdadei, L.longbeuchae, L.dumoffii и L.bozemanii.</w:t>
      </w:r>
    </w:p>
    <w:p w:rsidR="00000000" w:rsidRDefault="00D20609">
      <w:pPr>
        <w:pStyle w:val="ConsPlusNormal"/>
        <w:spacing w:before="24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w:t>
      </w:r>
      <w:r>
        <w:t xml:space="preserve">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w:t>
      </w:r>
      <w:r>
        <w:t>стут на обычных питательных средах, что связано с потребностью возбудителя в L-цистеине и в растворимом пирофосфате железа (Fe++).</w:t>
      </w:r>
    </w:p>
    <w:p w:rsidR="00000000" w:rsidRDefault="00D20609">
      <w:pPr>
        <w:pStyle w:val="ConsPlusNormal"/>
        <w:spacing w:before="240"/>
        <w:ind w:firstLine="540"/>
        <w:jc w:val="both"/>
      </w:pPr>
      <w:r>
        <w:t>3166. Легионеллы устойчивы во внешней среде: в жидких средах при температуре 25 °C может сохраняться 112 календарных дней, пр</w:t>
      </w:r>
      <w:r>
        <w:t>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w:t>
      </w:r>
      <w:r>
        <w:t>ечение 10 мин. - в 3% растворе хлорамина.</w:t>
      </w:r>
    </w:p>
    <w:p w:rsidR="00000000" w:rsidRDefault="00D20609">
      <w:pPr>
        <w:pStyle w:val="ConsPlusNormal"/>
        <w:spacing w:before="240"/>
        <w:ind w:firstLine="540"/>
        <w:jc w:val="both"/>
      </w:pPr>
      <w:r>
        <w:t>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w:t>
      </w:r>
      <w:r>
        <w:t>тичным аммониевым соединениям, третичному алкиламину, полигуанидинам и глутаровому альдегиду.</w:t>
      </w:r>
    </w:p>
    <w:p w:rsidR="00000000" w:rsidRDefault="00D20609">
      <w:pPr>
        <w:pStyle w:val="ConsPlusNormal"/>
        <w:spacing w:before="24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w:t>
      </w:r>
      <w:r>
        <w:t>.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w:t>
      </w:r>
      <w:r>
        <w:t>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w:t>
      </w:r>
      <w:r>
        <w:t>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w:t>
      </w:r>
      <w:r>
        <w:t>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000000" w:rsidRDefault="00D20609">
      <w:pPr>
        <w:pStyle w:val="ConsPlusNormal"/>
        <w:spacing w:before="240"/>
        <w:ind w:firstLine="540"/>
        <w:jc w:val="both"/>
      </w:pPr>
      <w:r>
        <w:t>3169. Легионеллы являются ф</w:t>
      </w:r>
      <w:r>
        <w:t>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000000" w:rsidRDefault="00D20609">
      <w:pPr>
        <w:pStyle w:val="ConsPlusNormal"/>
        <w:spacing w:before="240"/>
        <w:ind w:firstLine="540"/>
        <w:jc w:val="both"/>
      </w:pPr>
      <w:r>
        <w:t>3170. Легионеллез является сапронозной инфекцией, протекающей с поражением органо</w:t>
      </w:r>
      <w:r>
        <w:t>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000000" w:rsidRDefault="00D20609">
      <w:pPr>
        <w:pStyle w:val="ConsPlusNormal"/>
        <w:spacing w:before="240"/>
        <w:ind w:firstLine="540"/>
        <w:jc w:val="both"/>
      </w:pPr>
      <w:r>
        <w:t>3171. Механизм передачи легионеллеза - аэрозольный</w:t>
      </w:r>
      <w:r>
        <w:t>, путь - воздушно-капельный. Факторами передачи инфекции являются мелкодисперсионный водный аэрозоль и вода, контаминированные легионеллами.</w:t>
      </w:r>
    </w:p>
    <w:p w:rsidR="00000000" w:rsidRDefault="00D20609">
      <w:pPr>
        <w:pStyle w:val="ConsPlusNormal"/>
        <w:spacing w:before="240"/>
        <w:ind w:firstLine="540"/>
        <w:jc w:val="both"/>
      </w:pPr>
      <w:r>
        <w:t>3172. Практически все крупные эпидемические вспышки и многие спорадические случаи легионеллеза связаны с распростра</w:t>
      </w:r>
      <w:r>
        <w:t>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w:t>
      </w:r>
      <w:r>
        <w:t xml:space="preserve">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w:t>
      </w:r>
      <w:r>
        <w:t>ичии восприимчивых к легионеллезу лиц, происходит формирование эпидемических очагов с единичными или множественными случаями заболеваний.</w:t>
      </w:r>
    </w:p>
    <w:p w:rsidR="00000000" w:rsidRDefault="00D20609">
      <w:pPr>
        <w:pStyle w:val="ConsPlusNormal"/>
        <w:spacing w:before="240"/>
        <w:ind w:firstLine="540"/>
        <w:jc w:val="both"/>
      </w:pPr>
      <w:r>
        <w:t>3173. Проявлениями эпидемического процесса легионеллеза являются манифестные формы инфекции. Болезнь легионеров (легио</w:t>
      </w:r>
      <w:r>
        <w:t>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000000" w:rsidRDefault="00D20609">
      <w:pPr>
        <w:pStyle w:val="ConsPlusNormal"/>
        <w:spacing w:before="240"/>
        <w:ind w:firstLine="540"/>
        <w:jc w:val="both"/>
      </w:pPr>
      <w:r>
        <w:t>3174. Инкубационный период зависит от клинической формы инфекции. Для клини</w:t>
      </w:r>
      <w:r>
        <w:t>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w:t>
      </w:r>
      <w:r>
        <w:t>лендарных дней, при острой лихорадочной форме с экзантемой (лихорадка форта Брагг) - от нескольких часов до 10 календарных дней.</w:t>
      </w:r>
    </w:p>
    <w:p w:rsidR="00000000" w:rsidRDefault="00D20609">
      <w:pPr>
        <w:pStyle w:val="ConsPlusNormal"/>
        <w:spacing w:before="24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w:t>
      </w:r>
      <w:r>
        <w:t>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w:t>
      </w:r>
      <w:r>
        <w:t>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000000" w:rsidRDefault="00D20609">
      <w:pPr>
        <w:pStyle w:val="ConsPlusNormal"/>
        <w:spacing w:before="240"/>
        <w:ind w:firstLine="540"/>
        <w:jc w:val="both"/>
      </w:pPr>
      <w:r>
        <w:t>3176. Особенностью эпидемиологии легионеллезной инфекции яв</w:t>
      </w:r>
      <w:r>
        <w:t>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w:t>
      </w:r>
      <w:r>
        <w:t>язанный с поездками, путешествиями.). Носительство и персистенция легионелл не установлены.</w:t>
      </w:r>
    </w:p>
    <w:p w:rsidR="00000000" w:rsidRDefault="00D20609">
      <w:pPr>
        <w:pStyle w:val="ConsPlusNormal"/>
        <w:jc w:val="both"/>
      </w:pPr>
    </w:p>
    <w:p w:rsidR="00000000" w:rsidRDefault="00D20609">
      <w:pPr>
        <w:pStyle w:val="ConsPlusTitle"/>
        <w:jc w:val="center"/>
        <w:outlineLvl w:val="2"/>
      </w:pPr>
      <w:r>
        <w:t>Выявление, учет и регистрация случаев легионеллеза</w:t>
      </w:r>
    </w:p>
    <w:p w:rsidR="00000000" w:rsidRDefault="00D20609">
      <w:pPr>
        <w:pStyle w:val="ConsPlusNormal"/>
        <w:jc w:val="both"/>
      </w:pPr>
    </w:p>
    <w:p w:rsidR="00000000" w:rsidRDefault="00D20609">
      <w:pPr>
        <w:pStyle w:val="ConsPlusNormal"/>
        <w:ind w:firstLine="540"/>
        <w:jc w:val="both"/>
      </w:pPr>
      <w:r>
        <w:t xml:space="preserve">3177. Обследованию на наличие возбудителей легионеллеза подлежат лица с признаками пневмонии, в первую очередь </w:t>
      </w:r>
      <w:r>
        <w:t>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000000" w:rsidRDefault="00D20609">
      <w:pPr>
        <w:pStyle w:val="ConsPlusNormal"/>
        <w:spacing w:before="240"/>
        <w:ind w:firstLine="540"/>
        <w:jc w:val="both"/>
      </w:pPr>
      <w:r>
        <w:t xml:space="preserve">3178. В случае регистрации летального исхода пневмонии </w:t>
      </w:r>
      <w:r>
        <w:t>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w:t>
      </w:r>
      <w:r>
        <w:t>нном состоянии (до минус 70 °C) может длительно храниться до отправки в лабораторию.</w:t>
      </w:r>
    </w:p>
    <w:p w:rsidR="00000000" w:rsidRDefault="00D20609">
      <w:pPr>
        <w:pStyle w:val="ConsPlusNormal"/>
        <w:spacing w:before="240"/>
        <w:ind w:firstLine="540"/>
        <w:jc w:val="both"/>
      </w:pPr>
      <w:r>
        <w:t xml:space="preserve">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w:t>
      </w:r>
      <w:r>
        <w:t>основании клинико-эпидемиологического анамнеза.</w:t>
      </w:r>
    </w:p>
    <w:p w:rsidR="00000000" w:rsidRDefault="00D20609">
      <w:pPr>
        <w:pStyle w:val="ConsPlusNormal"/>
        <w:spacing w:before="24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w:t>
      </w:r>
      <w:r>
        <w:t>олезней.</w:t>
      </w:r>
    </w:p>
    <w:p w:rsidR="00000000" w:rsidRDefault="00D20609">
      <w:pPr>
        <w:pStyle w:val="ConsPlusNormal"/>
        <w:spacing w:before="24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w:t>
      </w:r>
      <w:r>
        <w:t>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000000" w:rsidRDefault="00D20609">
      <w:pPr>
        <w:pStyle w:val="ConsPlusNormal"/>
        <w:spacing w:before="240"/>
        <w:ind w:firstLine="540"/>
        <w:jc w:val="both"/>
      </w:pPr>
      <w:r>
        <w:t>3182. Распознавание болезни весьма затруднительно, так как в клинической картине отсутствуют</w:t>
      </w:r>
      <w:r>
        <w:t xml:space="preserve">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000000" w:rsidRDefault="00D20609">
      <w:pPr>
        <w:pStyle w:val="ConsPlusNormal"/>
        <w:spacing w:before="240"/>
        <w:ind w:firstLine="540"/>
        <w:jc w:val="both"/>
      </w:pPr>
      <w:r>
        <w:t>теплое время года;</w:t>
      </w:r>
    </w:p>
    <w:p w:rsidR="00000000" w:rsidRDefault="00D20609">
      <w:pPr>
        <w:pStyle w:val="ConsPlusNormal"/>
        <w:spacing w:before="240"/>
        <w:ind w:firstLine="540"/>
        <w:jc w:val="both"/>
      </w:pPr>
      <w:r>
        <w:t>возраст старше 40 лет;</w:t>
      </w:r>
    </w:p>
    <w:p w:rsidR="00000000" w:rsidRDefault="00D20609">
      <w:pPr>
        <w:pStyle w:val="ConsPlusNormal"/>
        <w:spacing w:before="240"/>
        <w:ind w:firstLine="540"/>
        <w:jc w:val="both"/>
      </w:pPr>
      <w:r>
        <w:t>мужской пол (болеют в 2 - 3 раза чаще);</w:t>
      </w:r>
    </w:p>
    <w:p w:rsidR="00000000" w:rsidRDefault="00D20609">
      <w:pPr>
        <w:pStyle w:val="ConsPlusNormal"/>
        <w:spacing w:before="24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000000" w:rsidRDefault="00D20609">
      <w:pPr>
        <w:pStyle w:val="ConsPlusNormal"/>
        <w:spacing w:before="240"/>
        <w:ind w:firstLine="540"/>
        <w:jc w:val="both"/>
      </w:pPr>
      <w:r>
        <w:t>наличие вредных привычек (курение, алкоголь);</w:t>
      </w:r>
    </w:p>
    <w:p w:rsidR="00000000" w:rsidRDefault="00D20609">
      <w:pPr>
        <w:pStyle w:val="ConsPlusNormal"/>
        <w:spacing w:before="240"/>
        <w:ind w:firstLine="540"/>
        <w:jc w:val="both"/>
      </w:pPr>
      <w:r>
        <w:t xml:space="preserve">наличие сопутствующих заболеваний, в первую очередь: </w:t>
      </w:r>
      <w:r>
        <w:t>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000000" w:rsidRDefault="00D20609">
      <w:pPr>
        <w:pStyle w:val="ConsPlusNormal"/>
        <w:spacing w:before="240"/>
        <w:ind w:firstLine="540"/>
        <w:jc w:val="both"/>
      </w:pPr>
      <w:r>
        <w:t>3183. К г</w:t>
      </w:r>
      <w:r>
        <w:t>руппам риска при нозокомиальном легионеллезе относятся пациенты:</w:t>
      </w:r>
    </w:p>
    <w:p w:rsidR="00000000" w:rsidRDefault="00D20609">
      <w:pPr>
        <w:pStyle w:val="ConsPlusNormal"/>
        <w:spacing w:before="240"/>
        <w:ind w:firstLine="540"/>
        <w:jc w:val="both"/>
      </w:pPr>
      <w:r>
        <w:t>старше 25 лет;</w:t>
      </w:r>
    </w:p>
    <w:p w:rsidR="00000000" w:rsidRDefault="00D20609">
      <w:pPr>
        <w:pStyle w:val="ConsPlusNormal"/>
        <w:spacing w:before="24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w:t>
      </w:r>
      <w:r>
        <w:t>рапии;</w:t>
      </w:r>
    </w:p>
    <w:p w:rsidR="00000000" w:rsidRDefault="00D20609">
      <w:pPr>
        <w:pStyle w:val="ConsPlusNormal"/>
        <w:spacing w:before="240"/>
        <w:ind w:firstLine="540"/>
        <w:jc w:val="both"/>
      </w:pPr>
      <w:r>
        <w:t>больные сахарным диабетом, сердечно-сосудистыми заболеваниями, легочной недостаточностью;</w:t>
      </w:r>
    </w:p>
    <w:p w:rsidR="00000000" w:rsidRDefault="00D20609">
      <w:pPr>
        <w:pStyle w:val="ConsPlusNormal"/>
        <w:spacing w:before="240"/>
        <w:ind w:firstLine="540"/>
        <w:jc w:val="both"/>
      </w:pPr>
      <w:r>
        <w:t>больные, лечение которых сопровождается интубацией и вентиляцией легких.</w:t>
      </w:r>
    </w:p>
    <w:p w:rsidR="00000000" w:rsidRDefault="00D20609">
      <w:pPr>
        <w:pStyle w:val="ConsPlusNormal"/>
        <w:spacing w:before="240"/>
        <w:ind w:firstLine="540"/>
        <w:jc w:val="both"/>
      </w:pPr>
      <w:r>
        <w:t>3184. Больные с подтвержденным диагнозом легионеллезной инфекции не представляют опасн</w:t>
      </w:r>
      <w:r>
        <w:t>ости для окружающих и могут быть госпитализированы в обычный терапевтический, инфекционный или пульмонологический стационар.</w:t>
      </w:r>
    </w:p>
    <w:p w:rsidR="00000000" w:rsidRDefault="00D20609">
      <w:pPr>
        <w:pStyle w:val="ConsPlusNormal"/>
        <w:spacing w:before="24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w:t>
      </w:r>
      <w:r>
        <w:t>гическим обследованием потенциально опасного объекта и организацией санитарно-противоэпидемических (профилактических) мероприятий.</w:t>
      </w:r>
    </w:p>
    <w:p w:rsidR="00000000" w:rsidRDefault="00D20609">
      <w:pPr>
        <w:pStyle w:val="ConsPlusNormal"/>
        <w:spacing w:before="240"/>
        <w:ind w:firstLine="540"/>
        <w:jc w:val="both"/>
      </w:pPr>
      <w:r>
        <w:t>3186. При выявлении подтвержденного лабораторно случая легионеллеза, связанного с путешествием или с пребыванием в стационаре</w:t>
      </w:r>
      <w:r>
        <w:t>,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w:t>
      </w:r>
      <w:r>
        <w:t>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000000" w:rsidRDefault="00D20609">
      <w:pPr>
        <w:pStyle w:val="ConsPlusNormal"/>
        <w:jc w:val="both"/>
      </w:pPr>
    </w:p>
    <w:p w:rsidR="00000000" w:rsidRDefault="00D20609">
      <w:pPr>
        <w:pStyle w:val="ConsPlusTitle"/>
        <w:jc w:val="center"/>
        <w:outlineLvl w:val="2"/>
      </w:pPr>
      <w:r>
        <w:t>Лабораторная диагностика</w:t>
      </w:r>
    </w:p>
    <w:p w:rsidR="00000000" w:rsidRDefault="00D20609">
      <w:pPr>
        <w:pStyle w:val="ConsPlusNormal"/>
        <w:jc w:val="both"/>
      </w:pPr>
    </w:p>
    <w:p w:rsidR="00000000" w:rsidRDefault="00D20609">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w:t>
      </w:r>
      <w:r>
        <w:t>мических мероприятий в очаге.</w:t>
      </w:r>
    </w:p>
    <w:p w:rsidR="00000000" w:rsidRDefault="00D20609">
      <w:pPr>
        <w:pStyle w:val="ConsPlusNormal"/>
        <w:spacing w:before="24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000000" w:rsidRDefault="00D20609">
      <w:pPr>
        <w:pStyle w:val="ConsPlusNormal"/>
        <w:spacing w:before="240"/>
        <w:ind w:firstLine="540"/>
        <w:jc w:val="both"/>
      </w:pPr>
      <w:r>
        <w:t xml:space="preserve">при выделении культуры легионелл из отделяемого респираторного </w:t>
      </w:r>
      <w:r>
        <w:t>тракта или легочной ткани;</w:t>
      </w:r>
    </w:p>
    <w:p w:rsidR="00000000" w:rsidRDefault="00D20609">
      <w:pPr>
        <w:pStyle w:val="ConsPlusNormal"/>
        <w:spacing w:before="24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000000" w:rsidRDefault="00D20609">
      <w:pPr>
        <w:pStyle w:val="ConsPlusNormal"/>
        <w:spacing w:before="240"/>
        <w:ind w:firstLine="540"/>
        <w:jc w:val="both"/>
      </w:pPr>
      <w:r>
        <w:t>при определении растворимого антигена Legionella pneumophila серогруппа 1 в моче иммуноф</w:t>
      </w:r>
      <w:r>
        <w:t>ерментным или иммунохроматографическим методом.</w:t>
      </w:r>
    </w:p>
    <w:p w:rsidR="00000000" w:rsidRDefault="00D20609">
      <w:pPr>
        <w:pStyle w:val="ConsPlusNormal"/>
        <w:spacing w:before="24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w:t>
      </w:r>
      <w:r>
        <w:t xml:space="preserve">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w:t>
      </w:r>
      <w:r>
        <w:t>иммунофлюоресценции или полимеразной цепной реакции (ПНР).</w:t>
      </w:r>
    </w:p>
    <w:p w:rsidR="00000000" w:rsidRDefault="00D20609">
      <w:pPr>
        <w:pStyle w:val="ConsPlusNormal"/>
        <w:spacing w:before="24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w:t>
      </w:r>
      <w:r>
        <w:t xml:space="preserve">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w:t>
      </w:r>
      <w:r>
        <w:t>pneumophila серогруппы 1 подтверждено в 96% случаев.</w:t>
      </w:r>
    </w:p>
    <w:p w:rsidR="00000000" w:rsidRDefault="00D20609">
      <w:pPr>
        <w:pStyle w:val="ConsPlusNormal"/>
        <w:spacing w:before="24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w:t>
      </w:r>
      <w:r>
        <w:t>оматографическим или иммуноферментным методом. Метод позволяет окончательно подтвердить диагноз в течение 1 - 3 часов.</w:t>
      </w:r>
    </w:p>
    <w:p w:rsidR="00000000" w:rsidRDefault="00D20609">
      <w:pPr>
        <w:pStyle w:val="ConsPlusNormal"/>
        <w:spacing w:before="24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w:t>
      </w:r>
      <w:r>
        <w:t>хоальвеолярного лаважа, материала бронхоскопии, биопсии.</w:t>
      </w:r>
    </w:p>
    <w:p w:rsidR="00000000" w:rsidRDefault="00D20609">
      <w:pPr>
        <w:pStyle w:val="ConsPlusNormal"/>
        <w:spacing w:before="24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000000" w:rsidRDefault="00D20609">
      <w:pPr>
        <w:pStyle w:val="ConsPlusNormal"/>
        <w:spacing w:before="240"/>
        <w:ind w:firstLine="540"/>
        <w:jc w:val="both"/>
      </w:pPr>
      <w:r>
        <w:t>3194. Внутрибольничный легионеллез может быть вызван не только во</w:t>
      </w:r>
      <w:r>
        <w:t>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w:t>
      </w:r>
      <w:r>
        <w:t>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w:t>
      </w:r>
      <w:r>
        <w:t>очные проявления, в связи с чем возбудитель может быть выделен не только из отделяемого респираторного тракта, но и из крови.</w:t>
      </w:r>
    </w:p>
    <w:p w:rsidR="00000000" w:rsidRDefault="00D20609">
      <w:pPr>
        <w:pStyle w:val="ConsPlusNormal"/>
        <w:jc w:val="both"/>
      </w:pPr>
    </w:p>
    <w:p w:rsidR="00000000" w:rsidRDefault="00D20609">
      <w:pPr>
        <w:pStyle w:val="ConsPlusTitle"/>
        <w:jc w:val="center"/>
        <w:outlineLvl w:val="2"/>
      </w:pPr>
      <w:r>
        <w:t>Организация и проведение санитарно-противоэпидемических</w:t>
      </w:r>
    </w:p>
    <w:p w:rsidR="00000000" w:rsidRDefault="00D20609">
      <w:pPr>
        <w:pStyle w:val="ConsPlusTitle"/>
        <w:jc w:val="center"/>
      </w:pPr>
      <w:r>
        <w:t>мероприятий. Мероприятия в эпидемическом очаге</w:t>
      </w:r>
    </w:p>
    <w:p w:rsidR="00000000" w:rsidRDefault="00D20609">
      <w:pPr>
        <w:pStyle w:val="ConsPlusNormal"/>
        <w:jc w:val="both"/>
      </w:pPr>
    </w:p>
    <w:p w:rsidR="00000000" w:rsidRDefault="00D20609">
      <w:pPr>
        <w:pStyle w:val="ConsPlusNormal"/>
        <w:ind w:firstLine="540"/>
        <w:jc w:val="both"/>
      </w:pPr>
      <w:r>
        <w:t>3195. Подозрение на эпиде</w:t>
      </w:r>
      <w:r>
        <w:t>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000000" w:rsidRDefault="00D20609">
      <w:pPr>
        <w:pStyle w:val="ConsPlusNormal"/>
        <w:spacing w:before="240"/>
        <w:ind w:firstLine="540"/>
        <w:jc w:val="both"/>
      </w:pPr>
      <w:r>
        <w:t>3196.</w:t>
      </w:r>
      <w:r>
        <w:t xml:space="preserve">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000000" w:rsidRDefault="00D20609">
      <w:pPr>
        <w:pStyle w:val="ConsPlusNormal"/>
        <w:spacing w:before="240"/>
        <w:ind w:firstLine="540"/>
        <w:jc w:val="both"/>
      </w:pPr>
      <w:r>
        <w:t>3197. Работа специал</w:t>
      </w:r>
      <w:r>
        <w:t>истов по локализации вспышки начинается с эпидемиологического обследования очага.</w:t>
      </w:r>
    </w:p>
    <w:p w:rsidR="00000000" w:rsidRDefault="00D20609">
      <w:pPr>
        <w:pStyle w:val="ConsPlusNormal"/>
        <w:spacing w:before="24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w:t>
      </w:r>
      <w:r>
        <w:t>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000000" w:rsidRDefault="00D20609">
      <w:pPr>
        <w:pStyle w:val="ConsPlusNormal"/>
        <w:spacing w:before="240"/>
        <w:ind w:firstLine="540"/>
        <w:jc w:val="both"/>
      </w:pPr>
      <w:r>
        <w:t>3199. За лицами, подвергшимися риску заражения, устанавливается медицинское наблюдение ср</w:t>
      </w:r>
      <w:r>
        <w:t>оком на 10 календарных дней с момента последнего контакта с предполагаемым источником.</w:t>
      </w:r>
    </w:p>
    <w:p w:rsidR="00000000" w:rsidRDefault="00D20609">
      <w:pPr>
        <w:pStyle w:val="ConsPlusNormal"/>
        <w:spacing w:before="24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w:t>
      </w:r>
      <w:r>
        <w:t>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000000" w:rsidRDefault="00D20609">
      <w:pPr>
        <w:pStyle w:val="ConsPlusNormal"/>
        <w:spacing w:before="240"/>
        <w:ind w:firstLine="540"/>
        <w:jc w:val="both"/>
      </w:pPr>
      <w:r>
        <w:t>3201. По результатам эпидемиологического обследования очага, в случае прог</w:t>
      </w:r>
      <w:r>
        <w:t>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w:t>
      </w:r>
      <w:r>
        <w:t>левание.</w:t>
      </w:r>
    </w:p>
    <w:p w:rsidR="00000000" w:rsidRDefault="00D20609">
      <w:pPr>
        <w:pStyle w:val="ConsPlusNormal"/>
        <w:spacing w:before="24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w:t>
      </w:r>
      <w:r>
        <w:t>инфицирующих препаратах, средствах по уходу за больными.</w:t>
      </w:r>
    </w:p>
    <w:p w:rsidR="00000000" w:rsidRDefault="00D20609">
      <w:pPr>
        <w:pStyle w:val="ConsPlusNormal"/>
        <w:spacing w:before="240"/>
        <w:ind w:firstLine="540"/>
        <w:jc w:val="both"/>
      </w:pPr>
      <w:r>
        <w:t xml:space="preserve">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w:t>
      </w:r>
      <w:r>
        <w:t>инфекции на основании результатов эпидемиологического обследования очага, организация их очистки и дезинфекции (</w:t>
      </w:r>
      <w:hyperlink w:anchor="Par18846" w:tooltip="САНИТАРНО-ПАРАЗИТОЛОГИЧЕСКИЕ ИССЛЕДОВАНИЯ" w:history="1">
        <w:r>
          <w:rPr>
            <w:color w:val="0000FF"/>
          </w:rPr>
          <w:t>приложение 36</w:t>
        </w:r>
      </w:hyperlink>
      <w:r>
        <w:t xml:space="preserve"> к Санитарным правилам).</w:t>
      </w:r>
    </w:p>
    <w:p w:rsidR="00000000" w:rsidRDefault="00D20609">
      <w:pPr>
        <w:pStyle w:val="ConsPlusNormal"/>
        <w:spacing w:before="240"/>
        <w:ind w:firstLine="540"/>
        <w:jc w:val="both"/>
      </w:pPr>
      <w:r>
        <w:t xml:space="preserve">3204. Дезинфекционные мероприятия </w:t>
      </w:r>
      <w:r>
        <w:t xml:space="preserve">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w:t>
      </w:r>
      <w:r>
        <w:t>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w:t>
      </w:r>
      <w:r>
        <w:t>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w:t>
      </w:r>
      <w:r>
        <w:t xml:space="preserve"> прекращения случаев заболевания на объекте регулярно проводят контрольные дезинфекционные мероприятия и бактериологические исследования.</w:t>
      </w:r>
    </w:p>
    <w:p w:rsidR="00000000" w:rsidRDefault="00D20609">
      <w:pPr>
        <w:pStyle w:val="ConsPlusNormal"/>
        <w:spacing w:before="240"/>
        <w:ind w:firstLine="540"/>
        <w:jc w:val="both"/>
      </w:pPr>
      <w:r>
        <w:t>3205. Проводится активная разъяснительная работа среди населения по вопросам клиники и профилактики легионеллеза с вып</w:t>
      </w:r>
      <w:r>
        <w:t>уском листовок, памяток, привлечением средств массовой информации.</w:t>
      </w:r>
    </w:p>
    <w:p w:rsidR="00000000" w:rsidRDefault="00D20609">
      <w:pPr>
        <w:pStyle w:val="ConsPlusNormal"/>
        <w:spacing w:before="24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w:t>
      </w:r>
      <w:r>
        <w:t xml:space="preserve">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w:t>
      </w:r>
      <w:r>
        <w:t>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000000" w:rsidRDefault="00D20609">
      <w:pPr>
        <w:pStyle w:val="ConsPlusNormal"/>
        <w:spacing w:before="240"/>
        <w:ind w:firstLine="540"/>
        <w:jc w:val="both"/>
      </w:pPr>
      <w:r>
        <w:t>3207. Ос</w:t>
      </w:r>
      <w:r>
        <w:t>новные направления деятельности, по которым проводится оценка эффективности мероприятий при легионеллезе:</w:t>
      </w:r>
    </w:p>
    <w:p w:rsidR="00000000" w:rsidRDefault="00D20609">
      <w:pPr>
        <w:pStyle w:val="ConsPlusNormal"/>
        <w:spacing w:before="240"/>
        <w:ind w:firstLine="540"/>
        <w:jc w:val="both"/>
      </w:pPr>
      <w: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w:t>
      </w:r>
      <w:r>
        <w:t>видации очага (</w:t>
      </w:r>
      <w:hyperlink w:anchor="Par18733" w:tooltip="КОНЦЕНТРАЦИИ LEGIONELLA PNEUMOPHILA В ОТДЕЛЬНЫХ ОБЪЕКТАХ" w:history="1">
        <w:r>
          <w:rPr>
            <w:color w:val="0000FF"/>
          </w:rPr>
          <w:t>приложение 33</w:t>
        </w:r>
      </w:hyperlink>
      <w:r>
        <w:t xml:space="preserve"> к Санитарным правилам);</w:t>
      </w:r>
    </w:p>
    <w:p w:rsidR="00000000" w:rsidRDefault="00D20609">
      <w:pPr>
        <w:pStyle w:val="ConsPlusNormal"/>
        <w:spacing w:before="240"/>
        <w:ind w:firstLine="540"/>
        <w:jc w:val="both"/>
      </w:pPr>
      <w:r>
        <w:t>мониторинг заболеваемости внебольничными пневмониями в пределах границ ликвидированного эпидемического очага;</w:t>
      </w:r>
    </w:p>
    <w:p w:rsidR="00000000" w:rsidRDefault="00D20609">
      <w:pPr>
        <w:pStyle w:val="ConsPlusNormal"/>
        <w:spacing w:before="240"/>
        <w:ind w:firstLine="540"/>
        <w:jc w:val="both"/>
      </w:pPr>
      <w:r>
        <w:t>эконом</w:t>
      </w:r>
      <w:r>
        <w:t>ическая и практическая целесообразность организационных решений.</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легионеллезной инфекцией</w:t>
      </w:r>
    </w:p>
    <w:p w:rsidR="00000000" w:rsidRDefault="00D20609">
      <w:pPr>
        <w:pStyle w:val="ConsPlusNormal"/>
        <w:jc w:val="both"/>
      </w:pPr>
    </w:p>
    <w:p w:rsidR="00000000" w:rsidRDefault="00D20609">
      <w:pPr>
        <w:pStyle w:val="ConsPlusNormal"/>
        <w:ind w:firstLine="540"/>
        <w:jc w:val="both"/>
      </w:pPr>
      <w:r>
        <w:t>3208. В целях предупреждения возникновения и распростр</w:t>
      </w:r>
      <w:r>
        <w:t>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w:t>
      </w:r>
      <w:r>
        <w:t>е (профилактические) мероприятия:</w:t>
      </w:r>
    </w:p>
    <w:p w:rsidR="00000000" w:rsidRDefault="00D20609">
      <w:pPr>
        <w:pStyle w:val="ConsPlusNormal"/>
        <w:spacing w:before="240"/>
        <w:ind w:firstLine="540"/>
        <w:jc w:val="both"/>
      </w:pPr>
      <w:r>
        <w:t>оценка эпидемиологической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w:t>
      </w:r>
      <w:r>
        <w:t xml:space="preserve"> для разработки научно обоснованной системы профилактических мер;</w:t>
      </w:r>
    </w:p>
    <w:p w:rsidR="00000000" w:rsidRDefault="00D20609">
      <w:pPr>
        <w:pStyle w:val="ConsPlusNormal"/>
        <w:spacing w:before="240"/>
        <w:ind w:firstLine="540"/>
        <w:jc w:val="both"/>
      </w:pPr>
      <w:r>
        <w:t>сбор, передача и анализ информации;</w:t>
      </w:r>
    </w:p>
    <w:p w:rsidR="00000000" w:rsidRDefault="00D20609">
      <w:pPr>
        <w:pStyle w:val="ConsPlusNormal"/>
        <w:spacing w:before="240"/>
        <w:ind w:firstLine="540"/>
        <w:jc w:val="both"/>
      </w:pPr>
      <w:r>
        <w:t>оценка эффективности проводимых мероприятий;</w:t>
      </w:r>
    </w:p>
    <w:p w:rsidR="00000000" w:rsidRDefault="00D20609">
      <w:pPr>
        <w:pStyle w:val="ConsPlusNormal"/>
        <w:spacing w:before="240"/>
        <w:ind w:firstLine="540"/>
        <w:jc w:val="both"/>
      </w:pPr>
      <w:r>
        <w:t xml:space="preserve">постоянная и объективная оценка масштабов, характера распространенности и социально-экономической значимости </w:t>
      </w:r>
      <w:r>
        <w:t>инфекции;</w:t>
      </w:r>
    </w:p>
    <w:p w:rsidR="00000000" w:rsidRDefault="00D20609">
      <w:pPr>
        <w:pStyle w:val="ConsPlusNormal"/>
        <w:spacing w:before="24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000000" w:rsidRDefault="00D20609">
      <w:pPr>
        <w:pStyle w:val="ConsPlusNormal"/>
        <w:spacing w:before="240"/>
        <w:ind w:firstLine="540"/>
        <w:jc w:val="both"/>
      </w:pPr>
      <w:r>
        <w:t>выявление контингентов, наиболее подверженных риску развития заболевания;</w:t>
      </w:r>
    </w:p>
    <w:p w:rsidR="00000000" w:rsidRDefault="00D20609">
      <w:pPr>
        <w:pStyle w:val="ConsPlusNormal"/>
        <w:spacing w:before="240"/>
        <w:ind w:firstLine="540"/>
        <w:jc w:val="both"/>
      </w:pPr>
      <w:r>
        <w:t>выявление причин и условий, определяющих уровень и ст</w:t>
      </w:r>
      <w:r>
        <w:t>руктуру заболеваемости легионеллезом на территории;</w:t>
      </w:r>
    </w:p>
    <w:p w:rsidR="00000000" w:rsidRDefault="00D20609">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w:t>
      </w:r>
      <w:r>
        <w:t>лизации;</w:t>
      </w:r>
    </w:p>
    <w:p w:rsidR="00000000" w:rsidRDefault="00D20609">
      <w:pPr>
        <w:pStyle w:val="ConsPlusNormal"/>
        <w:spacing w:before="240"/>
        <w:ind w:firstLine="540"/>
        <w:jc w:val="both"/>
      </w:pPr>
      <w:r>
        <w:t>разработка периодических прогнозов эпидемиологической ситуации.</w:t>
      </w:r>
    </w:p>
    <w:p w:rsidR="00000000" w:rsidRDefault="00D20609">
      <w:pPr>
        <w:pStyle w:val="ConsPlusNormal"/>
        <w:jc w:val="both"/>
      </w:pPr>
    </w:p>
    <w:p w:rsidR="00000000" w:rsidRDefault="00D20609">
      <w:pPr>
        <w:pStyle w:val="ConsPlusTitle"/>
        <w:jc w:val="center"/>
        <w:outlineLvl w:val="2"/>
      </w:pPr>
      <w:r>
        <w:t>Профилактические мероприятия</w:t>
      </w:r>
    </w:p>
    <w:p w:rsidR="00000000" w:rsidRDefault="00D20609">
      <w:pPr>
        <w:pStyle w:val="ConsPlusNormal"/>
        <w:jc w:val="both"/>
      </w:pPr>
    </w:p>
    <w:p w:rsidR="00000000" w:rsidRDefault="00D20609">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w:t>
      </w:r>
      <w:r>
        <w:t>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000000" w:rsidRDefault="00D20609">
      <w:pPr>
        <w:pStyle w:val="ConsPlusNormal"/>
        <w:spacing w:before="240"/>
        <w:ind w:firstLine="540"/>
        <w:jc w:val="both"/>
      </w:pPr>
      <w:r>
        <w:t>3210. В территориальных органах, осуществляющих федеральный государственный санитарно-эпидемиологический надзор, до</w:t>
      </w:r>
      <w:r>
        <w:t>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000000" w:rsidRDefault="00D20609">
      <w:pPr>
        <w:pStyle w:val="ConsPlusNormal"/>
        <w:spacing w:before="240"/>
        <w:ind w:firstLine="540"/>
        <w:jc w:val="both"/>
      </w:pPr>
      <w:r>
        <w:t>3211. Основа профилактики легионеллеза на потенциально опасных объектах общественного пользования заключается</w:t>
      </w:r>
      <w:r>
        <w:t xml:space="preserve"> в соблюдении соответствующих инструкций, режимов и требований документации при эксплуатации данных объектов.</w:t>
      </w:r>
    </w:p>
    <w:p w:rsidR="00000000" w:rsidRDefault="00D20609">
      <w:pPr>
        <w:pStyle w:val="ConsPlusNormal"/>
        <w:spacing w:before="24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w:t>
      </w:r>
      <w:r>
        <w:t>руемом состоянии. Низкие концентрации легионелл в природных водоемах не превышают 103 КОЕ на литр и не представляют опасности для человека.</w:t>
      </w:r>
    </w:p>
    <w:p w:rsidR="00000000" w:rsidRDefault="00D20609">
      <w:pPr>
        <w:pStyle w:val="ConsPlusNormal"/>
        <w:spacing w:before="240"/>
        <w:ind w:firstLine="540"/>
        <w:jc w:val="both"/>
      </w:pPr>
      <w:r>
        <w:t>3213. Природные водоемы не являются объектами профилактического исследования воды на наличие возбудителя легионеллез</w:t>
      </w:r>
      <w:r>
        <w:t>а.</w:t>
      </w:r>
    </w:p>
    <w:p w:rsidR="00000000" w:rsidRDefault="00D20609">
      <w:pPr>
        <w:pStyle w:val="ConsPlusNormal"/>
        <w:spacing w:before="24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w:t>
      </w:r>
      <w:r>
        <w:t xml:space="preserve">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000000" w:rsidRDefault="00D20609">
      <w:pPr>
        <w:pStyle w:val="ConsPlusNormal"/>
        <w:spacing w:before="240"/>
        <w:ind w:firstLine="540"/>
        <w:jc w:val="both"/>
      </w:pPr>
      <w:r>
        <w:t>3215. К водны</w:t>
      </w:r>
      <w:r>
        <w:t>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000000" w:rsidRDefault="00D20609">
      <w:pPr>
        <w:pStyle w:val="ConsPlusNormal"/>
        <w:spacing w:before="240"/>
        <w:ind w:firstLine="540"/>
        <w:jc w:val="both"/>
      </w:pPr>
      <w:r>
        <w:t>1) системы охлаждения воды промышленных предприятий (градирни и испарительные конде</w:t>
      </w:r>
      <w:r>
        <w:t>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w:t>
      </w:r>
      <w:r>
        <w:t>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w:t>
      </w:r>
      <w:r>
        <w:t>ведение дополнительных профилактических мероприятий;</w:t>
      </w:r>
    </w:p>
    <w:p w:rsidR="00000000" w:rsidRDefault="00D20609">
      <w:pPr>
        <w:pStyle w:val="ConsPlusNormal"/>
        <w:spacing w:before="24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w:t>
      </w:r>
      <w:r>
        <w:t>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w:t>
      </w:r>
      <w:r>
        <w:t>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w:t>
      </w:r>
      <w:r>
        <w:t>длежат). Точкой отбора проб является контур централизованного кондиционера;</w:t>
      </w:r>
    </w:p>
    <w:p w:rsidR="00000000" w:rsidRDefault="00D20609">
      <w:pPr>
        <w:pStyle w:val="ConsPlusNormal"/>
        <w:spacing w:before="24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w:t>
      </w:r>
      <w:r>
        <w:t>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w:t>
      </w:r>
      <w:r>
        <w:t>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000000" w:rsidRDefault="00D20609">
      <w:pPr>
        <w:pStyle w:val="ConsPlusNormal"/>
        <w:spacing w:before="240"/>
        <w:ind w:firstLine="540"/>
        <w:jc w:val="both"/>
      </w:pPr>
      <w:r>
        <w:t>4) системы горячего и холодного водоснабжения. Данные системы могут быть конт</w:t>
      </w:r>
      <w:r>
        <w:t xml:space="preserve">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w:t>
      </w:r>
      <w:r>
        <w:t xml:space="preserve">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w:t>
      </w:r>
      <w:r>
        <w:t>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w:t>
      </w:r>
      <w:r>
        <w:t xml:space="preserve">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000000" w:rsidRDefault="00D20609">
      <w:pPr>
        <w:pStyle w:val="ConsPlusNormal"/>
        <w:spacing w:before="240"/>
        <w:ind w:firstLine="540"/>
        <w:jc w:val="both"/>
      </w:pPr>
      <w:r>
        <w:t>3216</w:t>
      </w:r>
      <w:r>
        <w:t>.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w:t>
      </w:r>
      <w:r>
        <w:t>логическое исследование в отношении контаминации легионеллами должно осуществляться в рамках производственного контроля.</w:t>
      </w:r>
    </w:p>
    <w:p w:rsidR="00000000" w:rsidRDefault="00D20609">
      <w:pPr>
        <w:pStyle w:val="ConsPlusNormal"/>
        <w:spacing w:before="240"/>
        <w:ind w:firstLine="540"/>
        <w:jc w:val="both"/>
      </w:pPr>
      <w:r>
        <w:t>3217. Профилактические мероприятия включают:</w:t>
      </w:r>
    </w:p>
    <w:p w:rsidR="00000000" w:rsidRDefault="00D20609">
      <w:pPr>
        <w:pStyle w:val="ConsPlusNormal"/>
        <w:spacing w:before="240"/>
        <w:ind w:firstLine="540"/>
        <w:jc w:val="both"/>
      </w:pPr>
      <w:r>
        <w:t>общую очистку и промывку системы;</w:t>
      </w:r>
    </w:p>
    <w:p w:rsidR="00000000" w:rsidRDefault="00D20609">
      <w:pPr>
        <w:pStyle w:val="ConsPlusNormal"/>
        <w:spacing w:before="240"/>
        <w:ind w:firstLine="540"/>
        <w:jc w:val="both"/>
      </w:pPr>
      <w:r>
        <w:t>физическую и (или) химическую дезинфекцию:</w:t>
      </w:r>
    </w:p>
    <w:p w:rsidR="00000000" w:rsidRDefault="00D20609">
      <w:pPr>
        <w:pStyle w:val="ConsPlusNormal"/>
        <w:spacing w:before="240"/>
        <w:ind w:firstLine="540"/>
        <w:jc w:val="both"/>
      </w:pPr>
      <w:r>
        <w:t>резкое повыше</w:t>
      </w:r>
      <w:r>
        <w:t>ние температуры воды в системе до 65 °C и выше;</w:t>
      </w:r>
    </w:p>
    <w:p w:rsidR="00000000" w:rsidRDefault="00D20609">
      <w:pPr>
        <w:pStyle w:val="ConsPlusNormal"/>
        <w:spacing w:before="24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000000" w:rsidRDefault="00D20609">
      <w:pPr>
        <w:pStyle w:val="ConsPlusNormal"/>
        <w:spacing w:before="240"/>
        <w:ind w:firstLine="540"/>
        <w:jc w:val="both"/>
      </w:pPr>
      <w:r>
        <w:t>3218. Тактика очистки, промывки и обеззараживания водной системы зависит от условий</w:t>
      </w:r>
      <w:r>
        <w:t xml:space="preserve"> эксплуатации и материалов конструкции.</w:t>
      </w:r>
    </w:p>
    <w:p w:rsidR="00000000" w:rsidRDefault="00D20609">
      <w:pPr>
        <w:pStyle w:val="ConsPlusNormal"/>
        <w:spacing w:before="24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w:t>
      </w:r>
      <w:r>
        <w:t>ии интубации, вентиляции легких и других процедур, осуществляемых для пациентов групп риска.</w:t>
      </w:r>
    </w:p>
    <w:p w:rsidR="00000000" w:rsidRDefault="00D20609">
      <w:pPr>
        <w:pStyle w:val="ConsPlusNormal"/>
        <w:spacing w:before="24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w:t>
      </w:r>
      <w:r>
        <w:t>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000000" w:rsidRDefault="00D20609">
      <w:pPr>
        <w:pStyle w:val="ConsPlusNormal"/>
        <w:spacing w:before="240"/>
        <w:ind w:firstLine="540"/>
        <w:jc w:val="both"/>
      </w:pPr>
      <w:r>
        <w:t>специальные фильтры, полностью исключающие соприкосновение пациента с легионеллами, которые уст</w:t>
      </w:r>
      <w:r>
        <w:t>анавливаются в душевых и других точках выхода системы водоснабжения;</w:t>
      </w:r>
    </w:p>
    <w:p w:rsidR="00000000" w:rsidRDefault="00D20609">
      <w:pPr>
        <w:pStyle w:val="ConsPlusNormal"/>
        <w:spacing w:before="240"/>
        <w:ind w:firstLine="540"/>
        <w:jc w:val="both"/>
      </w:pPr>
      <w:r>
        <w:t>использование в системе водоснабжения покрытий, исключающих формирование биопленок на их поверхности.</w:t>
      </w:r>
    </w:p>
    <w:p w:rsidR="00000000" w:rsidRDefault="00D20609">
      <w:pPr>
        <w:pStyle w:val="ConsPlusNormal"/>
        <w:spacing w:before="240"/>
        <w:ind w:firstLine="540"/>
        <w:jc w:val="both"/>
      </w:pPr>
      <w:r>
        <w:t>3221. Система водоснабжения, оборудование и инструментарий медицинской организации до</w:t>
      </w:r>
      <w:r>
        <w:t>полнительно дезинфицируется с помощью препаратов, обладающих способностью разрушать и предотвращать образование новых биопленок.</w:t>
      </w:r>
    </w:p>
    <w:p w:rsidR="00000000" w:rsidRDefault="00D20609">
      <w:pPr>
        <w:pStyle w:val="ConsPlusNormal"/>
        <w:spacing w:before="240"/>
        <w:ind w:firstLine="540"/>
        <w:jc w:val="both"/>
      </w:pPr>
      <w:r>
        <w:t>3222. Систему водоснабжения МО в случае снижения температуры горячего водоснабжения до 55 °C и ниже на точках выхода необходимо</w:t>
      </w:r>
      <w:r>
        <w:t xml:space="preserve"> ежемесячно контролировать на наличие Legionella pneumophila и Legionella spp. до момента восстановления температурного режима до уровня выше 65 °C.</w:t>
      </w:r>
    </w:p>
    <w:p w:rsidR="00000000" w:rsidRDefault="00D20609">
      <w:pPr>
        <w:pStyle w:val="ConsPlusNormal"/>
        <w:spacing w:before="24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w:t>
      </w:r>
      <w:r>
        <w:t>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w:t>
      </w:r>
      <w:r>
        <w:t xml:space="preserve"> берут не менее 2-х проб. Градирни, используемые на непроизводственных объектах, обследуются аналогичным образом.</w:t>
      </w:r>
    </w:p>
    <w:p w:rsidR="00000000" w:rsidRDefault="00D20609">
      <w:pPr>
        <w:pStyle w:val="ConsPlusNormal"/>
        <w:spacing w:before="24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w:t>
      </w:r>
      <w:r>
        <w:t>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w:t>
      </w:r>
      <w:r>
        <w:t>).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000000" w:rsidRDefault="00D20609">
      <w:pPr>
        <w:pStyle w:val="ConsPlusNormal"/>
        <w:spacing w:before="240"/>
        <w:ind w:firstLine="540"/>
        <w:jc w:val="both"/>
      </w:pPr>
      <w:r>
        <w:t>В случае сезонного использования системы кон</w:t>
      </w:r>
      <w:r>
        <w:t>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000000" w:rsidRDefault="00D20609">
      <w:pPr>
        <w:pStyle w:val="ConsPlusNormal"/>
        <w:spacing w:before="240"/>
        <w:ind w:firstLine="540"/>
        <w:jc w:val="both"/>
      </w:pPr>
      <w:r>
        <w:t>3225. При обследовании джакузи в местах общественного пользования (бассейны, сауны, аквапарки, фитнес и сп</w:t>
      </w:r>
      <w:r>
        <w:t>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w:t>
      </w:r>
      <w:r>
        <w:t>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w:t>
      </w:r>
      <w:r>
        <w:t>ерутся образцы для микробиологического исследования.</w:t>
      </w:r>
    </w:p>
    <w:p w:rsidR="00000000" w:rsidRDefault="00D20609">
      <w:pPr>
        <w:pStyle w:val="ConsPlusNormal"/>
        <w:spacing w:before="24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w:t>
      </w:r>
      <w:r>
        <w:t>логическое исследование до начала эксплуатации.</w:t>
      </w:r>
    </w:p>
    <w:p w:rsidR="00000000" w:rsidRDefault="00D20609">
      <w:pPr>
        <w:pStyle w:val="ConsPlusNormal"/>
        <w:spacing w:before="24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w:t>
      </w:r>
      <w:r>
        <w:t xml:space="preserve">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w:t>
      </w:r>
      <w:r>
        <w:t>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w:t>
      </w:r>
      <w:r>
        <w:t xml:space="preserve">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w:t>
      </w:r>
      <w:r>
        <w:t>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000000" w:rsidRDefault="00D20609">
      <w:pPr>
        <w:pStyle w:val="ConsPlusNormal"/>
        <w:spacing w:before="240"/>
        <w:ind w:firstLine="540"/>
        <w:jc w:val="both"/>
      </w:pPr>
      <w:r>
        <w:t>3227. Необходимость и</w:t>
      </w:r>
      <w:r>
        <w:t xml:space="preserve">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w:t>
      </w:r>
      <w:r>
        <w:t>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w:t>
      </w:r>
      <w:r>
        <w:t>ирования, обнаружением биопленок.</w:t>
      </w:r>
    </w:p>
    <w:p w:rsidR="00000000" w:rsidRDefault="00D20609">
      <w:pPr>
        <w:pStyle w:val="ConsPlusNormal"/>
        <w:spacing w:before="24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w:t>
      </w:r>
      <w:r>
        <w:t>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w:t>
      </w:r>
      <w:r>
        <w:t>ургия, интенсивная терапия, реанимация, ожоговые отделения, перинатальная и неонатальная патология и другие).</w:t>
      </w:r>
    </w:p>
    <w:p w:rsidR="00000000" w:rsidRDefault="00D20609">
      <w:pPr>
        <w:pStyle w:val="ConsPlusNormal"/>
        <w:spacing w:before="24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w:t>
      </w:r>
      <w:r>
        <w:t>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w:t>
      </w:r>
      <w:r>
        <w:t>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w:t>
      </w:r>
      <w:r>
        <w:t>ания граждан пожилого возраста и инвалидов.</w:t>
      </w:r>
    </w:p>
    <w:p w:rsidR="00000000" w:rsidRDefault="00D20609">
      <w:pPr>
        <w:pStyle w:val="ConsPlusNormal"/>
        <w:spacing w:before="24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w:t>
      </w:r>
      <w:r>
        <w:t>ара.</w:t>
      </w:r>
    </w:p>
    <w:p w:rsidR="00000000" w:rsidRDefault="00D20609">
      <w:pPr>
        <w:pStyle w:val="ConsPlusNormal"/>
        <w:spacing w:before="24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w:t>
      </w:r>
      <w:r>
        <w:t>ание, используемое в этих целях после применения у пациентов, подвергают дезинфекции в плановом порядке.</w:t>
      </w:r>
    </w:p>
    <w:p w:rsidR="00000000" w:rsidRDefault="00D20609">
      <w:pPr>
        <w:pStyle w:val="ConsPlusNormal"/>
        <w:spacing w:before="24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w:t>
      </w:r>
      <w:r>
        <w:t xml:space="preserve"> предотвращать и разрушать образование биопленок.</w:t>
      </w:r>
    </w:p>
    <w:p w:rsidR="00000000" w:rsidRDefault="00D20609">
      <w:pPr>
        <w:pStyle w:val="ConsPlusNormal"/>
        <w:spacing w:before="240"/>
        <w:ind w:firstLine="540"/>
        <w:jc w:val="both"/>
      </w:pPr>
      <w:r>
        <w:t>3232. Основными методами дезинфекции искусственных водных резервуаров являются термический и химический.</w:t>
      </w:r>
    </w:p>
    <w:p w:rsidR="00000000" w:rsidRDefault="00D20609">
      <w:pPr>
        <w:pStyle w:val="ConsPlusNormal"/>
        <w:spacing w:before="240"/>
        <w:ind w:firstLine="540"/>
        <w:jc w:val="both"/>
      </w:pPr>
      <w:r>
        <w:t xml:space="preserve">3233. При использовании термического метода осуществляют прогрев воды при температуре не менее 80 °C </w:t>
      </w:r>
      <w:r>
        <w:t>в течение 24 часов. Этот метод применяют при обработке систем отопления, водоснабжения, замкнутых систем циркуляции воды.</w:t>
      </w:r>
    </w:p>
    <w:p w:rsidR="00000000" w:rsidRDefault="00D20609">
      <w:pPr>
        <w:pStyle w:val="ConsPlusNormal"/>
        <w:spacing w:before="24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w:t>
      </w:r>
      <w:r>
        <w:t>го хлора на уровне 1 - 3 мг/л. При необходимости сокращения времени хлорирования концентрацию активного хлора следует увеличить до 20 - 50 мг/л.</w:t>
      </w:r>
    </w:p>
    <w:p w:rsidR="00000000" w:rsidRDefault="00D20609">
      <w:pPr>
        <w:pStyle w:val="ConsPlusNormal"/>
        <w:spacing w:before="240"/>
        <w:ind w:firstLine="540"/>
        <w:jc w:val="both"/>
      </w:pPr>
      <w:r>
        <w:t>3235. Выбор метода или их сочетания осуществляют в зависимости от типа водного объекта, подлежащего дезинфекции</w:t>
      </w:r>
      <w:r>
        <w:t>.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000000" w:rsidRDefault="00D20609">
      <w:pPr>
        <w:pStyle w:val="ConsPlusNormal"/>
        <w:spacing w:before="240"/>
        <w:ind w:firstLine="540"/>
        <w:jc w:val="both"/>
      </w:pPr>
      <w:r>
        <w:t>3236. В МО, гостиницах,</w:t>
      </w:r>
      <w:r>
        <w:t xml:space="preserve">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w:t>
      </w:r>
      <w:r>
        <w:t>ейны, ванны для бальнеопроцедур.</w:t>
      </w:r>
    </w:p>
    <w:p w:rsidR="00000000" w:rsidRDefault="00D20609">
      <w:pPr>
        <w:pStyle w:val="ConsPlusNormal"/>
        <w:spacing w:before="24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000000" w:rsidRDefault="00D20609">
      <w:pPr>
        <w:pStyle w:val="ConsPlusNormal"/>
        <w:spacing w:before="240"/>
        <w:ind w:firstLine="540"/>
        <w:jc w:val="both"/>
      </w:pPr>
      <w:r>
        <w:t>проведение постоянного хлорирования при концентрации 2 - 3 мг</w:t>
      </w:r>
      <w:r>
        <w:t>/л свободного хлора в течение 24 - 48 часов;</w:t>
      </w:r>
    </w:p>
    <w:p w:rsidR="00000000" w:rsidRDefault="00D20609">
      <w:pPr>
        <w:pStyle w:val="ConsPlusNormal"/>
        <w:spacing w:before="240"/>
        <w:ind w:firstLine="540"/>
        <w:jc w:val="both"/>
      </w:pPr>
      <w:r>
        <w:t>хлорирование меньшими дозами 0,7 - 1,0 мг/л по 1 часу в день.</w:t>
      </w:r>
    </w:p>
    <w:p w:rsidR="00000000" w:rsidRDefault="00D20609">
      <w:pPr>
        <w:pStyle w:val="ConsPlusNormal"/>
        <w:spacing w:before="24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000000" w:rsidRDefault="00D20609">
      <w:pPr>
        <w:pStyle w:val="ConsPlusNormal"/>
        <w:jc w:val="both"/>
      </w:pPr>
    </w:p>
    <w:p w:rsidR="00000000" w:rsidRDefault="00D20609">
      <w:pPr>
        <w:pStyle w:val="ConsPlusTitle"/>
        <w:jc w:val="center"/>
        <w:outlineLvl w:val="2"/>
      </w:pPr>
      <w:r>
        <w:t>Гигиеническое воспитание на</w:t>
      </w:r>
      <w:r>
        <w:t>селения и обучение граждан</w:t>
      </w:r>
    </w:p>
    <w:p w:rsidR="00000000" w:rsidRDefault="00D20609">
      <w:pPr>
        <w:pStyle w:val="ConsPlusTitle"/>
        <w:jc w:val="center"/>
      </w:pPr>
      <w:r>
        <w:t>по вопросам профилактики</w:t>
      </w:r>
    </w:p>
    <w:p w:rsidR="00000000" w:rsidRDefault="00D20609">
      <w:pPr>
        <w:pStyle w:val="ConsPlusNormal"/>
        <w:jc w:val="both"/>
      </w:pPr>
    </w:p>
    <w:p w:rsidR="00000000" w:rsidRDefault="00D20609">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w:t>
      </w:r>
      <w:r>
        <w:t>й информации, листовок, плакатов бюллетеней, проведением индивидуальной беседы с пациентом и другие средства.</w:t>
      </w:r>
    </w:p>
    <w:p w:rsidR="00000000" w:rsidRDefault="00D20609">
      <w:pPr>
        <w:pStyle w:val="ConsPlusNormal"/>
        <w:jc w:val="both"/>
      </w:pPr>
    </w:p>
    <w:p w:rsidR="00000000" w:rsidRDefault="00D20609">
      <w:pPr>
        <w:pStyle w:val="ConsPlusTitle"/>
        <w:jc w:val="center"/>
        <w:outlineLvl w:val="1"/>
      </w:pPr>
      <w:r>
        <w:t>XLIII. Профилактика паразитарных болезней на территории</w:t>
      </w:r>
    </w:p>
    <w:p w:rsidR="00000000" w:rsidRDefault="00D20609">
      <w:pPr>
        <w:pStyle w:val="ConsPlusTitle"/>
        <w:jc w:val="center"/>
      </w:pPr>
      <w:r>
        <w:t>Российской Федерации</w:t>
      </w:r>
    </w:p>
    <w:p w:rsidR="00000000" w:rsidRDefault="00D20609">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jc w:val="both"/>
            </w:pPr>
          </w:p>
        </w:tc>
        <w:tc>
          <w:tcPr>
            <w:tcW w:w="113" w:type="dxa"/>
            <w:shd w:val="clear" w:color="auto" w:fill="F4F3F8"/>
            <w:tcMar>
              <w:top w:w="0" w:type="dxa"/>
              <w:left w:w="0" w:type="dxa"/>
              <w:bottom w:w="0" w:type="dxa"/>
              <w:right w:w="0" w:type="dxa"/>
            </w:tcMar>
          </w:tcPr>
          <w:p w:rsidR="00000000" w:rsidRDefault="00D20609">
            <w:pPr>
              <w:pStyle w:val="ConsPlusNormal"/>
              <w:jc w:val="both"/>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w:t>
      </w:r>
      <w:r>
        <w:t>иятия по осуществлению производственного контроля, проведению медицинских осмотров, гигиеническому воспитанию и обучению населения.</w:t>
      </w:r>
    </w:p>
    <w:p w:rsidR="00000000" w:rsidRDefault="00D20609">
      <w:pPr>
        <w:pStyle w:val="ConsPlusNormal"/>
        <w:spacing w:before="24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ar1349" w:tooltip="V. САНИТАРНАЯ ОХРАНА ТЕРРИТОРИИ РОССИЙСКОЙ ФЕДЕРАЦИИ" w:history="1">
        <w:r>
          <w:rPr>
            <w:color w:val="0000FF"/>
          </w:rPr>
          <w:t>главы V</w:t>
        </w:r>
      </w:hyperlink>
      <w:r>
        <w:t xml:space="preserve"> Санитарных правил.</w:t>
      </w:r>
    </w:p>
    <w:p w:rsidR="00000000" w:rsidRDefault="00D20609">
      <w:pPr>
        <w:pStyle w:val="ConsPlusNormal"/>
        <w:spacing w:before="240"/>
        <w:ind w:firstLine="540"/>
        <w:jc w:val="both"/>
      </w:pPr>
      <w:r>
        <w:t xml:space="preserve">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w:t>
      </w:r>
      <w:r>
        <w:t>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w:t>
      </w:r>
      <w:r>
        <w:t>т на: контагиозные паразитозы, трансмиссивные болезни, биогельминтозы и геогельминтозы.</w:t>
      </w:r>
    </w:p>
    <w:p w:rsidR="00000000" w:rsidRDefault="00D20609">
      <w:pPr>
        <w:pStyle w:val="ConsPlusNormal"/>
        <w:jc w:val="both"/>
      </w:pPr>
    </w:p>
    <w:p w:rsidR="00000000" w:rsidRDefault="00D20609">
      <w:pPr>
        <w:pStyle w:val="ConsPlusTitle"/>
        <w:jc w:val="center"/>
        <w:outlineLvl w:val="2"/>
      </w:pPr>
      <w:r>
        <w:t>Выявление, регистрация и учет паразитарных болезней</w:t>
      </w:r>
    </w:p>
    <w:p w:rsidR="00000000" w:rsidRDefault="00D20609">
      <w:pPr>
        <w:pStyle w:val="ConsPlusNormal"/>
        <w:jc w:val="both"/>
      </w:pPr>
    </w:p>
    <w:p w:rsidR="00000000" w:rsidRDefault="00D20609">
      <w:pPr>
        <w:pStyle w:val="ConsPlusNormal"/>
        <w:ind w:firstLine="540"/>
        <w:jc w:val="both"/>
      </w:pPr>
      <w:r>
        <w:t>3263. Обследованию на контактные гельминтозы и кишечные протозоозы подлежат: дети, посещающие дошкольные образоват</w:t>
      </w:r>
      <w:r>
        <w:t>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w:t>
      </w:r>
      <w:r>
        <w:t>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w:t>
      </w:r>
      <w:r>
        <w:t>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000000" w:rsidRDefault="00D20609">
      <w:pPr>
        <w:pStyle w:val="ConsPlusNormal"/>
        <w:spacing w:before="240"/>
        <w:ind w:firstLine="540"/>
        <w:jc w:val="both"/>
      </w:pPr>
      <w:r>
        <w:t>3264. Забор проб биологического материала для исследования на</w:t>
      </w:r>
      <w:r>
        <w:t xml:space="preserve">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000000" w:rsidRDefault="00D20609">
      <w:pPr>
        <w:pStyle w:val="ConsPlusNormal"/>
        <w:spacing w:before="240"/>
        <w:ind w:firstLine="540"/>
        <w:jc w:val="both"/>
      </w:pPr>
      <w:r>
        <w:t>3265. Доставку биологического материа</w:t>
      </w:r>
      <w:r>
        <w:t>ла в лабораторию производят в герметичных контейнерах, обеспечивающих его сохранность и безопасность при транспортировании.</w:t>
      </w:r>
    </w:p>
    <w:p w:rsidR="00000000" w:rsidRDefault="00D20609">
      <w:pPr>
        <w:pStyle w:val="ConsPlusNormal"/>
        <w:spacing w:before="24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000000" w:rsidRDefault="00D20609">
      <w:pPr>
        <w:pStyle w:val="ConsPlusNormal"/>
        <w:spacing w:before="24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000000" w:rsidRDefault="00D20609">
      <w:pPr>
        <w:pStyle w:val="ConsPlusNormal"/>
        <w:spacing w:before="240"/>
        <w:ind w:firstLine="540"/>
        <w:jc w:val="both"/>
      </w:pPr>
      <w:r>
        <w:t>3268. В ц</w:t>
      </w:r>
      <w:r>
        <w:t>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w:t>
      </w:r>
      <w:r>
        <w:t>тавки проб биологического материала на исследование.</w:t>
      </w:r>
    </w:p>
    <w:p w:rsidR="00000000" w:rsidRDefault="00D20609">
      <w:pPr>
        <w:pStyle w:val="ConsPlusNormal"/>
        <w:spacing w:before="24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w:t>
      </w:r>
      <w:r>
        <w:t>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w:t>
      </w:r>
      <w:r>
        <w:t>о заболевания.</w:t>
      </w:r>
    </w:p>
    <w:p w:rsidR="00000000" w:rsidRDefault="00D20609">
      <w:pPr>
        <w:pStyle w:val="ConsPlusNormal"/>
        <w:spacing w:before="24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000000" w:rsidRDefault="00D20609">
      <w:pPr>
        <w:pStyle w:val="ConsPlusNormal"/>
        <w:spacing w:before="240"/>
        <w:ind w:firstLine="540"/>
        <w:jc w:val="both"/>
      </w:pPr>
      <w:r>
        <w:t>3271. В целях активного выявления и предупре</w:t>
      </w:r>
      <w:r>
        <w:t>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w:t>
      </w:r>
      <w:r>
        <w:t>ды, воспитанием и обучением детей, коммунальным, медицинским и бытовым обслуживанием населения (далее - декретированные группы населения).</w:t>
      </w:r>
    </w:p>
    <w:p w:rsidR="00000000" w:rsidRDefault="00D20609">
      <w:pPr>
        <w:pStyle w:val="ConsPlusNormal"/>
        <w:spacing w:before="240"/>
        <w:ind w:firstLine="540"/>
        <w:jc w:val="both"/>
      </w:pPr>
      <w:r>
        <w:t>3272. При угрозе возникновения и распространения паразитарных заболеваний должностные лица, уполномоченные осуществля</w:t>
      </w:r>
      <w:r>
        <w:t>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w:t>
      </w:r>
      <w:r>
        <w:t xml:space="preserve"> обследования и медицинского наблюдения, и выполнения работ по дезинфекции, дезинвазии, дезинсекции и дератизации.</w:t>
      </w:r>
    </w:p>
    <w:p w:rsidR="00000000" w:rsidRDefault="00D20609">
      <w:pPr>
        <w:pStyle w:val="ConsPlusNormal"/>
        <w:spacing w:before="24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w:t>
      </w:r>
      <w:r>
        <w:t>лезней обеспечивают руководители организаций и индивидуальные предприниматели по месту их работы.</w:t>
      </w:r>
    </w:p>
    <w:p w:rsidR="00000000" w:rsidRDefault="00D20609">
      <w:pPr>
        <w:pStyle w:val="ConsPlusNormal"/>
        <w:spacing w:before="24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000000" w:rsidRDefault="00D20609">
      <w:pPr>
        <w:pStyle w:val="ConsPlusNormal"/>
        <w:spacing w:before="240"/>
        <w:ind w:firstLine="540"/>
        <w:jc w:val="both"/>
      </w:pPr>
      <w:r>
        <w:t>3275. Снятие с диспансерног</w:t>
      </w:r>
      <w:r>
        <w:t>о учета осуществляют после проведения лечения и получения отрицательных результатов лабораторного исследования биологического материала.</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w:t>
      </w:r>
    </w:p>
    <w:p w:rsidR="00000000" w:rsidRDefault="00D20609">
      <w:pPr>
        <w:pStyle w:val="ConsPlusTitle"/>
        <w:jc w:val="center"/>
      </w:pPr>
      <w:r>
        <w:t>паразита</w:t>
      </w:r>
      <w:r>
        <w:t>рных болезней</w:t>
      </w:r>
    </w:p>
    <w:p w:rsidR="00000000" w:rsidRDefault="00D20609">
      <w:pPr>
        <w:pStyle w:val="ConsPlusNormal"/>
        <w:jc w:val="both"/>
      </w:pPr>
    </w:p>
    <w:p w:rsidR="00000000" w:rsidRDefault="00D20609">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w:t>
      </w:r>
      <w:r>
        <w:t>ие) мероприятия:</w:t>
      </w:r>
    </w:p>
    <w:p w:rsidR="00000000" w:rsidRDefault="00D20609">
      <w:pPr>
        <w:pStyle w:val="ConsPlusNormal"/>
        <w:spacing w:before="24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000000" w:rsidRDefault="00D20609">
      <w:pPr>
        <w:pStyle w:val="ConsPlusNormal"/>
        <w:spacing w:before="24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000000" w:rsidRDefault="00D20609">
      <w:pPr>
        <w:pStyle w:val="ConsPlusNormal"/>
        <w:spacing w:before="240"/>
        <w:ind w:firstLine="540"/>
        <w:jc w:val="both"/>
      </w:pPr>
      <w:r>
        <w:t>выявление тенденций эпидемического процесса;</w:t>
      </w:r>
    </w:p>
    <w:p w:rsidR="00000000" w:rsidRDefault="00D20609">
      <w:pPr>
        <w:pStyle w:val="ConsPlusNormal"/>
        <w:spacing w:before="240"/>
        <w:ind w:firstLine="540"/>
        <w:jc w:val="both"/>
      </w:pPr>
      <w:r>
        <w:t>выявление регионов, областей, населенных пунктов с высоким уровнем заболеваемости и риском за</w:t>
      </w:r>
      <w:r>
        <w:t>ражения;</w:t>
      </w:r>
    </w:p>
    <w:p w:rsidR="00000000" w:rsidRDefault="00D20609">
      <w:pPr>
        <w:pStyle w:val="ConsPlusNormal"/>
        <w:spacing w:before="24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000000" w:rsidRDefault="00D20609">
      <w:pPr>
        <w:pStyle w:val="ConsPlusNormal"/>
        <w:spacing w:before="240"/>
        <w:ind w:firstLine="540"/>
        <w:jc w:val="both"/>
      </w:pPr>
      <w:r>
        <w:t>оценку качества и эффективности осуществляемых профилактических и пр</w:t>
      </w:r>
      <w:r>
        <w:t>отивоэпидемических мероприятий;</w:t>
      </w:r>
    </w:p>
    <w:p w:rsidR="00000000" w:rsidRDefault="00D20609">
      <w:pPr>
        <w:pStyle w:val="ConsPlusNormal"/>
        <w:spacing w:before="240"/>
        <w:ind w:firstLine="540"/>
        <w:jc w:val="both"/>
      </w:pPr>
      <w:r>
        <w:t>планирование последовательности мероприятий и сроков их реализации;</w:t>
      </w:r>
    </w:p>
    <w:p w:rsidR="00000000" w:rsidRDefault="00D20609">
      <w:pPr>
        <w:pStyle w:val="ConsPlusNormal"/>
        <w:spacing w:before="240"/>
        <w:ind w:firstLine="540"/>
        <w:jc w:val="both"/>
      </w:pPr>
      <w:r>
        <w:t>разработку прогнозов эпидемиологической ситуации.</w:t>
      </w:r>
    </w:p>
    <w:p w:rsidR="00000000" w:rsidRDefault="00D20609">
      <w:pPr>
        <w:pStyle w:val="ConsPlusNormal"/>
        <w:spacing w:before="240"/>
        <w:ind w:firstLine="540"/>
        <w:jc w:val="both"/>
      </w:pPr>
      <w:r>
        <w:t>3277. Эпидемиологическую диагностику осуществляют с помощью ретроспективного и оперативного эпидемиологиче</w:t>
      </w:r>
      <w:r>
        <w:t>ского анализа заболеваемости.</w:t>
      </w:r>
    </w:p>
    <w:p w:rsidR="00000000" w:rsidRDefault="00D20609">
      <w:pPr>
        <w:pStyle w:val="ConsPlusNormal"/>
        <w:spacing w:before="240"/>
        <w:ind w:firstLine="540"/>
        <w:jc w:val="both"/>
      </w:pPr>
      <w:r>
        <w:t>3278. Многолетний ретроспективный эпидемиологический анализ (проводят не менее чем за 5 лет) предусматривает:</w:t>
      </w:r>
    </w:p>
    <w:p w:rsidR="00000000" w:rsidRDefault="00D20609">
      <w:pPr>
        <w:pStyle w:val="ConsPlusNormal"/>
        <w:spacing w:before="240"/>
        <w:ind w:firstLine="540"/>
        <w:jc w:val="both"/>
      </w:pPr>
      <w:r>
        <w:t>анализ многолетней динамики заболеваемости (пораженности);</w:t>
      </w:r>
    </w:p>
    <w:p w:rsidR="00000000" w:rsidRDefault="00D20609">
      <w:pPr>
        <w:pStyle w:val="ConsPlusNormal"/>
        <w:spacing w:before="240"/>
        <w:ind w:firstLine="540"/>
        <w:jc w:val="both"/>
      </w:pPr>
      <w:r>
        <w:t>анализ заболеваемости по территориям;</w:t>
      </w:r>
    </w:p>
    <w:p w:rsidR="00000000" w:rsidRDefault="00D20609">
      <w:pPr>
        <w:pStyle w:val="ConsPlusNormal"/>
        <w:spacing w:before="240"/>
        <w:ind w:firstLine="540"/>
        <w:jc w:val="both"/>
      </w:pPr>
      <w:r>
        <w:t>анализ заболеваемос</w:t>
      </w:r>
      <w:r>
        <w:t>ти по возрастным группам, полу, контингентам населения;</w:t>
      </w:r>
    </w:p>
    <w:p w:rsidR="00000000" w:rsidRDefault="00D20609">
      <w:pPr>
        <w:pStyle w:val="ConsPlusNormal"/>
        <w:spacing w:before="240"/>
        <w:ind w:firstLine="540"/>
        <w:jc w:val="both"/>
      </w:pPr>
      <w:r>
        <w:t>анализ эпидемических очагов паразитарных болезней по конкретным нозологическим формам;</w:t>
      </w:r>
    </w:p>
    <w:p w:rsidR="00000000" w:rsidRDefault="00D20609">
      <w:pPr>
        <w:pStyle w:val="ConsPlusNormal"/>
        <w:spacing w:before="240"/>
        <w:ind w:firstLine="540"/>
        <w:jc w:val="both"/>
      </w:pPr>
      <w:r>
        <w:t>анализ по факторам риска с учетом источников и факторов передачи паразитозов;</w:t>
      </w:r>
    </w:p>
    <w:p w:rsidR="00000000" w:rsidRDefault="00D20609">
      <w:pPr>
        <w:pStyle w:val="ConsPlusNormal"/>
        <w:spacing w:before="240"/>
        <w:ind w:firstLine="540"/>
        <w:jc w:val="both"/>
      </w:pPr>
      <w:r>
        <w:t>анализ лабораторной диагностики пар</w:t>
      </w:r>
      <w:r>
        <w:t>азитозов;</w:t>
      </w:r>
    </w:p>
    <w:p w:rsidR="00000000" w:rsidRDefault="00D20609">
      <w:pPr>
        <w:pStyle w:val="ConsPlusNormal"/>
        <w:spacing w:before="240"/>
        <w:ind w:firstLine="540"/>
        <w:jc w:val="both"/>
      </w:pPr>
      <w:r>
        <w:t>выводы и предложения по разработке профилактических мероприятий.</w:t>
      </w:r>
    </w:p>
    <w:p w:rsidR="00000000" w:rsidRDefault="00D20609">
      <w:pPr>
        <w:pStyle w:val="ConsPlusNormal"/>
        <w:spacing w:before="240"/>
        <w:ind w:firstLine="540"/>
        <w:jc w:val="both"/>
      </w:pPr>
      <w:r>
        <w:t>3279. Ретроспективный эпидемиологический анализ заболеваемости паразитозами проводят ежегодно.</w:t>
      </w:r>
    </w:p>
    <w:p w:rsidR="00000000" w:rsidRDefault="00D20609">
      <w:pPr>
        <w:pStyle w:val="ConsPlusNormal"/>
        <w:spacing w:before="240"/>
        <w:ind w:firstLine="540"/>
        <w:jc w:val="both"/>
      </w:pPr>
      <w:r>
        <w:t>3280. Оперативный эпидемиологический анализ проводят при эпидемическом подъеме заболев</w:t>
      </w:r>
      <w:r>
        <w:t>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w:t>
      </w:r>
      <w:r>
        <w:t>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000000" w:rsidRDefault="00D20609">
      <w:pPr>
        <w:pStyle w:val="ConsPlusNormal"/>
        <w:spacing w:before="240"/>
        <w:ind w:firstLine="540"/>
        <w:jc w:val="both"/>
      </w:pPr>
      <w:r>
        <w:t xml:space="preserve">3281. По эпидемическим показаниям территориальными органами, уполномоченными осуществлять </w:t>
      </w:r>
      <w:r>
        <w:t>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w:t>
      </w:r>
      <w:r>
        <w:t>в хозяйственно-питьевого водоснабжения, вод плавательных бассейнов, питьевой воды на различных этапах водоподготовки.</w:t>
      </w:r>
    </w:p>
    <w:p w:rsidR="00000000" w:rsidRDefault="00D20609">
      <w:pPr>
        <w:pStyle w:val="ConsPlusNormal"/>
        <w:jc w:val="both"/>
      </w:pPr>
    </w:p>
    <w:p w:rsidR="00000000" w:rsidRDefault="00D20609">
      <w:pPr>
        <w:pStyle w:val="ConsPlusTitle"/>
        <w:jc w:val="center"/>
        <w:outlineLvl w:val="2"/>
      </w:pPr>
      <w:r>
        <w:t>Требования к мероприятиям по профилактике отдельных групп</w:t>
      </w:r>
    </w:p>
    <w:p w:rsidR="00000000" w:rsidRDefault="00D20609">
      <w:pPr>
        <w:pStyle w:val="ConsPlusTitle"/>
        <w:jc w:val="center"/>
      </w:pPr>
      <w:r>
        <w:t>паразитарных болезней</w:t>
      </w:r>
    </w:p>
    <w:p w:rsidR="00000000" w:rsidRDefault="00D20609">
      <w:pPr>
        <w:pStyle w:val="ConsPlusNormal"/>
        <w:jc w:val="both"/>
      </w:pPr>
    </w:p>
    <w:p w:rsidR="00000000" w:rsidRDefault="00D20609">
      <w:pPr>
        <w:pStyle w:val="ConsPlusNormal"/>
        <w:ind w:firstLine="540"/>
        <w:jc w:val="both"/>
      </w:pPr>
      <w:r>
        <w:t>3282. Малярия представляет собой группу антропонозных, п</w:t>
      </w:r>
      <w:r>
        <w:t>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w:t>
      </w:r>
      <w:r>
        <w:t>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w:t>
      </w:r>
      <w:r>
        <w:t>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w:t>
      </w:r>
      <w:r>
        <w:t xml:space="preserve">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w:t>
      </w:r>
      <w:r>
        <w:t>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w:t>
      </w:r>
      <w:r>
        <w:t>нии крови от донора - паразитоносителя или при манипуляциях инструментами, контаминированными кровью больного.</w:t>
      </w:r>
    </w:p>
    <w:p w:rsidR="00000000" w:rsidRDefault="00D20609">
      <w:pPr>
        <w:pStyle w:val="ConsPlusNormal"/>
        <w:spacing w:before="240"/>
        <w:ind w:firstLine="540"/>
        <w:jc w:val="both"/>
      </w:pPr>
      <w:r>
        <w:t>3283. Малярия распространена на территориях т</w:t>
      </w:r>
      <w:r>
        <w:t>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w:t>
      </w:r>
      <w:r>
        <w:t>итах в форме гипнозоитов в течение 36 месяцев с последующим формированием поздних рецидивов.</w:t>
      </w:r>
    </w:p>
    <w:p w:rsidR="00000000" w:rsidRDefault="00D20609">
      <w:pPr>
        <w:pStyle w:val="ConsPlusNormal"/>
        <w:spacing w:before="24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000000" w:rsidRDefault="00D20609">
      <w:pPr>
        <w:pStyle w:val="ConsPlusNormal"/>
        <w:spacing w:before="240"/>
        <w:ind w:firstLine="540"/>
        <w:jc w:val="both"/>
      </w:pPr>
      <w:r>
        <w:t>3285. Сбор</w:t>
      </w:r>
      <w:r>
        <w:t xml:space="preserve">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000000" w:rsidRDefault="00D20609">
      <w:pPr>
        <w:pStyle w:val="ConsPlusNormal"/>
        <w:spacing w:before="240"/>
        <w:ind w:firstLine="540"/>
        <w:jc w:val="both"/>
      </w:pPr>
      <w:r>
        <w:t>3286. Комплекс санитарно-противоэпидемических (профилактических) противомалярийных мероп</w:t>
      </w:r>
      <w:r>
        <w:t xml:space="preserve">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ar7590" w:tooltip="Основные противомалярийные мероприятия" w:history="1">
        <w:r>
          <w:rPr>
            <w:color w:val="0000FF"/>
          </w:rPr>
          <w:t>таблицей 1</w:t>
        </w:r>
      </w:hyperlink>
      <w:r>
        <w:t>.</w:t>
      </w:r>
    </w:p>
    <w:p w:rsidR="00000000" w:rsidRDefault="00D20609">
      <w:pPr>
        <w:pStyle w:val="ConsPlusNormal"/>
        <w:jc w:val="both"/>
      </w:pPr>
    </w:p>
    <w:p w:rsidR="00000000" w:rsidRDefault="00D20609">
      <w:pPr>
        <w:pStyle w:val="ConsPlusNormal"/>
        <w:jc w:val="right"/>
        <w:outlineLvl w:val="3"/>
      </w:pPr>
      <w:r>
        <w:t>Таблица 1</w:t>
      </w:r>
    </w:p>
    <w:p w:rsidR="00000000" w:rsidRDefault="00D20609">
      <w:pPr>
        <w:pStyle w:val="ConsPlusNormal"/>
        <w:jc w:val="both"/>
      </w:pPr>
    </w:p>
    <w:p w:rsidR="00000000" w:rsidRDefault="00D20609">
      <w:pPr>
        <w:pStyle w:val="ConsPlusTitle"/>
        <w:jc w:val="center"/>
      </w:pPr>
      <w:bookmarkStart w:id="30" w:name="Par7590"/>
      <w:bookmarkEnd w:id="30"/>
      <w:r>
        <w:t>Основные противомалярийные мероприятия</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0"/>
        <w:gridCol w:w="4454"/>
        <w:gridCol w:w="1349"/>
        <w:gridCol w:w="1882"/>
        <w:gridCol w:w="907"/>
      </w:tblGrid>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мероприятий</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 отсутствии инфекции</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 завозе инфекции в период, когда возможна передача</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активных очагах</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outlineLvl w:val="4"/>
            </w:pPr>
            <w:r>
              <w:t>I. Лечебно-профилактические</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pPr>
            <w:r>
              <w:t>1. Выявление случаев малярии</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активный метод</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пассивный метод</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Предварительное лечение лихорадящих лиц при вероятности заболевания тропической малярией</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Лечение больных и (или) паразитоносителей</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Эпидемиологическое обследование очага</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Химиопрофилактика сезонная, межсезонная</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Проверка достоверности отсутствия малярии</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4"/>
            </w:pPr>
            <w:r>
              <w:t>II. Энтомологические и дезинсекционные мероприятия</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Мониторинг за переносчиком</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Расчет сроков сезона эффективной заражаемости комаров и сезона передачи малярии</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Предупреждение образования анофелогенных водоемов и сокращение площади существующих</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Обработка помещений инсектицидами</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Обработка анофелогенных водоемов ларвицидами</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4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Энтомологический контроль качества ларвицидных и имагоцидных обработок</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4"/>
            </w:pPr>
            <w:r>
              <w:t>III. Подготовка кадров</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4"/>
            </w:pPr>
            <w:r>
              <w:t>IV. Санитарно-просветительная работа среди населения</w:t>
            </w:r>
          </w:p>
        </w:tc>
        <w:tc>
          <w:tcPr>
            <w:tcW w:w="1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bl>
    <w:p w:rsidR="00000000" w:rsidRDefault="00D20609">
      <w:pPr>
        <w:pStyle w:val="ConsPlusNormal"/>
        <w:jc w:val="both"/>
      </w:pPr>
    </w:p>
    <w:p w:rsidR="00000000" w:rsidRDefault="00D20609">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w:t>
      </w:r>
      <w:r>
        <w:t>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000000" w:rsidRDefault="00D20609">
      <w:pPr>
        <w:pStyle w:val="ConsPlusNormal"/>
        <w:spacing w:before="240"/>
        <w:ind w:firstLine="540"/>
        <w:jc w:val="both"/>
      </w:pPr>
      <w:r>
        <w:t>3288. При организации противомалярийн</w:t>
      </w:r>
      <w:r>
        <w:t>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w:t>
      </w:r>
      <w:r>
        <w:t xml:space="preserve"> (имаго, личинок) на территориях, где возможна передача трехдневной малярии.</w:t>
      </w:r>
    </w:p>
    <w:p w:rsidR="00000000" w:rsidRDefault="00D20609">
      <w:pPr>
        <w:pStyle w:val="ConsPlusNormal"/>
        <w:spacing w:before="24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w:t>
      </w:r>
      <w:r>
        <w:t>й инкубации.</w:t>
      </w:r>
    </w:p>
    <w:p w:rsidR="00000000" w:rsidRDefault="00D20609">
      <w:pPr>
        <w:pStyle w:val="ConsPlusNormal"/>
        <w:spacing w:before="24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000000" w:rsidRDefault="00D20609">
      <w:pPr>
        <w:pStyle w:val="ConsPlusNormal"/>
        <w:spacing w:before="240"/>
        <w:ind w:firstLine="540"/>
        <w:jc w:val="both"/>
      </w:pPr>
      <w:r>
        <w:t>о возможности заражения малярией и необходимости соблюдения</w:t>
      </w:r>
      <w:r>
        <w:t xml:space="preserve"> мер профилактики (защита от укусов комаров и употребление химиопрофилактических препаратов, эффективных в стране пребывания);</w:t>
      </w:r>
    </w:p>
    <w:p w:rsidR="00000000" w:rsidRDefault="00D20609">
      <w:pPr>
        <w:pStyle w:val="ConsPlusNormal"/>
        <w:spacing w:before="24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w:t>
      </w:r>
      <w:r>
        <w:t>емя пребывания в эндемичной стране;</w:t>
      </w:r>
    </w:p>
    <w:p w:rsidR="00000000" w:rsidRDefault="00D20609">
      <w:pPr>
        <w:pStyle w:val="ConsPlusNormal"/>
        <w:spacing w:before="24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w:t>
      </w:r>
      <w:r>
        <w:t>паратов.</w:t>
      </w:r>
    </w:p>
    <w:p w:rsidR="00000000" w:rsidRDefault="00D20609">
      <w:pPr>
        <w:pStyle w:val="ConsPlusNormal"/>
        <w:spacing w:before="24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000000" w:rsidRDefault="00D20609">
      <w:pPr>
        <w:pStyle w:val="ConsPlusNormal"/>
        <w:spacing w:before="240"/>
        <w:ind w:firstLine="540"/>
        <w:jc w:val="both"/>
      </w:pPr>
      <w:r>
        <w:t>3292. Сотрудников транспортных организаций, выполняющих рейс</w:t>
      </w:r>
      <w:r>
        <w:t>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w:t>
      </w:r>
      <w:r>
        <w:t xml:space="preserve"> лицам проводят химиопрофилактику.</w:t>
      </w:r>
    </w:p>
    <w:p w:rsidR="00000000" w:rsidRDefault="00D20609">
      <w:pPr>
        <w:pStyle w:val="ConsPlusNormal"/>
        <w:spacing w:before="24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w:t>
      </w:r>
      <w:r>
        <w:t>нов на территорию Российской Федерации проводят курс профилактического лечения против малярии.</w:t>
      </w:r>
    </w:p>
    <w:p w:rsidR="00000000" w:rsidRDefault="00D20609">
      <w:pPr>
        <w:pStyle w:val="ConsPlusNormal"/>
        <w:spacing w:before="240"/>
        <w:ind w:firstLine="540"/>
        <w:jc w:val="both"/>
      </w:pPr>
      <w:r>
        <w:t>3294. Обследованию на малярию подлежат:</w:t>
      </w:r>
    </w:p>
    <w:p w:rsidR="00000000" w:rsidRDefault="00D20609">
      <w:pPr>
        <w:pStyle w:val="ConsPlusNormal"/>
        <w:spacing w:before="240"/>
        <w:ind w:firstLine="540"/>
        <w:jc w:val="both"/>
      </w:pPr>
      <w:r>
        <w:t>лица, прибывшие из эндемичных по малярии местностей или посетившие эндемичные страны в течение последних трех лет, при по</w:t>
      </w:r>
      <w:r>
        <w:t>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000000" w:rsidRDefault="00D20609">
      <w:pPr>
        <w:pStyle w:val="ConsPlusNormal"/>
        <w:spacing w:before="240"/>
        <w:ind w:firstLine="540"/>
        <w:jc w:val="both"/>
      </w:pPr>
      <w:r>
        <w:t>лица с неустановленным диагнозом, лихорадящие в течение 5 дней;</w:t>
      </w:r>
    </w:p>
    <w:p w:rsidR="00000000" w:rsidRDefault="00D20609">
      <w:pPr>
        <w:pStyle w:val="ConsPlusNormal"/>
        <w:spacing w:before="24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000000" w:rsidRDefault="00D20609">
      <w:pPr>
        <w:pStyle w:val="ConsPlusNormal"/>
        <w:spacing w:before="240"/>
        <w:ind w:firstLine="540"/>
        <w:jc w:val="both"/>
      </w:pPr>
      <w:r>
        <w:t>лица, проживающие в активном очаге, при любом повышении температуры.</w:t>
      </w:r>
    </w:p>
    <w:p w:rsidR="00000000" w:rsidRDefault="00D20609">
      <w:pPr>
        <w:pStyle w:val="ConsPlusNormal"/>
        <w:jc w:val="both"/>
      </w:pPr>
    </w:p>
    <w:p w:rsidR="00000000" w:rsidRDefault="00D20609">
      <w:pPr>
        <w:pStyle w:val="ConsPlusTitle"/>
        <w:jc w:val="center"/>
        <w:outlineLvl w:val="2"/>
      </w:pPr>
      <w:r>
        <w:t>Мероприятия по профилактике гельминтозов, пере</w:t>
      </w:r>
      <w:r>
        <w:t>дающихся</w:t>
      </w:r>
    </w:p>
    <w:p w:rsidR="00000000" w:rsidRDefault="00D20609">
      <w:pPr>
        <w:pStyle w:val="ConsPlusTitle"/>
        <w:jc w:val="center"/>
      </w:pPr>
      <w:r>
        <w:t>через мясо и мясные продукты</w:t>
      </w:r>
    </w:p>
    <w:p w:rsidR="00000000" w:rsidRDefault="00D20609">
      <w:pPr>
        <w:pStyle w:val="ConsPlusNormal"/>
        <w:jc w:val="both"/>
      </w:pPr>
    </w:p>
    <w:p w:rsidR="00000000" w:rsidRDefault="00D20609">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000000" w:rsidRDefault="00D20609">
      <w:pPr>
        <w:pStyle w:val="ConsPlusNormal"/>
        <w:spacing w:before="240"/>
        <w:ind w:firstLine="540"/>
        <w:jc w:val="both"/>
      </w:pPr>
      <w:r>
        <w:t>3296. Трихинеллез является природно-очаговым зоонозным заболеванием. Это остро и хронически проте</w:t>
      </w:r>
      <w:r>
        <w:t>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w:t>
      </w:r>
      <w:r>
        <w:t xml:space="preserve">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w:t>
      </w:r>
      <w:r>
        <w:t>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w:t>
      </w:r>
      <w:r>
        <w:t>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000000" w:rsidRDefault="00D20609">
      <w:pPr>
        <w:pStyle w:val="ConsPlusNormal"/>
        <w:spacing w:before="240"/>
        <w:ind w:firstLine="540"/>
        <w:jc w:val="both"/>
      </w:pPr>
      <w:r>
        <w:t xml:space="preserve">3297. В случае выявления больного с симптомами, соответствующими клинике трихинеллеза, врач </w:t>
      </w:r>
      <w:r>
        <w:t>(фельдшер)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w:t>
      </w:r>
      <w:r>
        <w:t xml:space="preserve">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w:t>
      </w:r>
      <w:r>
        <w:t>ерриториальный орган Роспотребнадзора.</w:t>
      </w:r>
    </w:p>
    <w:p w:rsidR="00000000" w:rsidRDefault="00D20609">
      <w:pPr>
        <w:pStyle w:val="ConsPlusNormal"/>
        <w:spacing w:before="24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w:t>
      </w:r>
      <w:r>
        <w:t>щение.</w:t>
      </w:r>
    </w:p>
    <w:p w:rsidR="00000000" w:rsidRDefault="00D20609">
      <w:pPr>
        <w:pStyle w:val="ConsPlusNormal"/>
        <w:spacing w:before="24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000000" w:rsidRDefault="00D20609">
      <w:pPr>
        <w:pStyle w:val="ConsPlusNormal"/>
        <w:spacing w:before="240"/>
        <w:ind w:firstLine="540"/>
        <w:jc w:val="both"/>
      </w:pPr>
      <w:r>
        <w:t>3300. Полноту, достоверность и своевременность регистрации и учета случаев заболеван</w:t>
      </w:r>
      <w:r>
        <w:t>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000000" w:rsidRDefault="00D20609">
      <w:pPr>
        <w:pStyle w:val="ConsPlusNormal"/>
        <w:spacing w:before="240"/>
        <w:ind w:firstLine="540"/>
        <w:jc w:val="both"/>
      </w:pPr>
      <w:r>
        <w:t>3301. В случае регистрации группового заб</w:t>
      </w:r>
      <w:r>
        <w:t>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000000" w:rsidRDefault="00D20609">
      <w:pPr>
        <w:pStyle w:val="ConsPlusNormal"/>
        <w:spacing w:before="240"/>
        <w:ind w:firstLine="540"/>
        <w:jc w:val="both"/>
      </w:pPr>
      <w:r>
        <w:t>3302. Мероприятия по борьбе</w:t>
      </w:r>
      <w:r>
        <w:t xml:space="preserve">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w:t>
      </w:r>
      <w:r>
        <w:t>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000000" w:rsidRDefault="00D20609">
      <w:pPr>
        <w:pStyle w:val="ConsPlusNormal"/>
        <w:spacing w:before="240"/>
        <w:ind w:firstLine="540"/>
        <w:jc w:val="both"/>
      </w:pPr>
      <w:r>
        <w:t>3303. Обеспечение санитарно-эпидемиологического благополучия в целях преду</w:t>
      </w:r>
      <w:r>
        <w:t>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000000" w:rsidRDefault="00D20609">
      <w:pPr>
        <w:pStyle w:val="ConsPlusNormal"/>
        <w:spacing w:before="240"/>
        <w:ind w:firstLine="540"/>
        <w:jc w:val="both"/>
      </w:pPr>
      <w:r>
        <w:t>3304. Тениидозы (тениаринхоз, тениоз). Возбудитель тениаринхоза - бычий (не</w:t>
      </w:r>
      <w:r>
        <w:t>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w:t>
      </w:r>
      <w:r>
        <w:t>ia solium). Окончательный хозяин - человек, промежуточный - свинья, реже другие млекопитающие, в том числе человек (цистицеркоз).</w:t>
      </w:r>
    </w:p>
    <w:p w:rsidR="00000000" w:rsidRDefault="00D20609">
      <w:pPr>
        <w:pStyle w:val="ConsPlusNormal"/>
        <w:spacing w:before="240"/>
        <w:ind w:firstLine="540"/>
        <w:jc w:val="both"/>
      </w:pPr>
      <w:r>
        <w:t>3305. Тениидозы распространены повсеместно и приурочены к районам с развитым животноводством (разведением крупного рогатого ск</w:t>
      </w:r>
      <w:r>
        <w:t>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w:t>
      </w:r>
      <w:r>
        <w:t>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w:t>
      </w:r>
      <w:r>
        <w:t xml:space="preserve">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w:t>
      </w:r>
      <w:r>
        <w:t>едование материала из перианальных складок (перианальный соскоб), для исследования кала используют методы обогащения (флотации и седиментации).</w:t>
      </w:r>
    </w:p>
    <w:p w:rsidR="00000000" w:rsidRDefault="00D20609">
      <w:pPr>
        <w:pStyle w:val="ConsPlusNormal"/>
        <w:spacing w:before="240"/>
        <w:ind w:firstLine="540"/>
        <w:jc w:val="both"/>
      </w:pPr>
      <w:r>
        <w:t>3306. Профилактические мероприятия проводят комплексно медицинские сотрудники и специалисты в области ветеринари</w:t>
      </w:r>
      <w:r>
        <w:t>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w:t>
      </w:r>
      <w:r>
        <w:t>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w:t>
      </w:r>
      <w:r>
        <w:t>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000000" w:rsidRDefault="00D20609">
      <w:pPr>
        <w:pStyle w:val="ConsPlusNormal"/>
        <w:spacing w:before="240"/>
        <w:ind w:firstLine="540"/>
        <w:jc w:val="both"/>
      </w:pPr>
      <w:r>
        <w:t>3307. Юридические лица, а также индивидуальные предприниматели обеспечивают:</w:t>
      </w:r>
    </w:p>
    <w:p w:rsidR="00000000" w:rsidRDefault="00D20609">
      <w:pPr>
        <w:pStyle w:val="ConsPlusNormal"/>
        <w:spacing w:before="240"/>
        <w:ind w:firstLine="540"/>
        <w:jc w:val="both"/>
      </w:pPr>
      <w:r>
        <w:t>безопаснос</w:t>
      </w:r>
      <w:r>
        <w:t>ть мяса и мясной продукции в процессе ее производства и реализации в соответствии с требованиями технических регламентов;</w:t>
      </w:r>
    </w:p>
    <w:p w:rsidR="00000000" w:rsidRDefault="00D20609">
      <w:pPr>
        <w:pStyle w:val="ConsPlusNormal"/>
        <w:spacing w:before="24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w:t>
      </w:r>
      <w:r>
        <w:t>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000000" w:rsidRDefault="00D20609">
      <w:pPr>
        <w:pStyle w:val="ConsPlusNormal"/>
        <w:spacing w:before="240"/>
        <w:ind w:firstLine="540"/>
        <w:jc w:val="both"/>
      </w:pPr>
      <w:r>
        <w:t>информирование медицинских, ветеринарных и охотоведческ</w:t>
      </w:r>
      <w:r>
        <w:t>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000000" w:rsidRDefault="00D20609">
      <w:pPr>
        <w:pStyle w:val="ConsPlusNormal"/>
        <w:jc w:val="both"/>
      </w:pPr>
    </w:p>
    <w:p w:rsidR="00000000" w:rsidRDefault="00D20609">
      <w:pPr>
        <w:pStyle w:val="ConsPlusTitle"/>
        <w:jc w:val="center"/>
        <w:outlineLvl w:val="2"/>
      </w:pPr>
      <w:r>
        <w:t>Мероприятия по профилактике гельминтозов,</w:t>
      </w:r>
    </w:p>
    <w:p w:rsidR="00000000" w:rsidRDefault="00D20609">
      <w:pPr>
        <w:pStyle w:val="ConsPlusTitle"/>
        <w:jc w:val="center"/>
      </w:pPr>
      <w:r>
        <w:t>передающихся через рыбу, ракообразных, моллюсков,</w:t>
      </w:r>
    </w:p>
    <w:p w:rsidR="00000000" w:rsidRDefault="00D20609">
      <w:pPr>
        <w:pStyle w:val="ConsPlusTitle"/>
        <w:jc w:val="center"/>
      </w:pPr>
      <w:r>
        <w:t>земноводных, пресмыкающихся и продукты их переработки</w:t>
      </w:r>
    </w:p>
    <w:p w:rsidR="00000000" w:rsidRDefault="00D20609">
      <w:pPr>
        <w:pStyle w:val="ConsPlusNormal"/>
        <w:jc w:val="both"/>
      </w:pPr>
    </w:p>
    <w:p w:rsidR="00000000" w:rsidRDefault="00D20609">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w:t>
      </w:r>
      <w:r>
        <w:t>нимоз.</w:t>
      </w:r>
    </w:p>
    <w:p w:rsidR="00000000" w:rsidRDefault="00D20609">
      <w:pPr>
        <w:pStyle w:val="ConsPlusNormal"/>
        <w:spacing w:before="24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w:t>
      </w:r>
      <w:r>
        <w:t>.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w:t>
      </w:r>
      <w:r>
        <w:t xml:space="preserve">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w:t>
      </w:r>
      <w:r>
        <w:t>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w:t>
      </w:r>
      <w:r>
        <w:t>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000000" w:rsidRDefault="00D20609">
      <w:pPr>
        <w:pStyle w:val="ConsPlusNormal"/>
        <w:spacing w:before="240"/>
        <w:ind w:firstLine="540"/>
        <w:jc w:val="both"/>
      </w:pPr>
      <w:r>
        <w:t>3310. Возбудителем д</w:t>
      </w:r>
      <w:r>
        <w:t>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w:t>
      </w:r>
      <w:r>
        <w:t>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w:t>
      </w:r>
      <w:r>
        <w:t>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000000" w:rsidRDefault="00D20609">
      <w:pPr>
        <w:pStyle w:val="ConsPlusNormal"/>
        <w:spacing w:before="240"/>
        <w:ind w:firstLine="540"/>
        <w:jc w:val="both"/>
      </w:pPr>
      <w:r>
        <w:t>3311. Рыба практ</w:t>
      </w:r>
      <w:r>
        <w:t>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000000" w:rsidRDefault="00D20609">
      <w:pPr>
        <w:pStyle w:val="ConsPlusNormal"/>
        <w:spacing w:before="240"/>
        <w:ind w:firstLine="540"/>
        <w:jc w:val="both"/>
      </w:pPr>
      <w:r>
        <w:t>3312. Про</w:t>
      </w:r>
      <w:r>
        <w:t>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w:t>
      </w:r>
      <w:r>
        <w:t xml:space="preserve">льных лиц. Санитарные мероприятия предусматривают благоустройство прибрежных зон в соответствии с требованиями Водного </w:t>
      </w:r>
      <w:hyperlink r:id="rId279" w:history="1">
        <w:r>
          <w:rPr>
            <w:color w:val="0000FF"/>
          </w:rPr>
          <w:t>кодекса</w:t>
        </w:r>
      </w:hyperlink>
      <w:r>
        <w:t>. Профилактику заражения людей осуществля</w:t>
      </w:r>
      <w:r>
        <w:t>ют путем проведения ВСЭ, санитарно-паразитологического контроля в рыбоперерабатывающих и торговых организациях, предприятиях общепита.</w:t>
      </w:r>
    </w:p>
    <w:p w:rsidR="00000000" w:rsidRDefault="00D20609">
      <w:pPr>
        <w:pStyle w:val="ConsPlusNormal"/>
        <w:spacing w:before="240"/>
        <w:ind w:firstLine="540"/>
        <w:jc w:val="both"/>
      </w:pPr>
      <w:r>
        <w:t>3313. С целью выявления возбудителей гельминтозов в намеченном участке (зоне) пресноводного водоема исследуют по 25 особе</w:t>
      </w:r>
      <w:r>
        <w:t>й каждого вида промежуточных и дополнительных (промыслового размера) хозяев возбудителей биогельминтозов.</w:t>
      </w:r>
    </w:p>
    <w:p w:rsidR="00000000" w:rsidRDefault="00D20609">
      <w:pPr>
        <w:pStyle w:val="ConsPlusNormal"/>
        <w:spacing w:before="240"/>
        <w:ind w:firstLine="540"/>
        <w:jc w:val="both"/>
      </w:pPr>
      <w:r>
        <w:t>3314. В аккредитованных испытательных лабораториях исследуют по 20 особей промыслового размера дополнительных хозяев возбудителей биогельминтозов, рас</w:t>
      </w:r>
      <w:r>
        <w:t xml:space="preserve">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w:t>
      </w:r>
      <w:r>
        <w:t>без ограничений. Последующие исследования в этом водоеме проводят через 3 года.</w:t>
      </w:r>
    </w:p>
    <w:p w:rsidR="00000000" w:rsidRDefault="00D20609">
      <w:pPr>
        <w:pStyle w:val="ConsPlusNormal"/>
        <w:spacing w:before="24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w:t>
      </w:r>
      <w:r>
        <w:t xml:space="preserve">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000000" w:rsidRDefault="00D20609">
      <w:pPr>
        <w:pStyle w:val="ConsPlusNormal"/>
        <w:spacing w:before="240"/>
        <w:ind w:firstLine="540"/>
        <w:jc w:val="both"/>
      </w:pPr>
      <w:r>
        <w:t>3316. При выявлении больного биогельминтозами или лиц с подозрени</w:t>
      </w:r>
      <w:r>
        <w:t>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000000" w:rsidRDefault="00D20609">
      <w:pPr>
        <w:pStyle w:val="ConsPlusNormal"/>
        <w:spacing w:before="240"/>
        <w:ind w:firstLine="540"/>
        <w:jc w:val="both"/>
      </w:pPr>
      <w:r>
        <w:t xml:space="preserve">3317. Комплексный план по борьбе с биогельминтозами, передающимися </w:t>
      </w:r>
      <w:r>
        <w:t>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w:t>
      </w:r>
      <w:r>
        <w:t>кие и профилактические мероприятия.</w:t>
      </w:r>
    </w:p>
    <w:p w:rsidR="00000000" w:rsidRDefault="00D20609">
      <w:pPr>
        <w:pStyle w:val="ConsPlusNormal"/>
        <w:jc w:val="both"/>
      </w:pPr>
    </w:p>
    <w:p w:rsidR="00000000" w:rsidRDefault="00D20609">
      <w:pPr>
        <w:pStyle w:val="ConsPlusTitle"/>
        <w:jc w:val="center"/>
        <w:outlineLvl w:val="2"/>
      </w:pPr>
      <w:r>
        <w:t>Мероприятия по профилактике эхинококкозов</w:t>
      </w:r>
    </w:p>
    <w:p w:rsidR="00000000" w:rsidRDefault="00D20609">
      <w:pPr>
        <w:pStyle w:val="ConsPlusNormal"/>
        <w:jc w:val="both"/>
      </w:pPr>
    </w:p>
    <w:p w:rsidR="00000000" w:rsidRDefault="00D20609">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w:t>
      </w:r>
      <w:r>
        <w:t>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w:t>
      </w:r>
      <w:r>
        <w:t>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w:t>
      </w:r>
      <w:r>
        <w:t xml:space="preserve"> органа или системы, пораженных ларвоцистами.</w:t>
      </w:r>
    </w:p>
    <w:p w:rsidR="00000000" w:rsidRDefault="00D20609">
      <w:pPr>
        <w:pStyle w:val="ConsPlusNormal"/>
        <w:spacing w:before="24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w:t>
      </w:r>
      <w:r>
        <w:t xml:space="preserve">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w:t>
      </w:r>
      <w:r>
        <w:t>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w:t>
      </w:r>
      <w:r>
        <w:t>ный тракт онкосфер эхинококков с продуктами питания или шерстью животных, контаминированных инвазионными яйцами гельминтов.</w:t>
      </w:r>
    </w:p>
    <w:p w:rsidR="00000000" w:rsidRDefault="00D20609">
      <w:pPr>
        <w:pStyle w:val="ConsPlusNormal"/>
        <w:spacing w:before="240"/>
        <w:ind w:firstLine="540"/>
        <w:jc w:val="both"/>
      </w:pPr>
      <w:r>
        <w:t xml:space="preserve">3320. Обязательными методами обследования больных с подозрением на эхинококкозы являются ультразвуковые и рентгенологические методы </w:t>
      </w:r>
      <w:r>
        <w:t>обследования, используют серологические методы с целью выявления специфических антител к возбудителям эхинококкозов.</w:t>
      </w:r>
    </w:p>
    <w:p w:rsidR="00000000" w:rsidRDefault="00D20609">
      <w:pPr>
        <w:pStyle w:val="ConsPlusNormal"/>
        <w:spacing w:before="240"/>
        <w:ind w:firstLine="540"/>
        <w:jc w:val="both"/>
      </w:pPr>
      <w:r>
        <w:t>3321. Организация профилактических мероприятий за эхинококкозами включает:</w:t>
      </w:r>
    </w:p>
    <w:p w:rsidR="00000000" w:rsidRDefault="00D20609">
      <w:pPr>
        <w:pStyle w:val="ConsPlusNormal"/>
        <w:spacing w:before="240"/>
        <w:ind w:firstLine="540"/>
        <w:jc w:val="both"/>
      </w:pPr>
      <w:r>
        <w:t>оперативное слежение (мониторинг) за эпидемиологической ситуацие</w:t>
      </w:r>
      <w:r>
        <w:t>й;</w:t>
      </w:r>
    </w:p>
    <w:p w:rsidR="00000000" w:rsidRDefault="00D20609">
      <w:pPr>
        <w:pStyle w:val="ConsPlusNormal"/>
        <w:spacing w:before="240"/>
        <w:ind w:firstLine="54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w:t>
      </w:r>
      <w:r>
        <w:t xml:space="preserve"> объему санитарно-гигиенических и лечебно-профилактических мероприятий);</w:t>
      </w:r>
    </w:p>
    <w:p w:rsidR="00000000" w:rsidRDefault="00D20609">
      <w:pPr>
        <w:pStyle w:val="ConsPlusNormal"/>
        <w:spacing w:before="240"/>
        <w:ind w:firstLine="540"/>
        <w:jc w:val="both"/>
      </w:pPr>
      <w:r>
        <w:t>гигиеническое воспитание с использованием средств массовой информации;</w:t>
      </w:r>
    </w:p>
    <w:p w:rsidR="00000000" w:rsidRDefault="00D20609">
      <w:pPr>
        <w:pStyle w:val="ConsPlusNormal"/>
        <w:spacing w:before="240"/>
        <w:ind w:firstLine="540"/>
        <w:jc w:val="both"/>
      </w:pPr>
      <w:r>
        <w:t>регулирование содержания животных семейств псовых, кошачьих, их плановой профилактической дегельминтизации.</w:t>
      </w:r>
    </w:p>
    <w:p w:rsidR="00000000" w:rsidRDefault="00D20609">
      <w:pPr>
        <w:pStyle w:val="ConsPlusNormal"/>
        <w:spacing w:before="240"/>
        <w:ind w:firstLine="540"/>
        <w:jc w:val="both"/>
      </w:pPr>
      <w:r>
        <w:t>3322</w:t>
      </w:r>
      <w:r>
        <w:t>. Объектами санитарно-гельминтологических исследований являются места содержания собак, животноводческие хозяйства, а также домовладения.</w:t>
      </w:r>
    </w:p>
    <w:p w:rsidR="00000000" w:rsidRDefault="00D20609">
      <w:pPr>
        <w:pStyle w:val="ConsPlusNormal"/>
        <w:spacing w:before="240"/>
        <w:ind w:firstLine="540"/>
        <w:jc w:val="both"/>
      </w:pPr>
      <w:r>
        <w:t>3323. Предупреждение заражения человека и сельскохозяйственных животных включает:</w:t>
      </w:r>
    </w:p>
    <w:p w:rsidR="00000000" w:rsidRDefault="00D20609">
      <w:pPr>
        <w:pStyle w:val="ConsPlusNormal"/>
        <w:spacing w:before="240"/>
        <w:ind w:firstLine="540"/>
        <w:jc w:val="both"/>
      </w:pPr>
      <w:r>
        <w:t>обеспечение дегельминтизации приотарных, оленегонных, ездовых и других собак на территории городов и поселков;</w:t>
      </w:r>
    </w:p>
    <w:p w:rsidR="00000000" w:rsidRDefault="00D20609">
      <w:pPr>
        <w:pStyle w:val="ConsPlusNormal"/>
        <w:spacing w:before="24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w:t>
      </w:r>
      <w:r>
        <w:t xml:space="preserve">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w:t>
      </w:r>
      <w:r>
        <w:t>субъектов Российской Федерации.</w:t>
      </w:r>
    </w:p>
    <w:p w:rsidR="00000000" w:rsidRDefault="00D20609">
      <w:pPr>
        <w:pStyle w:val="ConsPlusNormal"/>
        <w:spacing w:before="24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w:t>
      </w:r>
      <w:r>
        <w:t xml:space="preserve">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w:t>
      </w:r>
      <w:r>
        <w:t>подлежат обследованию на эхинококкозы.</w:t>
      </w:r>
    </w:p>
    <w:p w:rsidR="00000000" w:rsidRDefault="00D20609">
      <w:pPr>
        <w:pStyle w:val="ConsPlusNormal"/>
        <w:spacing w:before="24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000000" w:rsidRDefault="00D20609">
      <w:pPr>
        <w:pStyle w:val="ConsPlusNormal"/>
        <w:jc w:val="both"/>
      </w:pPr>
    </w:p>
    <w:p w:rsidR="00000000" w:rsidRDefault="00D20609">
      <w:pPr>
        <w:pStyle w:val="ConsPlusTitle"/>
        <w:jc w:val="center"/>
        <w:outlineLvl w:val="2"/>
      </w:pPr>
      <w:r>
        <w:t>Мероприятия по профилактике дирофиляриоза</w:t>
      </w:r>
    </w:p>
    <w:p w:rsidR="00000000" w:rsidRDefault="00D20609">
      <w:pPr>
        <w:pStyle w:val="ConsPlusNormal"/>
        <w:jc w:val="both"/>
      </w:pPr>
    </w:p>
    <w:p w:rsidR="00000000" w:rsidRDefault="00D20609">
      <w:pPr>
        <w:pStyle w:val="ConsPlusNormal"/>
        <w:ind w:firstLine="540"/>
        <w:jc w:val="both"/>
      </w:pPr>
      <w:r>
        <w:t>3326. Ди</w:t>
      </w:r>
      <w:r>
        <w:t>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w:t>
      </w:r>
      <w:r>
        <w:t>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w:t>
      </w:r>
      <w:r>
        <w:t>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w:t>
      </w:r>
      <w:r>
        <w:t>сле оперативного удаления гельминта.</w:t>
      </w:r>
    </w:p>
    <w:p w:rsidR="00000000" w:rsidRDefault="00D20609">
      <w:pPr>
        <w:pStyle w:val="ConsPlusNormal"/>
        <w:spacing w:before="24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w:t>
      </w:r>
      <w:r>
        <w:t>акта комаров с домашними животными и человеком.</w:t>
      </w:r>
    </w:p>
    <w:p w:rsidR="00000000" w:rsidRDefault="00D20609">
      <w:pPr>
        <w:pStyle w:val="ConsPlusNormal"/>
        <w:spacing w:before="24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w:t>
      </w:r>
      <w:r>
        <w:t>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000000" w:rsidRDefault="00D20609">
      <w:pPr>
        <w:pStyle w:val="ConsPlusNormal"/>
        <w:spacing w:before="240"/>
        <w:ind w:firstLine="540"/>
        <w:jc w:val="both"/>
      </w:pPr>
      <w:r>
        <w:t>3329. В очагах дирофиляриоза проводят сплошную обработку водоемов - деларвацию, жилые и нежилые помещени</w:t>
      </w:r>
      <w:r>
        <w:t>я обрабатывают инсектицидами.</w:t>
      </w:r>
    </w:p>
    <w:p w:rsidR="00000000" w:rsidRDefault="00D20609">
      <w:pPr>
        <w:pStyle w:val="ConsPlusNormal"/>
        <w:spacing w:before="24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000000" w:rsidRDefault="00D20609">
      <w:pPr>
        <w:pStyle w:val="ConsPlusNormal"/>
        <w:spacing w:before="240"/>
        <w:ind w:firstLine="540"/>
        <w:jc w:val="both"/>
      </w:pPr>
      <w:r>
        <w:t>3331. Для предотвращения контакта домашних животных и человека с комарами применяют репелленты длительного действия.</w:t>
      </w:r>
    </w:p>
    <w:p w:rsidR="00000000" w:rsidRDefault="00D20609">
      <w:pPr>
        <w:pStyle w:val="ConsPlusNormal"/>
        <w:spacing w:before="24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w:t>
      </w:r>
      <w:r>
        <w:t>формации.</w:t>
      </w:r>
    </w:p>
    <w:p w:rsidR="00000000" w:rsidRDefault="00D20609">
      <w:pPr>
        <w:pStyle w:val="ConsPlusNormal"/>
        <w:jc w:val="both"/>
      </w:pPr>
    </w:p>
    <w:p w:rsidR="00000000" w:rsidRDefault="00D20609">
      <w:pPr>
        <w:pStyle w:val="ConsPlusTitle"/>
        <w:jc w:val="center"/>
        <w:outlineLvl w:val="2"/>
      </w:pPr>
      <w:r>
        <w:t>Мероприятия по профилактике геогельминтозов (аскаридоз,</w:t>
      </w:r>
    </w:p>
    <w:p w:rsidR="00000000" w:rsidRDefault="00D20609">
      <w:pPr>
        <w:pStyle w:val="ConsPlusTitle"/>
        <w:jc w:val="center"/>
      </w:pPr>
      <w:r>
        <w:t>трихоцефалез, токсокароз)</w:t>
      </w:r>
    </w:p>
    <w:p w:rsidR="00000000" w:rsidRDefault="00D20609">
      <w:pPr>
        <w:pStyle w:val="ConsPlusNormal"/>
        <w:jc w:val="both"/>
      </w:pPr>
    </w:p>
    <w:p w:rsidR="00000000" w:rsidRDefault="00D20609">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w:t>
      </w:r>
      <w:r>
        <w:t>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000000" w:rsidRDefault="00D20609">
      <w:pPr>
        <w:pStyle w:val="ConsPlusNormal"/>
        <w:spacing w:before="240"/>
        <w:ind w:firstLine="540"/>
        <w:jc w:val="both"/>
      </w:pPr>
      <w:r>
        <w:t>3334. Возбудители геогельминтозов передаются через растительную, п</w:t>
      </w:r>
      <w:r>
        <w:t>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w:t>
      </w:r>
      <w:r>
        <w:t>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w:t>
      </w:r>
      <w:r>
        <w:t>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000000" w:rsidRDefault="00D20609">
      <w:pPr>
        <w:pStyle w:val="ConsPlusNormal"/>
        <w:spacing w:before="240"/>
        <w:ind w:firstLine="540"/>
        <w:jc w:val="both"/>
      </w:pPr>
      <w:r>
        <w:t>3335. Очаги аскаридоза, трихоцефалеза различают по степени их экстенсивности, определяемой уровнем по</w:t>
      </w:r>
      <w:r>
        <w:t>раженности населения и числом микроочагов.</w:t>
      </w:r>
    </w:p>
    <w:p w:rsidR="00000000" w:rsidRDefault="00D20609">
      <w:pPr>
        <w:pStyle w:val="ConsPlusNormal"/>
        <w:spacing w:before="24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w:t>
      </w:r>
      <w:r>
        <w:t>ям.</w:t>
      </w:r>
    </w:p>
    <w:p w:rsidR="00000000" w:rsidRDefault="00D20609">
      <w:pPr>
        <w:pStyle w:val="ConsPlusNormal"/>
        <w:spacing w:before="240"/>
        <w:ind w:firstLine="540"/>
        <w:jc w:val="both"/>
      </w:pPr>
      <w:r>
        <w:t>3337. Противоэпидемические мероприятия по профилактике аскаридоза и трихоцефалеза включают:</w:t>
      </w:r>
    </w:p>
    <w:p w:rsidR="00000000" w:rsidRDefault="00D20609">
      <w:pPr>
        <w:pStyle w:val="ConsPlusNormal"/>
        <w:spacing w:before="240"/>
        <w:ind w:firstLine="540"/>
        <w:jc w:val="both"/>
      </w:pPr>
      <w:r>
        <w:t>выявление источников инвазии и установление микроочагов;</w:t>
      </w:r>
    </w:p>
    <w:p w:rsidR="00000000" w:rsidRDefault="00D20609">
      <w:pPr>
        <w:pStyle w:val="ConsPlusNormal"/>
        <w:spacing w:before="240"/>
        <w:ind w:firstLine="540"/>
        <w:jc w:val="both"/>
      </w:pPr>
      <w:r>
        <w:t>эпидемиологическое обследование очага при выявлении геогельминтозов;</w:t>
      </w:r>
    </w:p>
    <w:p w:rsidR="00000000" w:rsidRDefault="00D20609">
      <w:pPr>
        <w:pStyle w:val="ConsPlusNormal"/>
        <w:spacing w:before="240"/>
        <w:ind w:firstLine="540"/>
        <w:jc w:val="both"/>
      </w:pPr>
      <w:r>
        <w:t>оздоровление микроочагов и очагов геогельминтозов;</w:t>
      </w:r>
    </w:p>
    <w:p w:rsidR="00000000" w:rsidRDefault="00D20609">
      <w:pPr>
        <w:pStyle w:val="ConsPlusNormal"/>
        <w:spacing w:before="24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w:t>
      </w:r>
      <w:r>
        <w:t>годно);</w:t>
      </w:r>
    </w:p>
    <w:p w:rsidR="00000000" w:rsidRDefault="00D20609">
      <w:pPr>
        <w:pStyle w:val="ConsPlusNormal"/>
        <w:spacing w:before="24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000000" w:rsidRDefault="00D20609">
      <w:pPr>
        <w:pStyle w:val="ConsPlusNormal"/>
        <w:spacing w:before="240"/>
        <w:ind w:firstLine="540"/>
        <w:jc w:val="both"/>
      </w:pPr>
      <w:r>
        <w:t>дезинвазию почвы, жидких бытовых отходов;</w:t>
      </w:r>
    </w:p>
    <w:p w:rsidR="00000000" w:rsidRDefault="00D20609">
      <w:pPr>
        <w:pStyle w:val="ConsPlusNormal"/>
        <w:spacing w:before="240"/>
        <w:ind w:firstLine="540"/>
        <w:jc w:val="both"/>
      </w:pPr>
      <w:r>
        <w:t>запрещение применения необезвреженных фекалий в к</w:t>
      </w:r>
      <w:r>
        <w:t>ачестве удобрений;</w:t>
      </w:r>
    </w:p>
    <w:p w:rsidR="00000000" w:rsidRDefault="00D20609">
      <w:pPr>
        <w:pStyle w:val="ConsPlusNormal"/>
        <w:spacing w:before="24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000000" w:rsidRDefault="00D20609">
      <w:pPr>
        <w:pStyle w:val="ConsPlusNormal"/>
        <w:spacing w:before="240"/>
        <w:ind w:firstLine="540"/>
        <w:jc w:val="both"/>
      </w:pPr>
      <w:r>
        <w:t>3</w:t>
      </w:r>
      <w:r>
        <w:t>338. Решение по проведению дезинвазии объектов и объему мероприятий по оздоровлению очага принимают территориальные органы Роспотребнадзора.</w:t>
      </w:r>
    </w:p>
    <w:p w:rsidR="00000000" w:rsidRDefault="00D20609">
      <w:pPr>
        <w:pStyle w:val="ConsPlusNormal"/>
        <w:spacing w:before="240"/>
        <w:ind w:firstLine="540"/>
        <w:jc w:val="both"/>
      </w:pPr>
      <w:r>
        <w:t>3339. Мероприятия по профилактике аскаридоза, трихоцефалеза и токсокароза включают:</w:t>
      </w:r>
    </w:p>
    <w:p w:rsidR="00000000" w:rsidRDefault="00D20609">
      <w:pPr>
        <w:pStyle w:val="ConsPlusNormal"/>
        <w:spacing w:before="240"/>
        <w:ind w:firstLine="540"/>
        <w:jc w:val="both"/>
      </w:pPr>
      <w:r>
        <w:t>анализ пораженности, заболеваем</w:t>
      </w:r>
      <w:r>
        <w:t>ости населения;</w:t>
      </w:r>
    </w:p>
    <w:p w:rsidR="00000000" w:rsidRDefault="00D20609">
      <w:pPr>
        <w:pStyle w:val="ConsPlusNormal"/>
        <w:spacing w:before="24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000000" w:rsidRDefault="00D20609">
      <w:pPr>
        <w:pStyle w:val="ConsPlusNormal"/>
        <w:spacing w:before="240"/>
        <w:ind w:firstLine="540"/>
        <w:jc w:val="both"/>
      </w:pPr>
      <w:r>
        <w:t>санитарно-паразитологический контроль за безопасностью рас</w:t>
      </w:r>
      <w:r>
        <w:t>тительной продукции;</w:t>
      </w:r>
    </w:p>
    <w:p w:rsidR="00000000" w:rsidRDefault="00D20609">
      <w:pPr>
        <w:pStyle w:val="ConsPlusNormal"/>
        <w:spacing w:before="240"/>
        <w:ind w:firstLine="540"/>
        <w:jc w:val="both"/>
      </w:pPr>
      <w:r>
        <w:t>санитарно-паразитологический контроль источников водоснабжения населения;</w:t>
      </w:r>
    </w:p>
    <w:p w:rsidR="00000000" w:rsidRDefault="00D20609">
      <w:pPr>
        <w:pStyle w:val="ConsPlusNormal"/>
        <w:spacing w:before="24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w:t>
      </w:r>
      <w:r>
        <w:t>брений);</w:t>
      </w:r>
    </w:p>
    <w:p w:rsidR="00000000" w:rsidRDefault="00D20609">
      <w:pPr>
        <w:pStyle w:val="ConsPlusNormal"/>
        <w:spacing w:before="24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000000" w:rsidRDefault="00D20609">
      <w:pPr>
        <w:pStyle w:val="ConsPlusNormal"/>
        <w:spacing w:before="240"/>
        <w:ind w:firstLine="540"/>
        <w:jc w:val="both"/>
      </w:pPr>
      <w:r>
        <w:t>контроль численности собак в населенных пунктах, профилактическая и плановая их деге</w:t>
      </w:r>
      <w:r>
        <w:t>льминтизация не реже 1 раза в квартал;</w:t>
      </w:r>
    </w:p>
    <w:p w:rsidR="00000000" w:rsidRDefault="00D20609">
      <w:pPr>
        <w:pStyle w:val="ConsPlusNormal"/>
        <w:spacing w:before="240"/>
        <w:ind w:firstLine="540"/>
        <w:jc w:val="both"/>
      </w:pPr>
      <w:r>
        <w:t>выделение на территории домовладений площадок для выгула собак и обеспечение их надлежащего состояния;</w:t>
      </w:r>
    </w:p>
    <w:p w:rsidR="00000000" w:rsidRDefault="00D20609">
      <w:pPr>
        <w:pStyle w:val="ConsPlusNormal"/>
        <w:spacing w:before="240"/>
        <w:ind w:firstLine="540"/>
        <w:jc w:val="both"/>
      </w:pPr>
      <w:r>
        <w:t>дезинвазию песка в песочницах и предупреждение загрязнения их фекалиями собак и кошек;</w:t>
      </w:r>
    </w:p>
    <w:p w:rsidR="00000000" w:rsidRDefault="00D20609">
      <w:pPr>
        <w:pStyle w:val="ConsPlusNormal"/>
        <w:spacing w:before="240"/>
        <w:ind w:firstLine="540"/>
        <w:jc w:val="both"/>
      </w:pPr>
      <w:r>
        <w:t>санитарную очистку территор</w:t>
      </w:r>
      <w:r>
        <w:t>ий населенных пунктов;</w:t>
      </w:r>
    </w:p>
    <w:p w:rsidR="00000000" w:rsidRDefault="00D20609">
      <w:pPr>
        <w:pStyle w:val="ConsPlusNormal"/>
        <w:spacing w:before="240"/>
        <w:ind w:firstLine="540"/>
        <w:jc w:val="both"/>
      </w:pPr>
      <w:r>
        <w:t>соблюдение личной гигиены в быту, общественных местах, а также при контакте с почвой, песком и растительной продукцией;</w:t>
      </w:r>
    </w:p>
    <w:p w:rsidR="00000000" w:rsidRDefault="00D20609">
      <w:pPr>
        <w:pStyle w:val="ConsPlusNormal"/>
        <w:spacing w:before="240"/>
        <w:ind w:firstLine="540"/>
        <w:jc w:val="both"/>
      </w:pPr>
      <w:r>
        <w:t>гигиеническое воспитание и обучение;</w:t>
      </w:r>
    </w:p>
    <w:p w:rsidR="00000000" w:rsidRDefault="00D20609">
      <w:pPr>
        <w:pStyle w:val="ConsPlusNormal"/>
        <w:spacing w:before="240"/>
        <w:ind w:firstLine="540"/>
        <w:jc w:val="both"/>
      </w:pPr>
      <w:r>
        <w:t>разработку комплексных планов по профилактике паразитарных болезней, в том ч</w:t>
      </w:r>
      <w:r>
        <w:t>исле геогельминтозов.</w:t>
      </w:r>
    </w:p>
    <w:p w:rsidR="00000000" w:rsidRDefault="00D20609">
      <w:pPr>
        <w:pStyle w:val="ConsPlusNormal"/>
        <w:jc w:val="both"/>
      </w:pPr>
    </w:p>
    <w:p w:rsidR="00000000" w:rsidRDefault="00D20609">
      <w:pPr>
        <w:pStyle w:val="ConsPlusTitle"/>
        <w:jc w:val="center"/>
        <w:outlineLvl w:val="2"/>
      </w:pPr>
      <w:r>
        <w:t>Мероприятия по профилактике энтеробиоза и гименолепидоза</w:t>
      </w:r>
    </w:p>
    <w:p w:rsidR="00000000" w:rsidRDefault="00D20609">
      <w:pPr>
        <w:pStyle w:val="ConsPlusNormal"/>
        <w:jc w:val="both"/>
      </w:pPr>
    </w:p>
    <w:p w:rsidR="00000000" w:rsidRDefault="00D20609">
      <w:pPr>
        <w:pStyle w:val="ConsPlusNormal"/>
        <w:ind w:firstLine="540"/>
        <w:jc w:val="both"/>
      </w:pPr>
      <w:r>
        <w:t>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w:t>
      </w:r>
      <w:r>
        <w:t xml:space="preserve">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w:t>
      </w:r>
      <w:r>
        <w:t>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w:t>
      </w:r>
      <w:r>
        <w:t xml:space="preserve">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w:t>
      </w:r>
      <w:r>
        <w:t>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w:t>
      </w:r>
      <w:r>
        <w:t>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w:t>
      </w:r>
      <w:r>
        <w:t>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w:t>
      </w:r>
      <w:r>
        <w:t>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w:t>
      </w:r>
      <w:r>
        <w:t xml:space="preserve"> при исследовании методами седиментации, флотации.</w:t>
      </w:r>
    </w:p>
    <w:p w:rsidR="00000000" w:rsidRDefault="00D20609">
      <w:pPr>
        <w:pStyle w:val="ConsPlusNormal"/>
        <w:spacing w:before="240"/>
        <w:ind w:firstLine="540"/>
        <w:jc w:val="both"/>
      </w:pPr>
      <w:r>
        <w:t>3341. Профилактика энтеробиоза и гименолепидоза включает следующий комплекс мероприятий:</w:t>
      </w:r>
    </w:p>
    <w:p w:rsidR="00000000" w:rsidRDefault="00D20609">
      <w:pPr>
        <w:pStyle w:val="ConsPlusNormal"/>
        <w:spacing w:before="240"/>
        <w:ind w:firstLine="540"/>
        <w:jc w:val="both"/>
      </w:pPr>
      <w:r>
        <w:t>выявление больных и паразитоносителей;</w:t>
      </w:r>
    </w:p>
    <w:p w:rsidR="00000000" w:rsidRDefault="00D20609">
      <w:pPr>
        <w:pStyle w:val="ConsPlusNormal"/>
        <w:spacing w:before="240"/>
        <w:ind w:firstLine="540"/>
        <w:jc w:val="both"/>
      </w:pPr>
      <w:r>
        <w:t>обследование декретированных групп населения;</w:t>
      </w:r>
    </w:p>
    <w:p w:rsidR="00000000" w:rsidRDefault="00D20609">
      <w:pPr>
        <w:pStyle w:val="ConsPlusNormal"/>
        <w:spacing w:before="240"/>
        <w:ind w:firstLine="540"/>
        <w:jc w:val="both"/>
      </w:pPr>
      <w:r>
        <w:t>лечение выявленных инвазированных лиц и химиопрофилактика контактных лиц;</w:t>
      </w:r>
    </w:p>
    <w:p w:rsidR="00000000" w:rsidRDefault="00D20609">
      <w:pPr>
        <w:pStyle w:val="ConsPlusNormal"/>
        <w:spacing w:before="24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w:t>
      </w:r>
      <w:r>
        <w:t>в обихода, пищеблоков и других в организованных детских коллективах;</w:t>
      </w:r>
    </w:p>
    <w:p w:rsidR="00000000" w:rsidRDefault="00D20609">
      <w:pPr>
        <w:pStyle w:val="ConsPlusNormal"/>
        <w:spacing w:before="24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r>
        <w:t>;</w:t>
      </w:r>
    </w:p>
    <w:p w:rsidR="00000000" w:rsidRDefault="00D20609">
      <w:pPr>
        <w:pStyle w:val="ConsPlusNormal"/>
        <w:spacing w:before="24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w:t>
      </w:r>
      <w:r>
        <w:t>вой и воды бассейнов, песка в песочницах; обеззараживание рук).</w:t>
      </w:r>
    </w:p>
    <w:p w:rsidR="00000000" w:rsidRDefault="00D20609">
      <w:pPr>
        <w:pStyle w:val="ConsPlusNormal"/>
        <w:spacing w:before="24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000000" w:rsidRDefault="00D20609">
      <w:pPr>
        <w:pStyle w:val="ConsPlusNormal"/>
        <w:spacing w:before="240"/>
        <w:ind w:firstLine="540"/>
        <w:jc w:val="both"/>
      </w:pPr>
      <w:r>
        <w:t>р</w:t>
      </w:r>
      <w:r>
        <w:t>азработку комплексных планов, целевых программ по профилактике энтеробиоза и гименолепидоза;</w:t>
      </w:r>
    </w:p>
    <w:p w:rsidR="00000000" w:rsidRDefault="00D20609">
      <w:pPr>
        <w:pStyle w:val="ConsPlusNormal"/>
        <w:spacing w:before="240"/>
        <w:ind w:firstLine="540"/>
        <w:jc w:val="both"/>
      </w:pPr>
      <w:r>
        <w:t>гигиеническое воспитание и обучение населения.</w:t>
      </w:r>
    </w:p>
    <w:p w:rsidR="00000000" w:rsidRDefault="00D20609">
      <w:pPr>
        <w:pStyle w:val="ConsPlusNormal"/>
        <w:spacing w:before="240"/>
        <w:ind w:firstLine="540"/>
        <w:jc w:val="both"/>
      </w:pPr>
      <w:r>
        <w:t>3342. Выявление больных и (или) паразитоносителей проводится при профилактических, плановых, предварительных при пос</w:t>
      </w:r>
      <w:r>
        <w:t>туплении на работу и периодических медицинских осмотрах (исследование фекалий и материала из перианальных складок).</w:t>
      </w:r>
    </w:p>
    <w:p w:rsidR="00000000" w:rsidRDefault="00D20609">
      <w:pPr>
        <w:pStyle w:val="ConsPlusNormal"/>
        <w:spacing w:before="240"/>
        <w:ind w:firstLine="540"/>
        <w:jc w:val="both"/>
      </w:pPr>
      <w:r>
        <w:t>3343. Обследованию на энтеробиоз и гименолепидоз подлежат:</w:t>
      </w:r>
    </w:p>
    <w:p w:rsidR="00000000" w:rsidRDefault="00D20609">
      <w:pPr>
        <w:pStyle w:val="ConsPlusNormal"/>
        <w:spacing w:before="240"/>
        <w:ind w:firstLine="540"/>
        <w:jc w:val="both"/>
      </w:pPr>
      <w:r>
        <w:t>воспитанники дошкольных образовательных организаций;</w:t>
      </w:r>
    </w:p>
    <w:p w:rsidR="00000000" w:rsidRDefault="00D20609">
      <w:pPr>
        <w:pStyle w:val="ConsPlusNormal"/>
        <w:spacing w:before="240"/>
        <w:ind w:firstLine="540"/>
        <w:jc w:val="both"/>
      </w:pPr>
      <w:r>
        <w:t>работники дошкольных образов</w:t>
      </w:r>
      <w:r>
        <w:t>ательных организаций;</w:t>
      </w:r>
    </w:p>
    <w:p w:rsidR="00000000" w:rsidRDefault="00D20609">
      <w:pPr>
        <w:pStyle w:val="ConsPlusNormal"/>
        <w:spacing w:before="240"/>
        <w:ind w:firstLine="540"/>
        <w:jc w:val="both"/>
      </w:pPr>
      <w:r>
        <w:t>учащиеся младших классов (с 1 по 4 класс);</w:t>
      </w:r>
    </w:p>
    <w:p w:rsidR="00000000" w:rsidRDefault="00D20609">
      <w:pPr>
        <w:pStyle w:val="ConsPlusNormal"/>
        <w:spacing w:before="24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000000" w:rsidRDefault="00D20609">
      <w:pPr>
        <w:pStyle w:val="ConsPlusNormal"/>
        <w:spacing w:before="240"/>
        <w:ind w:firstLine="540"/>
        <w:jc w:val="both"/>
      </w:pPr>
      <w:r>
        <w:t>дети, при оформлении в дошкольные образовательные организации,</w:t>
      </w:r>
      <w:r>
        <w:t xml:space="preserve"> организации для детей-сирот и детей, оставшихся без попечения родителей, на санаторно-курортное лечение, в оздоровительные организации;</w:t>
      </w:r>
    </w:p>
    <w:p w:rsidR="00000000" w:rsidRDefault="00D20609">
      <w:pPr>
        <w:pStyle w:val="ConsPlusNormal"/>
        <w:spacing w:before="240"/>
        <w:ind w:firstLine="540"/>
        <w:jc w:val="both"/>
      </w:pPr>
      <w:r>
        <w:t>амбулаторные и стационарные больные детских поликлиник и больниц;</w:t>
      </w:r>
    </w:p>
    <w:p w:rsidR="00000000" w:rsidRDefault="00D20609">
      <w:pPr>
        <w:pStyle w:val="ConsPlusNormal"/>
        <w:spacing w:before="240"/>
        <w:ind w:firstLine="540"/>
        <w:jc w:val="both"/>
      </w:pPr>
      <w:r>
        <w:t>лица, контактировавшие с больным или паразитоносителе</w:t>
      </w:r>
      <w:r>
        <w:t>м;</w:t>
      </w:r>
    </w:p>
    <w:p w:rsidR="00000000" w:rsidRDefault="00D20609">
      <w:pPr>
        <w:pStyle w:val="ConsPlusNormal"/>
        <w:spacing w:before="240"/>
        <w:ind w:firstLine="540"/>
        <w:jc w:val="both"/>
      </w:pPr>
      <w:r>
        <w:t>лица, получающие допуск для посещения плавательного бассейна.</w:t>
      </w:r>
    </w:p>
    <w:p w:rsidR="00000000" w:rsidRDefault="00D20609">
      <w:pPr>
        <w:pStyle w:val="ConsPlusNormal"/>
        <w:spacing w:before="240"/>
        <w:ind w:firstLine="540"/>
        <w:jc w:val="both"/>
      </w:pPr>
      <w:r>
        <w:t xml:space="preserve">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w:t>
      </w:r>
      <w:r>
        <w:t>(после летнего периода) и (или) по эпидемиологическим показаниям.</w:t>
      </w:r>
    </w:p>
    <w:p w:rsidR="00000000" w:rsidRDefault="00D20609">
      <w:pPr>
        <w:pStyle w:val="ConsPlusNormal"/>
        <w:spacing w:before="24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000000" w:rsidRDefault="00D20609">
      <w:pPr>
        <w:pStyle w:val="ConsPlusNormal"/>
        <w:spacing w:before="240"/>
        <w:ind w:firstLine="540"/>
        <w:jc w:val="both"/>
      </w:pPr>
      <w:r>
        <w:t>3346. Противоэпидемические мероприятия</w:t>
      </w:r>
      <w:r>
        <w:t xml:space="preserve"> в очаге включают:</w:t>
      </w:r>
    </w:p>
    <w:p w:rsidR="00000000" w:rsidRDefault="00D20609">
      <w:pPr>
        <w:pStyle w:val="ConsPlusNormal"/>
        <w:spacing w:before="240"/>
        <w:ind w:firstLine="540"/>
        <w:jc w:val="both"/>
      </w:pPr>
      <w:r>
        <w:t>выявление источников инвазии;</w:t>
      </w:r>
    </w:p>
    <w:p w:rsidR="00000000" w:rsidRDefault="00D20609">
      <w:pPr>
        <w:pStyle w:val="ConsPlusNormal"/>
        <w:spacing w:before="240"/>
        <w:ind w:firstLine="540"/>
        <w:jc w:val="both"/>
      </w:pPr>
      <w:r>
        <w:t>выявление путей и факторов передачи;</w:t>
      </w:r>
    </w:p>
    <w:p w:rsidR="00000000" w:rsidRDefault="00D20609">
      <w:pPr>
        <w:pStyle w:val="ConsPlusNormal"/>
        <w:spacing w:before="240"/>
        <w:ind w:firstLine="540"/>
        <w:jc w:val="both"/>
      </w:pPr>
      <w:r>
        <w:t>оценку эпидемиологической ситуации с учетом степени риска заражения;</w:t>
      </w:r>
    </w:p>
    <w:p w:rsidR="00000000" w:rsidRDefault="00D20609">
      <w:pPr>
        <w:pStyle w:val="ConsPlusNormal"/>
        <w:spacing w:before="240"/>
        <w:ind w:firstLine="540"/>
        <w:jc w:val="both"/>
      </w:pPr>
      <w:r>
        <w:t>лечение больных;</w:t>
      </w:r>
    </w:p>
    <w:p w:rsidR="00000000" w:rsidRDefault="00D20609">
      <w:pPr>
        <w:pStyle w:val="ConsPlusNormal"/>
        <w:spacing w:before="240"/>
        <w:ind w:firstLine="540"/>
        <w:jc w:val="both"/>
      </w:pPr>
      <w:r>
        <w:t>санацию очагов энтеробиоза, в том числе дезинвазионные мероприятия.</w:t>
      </w:r>
    </w:p>
    <w:p w:rsidR="00000000" w:rsidRDefault="00D20609">
      <w:pPr>
        <w:pStyle w:val="ConsPlusNormal"/>
        <w:spacing w:before="24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ar18810" w:tooltip="ДЕЗИНВАЗИЯ ОБЪЕКТОВ ОКРУЖАЮЩЕЙ СРЕДЫ В ОЧАГЕ ЭНТЕРОБИОЗА" w:history="1">
        <w:r>
          <w:rPr>
            <w:color w:val="0000FF"/>
          </w:rPr>
          <w:t>приложению 35</w:t>
        </w:r>
      </w:hyperlink>
      <w:r>
        <w:t xml:space="preserve"> к Санитарным правилам. По завершении дези</w:t>
      </w:r>
      <w:r>
        <w:t>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000000" w:rsidRDefault="00D20609">
      <w:pPr>
        <w:pStyle w:val="ConsPlusNormal"/>
        <w:spacing w:before="240"/>
        <w:ind w:firstLine="540"/>
        <w:jc w:val="both"/>
      </w:pPr>
      <w:r>
        <w:t>3348. При выявлении больных энтеробиозом или гименолепидозом в организова</w:t>
      </w:r>
      <w:r>
        <w:t>нных коллективах первичные меры (организация дезинвазионных мероприятий) проводят медицинские работники учреждения или его администрация.</w:t>
      </w:r>
    </w:p>
    <w:p w:rsidR="00000000" w:rsidRDefault="00D20609">
      <w:pPr>
        <w:pStyle w:val="ConsPlusNormal"/>
        <w:spacing w:before="240"/>
        <w:ind w:firstLine="540"/>
        <w:jc w:val="both"/>
      </w:pPr>
      <w:r>
        <w:t>3349. Эпидемиологическое расследование очага гельминтоза проводится органами, уполномоченными осуществлять федеральный</w:t>
      </w:r>
      <w:r>
        <w:t xml:space="preserve">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w:t>
      </w:r>
      <w:r>
        <w:t xml:space="preserve"> очага.</w:t>
      </w:r>
    </w:p>
    <w:p w:rsidR="00000000" w:rsidRDefault="00D20609">
      <w:pPr>
        <w:pStyle w:val="ConsPlusNormal"/>
        <w:spacing w:before="24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000000" w:rsidRDefault="00D20609">
      <w:pPr>
        <w:pStyle w:val="ConsPlusNormal"/>
        <w:spacing w:before="240"/>
        <w:ind w:firstLine="540"/>
        <w:jc w:val="both"/>
      </w:pPr>
      <w:r>
        <w:t>3351. Инвазированных острицами и карликовым цепнем лиц, относящихся к</w:t>
      </w:r>
      <w:r>
        <w:t xml:space="preserve">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000000" w:rsidRDefault="00D20609">
      <w:pPr>
        <w:pStyle w:val="ConsPlusNormal"/>
        <w:spacing w:before="240"/>
        <w:ind w:firstLine="540"/>
        <w:jc w:val="both"/>
      </w:pPr>
      <w:r>
        <w:t xml:space="preserve">3352. Дети, инвазированные острицами </w:t>
      </w:r>
      <w:r>
        <w:t>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000000" w:rsidRDefault="00D20609">
      <w:pPr>
        <w:pStyle w:val="ConsPlusNormal"/>
        <w:spacing w:before="240"/>
        <w:ind w:firstLine="540"/>
        <w:jc w:val="both"/>
      </w:pPr>
      <w:r>
        <w:t>3353. Контрольное обследование больных энтеробиозом проводят 3-кратно с интервалом в 1 - 2 календарных дня.</w:t>
      </w:r>
      <w:r>
        <w:t xml:space="preserve">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000000" w:rsidRDefault="00D20609">
      <w:pPr>
        <w:pStyle w:val="ConsPlusNormal"/>
        <w:spacing w:before="240"/>
        <w:ind w:firstLine="540"/>
        <w:jc w:val="both"/>
      </w:pPr>
      <w:r>
        <w:t>3354. При плановы</w:t>
      </w:r>
      <w:r>
        <w:t>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w:t>
      </w:r>
      <w:r>
        <w:t>ят одновременно всем детям и персоналу препаратами, разрешенными для этих целей в соответствии с инструкцией на препарат.</w:t>
      </w:r>
    </w:p>
    <w:p w:rsidR="00000000" w:rsidRDefault="00D20609">
      <w:pPr>
        <w:pStyle w:val="ConsPlusNormal"/>
        <w:jc w:val="both"/>
      </w:pPr>
    </w:p>
    <w:p w:rsidR="00000000" w:rsidRDefault="00D20609">
      <w:pPr>
        <w:pStyle w:val="ConsPlusTitle"/>
        <w:jc w:val="center"/>
        <w:outlineLvl w:val="2"/>
      </w:pPr>
      <w:r>
        <w:t>Мероприятия по профилактике кишечных протозоозов</w:t>
      </w:r>
    </w:p>
    <w:p w:rsidR="00000000" w:rsidRDefault="00D20609">
      <w:pPr>
        <w:pStyle w:val="ConsPlusTitle"/>
        <w:jc w:val="center"/>
      </w:pPr>
      <w:r>
        <w:t>(лямблиоз, амебиаз, криптоспоридиоз, балантидиаз,</w:t>
      </w:r>
    </w:p>
    <w:p w:rsidR="00000000" w:rsidRDefault="00D20609">
      <w:pPr>
        <w:pStyle w:val="ConsPlusTitle"/>
        <w:jc w:val="center"/>
      </w:pPr>
      <w:r>
        <w:t>бластоцистоз и другие)</w:t>
      </w:r>
    </w:p>
    <w:p w:rsidR="00000000" w:rsidRDefault="00D20609">
      <w:pPr>
        <w:pStyle w:val="ConsPlusNormal"/>
        <w:jc w:val="both"/>
      </w:pPr>
    </w:p>
    <w:p w:rsidR="00000000" w:rsidRDefault="00D20609">
      <w:pPr>
        <w:pStyle w:val="ConsPlusNormal"/>
        <w:ind w:firstLine="540"/>
        <w:jc w:val="both"/>
      </w:pPr>
      <w:r>
        <w:t>3355. Боль</w:t>
      </w:r>
      <w:r>
        <w:t>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w:t>
      </w:r>
      <w:r>
        <w:t>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w:t>
      </w:r>
      <w:r>
        <w:t>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w:t>
      </w:r>
      <w:r>
        <w:t xml:space="preserve"> часто с летальным исходом, кишечная инфекция.</w:t>
      </w:r>
    </w:p>
    <w:p w:rsidR="00000000" w:rsidRDefault="00D20609">
      <w:pPr>
        <w:pStyle w:val="ConsPlusNormal"/>
        <w:spacing w:before="240"/>
        <w:ind w:firstLine="540"/>
        <w:jc w:val="both"/>
      </w:pPr>
      <w:r>
        <w:t xml:space="preserve">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w:t>
      </w:r>
      <w:r>
        <w:t>нескольких недель, а иногда и нескольких месяцев.</w:t>
      </w:r>
    </w:p>
    <w:p w:rsidR="00000000" w:rsidRDefault="00D20609">
      <w:pPr>
        <w:pStyle w:val="ConsPlusNormal"/>
        <w:spacing w:before="24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w:t>
      </w:r>
      <w:r>
        <w:t>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w:t>
      </w:r>
      <w:r>
        <w:t>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000000" w:rsidRDefault="00D20609">
      <w:pPr>
        <w:pStyle w:val="ConsPlusNormal"/>
        <w:spacing w:before="240"/>
        <w:ind w:firstLine="540"/>
        <w:jc w:val="both"/>
      </w:pPr>
      <w:r>
        <w:t xml:space="preserve">3358. Клинические проявления чаще всего сопровождаются диспептическими симптомами и варьируют от легких и </w:t>
      </w:r>
      <w:r>
        <w:t>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w:t>
      </w:r>
      <w:r>
        <w:t>тодом нативного мазка или цист/ооцист простейших в окрашенных мазках или при исследовании методами седиментации.</w:t>
      </w:r>
    </w:p>
    <w:p w:rsidR="00000000" w:rsidRDefault="00D20609">
      <w:pPr>
        <w:pStyle w:val="ConsPlusNormal"/>
        <w:spacing w:before="24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w:t>
      </w:r>
      <w:r>
        <w:t>ники животноводческих ферм, лица, вернувшиеся из стран тропического и субтропического климата, высокоэндемичных по амебиазу.</w:t>
      </w:r>
    </w:p>
    <w:p w:rsidR="00000000" w:rsidRDefault="00D20609">
      <w:pPr>
        <w:pStyle w:val="ConsPlusNormal"/>
        <w:spacing w:before="240"/>
        <w:ind w:firstLine="540"/>
        <w:jc w:val="both"/>
      </w:pPr>
      <w:r>
        <w:t>3360. Профилактические мероприятия включают:</w:t>
      </w:r>
    </w:p>
    <w:p w:rsidR="00000000" w:rsidRDefault="00D20609">
      <w:pPr>
        <w:pStyle w:val="ConsPlusNormal"/>
        <w:spacing w:before="240"/>
        <w:ind w:firstLine="540"/>
        <w:jc w:val="both"/>
      </w:pPr>
      <w:r>
        <w:t>анализ заболеваемости взрослого и детского населения;</w:t>
      </w:r>
    </w:p>
    <w:p w:rsidR="00000000" w:rsidRDefault="00D20609">
      <w:pPr>
        <w:pStyle w:val="ConsPlusNormal"/>
        <w:spacing w:before="240"/>
        <w:ind w:firstLine="540"/>
        <w:jc w:val="both"/>
      </w:pPr>
      <w:r>
        <w:t>обследование эпидемически значим</w:t>
      </w:r>
      <w:r>
        <w:t>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w:t>
      </w:r>
      <w:r>
        <w:t>онарные и амбулаторные больные;</w:t>
      </w:r>
    </w:p>
    <w:p w:rsidR="00000000" w:rsidRDefault="00D20609">
      <w:pPr>
        <w:pStyle w:val="ConsPlusNormal"/>
        <w:spacing w:before="24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000000" w:rsidRDefault="00D20609">
      <w:pPr>
        <w:pStyle w:val="ConsPlusNormal"/>
        <w:spacing w:before="240"/>
        <w:ind w:firstLine="540"/>
        <w:jc w:val="both"/>
      </w:pPr>
      <w:r>
        <w:t>охрану водоемов от загрязнения сточными водами, поверхностными стоками;</w:t>
      </w:r>
    </w:p>
    <w:p w:rsidR="00000000" w:rsidRDefault="00D20609">
      <w:pPr>
        <w:pStyle w:val="ConsPlusNormal"/>
        <w:spacing w:before="240"/>
        <w:ind w:firstLine="540"/>
        <w:jc w:val="both"/>
      </w:pPr>
      <w:r>
        <w:t>санитарно-паразитологический к</w:t>
      </w:r>
      <w:r>
        <w:t>онтроль за качеством питьевой воды и воды поверхностных водных объектов;</w:t>
      </w:r>
    </w:p>
    <w:p w:rsidR="00000000" w:rsidRDefault="00D20609">
      <w:pPr>
        <w:pStyle w:val="ConsPlusNormal"/>
        <w:spacing w:before="240"/>
        <w:ind w:firstLine="540"/>
        <w:jc w:val="both"/>
      </w:pPr>
      <w:r>
        <w:t>кипячение воды, применение фильтрующих устройств и д</w:t>
      </w:r>
      <w:r>
        <w:t>езинфицирующих средств при децентрализованном водоснабжении, в том числе из естественных водоемов, употребление бутилированной воды;</w:t>
      </w:r>
    </w:p>
    <w:p w:rsidR="00000000" w:rsidRDefault="00D20609">
      <w:pPr>
        <w:pStyle w:val="ConsPlusNormal"/>
        <w:spacing w:before="240"/>
        <w:ind w:firstLine="540"/>
        <w:jc w:val="both"/>
      </w:pPr>
      <w:r>
        <w:t>соблюдение режимных санитарно-эпидемиологических требований в медицинских организациях;</w:t>
      </w:r>
    </w:p>
    <w:p w:rsidR="00000000" w:rsidRDefault="00D20609">
      <w:pPr>
        <w:pStyle w:val="ConsPlusNormal"/>
        <w:spacing w:before="240"/>
        <w:ind w:firstLine="540"/>
        <w:jc w:val="both"/>
      </w:pPr>
      <w:r>
        <w:t>соблюдение санитарно-гигиенического</w:t>
      </w:r>
      <w:r>
        <w:t xml:space="preserve"> и противоэпидемического режимов в организованных детских коллективах;</w:t>
      </w:r>
    </w:p>
    <w:p w:rsidR="00000000" w:rsidRDefault="00D20609">
      <w:pPr>
        <w:pStyle w:val="ConsPlusNormal"/>
        <w:spacing w:before="24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000000" w:rsidRDefault="00D20609">
      <w:pPr>
        <w:pStyle w:val="ConsPlusNormal"/>
        <w:spacing w:before="240"/>
        <w:ind w:firstLine="540"/>
        <w:jc w:val="both"/>
      </w:pPr>
      <w:r>
        <w:t>соблюдение правил содержания животных, обеспечивающих защиту от за</w:t>
      </w:r>
      <w:r>
        <w:t>ражения протозоозами;</w:t>
      </w:r>
    </w:p>
    <w:p w:rsidR="00000000" w:rsidRDefault="00D20609">
      <w:pPr>
        <w:pStyle w:val="ConsPlusNormal"/>
        <w:spacing w:before="240"/>
        <w:ind w:firstLine="540"/>
        <w:jc w:val="both"/>
      </w:pPr>
      <w:r>
        <w:t>разработка комплексных планов по профилактике кишечных протозоозов.</w:t>
      </w:r>
    </w:p>
    <w:p w:rsidR="00000000" w:rsidRDefault="00D20609">
      <w:pPr>
        <w:pStyle w:val="ConsPlusNormal"/>
        <w:spacing w:before="240"/>
        <w:ind w:firstLine="540"/>
        <w:jc w:val="both"/>
      </w:pPr>
      <w:r>
        <w:t>3361. Противоэпидемические мероприятия включают:</w:t>
      </w:r>
    </w:p>
    <w:p w:rsidR="00000000" w:rsidRDefault="00D20609">
      <w:pPr>
        <w:pStyle w:val="ConsPlusNormal"/>
        <w:spacing w:before="240"/>
        <w:ind w:firstLine="540"/>
        <w:jc w:val="both"/>
      </w:pPr>
      <w:r>
        <w:t>выявление больных и (или) паразитоносителей (лабораторное исследование копроматериала от лиц с высоким риском заражен</w:t>
      </w:r>
      <w:r>
        <w:t>ия);</w:t>
      </w:r>
    </w:p>
    <w:p w:rsidR="00000000" w:rsidRDefault="00D20609">
      <w:pPr>
        <w:pStyle w:val="ConsPlusNormal"/>
        <w:spacing w:before="240"/>
        <w:ind w:firstLine="540"/>
        <w:jc w:val="both"/>
      </w:pPr>
      <w:r>
        <w:t>эпидемиологическое обследование очага при выявлении случаев кишечных протозоозов;</w:t>
      </w:r>
    </w:p>
    <w:p w:rsidR="00000000" w:rsidRDefault="00D20609">
      <w:pPr>
        <w:pStyle w:val="ConsPlusNormal"/>
        <w:spacing w:before="24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000000" w:rsidRDefault="00D20609">
      <w:pPr>
        <w:pStyle w:val="ConsPlusNormal"/>
        <w:spacing w:before="240"/>
        <w:ind w:firstLine="540"/>
        <w:jc w:val="both"/>
      </w:pPr>
      <w:r>
        <w:t>отстранение от</w:t>
      </w:r>
      <w:r>
        <w:t xml:space="preserve">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000000" w:rsidRDefault="00D20609">
      <w:pPr>
        <w:pStyle w:val="ConsPlusNormal"/>
        <w:spacing w:before="240"/>
        <w:ind w:firstLine="540"/>
        <w:jc w:val="both"/>
      </w:pPr>
      <w:r>
        <w:t>запрещение допуска в дошкольные образовательные организации дете</w:t>
      </w:r>
      <w:r>
        <w:t>й, инвазированных кишечными протозоозами, на период лечения и проведения контрольного лабораторного обследования.</w:t>
      </w:r>
    </w:p>
    <w:p w:rsidR="00000000" w:rsidRDefault="00D20609">
      <w:pPr>
        <w:pStyle w:val="ConsPlusNormal"/>
        <w:jc w:val="both"/>
      </w:pPr>
    </w:p>
    <w:p w:rsidR="00000000" w:rsidRDefault="00D20609">
      <w:pPr>
        <w:pStyle w:val="ConsPlusTitle"/>
        <w:jc w:val="center"/>
        <w:outlineLvl w:val="2"/>
      </w:pPr>
      <w:r>
        <w:t>Требования к мероприятиям по профилактике заболеваний</w:t>
      </w:r>
    </w:p>
    <w:p w:rsidR="00000000" w:rsidRDefault="00D20609">
      <w:pPr>
        <w:pStyle w:val="ConsPlusTitle"/>
        <w:jc w:val="center"/>
      </w:pPr>
      <w:r>
        <w:t>человека, вызванных членистоногими</w:t>
      </w:r>
    </w:p>
    <w:p w:rsidR="00000000" w:rsidRDefault="00D20609">
      <w:pPr>
        <w:pStyle w:val="ConsPlusNormal"/>
        <w:jc w:val="both"/>
      </w:pPr>
    </w:p>
    <w:p w:rsidR="00000000" w:rsidRDefault="00D20609">
      <w:pPr>
        <w:pStyle w:val="ConsPlusNormal"/>
        <w:ind w:firstLine="540"/>
        <w:jc w:val="both"/>
      </w:pPr>
      <w:r>
        <w:t>3362. Среди паразитов кожи человека эпидемиологичес</w:t>
      </w:r>
      <w:r>
        <w:t>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w:t>
      </w:r>
      <w:r>
        <w:t>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000000" w:rsidRDefault="00D20609">
      <w:pPr>
        <w:pStyle w:val="ConsPlusNormal"/>
        <w:spacing w:before="240"/>
        <w:ind w:firstLine="540"/>
        <w:jc w:val="both"/>
      </w:pPr>
      <w:r>
        <w:t>3363. Мероприятия по профилактике пе</w:t>
      </w:r>
      <w:r>
        <w:t>дикулеза и чесотки включают:</w:t>
      </w:r>
    </w:p>
    <w:p w:rsidR="00000000" w:rsidRDefault="00D20609">
      <w:pPr>
        <w:pStyle w:val="ConsPlusNormal"/>
        <w:spacing w:before="240"/>
        <w:ind w:firstLine="540"/>
        <w:jc w:val="both"/>
      </w:pPr>
      <w:r>
        <w:t>плановые осмотры населения на педикулез;</w:t>
      </w:r>
    </w:p>
    <w:p w:rsidR="00000000" w:rsidRDefault="00D20609">
      <w:pPr>
        <w:pStyle w:val="ConsPlusNormal"/>
        <w:spacing w:before="24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w:t>
      </w:r>
      <w:r>
        <w:t>етей и их оздоровления) сменным постельным бельем, средствами личной гигиены, дезинфекционными и моющими средствами;</w:t>
      </w:r>
    </w:p>
    <w:p w:rsidR="00000000" w:rsidRDefault="00D20609">
      <w:pPr>
        <w:pStyle w:val="ConsPlusNormal"/>
        <w:spacing w:before="24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w:t>
      </w:r>
      <w:r>
        <w:t>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000000" w:rsidRDefault="00D20609">
      <w:pPr>
        <w:pStyle w:val="ConsPlusNormal"/>
        <w:spacing w:before="240"/>
        <w:ind w:firstLine="540"/>
        <w:jc w:val="both"/>
      </w:pPr>
      <w:r>
        <w:t>3364. Осмотру на педикулез и чесотку подлежат:</w:t>
      </w:r>
    </w:p>
    <w:p w:rsidR="00000000" w:rsidRDefault="00D20609">
      <w:pPr>
        <w:pStyle w:val="ConsPlusNormal"/>
        <w:spacing w:before="240"/>
        <w:ind w:firstLine="540"/>
        <w:jc w:val="both"/>
      </w:pPr>
      <w:r>
        <w:t>воспитанники дошкольных образовательны</w:t>
      </w:r>
      <w:r>
        <w:t>х организаций - ежемесячно;</w:t>
      </w:r>
    </w:p>
    <w:p w:rsidR="00000000" w:rsidRDefault="00D20609">
      <w:pPr>
        <w:pStyle w:val="ConsPlusNormal"/>
        <w:spacing w:before="24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w:t>
      </w:r>
      <w:r>
        <w:t>очно 4 - 5 классов;</w:t>
      </w:r>
    </w:p>
    <w:p w:rsidR="00000000" w:rsidRDefault="00D20609">
      <w:pPr>
        <w:pStyle w:val="ConsPlusNormal"/>
        <w:spacing w:before="24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000000" w:rsidRDefault="00D20609">
      <w:pPr>
        <w:pStyle w:val="ConsPlusNormal"/>
        <w:spacing w:before="240"/>
        <w:ind w:firstLine="540"/>
        <w:jc w:val="both"/>
      </w:pPr>
      <w:r>
        <w:t>воспитанники организаций для детей-сирот и детей, оставшихся без попечения родителей, - еженедельно;</w:t>
      </w:r>
    </w:p>
    <w:p w:rsidR="00000000" w:rsidRDefault="00D20609">
      <w:pPr>
        <w:pStyle w:val="ConsPlusNormal"/>
        <w:spacing w:before="240"/>
        <w:ind w:firstLine="540"/>
        <w:jc w:val="both"/>
      </w:pPr>
      <w:r>
        <w:t>дети, выезжающие на отдых в оздоровительные организации, - до отъезда;</w:t>
      </w:r>
    </w:p>
    <w:p w:rsidR="00000000" w:rsidRDefault="00D20609">
      <w:pPr>
        <w:pStyle w:val="ConsPlusNormal"/>
        <w:spacing w:before="240"/>
        <w:ind w:firstLine="540"/>
        <w:jc w:val="both"/>
      </w:pPr>
      <w:r>
        <w:t>дети, находящиеся в детской оздоровительной организации, - еженедельно;</w:t>
      </w:r>
    </w:p>
    <w:p w:rsidR="00000000" w:rsidRDefault="00D20609">
      <w:pPr>
        <w:pStyle w:val="ConsPlusNormal"/>
        <w:spacing w:before="240"/>
        <w:ind w:firstLine="540"/>
        <w:jc w:val="both"/>
      </w:pPr>
      <w:r>
        <w:t>больные, поступающие на стационарное лечение, - при поступлении и далее 1 раз в 7 календарных дней;</w:t>
      </w:r>
    </w:p>
    <w:p w:rsidR="00000000" w:rsidRDefault="00D20609">
      <w:pPr>
        <w:pStyle w:val="ConsPlusNormal"/>
        <w:spacing w:before="240"/>
        <w:ind w:firstLine="540"/>
        <w:jc w:val="both"/>
      </w:pPr>
      <w:r>
        <w:t>лица, находящ</w:t>
      </w:r>
      <w:r>
        <w:t>иеся в организациях системы социального обеспечения, - 2 раза в месяц;</w:t>
      </w:r>
    </w:p>
    <w:p w:rsidR="00000000" w:rsidRDefault="00D20609">
      <w:pPr>
        <w:pStyle w:val="ConsPlusNormal"/>
        <w:spacing w:before="240"/>
        <w:ind w:firstLine="540"/>
        <w:jc w:val="both"/>
      </w:pPr>
      <w:r>
        <w:t>амбулаторные больные - при обращении;</w:t>
      </w:r>
    </w:p>
    <w:p w:rsidR="00000000" w:rsidRDefault="00D20609">
      <w:pPr>
        <w:pStyle w:val="ConsPlusNormal"/>
        <w:spacing w:before="240"/>
        <w:ind w:firstLine="540"/>
        <w:jc w:val="both"/>
      </w:pPr>
      <w:r>
        <w:t>работники организаций - при проведении диспансеризации и профилактических осмотров.</w:t>
      </w:r>
    </w:p>
    <w:p w:rsidR="00000000" w:rsidRDefault="00D20609">
      <w:pPr>
        <w:pStyle w:val="ConsPlusNormal"/>
        <w:spacing w:before="240"/>
        <w:ind w:firstLine="540"/>
        <w:jc w:val="both"/>
      </w:pPr>
      <w:r>
        <w:t xml:space="preserve">3365. При выявлении педикулеза у лиц, поступивших в стационар, </w:t>
      </w:r>
      <w:r>
        <w:t>в приемном отделении проводят санитарную обработку.</w:t>
      </w:r>
    </w:p>
    <w:p w:rsidR="00000000" w:rsidRDefault="00D20609">
      <w:pPr>
        <w:pStyle w:val="ConsPlusNormal"/>
        <w:spacing w:before="240"/>
        <w:ind w:firstLine="540"/>
        <w:jc w:val="both"/>
      </w:pPr>
      <w:r>
        <w:t>3366. При поступлении детей в организованный детский коллектив проводится осмотр на педикулез и чесотку.</w:t>
      </w:r>
    </w:p>
    <w:p w:rsidR="00000000" w:rsidRDefault="00D20609">
      <w:pPr>
        <w:pStyle w:val="ConsPlusNormal"/>
        <w:spacing w:before="240"/>
        <w:ind w:firstLine="540"/>
        <w:jc w:val="both"/>
      </w:pPr>
      <w:r>
        <w:t>3367. Детей, пораженных педикулезом, направляют для санации с отстранением от посещения организован</w:t>
      </w:r>
      <w:r>
        <w:t>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000000" w:rsidRDefault="00D20609">
      <w:pPr>
        <w:pStyle w:val="ConsPlusNormal"/>
        <w:spacing w:before="240"/>
        <w:ind w:firstLine="540"/>
        <w:jc w:val="both"/>
      </w:pPr>
      <w:r>
        <w:t>3368. Учащихся общеобразовательных организаций при обнаружении педикулеза на время проведен</w:t>
      </w:r>
      <w:r>
        <w:t>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000000" w:rsidRDefault="00D20609">
      <w:pPr>
        <w:pStyle w:val="ConsPlusNormal"/>
        <w:spacing w:before="240"/>
        <w:ind w:firstLine="540"/>
        <w:jc w:val="both"/>
      </w:pPr>
      <w:r>
        <w:t>3369. За лицами, контактир</w:t>
      </w:r>
      <w:r>
        <w:t>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000000" w:rsidRDefault="00D20609">
      <w:pPr>
        <w:pStyle w:val="ConsPlusNormal"/>
        <w:spacing w:before="240"/>
        <w:ind w:firstLine="540"/>
        <w:jc w:val="both"/>
      </w:pPr>
      <w:r>
        <w:t>3370. Результаты осмотра на педикулез и чесотку лиц, поступающих на стацион</w:t>
      </w:r>
      <w:r>
        <w:t>арное лечение и (или) обращающихся на амбулаторный прием, регистрируют в медицинских документах.</w:t>
      </w:r>
    </w:p>
    <w:p w:rsidR="00000000" w:rsidRDefault="00D20609">
      <w:pPr>
        <w:pStyle w:val="ConsPlusNormal"/>
        <w:spacing w:before="24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w:t>
      </w:r>
      <w:r>
        <w:t>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w:t>
      </w:r>
      <w:r>
        <w:t>а данный вид деятельности.</w:t>
      </w:r>
    </w:p>
    <w:p w:rsidR="00000000" w:rsidRDefault="00D20609">
      <w:pPr>
        <w:pStyle w:val="ConsPlusNormal"/>
        <w:spacing w:before="24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000000" w:rsidRDefault="00D20609">
      <w:pPr>
        <w:pStyle w:val="ConsPlusNormal"/>
        <w:spacing w:before="240"/>
        <w:ind w:firstLine="540"/>
        <w:jc w:val="both"/>
      </w:pPr>
      <w:r>
        <w:t>3373. Детей дошкольного и шк</w:t>
      </w:r>
      <w:r>
        <w:t>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w:t>
      </w:r>
      <w:r>
        <w:t>ле завершения комплекса лечебно-профилактических мероприятий с подтверждающей медицинской справкой.</w:t>
      </w:r>
    </w:p>
    <w:p w:rsidR="00000000" w:rsidRDefault="00D20609">
      <w:pPr>
        <w:pStyle w:val="ConsPlusNormal"/>
        <w:spacing w:before="24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w:t>
      </w:r>
      <w:r>
        <w:t>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w:t>
      </w:r>
      <w:r>
        <w:t>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000000" w:rsidRDefault="00D20609">
      <w:pPr>
        <w:pStyle w:val="ConsPlusNormal"/>
        <w:spacing w:before="240"/>
        <w:ind w:firstLine="540"/>
        <w:jc w:val="both"/>
      </w:pPr>
      <w:r>
        <w:t>3375. При выявлении в организации чесотки проводится текущая дезинфекция.</w:t>
      </w:r>
    </w:p>
    <w:p w:rsidR="00000000" w:rsidRDefault="00D20609">
      <w:pPr>
        <w:pStyle w:val="ConsPlusNormal"/>
        <w:jc w:val="both"/>
      </w:pPr>
    </w:p>
    <w:p w:rsidR="00000000" w:rsidRDefault="00D20609">
      <w:pPr>
        <w:pStyle w:val="ConsPlusTitle"/>
        <w:jc w:val="center"/>
        <w:outlineLvl w:val="2"/>
      </w:pPr>
      <w:r>
        <w:t>Мероприятия по</w:t>
      </w:r>
      <w:r>
        <w:t xml:space="preserve"> профилактике демодекоза</w:t>
      </w:r>
    </w:p>
    <w:p w:rsidR="00000000" w:rsidRDefault="00D20609">
      <w:pPr>
        <w:pStyle w:val="ConsPlusNormal"/>
        <w:jc w:val="both"/>
      </w:pPr>
    </w:p>
    <w:p w:rsidR="00000000" w:rsidRDefault="00D20609">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w:t>
      </w:r>
      <w:r>
        <w:t>,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000000" w:rsidRDefault="00D20609">
      <w:pPr>
        <w:pStyle w:val="ConsPlusNormal"/>
        <w:spacing w:before="240"/>
        <w:ind w:firstLine="540"/>
        <w:jc w:val="both"/>
      </w:pPr>
      <w:r>
        <w:t>3377. Профилактические мероприятия включают:</w:t>
      </w:r>
    </w:p>
    <w:p w:rsidR="00000000" w:rsidRDefault="00D20609">
      <w:pPr>
        <w:pStyle w:val="ConsPlusNormal"/>
        <w:spacing w:before="240"/>
        <w:ind w:firstLine="540"/>
        <w:jc w:val="both"/>
      </w:pPr>
      <w:r>
        <w:t>соблюдени</w:t>
      </w:r>
      <w:r>
        <w:t>е общих гигиенических норм (парикмахерские, косметологические кабинеты, бани, сауны, бассейны, аквапарки и другие);</w:t>
      </w:r>
    </w:p>
    <w:p w:rsidR="00000000" w:rsidRDefault="00D20609">
      <w:pPr>
        <w:pStyle w:val="ConsPlusNormal"/>
        <w:spacing w:before="240"/>
        <w:ind w:firstLine="540"/>
        <w:jc w:val="both"/>
      </w:pPr>
      <w:r>
        <w:t>соблюдение правил личной гигиены при уходе за кожей лица и глазами;</w:t>
      </w:r>
    </w:p>
    <w:p w:rsidR="00000000" w:rsidRDefault="00D20609">
      <w:pPr>
        <w:pStyle w:val="ConsPlusNormal"/>
        <w:spacing w:before="240"/>
        <w:ind w:firstLine="540"/>
        <w:jc w:val="both"/>
      </w:pPr>
      <w:r>
        <w:t>обследование на демодекоз групп риска: работников медицинских организаци</w:t>
      </w:r>
      <w:r>
        <w:t>й (сотрудники клинико-диагностических лабораторий, окулисты, дерматологи и другие), парикмахеров, косметологов.</w:t>
      </w:r>
    </w:p>
    <w:p w:rsidR="00000000" w:rsidRDefault="00D20609">
      <w:pPr>
        <w:pStyle w:val="ConsPlusNormal"/>
        <w:spacing w:before="240"/>
        <w:ind w:firstLine="540"/>
        <w:jc w:val="both"/>
      </w:pPr>
      <w:r>
        <w:t>3378. Противоэпидемические мероприятия:</w:t>
      </w:r>
    </w:p>
    <w:p w:rsidR="00000000" w:rsidRDefault="00D20609">
      <w:pPr>
        <w:pStyle w:val="ConsPlusNormal"/>
        <w:spacing w:before="240"/>
        <w:ind w:firstLine="540"/>
        <w:jc w:val="both"/>
      </w:pPr>
      <w:r>
        <w:t>выявление больных и (или) паразитоносителей пр</w:t>
      </w:r>
      <w:r>
        <w:t>и медицинских осмотрах, по эпидпоказаниям и (или) при обращении в медицинские организации;</w:t>
      </w:r>
    </w:p>
    <w:p w:rsidR="00000000" w:rsidRDefault="00D20609">
      <w:pPr>
        <w:pStyle w:val="ConsPlusNormal"/>
        <w:spacing w:before="24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000000" w:rsidRDefault="00D20609">
      <w:pPr>
        <w:pStyle w:val="ConsPlusNormal"/>
        <w:spacing w:before="240"/>
        <w:ind w:firstLine="540"/>
        <w:jc w:val="both"/>
      </w:pPr>
      <w:r>
        <w:t>контроль</w:t>
      </w:r>
      <w:r>
        <w:t xml:space="preserve">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000000" w:rsidRDefault="00D20609">
      <w:pPr>
        <w:pStyle w:val="ConsPlusNormal"/>
        <w:jc w:val="both"/>
      </w:pPr>
    </w:p>
    <w:p w:rsidR="00000000" w:rsidRDefault="00D20609">
      <w:pPr>
        <w:pStyle w:val="ConsPlusTitle"/>
        <w:jc w:val="center"/>
        <w:outlineLvl w:val="2"/>
      </w:pPr>
      <w:r>
        <w:t>Мероприятия по профилактике паразитарных болезней,</w:t>
      </w:r>
    </w:p>
    <w:p w:rsidR="00000000" w:rsidRDefault="00D20609">
      <w:pPr>
        <w:pStyle w:val="ConsPlusTitle"/>
        <w:jc w:val="center"/>
      </w:pPr>
      <w:r>
        <w:t>передающихся через у</w:t>
      </w:r>
      <w:r>
        <w:t>кусы насекомых и клещей</w:t>
      </w:r>
    </w:p>
    <w:p w:rsidR="00000000" w:rsidRDefault="00D20609">
      <w:pPr>
        <w:pStyle w:val="ConsPlusNormal"/>
        <w:jc w:val="both"/>
      </w:pPr>
    </w:p>
    <w:p w:rsidR="00000000" w:rsidRDefault="00D20609">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000000" w:rsidRDefault="00D20609">
      <w:pPr>
        <w:pStyle w:val="ConsPlusNormal"/>
        <w:spacing w:before="240"/>
        <w:ind w:firstLine="540"/>
        <w:jc w:val="both"/>
      </w:pPr>
      <w:r>
        <w:t>благоустрой</w:t>
      </w:r>
      <w:r>
        <w:t>ство парков, скверов, кладбищ, территорий оздоровительных</w:t>
      </w:r>
    </w:p>
    <w:p w:rsidR="00000000" w:rsidRDefault="00D20609">
      <w:pPr>
        <w:pStyle w:val="ConsPlusNormal"/>
        <w:spacing w:before="240"/>
        <w:ind w:firstLine="540"/>
        <w:jc w:val="both"/>
      </w:pPr>
      <w:r>
        <w:t>организаций, иных мест массового пребывания людей;</w:t>
      </w:r>
    </w:p>
    <w:p w:rsidR="00000000" w:rsidRDefault="00D20609">
      <w:pPr>
        <w:pStyle w:val="ConsPlusNormal"/>
        <w:spacing w:before="24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w:t>
      </w:r>
      <w:r>
        <w:t>х;</w:t>
      </w:r>
    </w:p>
    <w:p w:rsidR="00000000" w:rsidRDefault="00D20609">
      <w:pPr>
        <w:pStyle w:val="ConsPlusNormal"/>
        <w:spacing w:before="24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000000" w:rsidRDefault="00D20609">
      <w:pPr>
        <w:pStyle w:val="ConsPlusNormal"/>
        <w:spacing w:before="240"/>
        <w:ind w:firstLine="540"/>
        <w:jc w:val="both"/>
      </w:pPr>
      <w:r>
        <w:t xml:space="preserve">дезинсекционные профилактические (противоэпидемические) мероприятия с целью снижения численности кровососущих насекомых, с учетом </w:t>
      </w:r>
      <w:r>
        <w:t>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000000" w:rsidRDefault="00D20609">
      <w:pPr>
        <w:pStyle w:val="ConsPlusNormal"/>
        <w:spacing w:before="240"/>
        <w:ind w:firstLine="540"/>
        <w:jc w:val="both"/>
      </w:pPr>
      <w:r>
        <w:t>обработка ин</w:t>
      </w:r>
      <w:r>
        <w:t>сектоакарицидными препаратами широкого спектра действия собак и кошек;</w:t>
      </w:r>
    </w:p>
    <w:p w:rsidR="00000000" w:rsidRDefault="00D20609">
      <w:pPr>
        <w:pStyle w:val="ConsPlusNormal"/>
        <w:spacing w:before="240"/>
        <w:ind w:firstLine="540"/>
        <w:jc w:val="both"/>
      </w:pPr>
      <w:r>
        <w:t>обучение населения методам индивидуальной защиты человека и домашних животных от кровососущих насекомых и клещей.</w:t>
      </w:r>
    </w:p>
    <w:p w:rsidR="00000000" w:rsidRDefault="00D20609">
      <w:pPr>
        <w:pStyle w:val="ConsPlusNormal"/>
        <w:spacing w:before="240"/>
        <w:ind w:firstLine="540"/>
        <w:jc w:val="both"/>
      </w:pPr>
      <w:r>
        <w:t>3380. Органы, уполномоченные осуществлять федеральный государственный с</w:t>
      </w:r>
      <w:r>
        <w:t>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w:t>
      </w:r>
      <w:r>
        <w:t>езней) и прогнозирования энтомологической ситуации.</w:t>
      </w:r>
    </w:p>
    <w:p w:rsidR="00000000" w:rsidRDefault="00D20609">
      <w:pPr>
        <w:pStyle w:val="ConsPlusNormal"/>
        <w:jc w:val="both"/>
      </w:pPr>
    </w:p>
    <w:p w:rsidR="00000000" w:rsidRDefault="00D20609">
      <w:pPr>
        <w:pStyle w:val="ConsPlusTitle"/>
        <w:jc w:val="center"/>
        <w:outlineLvl w:val="2"/>
      </w:pPr>
      <w:r>
        <w:t>Требования к мероприятиям по охране окружающей среды</w:t>
      </w:r>
    </w:p>
    <w:p w:rsidR="00000000" w:rsidRDefault="00D20609">
      <w:pPr>
        <w:pStyle w:val="ConsPlusTitle"/>
        <w:jc w:val="center"/>
      </w:pPr>
      <w:r>
        <w:t>от загрязнения возбудителями паразитарных болезней</w:t>
      </w:r>
    </w:p>
    <w:p w:rsidR="00000000" w:rsidRDefault="00D20609">
      <w:pPr>
        <w:pStyle w:val="ConsPlusNormal"/>
        <w:jc w:val="both"/>
      </w:pPr>
    </w:p>
    <w:p w:rsidR="00000000" w:rsidRDefault="00D20609">
      <w:pPr>
        <w:pStyle w:val="ConsPlusNormal"/>
        <w:ind w:firstLine="540"/>
        <w:jc w:val="both"/>
      </w:pPr>
      <w:r>
        <w:t>3381. Профилактические мероприятия по обеспечению охраны окружающей среды от контаминации возбудит</w:t>
      </w:r>
      <w:r>
        <w:t>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000000" w:rsidRDefault="00D20609">
      <w:pPr>
        <w:pStyle w:val="ConsPlusNormal"/>
        <w:spacing w:before="240"/>
        <w:ind w:firstLine="540"/>
        <w:jc w:val="both"/>
      </w:pPr>
      <w:r>
        <w:t xml:space="preserve">3382. Профилактические, в том числе дезинвазионные </w:t>
      </w:r>
      <w:r>
        <w:t>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w:t>
      </w:r>
      <w:r>
        <w:t>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ar18846" w:tooltip="САНИТАРНО-ПАРАЗИТОЛОГИЧЕСКИЕ ИССЛЕДОВАНИЯ" w:history="1">
        <w:r>
          <w:rPr>
            <w:color w:val="0000FF"/>
          </w:rPr>
          <w:t>приложе</w:t>
        </w:r>
        <w:r>
          <w:rPr>
            <w:color w:val="0000FF"/>
          </w:rPr>
          <w:t>ние 36</w:t>
        </w:r>
      </w:hyperlink>
      <w:r>
        <w:t xml:space="preserve"> к Санитарным правилам).</w:t>
      </w:r>
    </w:p>
    <w:p w:rsidR="00000000" w:rsidRDefault="00D20609">
      <w:pPr>
        <w:pStyle w:val="ConsPlusNormal"/>
        <w:spacing w:before="24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w:t>
      </w:r>
      <w:r>
        <w:t>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000000" w:rsidRDefault="00D20609">
      <w:pPr>
        <w:pStyle w:val="ConsPlusNormal"/>
        <w:spacing w:before="240"/>
        <w:ind w:firstLine="540"/>
        <w:jc w:val="both"/>
      </w:pPr>
      <w:r>
        <w:t xml:space="preserve">3384. В целях </w:t>
      </w:r>
      <w:r>
        <w:t>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w:t>
      </w:r>
      <w:r>
        <w:t xml:space="preserve">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w:t>
      </w:r>
      <w:r>
        <w:t>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w:t>
      </w:r>
      <w:r>
        <w:t>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000000" w:rsidRDefault="00D20609">
      <w:pPr>
        <w:pStyle w:val="ConsPlusNormal"/>
        <w:spacing w:before="240"/>
        <w:ind w:firstLine="540"/>
        <w:jc w:val="both"/>
      </w:pPr>
      <w:r>
        <w:t>обеззараживание (дегельминтизацию и дезинвазию);</w:t>
      </w:r>
    </w:p>
    <w:p w:rsidR="00000000" w:rsidRDefault="00D20609">
      <w:pPr>
        <w:pStyle w:val="ConsPlusNormal"/>
        <w:spacing w:before="240"/>
        <w:ind w:firstLine="540"/>
        <w:jc w:val="both"/>
      </w:pPr>
      <w:r>
        <w:t>водоотведение населенных пунктов;</w:t>
      </w:r>
    </w:p>
    <w:p w:rsidR="00000000" w:rsidRDefault="00D20609">
      <w:pPr>
        <w:pStyle w:val="ConsPlusNormal"/>
        <w:spacing w:before="24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w:t>
      </w:r>
      <w:r>
        <w:t>ержания и убоя скота;</w:t>
      </w:r>
    </w:p>
    <w:p w:rsidR="00000000" w:rsidRDefault="00D20609">
      <w:pPr>
        <w:pStyle w:val="ConsPlusNormal"/>
        <w:spacing w:before="24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ar18846" w:tooltip="САНИТАРНО-ПАРАЗИТОЛОГИЧЕСКИЕ ИССЛЕДОВАНИЯ" w:history="1">
        <w:r>
          <w:rPr>
            <w:color w:val="0000FF"/>
          </w:rPr>
          <w:t>приложение 36</w:t>
        </w:r>
      </w:hyperlink>
      <w:r>
        <w:t xml:space="preserve"> к Санитарным правилам);</w:t>
      </w:r>
    </w:p>
    <w:p w:rsidR="00000000" w:rsidRDefault="00D20609">
      <w:pPr>
        <w:pStyle w:val="ConsPlusNormal"/>
        <w:spacing w:before="240"/>
        <w:ind w:firstLine="540"/>
        <w:jc w:val="both"/>
      </w:pPr>
      <w:r>
        <w:t xml:space="preserve">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w:t>
      </w:r>
      <w:r>
        <w:t>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000000" w:rsidRDefault="00D20609">
      <w:pPr>
        <w:pStyle w:val="ConsPlusNormal"/>
        <w:spacing w:before="240"/>
        <w:ind w:firstLine="540"/>
        <w:jc w:val="both"/>
      </w:pPr>
      <w:r>
        <w:t>предупреждение паразитарного загрязнения продукции при сборе, транспорт</w:t>
      </w:r>
      <w:r>
        <w:t>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000000" w:rsidRDefault="00D20609">
      <w:pPr>
        <w:pStyle w:val="ConsPlusNormal"/>
        <w:spacing w:before="240"/>
        <w:ind w:firstLine="540"/>
        <w:jc w:val="both"/>
      </w:pPr>
      <w:r>
        <w:t>3385. В целях предупреждения обсеменения почвы возбудителями паразит</w:t>
      </w:r>
      <w:r>
        <w:t>арных болезней осуществляют:</w:t>
      </w:r>
    </w:p>
    <w:p w:rsidR="00000000" w:rsidRDefault="00D20609">
      <w:pPr>
        <w:pStyle w:val="ConsPlusNormal"/>
        <w:spacing w:before="24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000000" w:rsidRDefault="00D20609">
      <w:pPr>
        <w:pStyle w:val="ConsPlusNormal"/>
        <w:spacing w:before="240"/>
        <w:ind w:firstLine="540"/>
        <w:jc w:val="both"/>
      </w:pPr>
      <w:r>
        <w:t>пр</w:t>
      </w:r>
      <w:r>
        <w:t>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000000" w:rsidRDefault="00D20609">
      <w:pPr>
        <w:pStyle w:val="ConsPlusNormal"/>
        <w:spacing w:before="240"/>
        <w:ind w:firstLine="540"/>
        <w:jc w:val="both"/>
      </w:pPr>
      <w:r>
        <w:t>3386. В целях предупреждения обсеменения воды поверхностных водоемов и прибрежных вод мо</w:t>
      </w:r>
      <w:r>
        <w:t>рей возбудителями паразитозов, проводят следующие мероприятия:</w:t>
      </w:r>
    </w:p>
    <w:p w:rsidR="00000000" w:rsidRDefault="00D20609">
      <w:pPr>
        <w:pStyle w:val="ConsPlusNormal"/>
        <w:spacing w:before="240"/>
        <w:ind w:firstLine="540"/>
        <w:jc w:val="both"/>
      </w:pPr>
      <w:r>
        <w:t>организация зарегулирования ливневого, талого стока селитебных территорий в общегородскую канализационную систему;</w:t>
      </w:r>
    </w:p>
    <w:p w:rsidR="00000000" w:rsidRDefault="00D20609">
      <w:pPr>
        <w:pStyle w:val="ConsPlusNormal"/>
        <w:spacing w:before="240"/>
        <w:ind w:firstLine="540"/>
        <w:jc w:val="both"/>
      </w:pPr>
      <w:r>
        <w:t xml:space="preserve">организация отвода паводковых и ливневых стоков с территорий населенных мест, </w:t>
      </w:r>
      <w:r>
        <w:t>в пруды-накопители или биологические пруды с целью предварительной обработки и дезинвазии перед сбросом в водоемы;</w:t>
      </w:r>
    </w:p>
    <w:p w:rsidR="00000000" w:rsidRDefault="00D20609">
      <w:pPr>
        <w:pStyle w:val="ConsPlusNormal"/>
        <w:spacing w:before="24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w:t>
      </w:r>
      <w:r>
        <w:t>ивневых и паводковых стоков только гарантированно обеззараженных (не содержащих жизнеспособных яиц гельминтов и цист патогенных простейших);</w:t>
      </w:r>
    </w:p>
    <w:p w:rsidR="00000000" w:rsidRDefault="00D20609">
      <w:pPr>
        <w:pStyle w:val="ConsPlusNormal"/>
        <w:spacing w:before="240"/>
        <w:ind w:firstLine="540"/>
        <w:jc w:val="both"/>
      </w:pPr>
      <w:r>
        <w:t>организация глубоководных выпусков, обеззараженных от паразитарных агентов сточных вод при сбросе их в моря в район</w:t>
      </w:r>
      <w:r>
        <w:t>ах водопользования;</w:t>
      </w:r>
    </w:p>
    <w:p w:rsidR="00000000" w:rsidRDefault="00D20609">
      <w:pPr>
        <w:pStyle w:val="ConsPlusNormal"/>
        <w:spacing w:before="240"/>
        <w:ind w:firstLine="540"/>
        <w:jc w:val="both"/>
      </w:pPr>
      <w:r>
        <w:t>строительство и содержание благоустроенных уборных по берегам поверхностных водоемов и прибрежных зон морей;</w:t>
      </w:r>
    </w:p>
    <w:p w:rsidR="00000000" w:rsidRDefault="00D20609">
      <w:pPr>
        <w:pStyle w:val="ConsPlusNormal"/>
        <w:spacing w:before="24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w:t>
      </w:r>
      <w:r>
        <w:t>ходов.</w:t>
      </w:r>
    </w:p>
    <w:p w:rsidR="00000000" w:rsidRDefault="00D20609">
      <w:pPr>
        <w:pStyle w:val="ConsPlusNormal"/>
        <w:spacing w:before="240"/>
        <w:ind w:firstLine="540"/>
        <w:jc w:val="both"/>
      </w:pPr>
      <w:r>
        <w:t>3387. В целях профилактики паразитарных болезней при техногенных авариях и чрезвычайных ситуациях проводят:</w:t>
      </w:r>
    </w:p>
    <w:p w:rsidR="00000000" w:rsidRDefault="00D20609">
      <w:pPr>
        <w:pStyle w:val="ConsPlusNormal"/>
        <w:spacing w:before="24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w:t>
      </w:r>
      <w:r>
        <w:t>вый день после устранения технических причин аварии);</w:t>
      </w:r>
    </w:p>
    <w:p w:rsidR="00000000" w:rsidRDefault="00D20609">
      <w:pPr>
        <w:pStyle w:val="ConsPlusNormal"/>
        <w:spacing w:before="24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000000" w:rsidRDefault="00D20609">
      <w:pPr>
        <w:pStyle w:val="ConsPlusNormal"/>
        <w:spacing w:before="240"/>
        <w:ind w:firstLine="540"/>
        <w:jc w:val="both"/>
      </w:pPr>
      <w:r>
        <w:t>индикацию возбудителей паразитарных болезней;</w:t>
      </w:r>
    </w:p>
    <w:p w:rsidR="00000000" w:rsidRDefault="00D20609">
      <w:pPr>
        <w:pStyle w:val="ConsPlusNormal"/>
        <w:spacing w:before="240"/>
        <w:ind w:firstLine="540"/>
        <w:jc w:val="both"/>
      </w:pPr>
      <w:r>
        <w:t>оценку результатов лабораторных исследований;</w:t>
      </w:r>
    </w:p>
    <w:p w:rsidR="00000000" w:rsidRDefault="00D20609">
      <w:pPr>
        <w:pStyle w:val="ConsPlusNormal"/>
        <w:spacing w:before="240"/>
        <w:ind w:firstLine="540"/>
        <w:jc w:val="both"/>
      </w:pPr>
      <w:r>
        <w:t>организацию дезинвазионных мероприятий;</w:t>
      </w:r>
    </w:p>
    <w:p w:rsidR="00000000" w:rsidRDefault="00D20609">
      <w:pPr>
        <w:pStyle w:val="ConsPlusNormal"/>
        <w:spacing w:before="240"/>
        <w:ind w:firstLine="540"/>
        <w:jc w:val="both"/>
      </w:pPr>
      <w:r>
        <w:t>контроль качества проведенных мероприятий по обеззараживанию территорий, включая санитарно-паразитологические исследования п</w:t>
      </w:r>
      <w:r>
        <w:t>очвы и воды;</w:t>
      </w:r>
    </w:p>
    <w:p w:rsidR="00000000" w:rsidRDefault="00D20609">
      <w:pPr>
        <w:pStyle w:val="ConsPlusNormal"/>
        <w:spacing w:before="24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000000" w:rsidRDefault="00D20609">
      <w:pPr>
        <w:pStyle w:val="ConsPlusNormal"/>
        <w:spacing w:before="240"/>
        <w:ind w:firstLine="540"/>
        <w:jc w:val="both"/>
      </w:pPr>
      <w:r>
        <w:t>слежение за заболеваемостью населения, проживающего на территории загрязнения, в течение 2-х лет, при отсутствии регистрац</w:t>
      </w:r>
      <w:r>
        <w:t>ии случаев заболеваний в очагах и микроочагах геогельминтозов.</w:t>
      </w:r>
    </w:p>
    <w:p w:rsidR="00000000" w:rsidRDefault="00D20609">
      <w:pPr>
        <w:pStyle w:val="ConsPlusNormal"/>
        <w:spacing w:before="24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w:t>
      </w:r>
      <w:r>
        <w:t>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000000" w:rsidRDefault="00D20609">
      <w:pPr>
        <w:pStyle w:val="ConsPlusNormal"/>
        <w:spacing w:before="240"/>
        <w:ind w:firstLine="540"/>
        <w:jc w:val="both"/>
      </w:pPr>
      <w:r>
        <w:t>3389. С целью дезинвазии/обеззараживания нечистот (фекалий), тв</w:t>
      </w:r>
      <w:r>
        <w:t>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w:t>
      </w:r>
      <w:r>
        <w:t>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w:t>
      </w:r>
      <w:r>
        <w:t>ических исследований.</w:t>
      </w:r>
    </w:p>
    <w:p w:rsidR="00000000" w:rsidRDefault="00D20609">
      <w:pPr>
        <w:pStyle w:val="ConsPlusNormal"/>
        <w:jc w:val="both"/>
      </w:pPr>
    </w:p>
    <w:p w:rsidR="00000000" w:rsidRDefault="00D20609">
      <w:pPr>
        <w:pStyle w:val="ConsPlusTitle"/>
        <w:jc w:val="center"/>
        <w:outlineLvl w:val="2"/>
      </w:pPr>
      <w:r>
        <w:t>Гигиеническое воспитание и обучение граждан по вопросам</w:t>
      </w:r>
    </w:p>
    <w:p w:rsidR="00000000" w:rsidRDefault="00D20609">
      <w:pPr>
        <w:pStyle w:val="ConsPlusTitle"/>
        <w:jc w:val="center"/>
      </w:pPr>
      <w:r>
        <w:t>профилактики паразитарных болезней</w:t>
      </w:r>
    </w:p>
    <w:p w:rsidR="00000000" w:rsidRDefault="00D20609">
      <w:pPr>
        <w:pStyle w:val="ConsPlusNormal"/>
        <w:jc w:val="both"/>
      </w:pPr>
    </w:p>
    <w:p w:rsidR="00000000" w:rsidRDefault="00D20609">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w:t>
      </w:r>
      <w:r>
        <w:t>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w:t>
      </w:r>
      <w:r>
        <w:t xml:space="preserve"> мероприятиях в очаге, мерах профилактики.</w:t>
      </w:r>
    </w:p>
    <w:p w:rsidR="00000000" w:rsidRDefault="00D20609">
      <w:pPr>
        <w:pStyle w:val="ConsPlusNormal"/>
        <w:spacing w:before="24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w:t>
      </w:r>
      <w:r>
        <w:t>ществляющих профессиональную гигиеническую подготовку и аттестацию указанных выше категорий работников.</w:t>
      </w:r>
    </w:p>
    <w:p w:rsidR="00000000" w:rsidRDefault="00D20609">
      <w:pPr>
        <w:pStyle w:val="ConsPlusNormal"/>
        <w:spacing w:before="24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w:t>
      </w:r>
      <w:r>
        <w:t>филактики с использованием бюллетеней, средств массовой информации, информационно-коммуникационной сети "Интернет".</w:t>
      </w:r>
    </w:p>
    <w:p w:rsidR="00000000" w:rsidRDefault="00D20609">
      <w:pPr>
        <w:pStyle w:val="ConsPlusNormal"/>
        <w:spacing w:before="24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w:t>
      </w:r>
      <w:r>
        <w:t>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000000" w:rsidRDefault="00D20609">
      <w:pPr>
        <w:pStyle w:val="ConsPlusNormal"/>
        <w:jc w:val="both"/>
      </w:pPr>
    </w:p>
    <w:p w:rsidR="00000000" w:rsidRDefault="00D20609">
      <w:pPr>
        <w:pStyle w:val="ConsPlusTitle"/>
        <w:jc w:val="center"/>
        <w:outlineLvl w:val="1"/>
      </w:pPr>
      <w:r>
        <w:t>XLIV. Профилактика инфекций, связанных с оказанием</w:t>
      </w:r>
    </w:p>
    <w:p w:rsidR="00000000" w:rsidRDefault="00D20609">
      <w:pPr>
        <w:pStyle w:val="ConsPlusTitle"/>
        <w:jc w:val="center"/>
      </w:pPr>
      <w:r>
        <w:t>медицинской помощи</w:t>
      </w:r>
    </w:p>
    <w:p w:rsidR="00000000" w:rsidRDefault="00D20609">
      <w:pPr>
        <w:pStyle w:val="ConsPlusNormal"/>
        <w:jc w:val="both"/>
      </w:pPr>
    </w:p>
    <w:p w:rsidR="00000000" w:rsidRDefault="00D20609">
      <w:pPr>
        <w:pStyle w:val="ConsPlusNormal"/>
        <w:ind w:firstLine="540"/>
        <w:jc w:val="both"/>
      </w:pPr>
      <w:r>
        <w:t>3394. К инфекциям, связанным с о</w:t>
      </w:r>
      <w:r>
        <w:t>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w:t>
      </w:r>
      <w:r>
        <w:t>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w:t>
      </w:r>
      <w:r>
        <w:t>и заражения инфекционными болезнями медицинских работников в результате их профессиональной деятельности.</w:t>
      </w:r>
    </w:p>
    <w:p w:rsidR="00000000" w:rsidRDefault="00D20609">
      <w:pPr>
        <w:pStyle w:val="ConsPlusNormal"/>
        <w:spacing w:before="240"/>
        <w:ind w:firstLine="540"/>
        <w:jc w:val="both"/>
      </w:pPr>
      <w:r>
        <w:t>3395. Внутрибольничные инфекции (ВБИ) представляют собой любые инфекционные заболевания (состояния), возникшие в МО (и не имевшиеся до обращения за ме</w:t>
      </w:r>
      <w:r>
        <w:t>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w:t>
      </w:r>
      <w:r>
        <w:t>ибольничные инфекции являются частью ИСМП.</w:t>
      </w:r>
    </w:p>
    <w:p w:rsidR="00000000" w:rsidRDefault="00D20609">
      <w:pPr>
        <w:pStyle w:val="ConsPlusNormal"/>
        <w:spacing w:before="240"/>
        <w:ind w:firstLine="540"/>
        <w:jc w:val="both"/>
      </w:pPr>
      <w:r>
        <w:t>3396. Диагноз ИСМП устанавливается на основании эпидемиологических, клинических и лабораторных данных.</w:t>
      </w:r>
    </w:p>
    <w:p w:rsidR="00000000" w:rsidRDefault="00D20609">
      <w:pPr>
        <w:pStyle w:val="ConsPlusNormal"/>
        <w:spacing w:before="240"/>
        <w:ind w:firstLine="540"/>
        <w:jc w:val="both"/>
      </w:pPr>
      <w:r>
        <w:t>3397. Возбудителями ИСМП могут быть: бактерии, риккетсии, вирусы, прионы, грибы, простейшие, эктопаразиты. Наи</w:t>
      </w:r>
      <w:r>
        <w:t>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w:t>
      </w:r>
      <w:r>
        <w:t>richia coli, Klebsiella pneumonia, Enterobacter spp., Proteus spp.).</w:t>
      </w:r>
    </w:p>
    <w:p w:rsidR="00000000" w:rsidRDefault="00D20609">
      <w:pPr>
        <w:pStyle w:val="ConsPlusNormal"/>
        <w:spacing w:before="240"/>
        <w:ind w:firstLine="540"/>
        <w:jc w:val="both"/>
      </w:pPr>
      <w:r>
        <w:t>3398. Среди возбудителей ИСМП идентифицируют:</w:t>
      </w:r>
    </w:p>
    <w:p w:rsidR="00000000" w:rsidRDefault="00D20609">
      <w:pPr>
        <w:pStyle w:val="ConsPlusNormal"/>
        <w:spacing w:before="240"/>
        <w:ind w:firstLine="540"/>
        <w:jc w:val="both"/>
      </w:pPr>
      <w:r>
        <w:t>бактерии: Staphylococcus spp., Streptococcus spp., Enterococcus spp., Pseudomonas spp., Escherichia spp., Klebsiella spp., Enterobacter spp.,</w:t>
      </w:r>
      <w:r>
        <w:t xml:space="preserve"> Acinetobacter spp., Serratia spp., Proteus spp., Citrobacter spp., Clostridium spp., Mycobacterium spp., Salmonella spp., Shigella spp., Yersinia spp., Legionella spp. и другие.</w:t>
      </w:r>
    </w:p>
    <w:p w:rsidR="00000000" w:rsidRDefault="00D20609">
      <w:pPr>
        <w:pStyle w:val="ConsPlusNormal"/>
        <w:spacing w:before="240"/>
        <w:ind w:firstLine="540"/>
        <w:jc w:val="both"/>
      </w:pPr>
      <w:r>
        <w:t>вирусы: ВИЧ, вирусы гепатитов B, C, D, A, ротавирусы, норовирусы, энтеровирус</w:t>
      </w:r>
      <w:r>
        <w:t>ы, вирусы гриппа и других ОРВИ, кори, краснухи, эпидемического паротита, герпеса, цитомегаловирусы, коронавирусы (SARS-CoV, MERS-CoV) и другие.</w:t>
      </w:r>
    </w:p>
    <w:p w:rsidR="00000000" w:rsidRDefault="00D20609">
      <w:pPr>
        <w:pStyle w:val="ConsPlusNormal"/>
        <w:spacing w:before="240"/>
        <w:ind w:firstLine="540"/>
        <w:jc w:val="both"/>
      </w:pPr>
      <w:r>
        <w:t>грибы: Candida spp., Aspergillus spp. и другие.</w:t>
      </w:r>
    </w:p>
    <w:p w:rsidR="00000000" w:rsidRDefault="00D20609">
      <w:pPr>
        <w:pStyle w:val="ConsPlusNormal"/>
        <w:spacing w:before="240"/>
        <w:ind w:firstLine="540"/>
        <w:jc w:val="both"/>
      </w:pPr>
      <w:r>
        <w:t>простейшие: Cryptosporidium spp., Pneumocystis carinii и другие.</w:t>
      </w:r>
    </w:p>
    <w:p w:rsidR="00000000" w:rsidRDefault="00D20609">
      <w:pPr>
        <w:pStyle w:val="ConsPlusNormal"/>
        <w:spacing w:before="240"/>
        <w:ind w:firstLine="540"/>
        <w:jc w:val="both"/>
      </w:pPr>
      <w:r>
        <w:t>эктопаразиты: Pediculus spp.; Sarcoptes scabiei и другие.</w:t>
      </w:r>
    </w:p>
    <w:p w:rsidR="00000000" w:rsidRDefault="00D20609">
      <w:pPr>
        <w:pStyle w:val="ConsPlusNormal"/>
        <w:spacing w:before="24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w:t>
      </w:r>
      <w:r>
        <w:t>ских состояниях, поражают определенные группы пациентов.</w:t>
      </w:r>
    </w:p>
    <w:p w:rsidR="00000000" w:rsidRDefault="00D20609">
      <w:pPr>
        <w:pStyle w:val="ConsPlusNormal"/>
        <w:spacing w:before="24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w:t>
      </w:r>
      <w:r>
        <w:t>онных болезней.</w:t>
      </w:r>
    </w:p>
    <w:p w:rsidR="00000000" w:rsidRDefault="00D20609">
      <w:pPr>
        <w:pStyle w:val="ConsPlusNormal"/>
        <w:spacing w:before="240"/>
        <w:ind w:firstLine="540"/>
        <w:jc w:val="both"/>
      </w:pPr>
      <w:r>
        <w:t>3401. Основными формами ИСМП являются:</w:t>
      </w:r>
    </w:p>
    <w:p w:rsidR="00000000" w:rsidRDefault="00D20609">
      <w:pPr>
        <w:pStyle w:val="ConsPlusNormal"/>
        <w:spacing w:before="24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w:t>
      </w:r>
      <w:r>
        <w:t>евмонии.</w:t>
      </w:r>
    </w:p>
    <w:p w:rsidR="00000000" w:rsidRDefault="00D20609">
      <w:pPr>
        <w:pStyle w:val="ConsPlusNormal"/>
        <w:spacing w:before="24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w:t>
      </w:r>
      <w:r>
        <w:t>ости, инфекции мочевых путей после родов, инфекции органов дыхания, осложняющие роды и послеродовой период.</w:t>
      </w:r>
    </w:p>
    <w:p w:rsidR="00000000" w:rsidRDefault="00D20609">
      <w:pPr>
        <w:pStyle w:val="ConsPlusNormal"/>
        <w:spacing w:before="240"/>
        <w:ind w:firstLine="540"/>
        <w:jc w:val="both"/>
      </w:pPr>
      <w:r>
        <w:t>Инфекции в области хирургического вмешательства (ИОХВ).</w:t>
      </w:r>
    </w:p>
    <w:p w:rsidR="00000000" w:rsidRDefault="00D20609">
      <w:pPr>
        <w:pStyle w:val="ConsPlusNormal"/>
        <w:spacing w:before="240"/>
        <w:ind w:firstLine="540"/>
        <w:jc w:val="both"/>
      </w:pPr>
      <w:r>
        <w:t>Инфекции кровотока (ИК): инфекции, связанные с инфузией, трансфузией и лечебной инъекцией, и</w:t>
      </w:r>
      <w:r>
        <w:t>ммунизацией. Среди инфекций кровотока выделяют катетер-ассоциированные инфекции кровотока (КАИК).</w:t>
      </w:r>
    </w:p>
    <w:p w:rsidR="00000000" w:rsidRDefault="00D20609">
      <w:pPr>
        <w:pStyle w:val="ConsPlusNormal"/>
        <w:spacing w:before="240"/>
        <w:ind w:firstLine="540"/>
        <w:jc w:val="both"/>
      </w:pPr>
      <w:r>
        <w:t>Инфекции мочевыводящих путей (ИМВП). Среди них выделяют катетер-ассоциированные инфекции мочевыводящих путей.</w:t>
      </w:r>
    </w:p>
    <w:p w:rsidR="00000000" w:rsidRDefault="00D20609">
      <w:pPr>
        <w:pStyle w:val="ConsPlusNormal"/>
        <w:spacing w:before="240"/>
        <w:ind w:firstLine="540"/>
        <w:jc w:val="both"/>
      </w:pPr>
      <w:r>
        <w:t>Инфеции нижних дыхательных путей (ИНДП). Среди н</w:t>
      </w:r>
      <w:r>
        <w:t>их выделяют ИВЛ-ассоциированные ИНДП.</w:t>
      </w:r>
    </w:p>
    <w:p w:rsidR="00000000" w:rsidRDefault="00D20609">
      <w:pPr>
        <w:pStyle w:val="ConsPlusNormal"/>
        <w:spacing w:before="240"/>
        <w:ind w:firstLine="540"/>
        <w:jc w:val="both"/>
      </w:pPr>
      <w:r>
        <w:t>Острые кишечные инфекции (ОКИ), в том числе острые гепатиты A и E.</w:t>
      </w:r>
    </w:p>
    <w:p w:rsidR="00000000" w:rsidRDefault="00D20609">
      <w:pPr>
        <w:pStyle w:val="ConsPlusNormal"/>
        <w:spacing w:before="240"/>
        <w:ind w:firstLine="540"/>
        <w:jc w:val="both"/>
      </w:pPr>
      <w:r>
        <w:t>Другие сальмонеллезные инфекции.</w:t>
      </w:r>
    </w:p>
    <w:p w:rsidR="00000000" w:rsidRDefault="00D20609">
      <w:pPr>
        <w:pStyle w:val="ConsPlusNormal"/>
        <w:spacing w:before="240"/>
        <w:ind w:firstLine="540"/>
        <w:jc w:val="both"/>
      </w:pPr>
      <w:r>
        <w:t>Воздушно-капельные инфекции (ВКИ).</w:t>
      </w:r>
    </w:p>
    <w:p w:rsidR="00000000" w:rsidRDefault="00D20609">
      <w:pPr>
        <w:pStyle w:val="ConsPlusNormal"/>
        <w:spacing w:before="240"/>
        <w:ind w:firstLine="540"/>
        <w:jc w:val="both"/>
      </w:pPr>
      <w:r>
        <w:t>Туберкулез впервые выявленный, активные формы.</w:t>
      </w:r>
    </w:p>
    <w:p w:rsidR="00000000" w:rsidRDefault="00D20609">
      <w:pPr>
        <w:pStyle w:val="ConsPlusNormal"/>
        <w:spacing w:before="240"/>
        <w:ind w:firstLine="540"/>
        <w:jc w:val="both"/>
      </w:pPr>
      <w:r>
        <w:t>Парентеральные инфекции: ВИЧ, гепати</w:t>
      </w:r>
      <w:r>
        <w:t>ты B и C.</w:t>
      </w:r>
    </w:p>
    <w:p w:rsidR="00000000" w:rsidRDefault="00D20609">
      <w:pPr>
        <w:pStyle w:val="ConsPlusNormal"/>
        <w:spacing w:before="24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w:t>
      </w:r>
      <w:r>
        <w:t>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000000" w:rsidRDefault="00D20609">
      <w:pPr>
        <w:pStyle w:val="ConsPlusNormal"/>
        <w:spacing w:before="240"/>
        <w:ind w:firstLine="540"/>
        <w:jc w:val="both"/>
      </w:pPr>
      <w:r>
        <w:t>3403. Источники ИСМП - пациенты, медицинские работники, а также лиц</w:t>
      </w:r>
      <w:r>
        <w:t>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w:t>
      </w:r>
      <w:r>
        <w:t>рсонал с патологией верхних и нижних дыхательных путей, мочевыводящего и желудочно-кишечного трактов, кожи и подкожной клетчатки.</w:t>
      </w:r>
    </w:p>
    <w:p w:rsidR="00000000" w:rsidRDefault="00D20609">
      <w:pPr>
        <w:pStyle w:val="ConsPlusNormal"/>
        <w:spacing w:before="240"/>
        <w:ind w:firstLine="540"/>
        <w:jc w:val="both"/>
      </w:pPr>
      <w:r>
        <w:t>3404. Механизмы передачи ИСМП: естественный (фекально-оральный, аспирационный, контактный, транслокация) и искусственный (арти</w:t>
      </w:r>
      <w:r>
        <w:t>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000000" w:rsidRDefault="00D20609">
      <w:pPr>
        <w:pStyle w:val="ConsPlusNormal"/>
        <w:spacing w:before="240"/>
        <w:ind w:firstLine="540"/>
        <w:jc w:val="both"/>
      </w:pPr>
      <w:r>
        <w:t>3405. Факторами передачи являются: руки медперсонала, белье, медицинское оборудование (аппараты ИВЛ</w:t>
      </w:r>
      <w:r>
        <w:t>,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w:t>
      </w:r>
      <w:r>
        <w:t>логическое значение в передаче инфекции (более 50%).</w:t>
      </w:r>
    </w:p>
    <w:p w:rsidR="00000000" w:rsidRDefault="00D20609">
      <w:pPr>
        <w:pStyle w:val="ConsPlusNormal"/>
        <w:spacing w:before="24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w:t>
      </w:r>
      <w:r>
        <w:t>а.</w:t>
      </w:r>
    </w:p>
    <w:p w:rsidR="00000000" w:rsidRDefault="00D20609">
      <w:pPr>
        <w:pStyle w:val="ConsPlusNormal"/>
        <w:spacing w:before="240"/>
        <w:ind w:firstLine="540"/>
        <w:jc w:val="both"/>
      </w:pPr>
      <w:r>
        <w:t>3407. Неудовлетворительные архитектурно-планировочные решения:</w:t>
      </w:r>
    </w:p>
    <w:p w:rsidR="00000000" w:rsidRDefault="00D20609">
      <w:pPr>
        <w:pStyle w:val="ConsPlusNormal"/>
        <w:spacing w:before="240"/>
        <w:ind w:firstLine="540"/>
        <w:jc w:val="both"/>
      </w:pPr>
      <w:r>
        <w:t>несоответствие состава и площади помещений;</w:t>
      </w:r>
    </w:p>
    <w:p w:rsidR="00000000" w:rsidRDefault="00D20609">
      <w:pPr>
        <w:pStyle w:val="ConsPlusNormal"/>
        <w:spacing w:before="240"/>
        <w:ind w:firstLine="540"/>
        <w:jc w:val="both"/>
      </w:pPr>
      <w:r>
        <w:t>перекрест технологических потоков;</w:t>
      </w:r>
    </w:p>
    <w:p w:rsidR="00000000" w:rsidRDefault="00D20609">
      <w:pPr>
        <w:pStyle w:val="ConsPlusNormal"/>
        <w:spacing w:before="240"/>
        <w:ind w:firstLine="540"/>
        <w:jc w:val="both"/>
      </w:pPr>
      <w:r>
        <w:t>отсутствие механической приточно-вытяжной вентиляции.</w:t>
      </w:r>
    </w:p>
    <w:p w:rsidR="00000000" w:rsidRDefault="00D20609">
      <w:pPr>
        <w:pStyle w:val="ConsPlusNormal"/>
        <w:spacing w:before="240"/>
        <w:ind w:firstLine="540"/>
        <w:jc w:val="both"/>
      </w:pPr>
      <w:r>
        <w:t>3408. Нарушения в организации работы МО:</w:t>
      </w:r>
    </w:p>
    <w:p w:rsidR="00000000" w:rsidRDefault="00D20609">
      <w:pPr>
        <w:pStyle w:val="ConsPlusNormal"/>
        <w:spacing w:before="240"/>
        <w:ind w:firstLine="540"/>
        <w:jc w:val="both"/>
      </w:pPr>
      <w:r>
        <w:t xml:space="preserve">превышение норм </w:t>
      </w:r>
      <w:r>
        <w:t>коечной емкости палат;</w:t>
      </w:r>
    </w:p>
    <w:p w:rsidR="00000000" w:rsidRDefault="00D20609">
      <w:pPr>
        <w:pStyle w:val="ConsPlusNormal"/>
        <w:spacing w:before="240"/>
        <w:ind w:firstLine="540"/>
        <w:jc w:val="both"/>
      </w:pPr>
      <w:r>
        <w:t>отсутствие разделения по нозологическим формам;</w:t>
      </w:r>
    </w:p>
    <w:p w:rsidR="00000000" w:rsidRDefault="00D20609">
      <w:pPr>
        <w:pStyle w:val="ConsPlusNormal"/>
        <w:spacing w:before="240"/>
        <w:ind w:firstLine="540"/>
        <w:jc w:val="both"/>
      </w:pPr>
      <w:r>
        <w:t>совместное размещение детей и взрослых пациентов;</w:t>
      </w:r>
    </w:p>
    <w:p w:rsidR="00000000" w:rsidRDefault="00D20609">
      <w:pPr>
        <w:pStyle w:val="ConsPlusNormal"/>
        <w:spacing w:before="24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w:t>
      </w:r>
      <w:r>
        <w:t>о- и энергоснабжении;</w:t>
      </w:r>
    </w:p>
    <w:p w:rsidR="00000000" w:rsidRDefault="00D20609">
      <w:pPr>
        <w:pStyle w:val="ConsPlusNormal"/>
        <w:spacing w:before="240"/>
        <w:ind w:firstLine="540"/>
        <w:jc w:val="both"/>
      </w:pPr>
      <w:r>
        <w:t>нарушения в работе приточно-вытяжной вентиляции.</w:t>
      </w:r>
    </w:p>
    <w:p w:rsidR="00000000" w:rsidRDefault="00D20609">
      <w:pPr>
        <w:pStyle w:val="ConsPlusNormal"/>
        <w:spacing w:before="240"/>
        <w:ind w:firstLine="540"/>
        <w:jc w:val="both"/>
      </w:pPr>
      <w:r>
        <w:t>3409. Недостаточное материально-техническое оснащение:</w:t>
      </w:r>
    </w:p>
    <w:p w:rsidR="00000000" w:rsidRDefault="00D20609">
      <w:pPr>
        <w:pStyle w:val="ConsPlusNormal"/>
        <w:spacing w:before="240"/>
        <w:ind w:firstLine="540"/>
        <w:jc w:val="both"/>
      </w:pPr>
      <w:r>
        <w:t>недостаток медицинских изделий, в том числе одноразовых (катетеры, санационные системы, дыхательные трубки и другие);</w:t>
      </w:r>
    </w:p>
    <w:p w:rsidR="00000000" w:rsidRDefault="00D20609">
      <w:pPr>
        <w:pStyle w:val="ConsPlusNormal"/>
        <w:spacing w:before="240"/>
        <w:ind w:firstLine="540"/>
        <w:jc w:val="both"/>
      </w:pPr>
      <w:r>
        <w:t>нехватка оборудования, перевязочного материала, лекарств;</w:t>
      </w:r>
    </w:p>
    <w:p w:rsidR="00000000" w:rsidRDefault="00D20609">
      <w:pPr>
        <w:pStyle w:val="ConsPlusNormal"/>
        <w:spacing w:before="240"/>
        <w:ind w:firstLine="540"/>
        <w:jc w:val="both"/>
      </w:pPr>
      <w:r>
        <w:t>перебои в поставке белья, моющих и дезинфицирующих средств.</w:t>
      </w:r>
    </w:p>
    <w:p w:rsidR="00000000" w:rsidRDefault="00D20609">
      <w:pPr>
        <w:pStyle w:val="ConsPlusNormal"/>
        <w:spacing w:before="240"/>
        <w:ind w:firstLine="540"/>
        <w:jc w:val="both"/>
      </w:pPr>
      <w:r>
        <w:t>3410. Нарушения противоэпидемического режима:</w:t>
      </w:r>
    </w:p>
    <w:p w:rsidR="00000000" w:rsidRDefault="00D20609">
      <w:pPr>
        <w:pStyle w:val="ConsPlusNormal"/>
        <w:spacing w:before="240"/>
        <w:ind w:firstLine="540"/>
        <w:jc w:val="both"/>
      </w:pPr>
      <w:r>
        <w:t>несоблюдение цикличности заполнения палат;</w:t>
      </w:r>
    </w:p>
    <w:p w:rsidR="00000000" w:rsidRDefault="00D20609">
      <w:pPr>
        <w:pStyle w:val="ConsPlusNormal"/>
        <w:spacing w:before="240"/>
        <w:ind w:firstLine="540"/>
        <w:jc w:val="both"/>
      </w:pPr>
      <w:r>
        <w:t>несвоевременный перевод новорожденных и родильниц</w:t>
      </w:r>
      <w:r>
        <w:t xml:space="preserve"> в соответствующие стационары;</w:t>
      </w:r>
    </w:p>
    <w:p w:rsidR="00000000" w:rsidRDefault="00D20609">
      <w:pPr>
        <w:pStyle w:val="ConsPlusNormal"/>
        <w:spacing w:before="24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000000" w:rsidRDefault="00D20609">
      <w:pPr>
        <w:pStyle w:val="ConsPlusNormal"/>
        <w:spacing w:before="240"/>
        <w:ind w:firstLine="540"/>
        <w:jc w:val="both"/>
      </w:pPr>
      <w:r>
        <w:t>нарушение правил текущей и заключительной дез</w:t>
      </w:r>
      <w:r>
        <w:t>инфекции, стерилизации и другие.</w:t>
      </w:r>
    </w:p>
    <w:p w:rsidR="00000000" w:rsidRDefault="00D20609">
      <w:pPr>
        <w:pStyle w:val="ConsPlusNormal"/>
        <w:jc w:val="both"/>
      </w:pPr>
    </w:p>
    <w:p w:rsidR="00000000" w:rsidRDefault="00D20609">
      <w:pPr>
        <w:pStyle w:val="ConsPlusTitle"/>
        <w:jc w:val="center"/>
        <w:outlineLvl w:val="2"/>
      </w:pPr>
      <w:r>
        <w:t>Выявление, учет и регистрация случаев ИСМП</w:t>
      </w:r>
    </w:p>
    <w:p w:rsidR="00000000" w:rsidRDefault="00D20609">
      <w:pPr>
        <w:pStyle w:val="ConsPlusNormal"/>
        <w:jc w:val="both"/>
      </w:pPr>
    </w:p>
    <w:p w:rsidR="00000000" w:rsidRDefault="00D20609">
      <w:pPr>
        <w:pStyle w:val="ConsPlusNormal"/>
        <w:ind w:firstLine="540"/>
        <w:jc w:val="both"/>
      </w:pPr>
      <w:r>
        <w:t>3411. Случаи ИСМП подлежат регистрации, учету и статистическому наблюдению &lt;63&gt;.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&lt;63&gt; </w:t>
      </w:r>
      <w:hyperlink r:id="rId280" w:history="1">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w:t>
      </w:r>
      <w:r>
        <w:t>века федерального статистического наблюдения за санитарным состоянием субъекта Российской Федерации".</w:t>
      </w:r>
    </w:p>
    <w:p w:rsidR="00000000" w:rsidRDefault="00D20609">
      <w:pPr>
        <w:pStyle w:val="ConsPlusNormal"/>
        <w:jc w:val="both"/>
      </w:pPr>
    </w:p>
    <w:p w:rsidR="00000000" w:rsidRDefault="00D20609">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w:t>
      </w:r>
      <w:r>
        <w:t>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3413. Каждый случай ИСМП подлежит регистрации в журнале учета инфекционных заболеваний по месту их выявления и ме</w:t>
      </w:r>
      <w:r>
        <w:t>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000000" w:rsidRDefault="00D20609">
      <w:pPr>
        <w:pStyle w:val="ConsPlusNormal"/>
        <w:spacing w:before="240"/>
        <w:ind w:firstLine="540"/>
        <w:jc w:val="both"/>
      </w:pPr>
      <w:r>
        <w:t>3414. В с</w:t>
      </w:r>
      <w:r>
        <w:t>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w:t>
      </w:r>
      <w:r>
        <w:t>ечение 12 часов передают информацию о зарегистрированных ИСМП в МО по месту предполагаемого инфицирования.</w:t>
      </w:r>
    </w:p>
    <w:p w:rsidR="00000000" w:rsidRDefault="00D20609">
      <w:pPr>
        <w:pStyle w:val="ConsPlusNormal"/>
        <w:spacing w:before="24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w:t>
      </w:r>
      <w:r>
        <w:t>исле заражение среди пациентов и персонала (суммарно).</w:t>
      </w:r>
    </w:p>
    <w:p w:rsidR="00000000" w:rsidRDefault="00D20609">
      <w:pPr>
        <w:pStyle w:val="ConsPlusNormal"/>
        <w:spacing w:before="24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w:t>
      </w:r>
      <w:r>
        <w:t>овленным порядком представления внеочередных донесений о чрезвычайных ситуациях санитарно-эпидемиологического характера &lt;64&gt;.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&lt;64&gt; </w:t>
      </w:r>
      <w:hyperlink r:id="rId281" w:history="1">
        <w:r>
          <w:rPr>
            <w:color w:val="0000FF"/>
          </w:rPr>
          <w:t>Постан</w:t>
        </w:r>
        <w:r>
          <w:rPr>
            <w:color w:val="0000FF"/>
          </w:rPr>
          <w:t>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w:t>
      </w:r>
      <w:r>
        <w:t>ионный N 41525).</w:t>
      </w:r>
    </w:p>
    <w:p w:rsidR="00000000" w:rsidRDefault="00D20609">
      <w:pPr>
        <w:pStyle w:val="ConsPlusNormal"/>
        <w:jc w:val="both"/>
      </w:pPr>
    </w:p>
    <w:p w:rsidR="00000000" w:rsidRDefault="00D20609">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w:t>
      </w:r>
      <w:r>
        <w:t>епсис, гематогенный остеомиелит, менингит) учитываются в течение месяца после рождения ребенка.</w:t>
      </w:r>
    </w:p>
    <w:p w:rsidR="00000000" w:rsidRDefault="00D20609">
      <w:pPr>
        <w:pStyle w:val="ConsPlusNormal"/>
        <w:spacing w:before="24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w:t>
      </w:r>
      <w:r>
        <w:t>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000000" w:rsidRDefault="00D20609">
      <w:pPr>
        <w:pStyle w:val="ConsPlusNormal"/>
        <w:spacing w:before="240"/>
        <w:ind w:firstLine="540"/>
        <w:jc w:val="both"/>
      </w:pPr>
      <w:r>
        <w:t xml:space="preserve">3419. Гнойно-воспалительные заболевания, связанные с оказанием хирургической медицинской помощи (ИОХВ), </w:t>
      </w:r>
      <w:r>
        <w:t>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000000" w:rsidRDefault="00D20609">
      <w:pPr>
        <w:pStyle w:val="ConsPlusNormal"/>
        <w:jc w:val="both"/>
      </w:pPr>
    </w:p>
    <w:p w:rsidR="00000000" w:rsidRDefault="00D20609">
      <w:pPr>
        <w:pStyle w:val="ConsPlusTitle"/>
        <w:jc w:val="center"/>
        <w:outlineLvl w:val="2"/>
      </w:pPr>
      <w:r>
        <w:t>Лабораторная диагностика</w:t>
      </w:r>
    </w:p>
    <w:p w:rsidR="00000000" w:rsidRDefault="00D20609">
      <w:pPr>
        <w:pStyle w:val="ConsPlusNormal"/>
        <w:jc w:val="both"/>
      </w:pPr>
    </w:p>
    <w:p w:rsidR="00000000" w:rsidRDefault="00D20609">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w:t>
      </w:r>
      <w:r>
        <w:t>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000000" w:rsidRDefault="00D20609">
      <w:pPr>
        <w:pStyle w:val="ConsPlusNormal"/>
        <w:spacing w:before="240"/>
        <w:ind w:firstLine="540"/>
        <w:jc w:val="both"/>
      </w:pPr>
      <w:r>
        <w:t>3421. Для лабораторной диагнос</w:t>
      </w:r>
      <w:r>
        <w:t>тики ИСМП могут использоваться бактериологический, молекулярно-генетический, серологический и другие методы исследования.</w:t>
      </w:r>
    </w:p>
    <w:p w:rsidR="00000000" w:rsidRDefault="00D20609">
      <w:pPr>
        <w:pStyle w:val="ConsPlusNormal"/>
        <w:spacing w:before="240"/>
        <w:ind w:firstLine="540"/>
        <w:jc w:val="both"/>
      </w:pPr>
      <w:r>
        <w:t>3422. Для проведения лабораторной диагностики применяются тест-системы, зарегистрированные в Российской Федерации.</w:t>
      </w:r>
    </w:p>
    <w:p w:rsidR="00000000" w:rsidRDefault="00D20609">
      <w:pPr>
        <w:pStyle w:val="ConsPlusNormal"/>
        <w:spacing w:before="240"/>
        <w:ind w:firstLine="540"/>
        <w:jc w:val="both"/>
      </w:pPr>
      <w:r>
        <w:t>3423. Взятие, транс</w:t>
      </w:r>
      <w:r>
        <w:t xml:space="preserve">портирование, доставка в лабораторию для исследования биологического материала осуществляются в соответствии с требованиями </w:t>
      </w:r>
      <w:hyperlink w:anchor="Par571"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D20609">
      <w:pPr>
        <w:pStyle w:val="ConsPlusNormal"/>
        <w:spacing w:before="240"/>
        <w:ind w:firstLine="540"/>
        <w:jc w:val="both"/>
      </w:pPr>
      <w:r>
        <w:t>3424. Взятие матер</w:t>
      </w:r>
      <w:r>
        <w:t>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000000" w:rsidRDefault="00D20609">
      <w:pPr>
        <w:pStyle w:val="ConsPlusNormal"/>
        <w:spacing w:before="240"/>
        <w:ind w:firstLine="540"/>
        <w:jc w:val="both"/>
      </w:pPr>
      <w:r>
        <w:t>3425. Показания к взятию материала на бактериологическое исследов</w:t>
      </w:r>
      <w:r>
        <w:t>ание при подозрении на ИОХВ:</w:t>
      </w:r>
    </w:p>
    <w:p w:rsidR="00000000" w:rsidRDefault="00D20609">
      <w:pPr>
        <w:pStyle w:val="ConsPlusNormal"/>
        <w:spacing w:before="240"/>
        <w:ind w:firstLine="540"/>
        <w:jc w:val="both"/>
      </w:pPr>
      <w:r>
        <w:t>повторная ревизия операционной раны;</w:t>
      </w:r>
    </w:p>
    <w:p w:rsidR="00000000" w:rsidRDefault="00D20609">
      <w:pPr>
        <w:pStyle w:val="ConsPlusNormal"/>
        <w:spacing w:before="240"/>
        <w:ind w:firstLine="540"/>
        <w:jc w:val="both"/>
      </w:pPr>
      <w:r>
        <w:t>подозрение на послеоперационное осложнение любого генеза:</w:t>
      </w:r>
    </w:p>
    <w:p w:rsidR="00000000" w:rsidRDefault="00D20609">
      <w:pPr>
        <w:pStyle w:val="ConsPlusNormal"/>
        <w:spacing w:before="240"/>
        <w:ind w:firstLine="540"/>
        <w:jc w:val="both"/>
      </w:pPr>
      <w:r>
        <w:t>гнойно-септическое,</w:t>
      </w:r>
    </w:p>
    <w:p w:rsidR="00000000" w:rsidRDefault="00D20609">
      <w:pPr>
        <w:pStyle w:val="ConsPlusNormal"/>
        <w:spacing w:before="240"/>
        <w:ind w:firstLine="540"/>
        <w:jc w:val="both"/>
      </w:pPr>
      <w:r>
        <w:t>кровотечение (в связи с возможностью лизиса сосудов в результате гнойного поражения);</w:t>
      </w:r>
    </w:p>
    <w:p w:rsidR="00000000" w:rsidRDefault="00D20609">
      <w:pPr>
        <w:pStyle w:val="ConsPlusNormal"/>
        <w:spacing w:before="240"/>
        <w:ind w:firstLine="540"/>
        <w:jc w:val="both"/>
      </w:pPr>
      <w:r>
        <w:t>несостоятельность швов;</w:t>
      </w:r>
    </w:p>
    <w:p w:rsidR="00000000" w:rsidRDefault="00D20609">
      <w:pPr>
        <w:pStyle w:val="ConsPlusNormal"/>
        <w:spacing w:before="240"/>
        <w:ind w:firstLine="540"/>
        <w:jc w:val="both"/>
      </w:pPr>
      <w:r>
        <w:t>па</w:t>
      </w:r>
      <w:r>
        <w:t>рез кишечника в послеоперационном периоде;</w:t>
      </w:r>
    </w:p>
    <w:p w:rsidR="00000000" w:rsidRDefault="00D20609">
      <w:pPr>
        <w:pStyle w:val="ConsPlusNormal"/>
        <w:spacing w:before="240"/>
        <w:ind w:firstLine="540"/>
        <w:jc w:val="both"/>
      </w:pPr>
      <w:r>
        <w:t>операции по поводу гнойных процессов.</w:t>
      </w:r>
    </w:p>
    <w:p w:rsidR="00000000" w:rsidRDefault="00D20609">
      <w:pPr>
        <w:pStyle w:val="ConsPlusNormal"/>
        <w:spacing w:before="24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w:t>
      </w:r>
      <w:r>
        <w:t>е грибы.</w:t>
      </w:r>
    </w:p>
    <w:p w:rsidR="00000000" w:rsidRDefault="00D20609">
      <w:pPr>
        <w:pStyle w:val="ConsPlusNormal"/>
        <w:spacing w:before="24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000000" w:rsidRDefault="00D20609">
      <w:pPr>
        <w:pStyle w:val="ConsPlusNormal"/>
        <w:spacing w:before="240"/>
        <w:ind w:firstLine="540"/>
        <w:jc w:val="both"/>
      </w:pPr>
      <w:r>
        <w:t>3428. К клиническому образцу должно быть приложено направление, содержащее следующ</w:t>
      </w:r>
      <w:r>
        <w:t xml:space="preserve">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w:t>
      </w:r>
      <w:r>
        <w:t>на анализ.</w:t>
      </w:r>
    </w:p>
    <w:p w:rsidR="00000000" w:rsidRDefault="00D20609">
      <w:pPr>
        <w:pStyle w:val="ConsPlusNormal"/>
        <w:jc w:val="both"/>
      </w:pPr>
    </w:p>
    <w:p w:rsidR="00000000" w:rsidRDefault="00D20609">
      <w:pPr>
        <w:pStyle w:val="ConsPlusTitle"/>
        <w:jc w:val="center"/>
        <w:outlineLvl w:val="2"/>
      </w:pPr>
      <w:r>
        <w:t>Организация и проведение профилактических</w:t>
      </w:r>
    </w:p>
    <w:p w:rsidR="00000000" w:rsidRDefault="00D20609">
      <w:pPr>
        <w:pStyle w:val="ConsPlusTitle"/>
        <w:jc w:val="center"/>
      </w:pPr>
      <w:r>
        <w:t>и противоэпидемических мероприятий в организациях,</w:t>
      </w:r>
    </w:p>
    <w:p w:rsidR="00000000" w:rsidRDefault="00D20609">
      <w:pPr>
        <w:pStyle w:val="ConsPlusTitle"/>
        <w:jc w:val="center"/>
      </w:pPr>
      <w:r>
        <w:t>осуществляющих медицинскую деятельность</w:t>
      </w:r>
    </w:p>
    <w:p w:rsidR="00000000" w:rsidRDefault="00D20609">
      <w:pPr>
        <w:pStyle w:val="ConsPlusNormal"/>
        <w:jc w:val="both"/>
      </w:pPr>
    </w:p>
    <w:p w:rsidR="00000000" w:rsidRDefault="00D20609">
      <w:pPr>
        <w:pStyle w:val="ConsPlusNormal"/>
        <w:ind w:firstLine="540"/>
        <w:jc w:val="both"/>
      </w:pPr>
      <w:r>
        <w:t>3429. В целях предупреждения возникновения и распространения ИСМП и других инфекционных заболеваний в МО должн</w:t>
      </w:r>
      <w:r>
        <w:t>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w:t>
      </w:r>
      <w:r>
        <w:t xml:space="preserve">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000000" w:rsidRDefault="00D20609">
      <w:pPr>
        <w:pStyle w:val="ConsPlusNormal"/>
        <w:spacing w:before="240"/>
        <w:ind w:firstLine="540"/>
        <w:jc w:val="both"/>
      </w:pPr>
      <w:r>
        <w:t>Руководитель медицинской организаци</w:t>
      </w:r>
      <w:r>
        <w:t>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w:t>
      </w:r>
      <w:r>
        <w:t>ктических и санитарно-противоэпидемических мероприятий по профилактике и борьбе с ИСМП в МО.</w:t>
      </w:r>
    </w:p>
    <w:p w:rsidR="00000000" w:rsidRDefault="00D20609">
      <w:pPr>
        <w:pStyle w:val="ConsPlusNormal"/>
        <w:spacing w:before="240"/>
        <w:ind w:firstLine="540"/>
        <w:jc w:val="both"/>
      </w:pPr>
      <w:r>
        <w:t>В целях профилактики возникновении и распространения ИСМП разрабатываются планы профилактических и противоэпидеми</w:t>
      </w:r>
      <w:r>
        <w:t xml:space="preserve">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w:t>
      </w:r>
      <w:r>
        <w:t>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w:t>
      </w:r>
      <w:r>
        <w:t xml:space="preserve"> отдельным разделом в план производственного контроля.</w:t>
      </w:r>
    </w:p>
    <w:p w:rsidR="00000000" w:rsidRDefault="00D20609">
      <w:pPr>
        <w:pStyle w:val="ConsPlusNormal"/>
        <w:spacing w:before="24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000000" w:rsidRDefault="00D20609">
      <w:pPr>
        <w:pStyle w:val="ConsPlusNormal"/>
        <w:spacing w:before="240"/>
        <w:ind w:firstLine="540"/>
        <w:jc w:val="both"/>
      </w:pPr>
      <w:r>
        <w:t>В МО должны быть разработаны станд</w:t>
      </w:r>
      <w:r>
        <w:t>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w:t>
      </w:r>
      <w:r>
        <w:t>териев оценки качества медицинской помощи. Персонал проходит обучение по данным СОП с последующей проверкой их соблюдения.</w:t>
      </w:r>
    </w:p>
    <w:p w:rsidR="00000000" w:rsidRDefault="00D20609">
      <w:pPr>
        <w:pStyle w:val="ConsPlusNormal"/>
        <w:spacing w:before="24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w:t>
      </w:r>
      <w:r>
        <w:t>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w:t>
      </w:r>
      <w:r>
        <w:t xml:space="preserve">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w:t>
      </w:r>
      <w:r>
        <w:t>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000000" w:rsidRDefault="00D20609">
      <w:pPr>
        <w:pStyle w:val="ConsPlusNormal"/>
        <w:spacing w:before="240"/>
        <w:ind w:firstLine="540"/>
        <w:jc w:val="both"/>
      </w:pPr>
      <w:r>
        <w:t>3430. Для организаций малого и среднего бизнеса приказом руководителя МО могут быть назначены лица</w:t>
      </w:r>
      <w:r>
        <w:t>,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000000" w:rsidRDefault="00D20609">
      <w:pPr>
        <w:pStyle w:val="ConsPlusNormal"/>
        <w:spacing w:before="240"/>
        <w:ind w:firstLine="540"/>
        <w:jc w:val="both"/>
      </w:pPr>
      <w:r>
        <w:t>Основными задачами комиссии являются: эпидемиологический анализ заболеваемости ИСМП, разработ</w:t>
      </w:r>
      <w:r>
        <w:t xml:space="preserve">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w:t>
      </w:r>
      <w:r>
        <w:t>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w:t>
      </w:r>
      <w:r>
        <w:t>ами МО, а также взаимодействие с органами, уполномоченными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3431. С целью профилактики возникновения ИСМП и других нежелательных состояний (токсических, аллергических и других) за</w:t>
      </w:r>
      <w:r>
        <w:t>прещается:</w:t>
      </w:r>
    </w:p>
    <w:p w:rsidR="00000000" w:rsidRDefault="00D20609">
      <w:pPr>
        <w:pStyle w:val="ConsPlusNormal"/>
        <w:spacing w:before="240"/>
        <w:ind w:firstLine="540"/>
        <w:jc w:val="both"/>
      </w:pPr>
      <w:r>
        <w:t>повторное использование медицинских изделий однократного применения;</w:t>
      </w:r>
    </w:p>
    <w:p w:rsidR="00000000" w:rsidRDefault="00D20609">
      <w:pPr>
        <w:pStyle w:val="ConsPlusNormal"/>
        <w:spacing w:before="24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000000" w:rsidRDefault="00D20609">
      <w:pPr>
        <w:pStyle w:val="ConsPlusNormal"/>
        <w:spacing w:before="240"/>
        <w:ind w:firstLine="540"/>
        <w:jc w:val="both"/>
      </w:pPr>
      <w:r>
        <w:t>повторн</w:t>
      </w:r>
      <w:r>
        <w:t>ая стерилизация медицинских изделий однократного применения с истекшим сроком годности.</w:t>
      </w:r>
    </w:p>
    <w:p w:rsidR="00000000" w:rsidRDefault="00D20609">
      <w:pPr>
        <w:pStyle w:val="ConsPlusNormal"/>
        <w:spacing w:before="24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w:t>
      </w:r>
      <w:r>
        <w:t>Ч-инфекция и других).</w:t>
      </w:r>
    </w:p>
    <w:p w:rsidR="00000000" w:rsidRDefault="00D20609">
      <w:pPr>
        <w:pStyle w:val="ConsPlusNormal"/>
        <w:spacing w:before="24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000000" w:rsidRDefault="00D20609">
      <w:pPr>
        <w:pStyle w:val="ConsPlusNormal"/>
        <w:spacing w:before="240"/>
        <w:ind w:firstLine="540"/>
        <w:jc w:val="both"/>
      </w:pPr>
      <w:r>
        <w:t>3433. Разрешается посещение пациентов родственниками, знакомыми. Порядок посещения медицинской организации и е</w:t>
      </w:r>
      <w:r>
        <w:t>е подразделений, в том числе палатных отделений и отделений реанимации, устанавливает администрация МО в виде локального нормативного акта.</w:t>
      </w:r>
    </w:p>
    <w:p w:rsidR="00000000" w:rsidRDefault="00D20609">
      <w:pPr>
        <w:pStyle w:val="ConsPlusNormal"/>
        <w:spacing w:before="240"/>
        <w:ind w:firstLine="540"/>
        <w:jc w:val="both"/>
      </w:pPr>
      <w:r>
        <w:t>3434. Для проведения инъекций в палатах необходимо использовать мобильную тележку, в конструкции которой предусмотре</w:t>
      </w:r>
      <w:r>
        <w:t>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w:t>
      </w:r>
      <w:r>
        <w:t xml:space="preserve">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000000" w:rsidRDefault="00D20609">
      <w:pPr>
        <w:pStyle w:val="ConsPlusNormal"/>
        <w:spacing w:before="240"/>
        <w:ind w:firstLine="540"/>
        <w:jc w:val="both"/>
      </w:pPr>
      <w:r>
        <w:t>3435. При поступлении в стационар пациентов осматривают на педикуле</w:t>
      </w:r>
      <w:r>
        <w:t>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w:t>
      </w:r>
      <w:r>
        <w:t>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w:t>
      </w:r>
      <w:r>
        <w:t>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w:t>
      </w:r>
      <w:r>
        <w:t>шней одежде.</w:t>
      </w:r>
    </w:p>
    <w:p w:rsidR="00000000" w:rsidRDefault="00D20609">
      <w:pPr>
        <w:pStyle w:val="ConsPlusNormal"/>
        <w:spacing w:before="24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000000" w:rsidRDefault="00D20609">
      <w:pPr>
        <w:pStyle w:val="ConsPlusNormal"/>
        <w:spacing w:before="240"/>
        <w:ind w:firstLine="540"/>
        <w:jc w:val="both"/>
      </w:pPr>
      <w:r>
        <w:t xml:space="preserve">В отделении больному выдают </w:t>
      </w:r>
      <w:r>
        <w:t>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w:t>
      </w:r>
      <w:r>
        <w:t>,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w:t>
      </w:r>
      <w:r>
        <w:t>ласса Б.</w:t>
      </w:r>
    </w:p>
    <w:p w:rsidR="00000000" w:rsidRDefault="00D20609">
      <w:pPr>
        <w:pStyle w:val="ConsPlusNormal"/>
        <w:spacing w:before="24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w:t>
      </w:r>
      <w:r>
        <w:t xml:space="preserve">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w:t>
      </w:r>
      <w:r>
        <w:t>тяжелобольных предусматривается специальное оборудование для гигиенической обработки.</w:t>
      </w:r>
    </w:p>
    <w:p w:rsidR="00000000" w:rsidRDefault="00D20609">
      <w:pPr>
        <w:pStyle w:val="ConsPlusNormal"/>
        <w:spacing w:before="240"/>
        <w:ind w:firstLine="540"/>
        <w:jc w:val="both"/>
      </w:pPr>
      <w:r>
        <w:t xml:space="preserve">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w:t>
      </w:r>
      <w:r>
        <w:t>целей моющих и антисептических средств.</w:t>
      </w:r>
    </w:p>
    <w:p w:rsidR="00000000" w:rsidRDefault="00D20609">
      <w:pPr>
        <w:pStyle w:val="ConsPlusNormal"/>
        <w:spacing w:before="240"/>
        <w:ind w:firstLine="540"/>
        <w:jc w:val="both"/>
      </w:pPr>
      <w:r>
        <w:t>3438. Накануне операции пациент принимает душ с отметкой в истории болезни.</w:t>
      </w:r>
    </w:p>
    <w:p w:rsidR="00000000" w:rsidRDefault="00D20609">
      <w:pPr>
        <w:pStyle w:val="ConsPlusNormal"/>
        <w:spacing w:before="240"/>
        <w:ind w:firstLine="540"/>
        <w:jc w:val="both"/>
      </w:pPr>
      <w:r>
        <w:t>3439. Периодически должны быть организованы стрижка и бритье больных.</w:t>
      </w:r>
    </w:p>
    <w:p w:rsidR="00000000" w:rsidRDefault="00D20609">
      <w:pPr>
        <w:pStyle w:val="ConsPlusNormal"/>
        <w:spacing w:before="240"/>
        <w:ind w:firstLine="540"/>
        <w:jc w:val="both"/>
      </w:pPr>
      <w:r>
        <w:t>3440. Смена белья пациентам должна проводиться по мере загрязнения, ре</w:t>
      </w:r>
      <w:r>
        <w:t>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w:t>
      </w:r>
      <w:r>
        <w:t>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000000" w:rsidRDefault="00D20609">
      <w:pPr>
        <w:pStyle w:val="ConsPlusNormal"/>
        <w:spacing w:before="240"/>
        <w:ind w:firstLine="540"/>
        <w:jc w:val="both"/>
      </w:pPr>
      <w:r>
        <w:t>3441. Перед возвращением пациента в палату после операции</w:t>
      </w:r>
      <w:r>
        <w:t xml:space="preserve"> производят обязательную смену белья.</w:t>
      </w:r>
    </w:p>
    <w:p w:rsidR="00000000" w:rsidRDefault="00D20609">
      <w:pPr>
        <w:pStyle w:val="ConsPlusNormal"/>
        <w:spacing w:before="24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w:t>
      </w:r>
      <w:r>
        <w:t>ование подгузников промышленного производства.</w:t>
      </w:r>
    </w:p>
    <w:p w:rsidR="00000000" w:rsidRDefault="00D20609">
      <w:pPr>
        <w:pStyle w:val="ConsPlusNormal"/>
        <w:spacing w:before="24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w:t>
      </w:r>
      <w:r>
        <w:t>и, бахилы), в том числе разовым в соответствии со спецификой манипуляции.</w:t>
      </w:r>
    </w:p>
    <w:p w:rsidR="00000000" w:rsidRDefault="00D20609">
      <w:pPr>
        <w:pStyle w:val="ConsPlusNormal"/>
        <w:spacing w:before="24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w:t>
      </w:r>
      <w:r>
        <w:t xml:space="preserve"> кожных покровов).</w:t>
      </w:r>
    </w:p>
    <w:p w:rsidR="00000000" w:rsidRDefault="00D20609">
      <w:pPr>
        <w:pStyle w:val="ConsPlusNormal"/>
        <w:spacing w:before="24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w:t>
      </w:r>
      <w:r>
        <w:t>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000000" w:rsidRDefault="00D20609">
      <w:pPr>
        <w:pStyle w:val="ConsPlusNormal"/>
        <w:spacing w:before="240"/>
        <w:ind w:firstLine="540"/>
        <w:jc w:val="both"/>
      </w:pPr>
      <w:r>
        <w:t>3446. Не следует уда</w:t>
      </w:r>
      <w:r>
        <w:t>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000000" w:rsidRDefault="00D20609">
      <w:pPr>
        <w:pStyle w:val="ConsPlusNormal"/>
        <w:spacing w:before="24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000000" w:rsidRDefault="00D20609">
      <w:pPr>
        <w:pStyle w:val="ConsPlusNormal"/>
        <w:spacing w:before="240"/>
        <w:ind w:firstLine="540"/>
        <w:jc w:val="both"/>
      </w:pPr>
      <w:r>
        <w:t>3448. Кожный антисептик при обработке неповрежденной кожи перед операцией следует наносить концентрич</w:t>
      </w:r>
      <w:r>
        <w:t>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000000" w:rsidRDefault="00D20609">
      <w:pPr>
        <w:pStyle w:val="ConsPlusNormal"/>
        <w:spacing w:before="240"/>
        <w:ind w:firstLine="540"/>
        <w:jc w:val="both"/>
      </w:pPr>
      <w:r>
        <w:t>3449. Для огран</w:t>
      </w:r>
      <w:r>
        <w:t>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000000" w:rsidRDefault="00D20609">
      <w:pPr>
        <w:pStyle w:val="ConsPlusNormal"/>
        <w:spacing w:before="240"/>
        <w:ind w:firstLine="540"/>
        <w:jc w:val="both"/>
      </w:pPr>
      <w:r>
        <w:t>34</w:t>
      </w:r>
      <w:r>
        <w:t>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w:t>
      </w:r>
      <w:r>
        <w:t xml:space="preserve">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w:t>
      </w:r>
      <w:r>
        <w:t>сто инъекции закрывается стерильным сухим шариком (салфеткой).</w:t>
      </w:r>
    </w:p>
    <w:p w:rsidR="00000000" w:rsidRDefault="00D20609">
      <w:pPr>
        <w:pStyle w:val="ConsPlusNormal"/>
        <w:spacing w:before="240"/>
        <w:ind w:firstLine="540"/>
        <w:jc w:val="both"/>
      </w:pPr>
      <w:r>
        <w:t>3451. Для обработки локтевых сгибов доноров используют те же кожные антисептики, что и для обработки операционного поля.</w:t>
      </w:r>
    </w:p>
    <w:p w:rsidR="00000000" w:rsidRDefault="00D20609">
      <w:pPr>
        <w:pStyle w:val="ConsPlusNormal"/>
        <w:spacing w:before="240"/>
        <w:ind w:firstLine="540"/>
        <w:jc w:val="both"/>
      </w:pPr>
      <w:r>
        <w:t>3452. Для проведения инъекций применяются кожные антисептики на основе с</w:t>
      </w:r>
      <w:r>
        <w:t>пиртов, а для детей в возрасте до 7 лет - кожные антисептики на основе этилового спирта.</w:t>
      </w:r>
    </w:p>
    <w:p w:rsidR="00000000" w:rsidRDefault="00D20609">
      <w:pPr>
        <w:pStyle w:val="ConsPlusNormal"/>
        <w:spacing w:before="24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000000" w:rsidRDefault="00D20609">
      <w:pPr>
        <w:pStyle w:val="ConsPlusNormal"/>
        <w:spacing w:before="240"/>
        <w:ind w:firstLine="540"/>
        <w:jc w:val="both"/>
      </w:pPr>
      <w:r>
        <w:t>3454. Санитарную обработку ко</w:t>
      </w:r>
      <w:r>
        <w:t>жных покровов проводят накануне оперативного вмешательства или при уходе за пациентом.</w:t>
      </w:r>
    </w:p>
    <w:p w:rsidR="00000000" w:rsidRDefault="00D20609">
      <w:pPr>
        <w:pStyle w:val="ConsPlusNormal"/>
        <w:spacing w:before="24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000000" w:rsidRDefault="00D20609">
      <w:pPr>
        <w:pStyle w:val="ConsPlusNormal"/>
        <w:spacing w:before="240"/>
        <w:ind w:firstLine="540"/>
        <w:jc w:val="both"/>
      </w:pPr>
      <w:r>
        <w:t>3456. Всю поверхность тела, либо отдельн</w:t>
      </w:r>
      <w:r>
        <w:t>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000000" w:rsidRDefault="00D20609">
      <w:pPr>
        <w:pStyle w:val="ConsPlusNormal"/>
        <w:spacing w:before="240"/>
        <w:ind w:firstLine="540"/>
        <w:jc w:val="both"/>
      </w:pPr>
      <w:r>
        <w:t>3457. Пациенты и посетители проводят гигиеническую обработку рук с использованием мыла и воды или спиртсод</w:t>
      </w:r>
      <w:r>
        <w:t>ержащего антисептика в следующих случаях:</w:t>
      </w:r>
    </w:p>
    <w:p w:rsidR="00000000" w:rsidRDefault="00D20609">
      <w:pPr>
        <w:pStyle w:val="ConsPlusNormal"/>
        <w:spacing w:before="24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000000" w:rsidRDefault="00D20609">
      <w:pPr>
        <w:pStyle w:val="ConsPlusNormal"/>
        <w:spacing w:before="240"/>
        <w:ind w:firstLine="540"/>
        <w:jc w:val="both"/>
      </w:pPr>
      <w:r>
        <w:t>при входе в палату;</w:t>
      </w:r>
    </w:p>
    <w:p w:rsidR="00000000" w:rsidRDefault="00D20609">
      <w:pPr>
        <w:pStyle w:val="ConsPlusNormal"/>
        <w:spacing w:before="240"/>
        <w:ind w:firstLine="540"/>
        <w:jc w:val="both"/>
      </w:pPr>
      <w:r>
        <w:t>перед выходом из палаты;</w:t>
      </w:r>
    </w:p>
    <w:p w:rsidR="00000000" w:rsidRDefault="00D20609">
      <w:pPr>
        <w:pStyle w:val="ConsPlusNormal"/>
        <w:spacing w:before="240"/>
        <w:ind w:firstLine="540"/>
        <w:jc w:val="both"/>
      </w:pPr>
      <w:r>
        <w:t>перед едой;</w:t>
      </w:r>
    </w:p>
    <w:p w:rsidR="00000000" w:rsidRDefault="00D20609">
      <w:pPr>
        <w:pStyle w:val="ConsPlusNormal"/>
        <w:spacing w:before="240"/>
        <w:ind w:firstLine="540"/>
        <w:jc w:val="both"/>
      </w:pPr>
      <w:r>
        <w:t>после посещения туалета.</w:t>
      </w:r>
    </w:p>
    <w:p w:rsidR="00000000" w:rsidRDefault="00D20609">
      <w:pPr>
        <w:pStyle w:val="ConsPlusNormal"/>
        <w:spacing w:before="240"/>
        <w:ind w:firstLine="540"/>
        <w:jc w:val="both"/>
      </w:pPr>
      <w:r>
        <w:t xml:space="preserve">3458. </w:t>
      </w:r>
      <w:r>
        <w:t>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000000" w:rsidRDefault="00D20609">
      <w:pPr>
        <w:pStyle w:val="ConsPlusNormal"/>
        <w:spacing w:before="240"/>
        <w:ind w:firstLine="540"/>
        <w:jc w:val="both"/>
      </w:pPr>
      <w:r>
        <w:t>3459. Персонал МО должен проходить предварительные медицинские осмотры (обследования) при поступлении на</w:t>
      </w:r>
      <w:r>
        <w:t xml:space="preserve"> работу (далее - предварительные осмотры) и периодические медицинские осмотры &lt;65&gt;.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&lt;65&gt; </w:t>
      </w:r>
      <w:hyperlink r:id="rId282" w:history="1">
        <w:r>
          <w:rPr>
            <w:color w:val="0000FF"/>
          </w:rPr>
          <w:t>Приказ</w:t>
        </w:r>
      </w:hyperlink>
      <w:r>
        <w:t xml:space="preserve"> Минздрава России от 28.01.2021 N 29н.</w:t>
      </w:r>
    </w:p>
    <w:p w:rsidR="00000000" w:rsidRDefault="00D20609">
      <w:pPr>
        <w:pStyle w:val="ConsPlusNormal"/>
        <w:jc w:val="both"/>
      </w:pPr>
    </w:p>
    <w:p w:rsidR="00000000" w:rsidRDefault="00D20609">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000000" w:rsidRDefault="00D20609">
      <w:pPr>
        <w:pStyle w:val="ConsPlusNormal"/>
        <w:spacing w:before="240"/>
        <w:ind w:firstLine="540"/>
        <w:jc w:val="both"/>
      </w:pPr>
      <w:r>
        <w:t>медицинские работники (врачи, средний и младший медицинский персонал) центров по</w:t>
      </w:r>
      <w:r>
        <w:t xml:space="preserve">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w:t>
      </w:r>
      <w:r>
        <w:t>ванными вирусом иммунодефицита человека, имеющие с ними непосредственный контакт;</w:t>
      </w:r>
    </w:p>
    <w:p w:rsidR="00000000" w:rsidRDefault="00D20609">
      <w:pPr>
        <w:pStyle w:val="ConsPlusNormal"/>
        <w:spacing w:before="24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w:t>
      </w:r>
      <w:r>
        <w:t>заций, работа которых связана с материалами, содержащими вирус иммунодефицита человека;</w:t>
      </w:r>
    </w:p>
    <w:p w:rsidR="00000000" w:rsidRDefault="00D20609">
      <w:pPr>
        <w:pStyle w:val="ConsPlusNormal"/>
        <w:spacing w:before="240"/>
        <w:ind w:firstLine="540"/>
        <w:jc w:val="both"/>
      </w:pPr>
      <w:r>
        <w:t>медицинские работники стационаров (отделений) хирургического профиля;</w:t>
      </w:r>
    </w:p>
    <w:p w:rsidR="00000000" w:rsidRDefault="00D20609">
      <w:pPr>
        <w:pStyle w:val="ConsPlusNormal"/>
        <w:spacing w:before="240"/>
        <w:ind w:firstLine="540"/>
        <w:jc w:val="both"/>
      </w:pPr>
      <w:r>
        <w:t>персонал лабораторий, осуществляющий обследование населения на ВИЧ-инфекцию и исследование крови и</w:t>
      </w:r>
      <w:r>
        <w:t xml:space="preserve"> биологических материалов, полученных от лиц, инфицированных вирусом иммунодефицита человека.</w:t>
      </w:r>
    </w:p>
    <w:p w:rsidR="00000000" w:rsidRDefault="00D20609">
      <w:pPr>
        <w:pStyle w:val="ConsPlusNormal"/>
        <w:spacing w:before="24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w:t>
      </w:r>
      <w:r>
        <w:t>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w:t>
      </w:r>
      <w:r>
        <w:t>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w:t>
      </w:r>
      <w:r>
        <w:t>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000000" w:rsidRDefault="00D20609">
      <w:pPr>
        <w:pStyle w:val="ConsPlusNormal"/>
        <w:spacing w:before="240"/>
        <w:ind w:firstLine="540"/>
        <w:jc w:val="both"/>
      </w:pPr>
      <w:r>
        <w:t>3462. Обследование медицинского персонала родильных домов (отделений</w:t>
      </w:r>
      <w:r>
        <w:t>),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w:t>
      </w:r>
      <w:r>
        <w:t>огическим показаниям.</w:t>
      </w:r>
    </w:p>
    <w:p w:rsidR="00000000" w:rsidRDefault="00D20609">
      <w:pPr>
        <w:pStyle w:val="ConsPlusNormal"/>
        <w:spacing w:before="24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000000" w:rsidRDefault="00D20609">
      <w:pPr>
        <w:pStyle w:val="ConsPlusNormal"/>
        <w:spacing w:before="240"/>
        <w:ind w:firstLine="540"/>
        <w:jc w:val="both"/>
      </w:pPr>
      <w:r>
        <w:t>3464. Не допускаются к работе медицинские работники:</w:t>
      </w:r>
    </w:p>
    <w:p w:rsidR="00000000" w:rsidRDefault="00D20609">
      <w:pPr>
        <w:pStyle w:val="ConsPlusNormal"/>
        <w:spacing w:before="240"/>
        <w:ind w:firstLine="540"/>
        <w:jc w:val="both"/>
      </w:pPr>
      <w:r>
        <w:t>с активными фор</w:t>
      </w:r>
      <w:r>
        <w:t>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000000" w:rsidRDefault="00D20609">
      <w:pPr>
        <w:pStyle w:val="ConsPlusNormal"/>
        <w:spacing w:before="240"/>
        <w:ind w:firstLine="540"/>
        <w:jc w:val="both"/>
      </w:pPr>
      <w:r>
        <w:t>с лихорадкой, острыми воспалительными и гнойными процессами или обострением хроническ</w:t>
      </w:r>
      <w:r>
        <w:t>их гнойно-воспалительных заболеваний.</w:t>
      </w:r>
    </w:p>
    <w:p w:rsidR="00000000" w:rsidRDefault="00D20609">
      <w:pPr>
        <w:pStyle w:val="ConsPlusNormal"/>
        <w:spacing w:before="240"/>
        <w:ind w:firstLine="540"/>
        <w:jc w:val="both"/>
      </w:pPr>
      <w:r>
        <w:t xml:space="preserve">3465. Профилактическая иммунизация персонала МО проводится в соответствии с </w:t>
      </w:r>
      <w:hyperlink r:id="rId283" w:history="1">
        <w:r>
          <w:rPr>
            <w:color w:val="0000FF"/>
          </w:rPr>
          <w:t>национальным</w:t>
        </w:r>
      </w:hyperlink>
      <w:r>
        <w:t xml:space="preserve"> и региональным кале</w:t>
      </w:r>
      <w:r>
        <w:t xml:space="preserve">ндарями профилактических прививок, </w:t>
      </w:r>
      <w:hyperlink r:id="rId284" w:history="1">
        <w:r>
          <w:rPr>
            <w:color w:val="0000FF"/>
          </w:rPr>
          <w:t>календарем</w:t>
        </w:r>
      </w:hyperlink>
      <w:r>
        <w:t xml:space="preserve"> прививок по эпидемиологическим показаниям, а также в соответствии с постановлениями главного государ</w:t>
      </w:r>
      <w:r>
        <w:t>ственного санитарного врача по субъекту Российской Федерации.</w:t>
      </w:r>
    </w:p>
    <w:p w:rsidR="00000000" w:rsidRDefault="00D20609">
      <w:pPr>
        <w:pStyle w:val="ConsPlusNormal"/>
        <w:spacing w:before="24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w:t>
      </w:r>
      <w:r>
        <w:t>ы механической приточно-вытяжной вентиляции должно быть предусмотрено устройство обеззараживания воздуха.</w:t>
      </w:r>
    </w:p>
    <w:p w:rsidR="00000000" w:rsidRDefault="00D20609">
      <w:pPr>
        <w:pStyle w:val="ConsPlusNormal"/>
        <w:spacing w:before="24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w:t>
      </w:r>
      <w:r>
        <w:t>и с табелем оснащения, но не менее 3 комплектов спецодежды на одного работающего.</w:t>
      </w:r>
    </w:p>
    <w:p w:rsidR="00000000" w:rsidRDefault="00D20609">
      <w:pPr>
        <w:pStyle w:val="ConsPlusNormal"/>
        <w:spacing w:before="24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w:t>
      </w:r>
      <w:r>
        <w:t>едпочтение отдают средствам защиты однократного применения.</w:t>
      </w:r>
    </w:p>
    <w:p w:rsidR="00000000" w:rsidRDefault="00D20609">
      <w:pPr>
        <w:pStyle w:val="ConsPlusNormal"/>
        <w:spacing w:before="24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w:t>
      </w:r>
      <w:r>
        <w:t>сках.</w:t>
      </w:r>
    </w:p>
    <w:p w:rsidR="00000000" w:rsidRDefault="00D20609">
      <w:pPr>
        <w:pStyle w:val="ConsPlusNormal"/>
        <w:spacing w:before="240"/>
        <w:ind w:firstLine="540"/>
        <w:jc w:val="both"/>
      </w:pPr>
      <w:r>
        <w:t>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000000" w:rsidRDefault="00D20609">
      <w:pPr>
        <w:pStyle w:val="ConsPlusNormal"/>
        <w:spacing w:before="240"/>
        <w:ind w:firstLine="540"/>
        <w:jc w:val="both"/>
      </w:pPr>
      <w:r>
        <w:t>И</w:t>
      </w:r>
      <w:r>
        <w:t>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w:t>
      </w:r>
      <w:r>
        <w:t xml:space="preserve"> Одноразовые использованные маски относят к отходам класса Б.</w:t>
      </w:r>
    </w:p>
    <w:p w:rsidR="00000000" w:rsidRDefault="00D20609">
      <w:pPr>
        <w:pStyle w:val="ConsPlusNormal"/>
        <w:spacing w:before="240"/>
        <w:ind w:firstLine="540"/>
        <w:jc w:val="both"/>
      </w:pPr>
      <w:r>
        <w:t>Стирка спецодежды персонала осуществляют централизованно и раздельно от белья пациентов.</w:t>
      </w:r>
    </w:p>
    <w:p w:rsidR="00000000" w:rsidRDefault="00D20609">
      <w:pPr>
        <w:pStyle w:val="ConsPlusNormal"/>
        <w:spacing w:before="240"/>
        <w:ind w:firstLine="540"/>
        <w:jc w:val="both"/>
      </w:pPr>
      <w:r>
        <w:t>3467. Смена спецодежды в подразделениях хирургического и акушерского профиля, отделениях реанимации и инт</w:t>
      </w:r>
      <w:r>
        <w:t>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w:t>
      </w:r>
      <w:r>
        <w:t>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w:t>
      </w:r>
      <w:r>
        <w:t>й.</w:t>
      </w:r>
    </w:p>
    <w:p w:rsidR="00000000" w:rsidRDefault="00D20609">
      <w:pPr>
        <w:pStyle w:val="ConsPlusNormal"/>
        <w:spacing w:before="24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w:t>
      </w:r>
      <w:r>
        <w:t>угую помощь, а также для инженерно-технических работников.</w:t>
      </w:r>
    </w:p>
    <w:p w:rsidR="00000000" w:rsidRDefault="00D20609">
      <w:pPr>
        <w:pStyle w:val="ConsPlusNormal"/>
        <w:spacing w:before="24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w:t>
      </w:r>
      <w:r>
        <w:t>кавниками и другими) в зависимости от профиля отделения и характера проводимой работы.</w:t>
      </w:r>
    </w:p>
    <w:p w:rsidR="00000000" w:rsidRDefault="00D20609">
      <w:pPr>
        <w:pStyle w:val="ConsPlusNormal"/>
        <w:spacing w:before="24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w:t>
      </w:r>
      <w:r>
        <w:t>полнению процедуры или осмотру пациента, а также принимать пищу на рабочем месте.</w:t>
      </w:r>
    </w:p>
    <w:p w:rsidR="00000000" w:rsidRDefault="00D20609">
      <w:pPr>
        <w:pStyle w:val="ConsPlusNormal"/>
        <w:spacing w:before="240"/>
        <w:ind w:firstLine="540"/>
        <w:jc w:val="both"/>
      </w:pPr>
      <w:r>
        <w:t>3471. Нахождение персонала в рабочей медицинской одежде и рабочей обуви за пределами МО не допускается.</w:t>
      </w:r>
    </w:p>
    <w:p w:rsidR="00000000" w:rsidRDefault="00D20609">
      <w:pPr>
        <w:pStyle w:val="ConsPlusNormal"/>
        <w:spacing w:before="240"/>
        <w:ind w:firstLine="540"/>
        <w:jc w:val="both"/>
      </w:pPr>
      <w:r>
        <w:t>3472. При загрязнении кожи и слизистых работника кровью или другими би</w:t>
      </w:r>
      <w:r>
        <w:t>ологическими жидкостями, а также при уколах и порезах проводят следующие мероприятия:</w:t>
      </w:r>
    </w:p>
    <w:p w:rsidR="00000000" w:rsidRDefault="00D20609">
      <w:pPr>
        <w:pStyle w:val="ConsPlusNormal"/>
        <w:spacing w:before="24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w:t>
      </w:r>
      <w:r>
        <w:t>ептиком или 70% спиртом;</w:t>
      </w:r>
    </w:p>
    <w:p w:rsidR="00000000" w:rsidRDefault="00D20609">
      <w:pPr>
        <w:pStyle w:val="ConsPlusNormal"/>
        <w:spacing w:before="240"/>
        <w:ind w:firstLine="540"/>
        <w:jc w:val="both"/>
      </w:pPr>
      <w:r>
        <w:t xml:space="preserve">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w:t>
      </w:r>
      <w:r>
        <w:t>отходы класса Б;</w:t>
      </w:r>
    </w:p>
    <w:p w:rsidR="00000000" w:rsidRDefault="00D20609">
      <w:pPr>
        <w:pStyle w:val="ConsPlusNormal"/>
        <w:spacing w:before="24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000000" w:rsidRDefault="00D20609">
      <w:pPr>
        <w:pStyle w:val="ConsPlusNormal"/>
        <w:spacing w:before="240"/>
        <w:ind w:firstLine="540"/>
        <w:jc w:val="both"/>
      </w:pPr>
      <w:r>
        <w:t>пр</w:t>
      </w:r>
      <w:r>
        <w:t>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000000" w:rsidRDefault="00D20609">
      <w:pPr>
        <w:pStyle w:val="ConsPlusNormal"/>
        <w:spacing w:before="240"/>
        <w:ind w:firstLine="540"/>
        <w:jc w:val="both"/>
      </w:pPr>
      <w:r>
        <w:t xml:space="preserve">при попадании крови и других биологических жидкостей пациента на халат, одежду: </w:t>
      </w:r>
      <w:r>
        <w:t>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000000" w:rsidRDefault="00D20609">
      <w:pPr>
        <w:pStyle w:val="ConsPlusNormal"/>
        <w:spacing w:before="240"/>
        <w:ind w:firstLine="540"/>
        <w:jc w:val="both"/>
      </w:pPr>
      <w:r>
        <w:t>3473. В МО должен быть организован учет травм и чрезвычайных ситуаций (порезы, укол</w:t>
      </w:r>
      <w:r>
        <w:t>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w:t>
      </w:r>
      <w:r>
        <w:t>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000000" w:rsidRDefault="00D20609">
      <w:pPr>
        <w:pStyle w:val="ConsPlusNormal"/>
        <w:jc w:val="both"/>
      </w:pPr>
    </w:p>
    <w:p w:rsidR="00000000" w:rsidRDefault="00D20609">
      <w:pPr>
        <w:pStyle w:val="ConsPlusTitle"/>
        <w:jc w:val="center"/>
        <w:outlineLvl w:val="2"/>
      </w:pPr>
      <w:r>
        <w:t>Правила обработки рук медицинского персонала</w:t>
      </w:r>
    </w:p>
    <w:p w:rsidR="00000000" w:rsidRDefault="00D20609">
      <w:pPr>
        <w:pStyle w:val="ConsPlusNormal"/>
        <w:jc w:val="both"/>
      </w:pPr>
    </w:p>
    <w:p w:rsidR="00000000" w:rsidRDefault="00D20609">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w:t>
      </w:r>
      <w:r>
        <w:t>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w:t>
      </w:r>
      <w:r>
        <w:t>ными свойствами) и водой. При гигиенической обработке рук мыло и спиртсодержащий антисептик не должны быть использованы вместе.</w:t>
      </w:r>
    </w:p>
    <w:p w:rsidR="00000000" w:rsidRDefault="00D20609">
      <w:pPr>
        <w:pStyle w:val="ConsPlusNormal"/>
        <w:spacing w:before="240"/>
        <w:ind w:firstLine="540"/>
        <w:jc w:val="both"/>
      </w:pPr>
      <w:r>
        <w:t>3475. Для обработки рук используются средства, разрешенные для применения.</w:t>
      </w:r>
    </w:p>
    <w:p w:rsidR="00000000" w:rsidRDefault="00D20609">
      <w:pPr>
        <w:pStyle w:val="ConsPlusNormal"/>
        <w:spacing w:before="240"/>
        <w:ind w:firstLine="540"/>
        <w:jc w:val="both"/>
      </w:pPr>
      <w:r>
        <w:t>3476. МО разрабатывает стандартную операционную проце</w:t>
      </w:r>
      <w:r>
        <w:t>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w:t>
      </w:r>
      <w:r>
        <w:t xml:space="preserve"> путем удобного размещения дозаторов, обеспечения индивидуальными флаконами с кожными антисептиками и контролирует выполнение СОП.</w:t>
      </w:r>
    </w:p>
    <w:p w:rsidR="00000000" w:rsidRDefault="00D20609">
      <w:pPr>
        <w:pStyle w:val="ConsPlusNormal"/>
        <w:spacing w:before="240"/>
        <w:ind w:firstLine="540"/>
        <w:jc w:val="both"/>
      </w:pPr>
      <w:r>
        <w:t>3477. Для достижения эффективного мытья и обеззараживания рук необходимо соблюдать следующие условия: коротко подстриженные н</w:t>
      </w:r>
      <w:r>
        <w:t>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w:t>
      </w:r>
      <w:r>
        <w:t>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w:t>
      </w:r>
      <w:r>
        <w:t>и.</w:t>
      </w:r>
    </w:p>
    <w:p w:rsidR="00000000" w:rsidRDefault="00D20609">
      <w:pPr>
        <w:pStyle w:val="ConsPlusNormal"/>
        <w:spacing w:before="24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w:t>
      </w:r>
      <w:r>
        <w:t>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000000" w:rsidRDefault="00D20609">
      <w:pPr>
        <w:pStyle w:val="ConsPlusNormal"/>
        <w:spacing w:before="240"/>
        <w:ind w:firstLine="540"/>
        <w:jc w:val="both"/>
      </w:pPr>
      <w:r>
        <w:t>3479. В медицинских организациях должны быть созданы условия для мытья и гигиенической обработки рукс</w:t>
      </w:r>
      <w:r>
        <w:t>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w:t>
      </w:r>
      <w:r>
        <w:t>ения, палаты, туалеты, буфетные отделения, столовые).</w:t>
      </w:r>
    </w:p>
    <w:p w:rsidR="00000000" w:rsidRDefault="00D20609">
      <w:pPr>
        <w:pStyle w:val="ConsPlusNormal"/>
        <w:spacing w:before="240"/>
        <w:ind w:firstLine="540"/>
        <w:jc w:val="both"/>
      </w:pPr>
      <w: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w:t>
      </w:r>
      <w:r>
        <w:t>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000000" w:rsidRDefault="00D20609">
      <w:pPr>
        <w:pStyle w:val="ConsPlusNormal"/>
        <w:spacing w:before="240"/>
        <w:ind w:firstLine="540"/>
        <w:jc w:val="both"/>
      </w:pPr>
      <w:r>
        <w:t xml:space="preserve">3481. Гигиеническую обработку рук </w:t>
      </w:r>
      <w:r>
        <w:t>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w:t>
      </w:r>
      <w:r>
        <w:t xml:space="preserve"> определяется инструкцией по применению, в ходе обработки необходимо поддержание рук во влажном состоянии.</w:t>
      </w:r>
    </w:p>
    <w:p w:rsidR="00000000" w:rsidRDefault="00D20609">
      <w:pPr>
        <w:pStyle w:val="ConsPlusNormal"/>
        <w:spacing w:before="240"/>
        <w:ind w:firstLine="540"/>
        <w:jc w:val="both"/>
      </w:pPr>
      <w:r>
        <w:t>3482. Гигиеническую обработку рук кожным антисептиком проводят:</w:t>
      </w:r>
    </w:p>
    <w:p w:rsidR="00000000" w:rsidRDefault="00D20609">
      <w:pPr>
        <w:pStyle w:val="ConsPlusNormal"/>
        <w:spacing w:before="240"/>
        <w:ind w:firstLine="540"/>
        <w:jc w:val="both"/>
      </w:pPr>
      <w:r>
        <w:t>до и после непосредственного контакта с пациентом;</w:t>
      </w:r>
    </w:p>
    <w:p w:rsidR="00000000" w:rsidRDefault="00D20609">
      <w:pPr>
        <w:pStyle w:val="ConsPlusNormal"/>
        <w:spacing w:before="240"/>
        <w:ind w:firstLine="540"/>
        <w:jc w:val="both"/>
      </w:pPr>
      <w:r>
        <w:t>после контакта с секретами или экс</w:t>
      </w:r>
      <w:r>
        <w:t>кретами организма, слизистыми оболочками, повязками; перед выполнением инвазивных процедур (до контакта с инвазивным оборудованием);</w:t>
      </w:r>
    </w:p>
    <w:p w:rsidR="00000000" w:rsidRDefault="00D20609">
      <w:pPr>
        <w:pStyle w:val="ConsPlusNormal"/>
        <w:spacing w:before="24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000000" w:rsidRDefault="00D20609">
      <w:pPr>
        <w:pStyle w:val="ConsPlusNormal"/>
        <w:spacing w:before="240"/>
        <w:ind w:firstLine="540"/>
        <w:jc w:val="both"/>
      </w:pPr>
      <w:r>
        <w:t>при п</w:t>
      </w:r>
      <w:r>
        <w:t>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000000" w:rsidRDefault="00D20609">
      <w:pPr>
        <w:pStyle w:val="ConsPlusNormal"/>
        <w:spacing w:before="240"/>
        <w:ind w:firstLine="540"/>
        <w:jc w:val="both"/>
      </w:pPr>
      <w:r>
        <w:t>перед надеванием медицинских перчаток и после их снятия.</w:t>
      </w:r>
    </w:p>
    <w:p w:rsidR="00000000" w:rsidRDefault="00D20609">
      <w:pPr>
        <w:pStyle w:val="ConsPlusNormal"/>
        <w:spacing w:before="240"/>
        <w:ind w:firstLine="540"/>
        <w:jc w:val="both"/>
      </w:pPr>
      <w:r>
        <w:t xml:space="preserve">3483. Кожные антисептики для обработки рук должны быть </w:t>
      </w:r>
      <w:r>
        <w:t>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w:t>
      </w:r>
      <w:r>
        <w:t xml:space="preserve">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w:t>
      </w:r>
      <w:r>
        <w:t>антисептиком.</w:t>
      </w:r>
    </w:p>
    <w:p w:rsidR="00000000" w:rsidRDefault="00D20609">
      <w:pPr>
        <w:pStyle w:val="ConsPlusNormal"/>
        <w:spacing w:before="24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w:t>
      </w:r>
      <w:r>
        <w:t>у.</w:t>
      </w:r>
    </w:p>
    <w:p w:rsidR="00000000" w:rsidRDefault="00D20609">
      <w:pPr>
        <w:pStyle w:val="ConsPlusNormal"/>
        <w:jc w:val="both"/>
      </w:pPr>
    </w:p>
    <w:p w:rsidR="00000000" w:rsidRDefault="00D20609">
      <w:pPr>
        <w:pStyle w:val="ConsPlusTitle"/>
        <w:jc w:val="center"/>
        <w:outlineLvl w:val="2"/>
      </w:pPr>
      <w:r>
        <w:t>Использование перчаток</w:t>
      </w:r>
    </w:p>
    <w:p w:rsidR="00000000" w:rsidRDefault="00D20609">
      <w:pPr>
        <w:pStyle w:val="ConsPlusNormal"/>
        <w:jc w:val="both"/>
      </w:pPr>
    </w:p>
    <w:p w:rsidR="00000000" w:rsidRDefault="00D20609">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000000" w:rsidRDefault="00D20609">
      <w:pPr>
        <w:pStyle w:val="ConsPlusNormal"/>
        <w:spacing w:before="240"/>
        <w:ind w:firstLine="540"/>
        <w:jc w:val="both"/>
      </w:pPr>
      <w:r>
        <w:t>3486. Медицинские перчатки необходимо надевать:</w:t>
      </w:r>
    </w:p>
    <w:p w:rsidR="00000000" w:rsidRDefault="00D20609">
      <w:pPr>
        <w:pStyle w:val="ConsPlusNormal"/>
        <w:spacing w:before="240"/>
        <w:ind w:firstLine="540"/>
        <w:jc w:val="both"/>
      </w:pPr>
      <w:r>
        <w:t xml:space="preserve">во всех случаях, когда возможен контакт с </w:t>
      </w:r>
      <w:r>
        <w:t>кровью или другими биологическими субстратами, в том числе во время уборки помещений;</w:t>
      </w:r>
    </w:p>
    <w:p w:rsidR="00000000" w:rsidRDefault="00D20609">
      <w:pPr>
        <w:pStyle w:val="ConsPlusNormal"/>
        <w:spacing w:before="240"/>
        <w:ind w:firstLine="540"/>
        <w:jc w:val="both"/>
      </w:pPr>
      <w:r>
        <w:t>при контакте со слизистыми оболочками;</w:t>
      </w:r>
    </w:p>
    <w:p w:rsidR="00000000" w:rsidRDefault="00D20609">
      <w:pPr>
        <w:pStyle w:val="ConsPlusNormal"/>
        <w:spacing w:before="240"/>
        <w:ind w:firstLine="540"/>
        <w:jc w:val="both"/>
      </w:pPr>
      <w:r>
        <w:t>при контакте с поврежденной кожей;</w:t>
      </w:r>
    </w:p>
    <w:p w:rsidR="00000000" w:rsidRDefault="00D20609">
      <w:pPr>
        <w:pStyle w:val="ConsPlusNormal"/>
        <w:spacing w:before="240"/>
        <w:ind w:firstLine="540"/>
        <w:jc w:val="both"/>
      </w:pPr>
      <w:r>
        <w:t>при контакте с агрессивными жидкостями;</w:t>
      </w:r>
    </w:p>
    <w:p w:rsidR="00000000" w:rsidRDefault="00D20609">
      <w:pPr>
        <w:pStyle w:val="ConsPlusNormal"/>
        <w:spacing w:before="240"/>
        <w:ind w:firstLine="540"/>
        <w:jc w:val="both"/>
      </w:pPr>
      <w:r>
        <w:t>при использовании колющих и режущих инструментов;</w:t>
      </w:r>
    </w:p>
    <w:p w:rsidR="00000000" w:rsidRDefault="00D20609">
      <w:pPr>
        <w:pStyle w:val="ConsPlusNormal"/>
        <w:spacing w:before="240"/>
        <w:ind w:firstLine="540"/>
        <w:jc w:val="both"/>
      </w:pPr>
      <w:r>
        <w:t>при проведении инвазивных диагностических и лечебных манипуляций.</w:t>
      </w:r>
    </w:p>
    <w:p w:rsidR="00000000" w:rsidRDefault="00D20609">
      <w:pPr>
        <w:pStyle w:val="ConsPlusNormal"/>
        <w:spacing w:before="24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000000" w:rsidRDefault="00D20609">
      <w:pPr>
        <w:pStyle w:val="ConsPlusNormal"/>
        <w:spacing w:before="240"/>
        <w:ind w:firstLine="540"/>
        <w:jc w:val="both"/>
      </w:pPr>
      <w:r>
        <w:t>3488. Стерильные хиру</w:t>
      </w:r>
      <w:r>
        <w:t>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w:t>
      </w:r>
      <w:r>
        <w:t>едении стерильных эндоскопических вмешательств.</w:t>
      </w:r>
    </w:p>
    <w:p w:rsidR="00000000" w:rsidRDefault="00D20609">
      <w:pPr>
        <w:pStyle w:val="ConsPlusNormal"/>
        <w:spacing w:before="24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w:t>
      </w:r>
      <w:r>
        <w:t>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w:t>
      </w:r>
      <w:r>
        <w:t>струментов и материалов.</w:t>
      </w:r>
    </w:p>
    <w:p w:rsidR="00000000" w:rsidRDefault="00D20609">
      <w:pPr>
        <w:pStyle w:val="ConsPlusNormal"/>
        <w:spacing w:before="24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000000" w:rsidRDefault="00D20609">
      <w:pPr>
        <w:pStyle w:val="ConsPlusNormal"/>
        <w:spacing w:before="240"/>
        <w:ind w:firstLine="540"/>
        <w:jc w:val="both"/>
      </w:pPr>
      <w:r>
        <w:t>3491. Использованные перчатки после парентеральных манипуляций, в том числе перевязок, уда</w:t>
      </w:r>
      <w:r>
        <w:t>ляют как медицинские отходы класса Б.</w:t>
      </w:r>
    </w:p>
    <w:p w:rsidR="00000000" w:rsidRDefault="00D20609">
      <w:pPr>
        <w:pStyle w:val="ConsPlusNormal"/>
        <w:spacing w:before="24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w:t>
      </w:r>
      <w:r>
        <w:t>ки.</w:t>
      </w:r>
    </w:p>
    <w:p w:rsidR="00000000" w:rsidRDefault="00D20609">
      <w:pPr>
        <w:pStyle w:val="ConsPlusNormal"/>
        <w:spacing w:before="24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000000" w:rsidRDefault="00D20609">
      <w:pPr>
        <w:pStyle w:val="ConsPlusNormal"/>
        <w:spacing w:before="240"/>
        <w:ind w:firstLine="540"/>
        <w:jc w:val="both"/>
      </w:pPr>
      <w:r>
        <w:t>3494. При выполнении ортопедич</w:t>
      </w:r>
      <w:r>
        <w:t>еских вмешательств следует использовать двойные перчатки или перчатки повышенной плотности.</w:t>
      </w:r>
    </w:p>
    <w:p w:rsidR="00000000" w:rsidRDefault="00D20609">
      <w:pPr>
        <w:pStyle w:val="ConsPlusNormal"/>
        <w:spacing w:before="24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000000" w:rsidRDefault="00D20609">
      <w:pPr>
        <w:pStyle w:val="ConsPlusNormal"/>
        <w:spacing w:before="240"/>
        <w:ind w:firstLine="540"/>
        <w:jc w:val="both"/>
      </w:pPr>
      <w:r>
        <w:t>3496. При выполнении м</w:t>
      </w:r>
      <w:r>
        <w:t>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000000" w:rsidRDefault="00D20609">
      <w:pPr>
        <w:pStyle w:val="ConsPlusNormal"/>
        <w:spacing w:before="240"/>
        <w:ind w:firstLine="540"/>
        <w:jc w:val="both"/>
      </w:pPr>
      <w:r>
        <w:t>3497. При интраоперационной внутриполостной химиотерапии, работе с костным цементом и другими химически агресс</w:t>
      </w:r>
      <w:r>
        <w:t>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000000" w:rsidRDefault="00D20609">
      <w:pPr>
        <w:pStyle w:val="ConsPlusNormal"/>
        <w:spacing w:before="240"/>
        <w:ind w:firstLine="540"/>
        <w:jc w:val="both"/>
      </w:pPr>
      <w:r>
        <w:t>3498. С целью снижения риска послеоперационных осложнений у пациентов (спаек, гранулем, кел</w:t>
      </w:r>
      <w:r>
        <w:t>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000000" w:rsidRDefault="00D20609">
      <w:pPr>
        <w:pStyle w:val="ConsPlusNormal"/>
        <w:jc w:val="both"/>
      </w:pPr>
    </w:p>
    <w:p w:rsidR="00000000" w:rsidRDefault="00D20609">
      <w:pPr>
        <w:pStyle w:val="ConsPlusTitle"/>
        <w:jc w:val="center"/>
        <w:outlineLvl w:val="2"/>
      </w:pPr>
      <w:r>
        <w:t>Обработка рук хирургов</w:t>
      </w:r>
    </w:p>
    <w:p w:rsidR="00000000" w:rsidRDefault="00D20609">
      <w:pPr>
        <w:pStyle w:val="ConsPlusNormal"/>
        <w:jc w:val="both"/>
      </w:pPr>
    </w:p>
    <w:p w:rsidR="00000000" w:rsidRDefault="00D20609">
      <w:pPr>
        <w:pStyle w:val="ConsPlusNormal"/>
        <w:ind w:firstLine="540"/>
        <w:jc w:val="both"/>
      </w:pPr>
      <w:r>
        <w:t>3499. Для обработки рук хирургов используют спиртсодержащие кожные антисепти</w:t>
      </w:r>
      <w:r>
        <w:t>ки.</w:t>
      </w:r>
    </w:p>
    <w:p w:rsidR="00000000" w:rsidRDefault="00D20609">
      <w:pPr>
        <w:pStyle w:val="ConsPlusNormal"/>
        <w:spacing w:before="240"/>
        <w:ind w:firstLine="540"/>
        <w:jc w:val="both"/>
      </w:pPr>
      <w:r>
        <w:t>3500. Обработку рук хирургов проводят в случаях:</w:t>
      </w:r>
    </w:p>
    <w:p w:rsidR="00000000" w:rsidRDefault="00D20609">
      <w:pPr>
        <w:pStyle w:val="ConsPlusNormal"/>
        <w:spacing w:before="24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000000" w:rsidRDefault="00D20609">
      <w:pPr>
        <w:pStyle w:val="ConsPlusNormal"/>
        <w:spacing w:before="240"/>
        <w:ind w:firstLine="540"/>
        <w:jc w:val="both"/>
      </w:pPr>
      <w:r>
        <w:t>катетеризации магистральных сосудов;</w:t>
      </w:r>
    </w:p>
    <w:p w:rsidR="00000000" w:rsidRDefault="00D20609">
      <w:pPr>
        <w:pStyle w:val="ConsPlusNormal"/>
        <w:spacing w:before="240"/>
        <w:ind w:firstLine="540"/>
        <w:jc w:val="both"/>
      </w:pPr>
      <w:r>
        <w:t>установки инвазивного/дренажного устройства</w:t>
      </w:r>
      <w:r>
        <w:t>;</w:t>
      </w:r>
    </w:p>
    <w:p w:rsidR="00000000" w:rsidRDefault="00D20609">
      <w:pPr>
        <w:pStyle w:val="ConsPlusNormal"/>
        <w:spacing w:before="240"/>
        <w:ind w:firstLine="540"/>
        <w:jc w:val="both"/>
      </w:pPr>
      <w:r>
        <w:t>пункции тканей, полостей, сосудов, спинномозговых каналов;</w:t>
      </w:r>
    </w:p>
    <w:p w:rsidR="00000000" w:rsidRDefault="00D20609">
      <w:pPr>
        <w:pStyle w:val="ConsPlusNormal"/>
        <w:spacing w:before="240"/>
        <w:ind w:firstLine="540"/>
        <w:jc w:val="both"/>
      </w:pPr>
      <w:r>
        <w:t>выполнения стерильных эндоскопических манипуляций;</w:t>
      </w:r>
    </w:p>
    <w:p w:rsidR="00000000" w:rsidRDefault="00D20609">
      <w:pPr>
        <w:pStyle w:val="ConsPlusNormal"/>
        <w:spacing w:before="240"/>
        <w:ind w:firstLine="540"/>
        <w:jc w:val="both"/>
      </w:pPr>
      <w:r>
        <w:t>приема родов.</w:t>
      </w:r>
    </w:p>
    <w:p w:rsidR="00000000" w:rsidRDefault="00D20609">
      <w:pPr>
        <w:pStyle w:val="ConsPlusNormal"/>
        <w:spacing w:before="24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000000" w:rsidRDefault="00D20609">
      <w:pPr>
        <w:pStyle w:val="ConsPlusNormal"/>
        <w:spacing w:before="240"/>
        <w:ind w:firstLine="540"/>
        <w:jc w:val="both"/>
      </w:pPr>
      <w:r>
        <w:t>3501. Обработка рук хирургов проводится в два этапа:</w:t>
      </w:r>
    </w:p>
    <w:p w:rsidR="00000000" w:rsidRDefault="00D20609">
      <w:pPr>
        <w:pStyle w:val="ConsPlusNormal"/>
        <w:spacing w:before="240"/>
        <w:ind w:firstLine="540"/>
        <w:jc w:val="both"/>
      </w:pPr>
      <w:r>
        <w:t>1) I этап - мытье рук жидким мылом и водой, а затем высушивание стерильным полотенцем (салфеткой);</w:t>
      </w:r>
    </w:p>
    <w:p w:rsidR="00000000" w:rsidRDefault="00D20609">
      <w:pPr>
        <w:pStyle w:val="ConsPlusNormal"/>
        <w:spacing w:before="240"/>
        <w:ind w:firstLine="540"/>
        <w:jc w:val="both"/>
      </w:pPr>
      <w:r>
        <w:t>2) II этап - обработка спиртсодержащим антисептиком кистей рук, запястий и предплечий способом втирания</w:t>
      </w:r>
      <w:r>
        <w:t xml:space="preserve"> в кожу (до его полного высыхания).</w:t>
      </w:r>
    </w:p>
    <w:p w:rsidR="00000000" w:rsidRDefault="00D20609">
      <w:pPr>
        <w:pStyle w:val="ConsPlusNormal"/>
        <w:spacing w:before="24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w:t>
      </w:r>
      <w:r>
        <w:t>мокают) одноразовой стерильной тканевой салфеткой или стерильным полотенцем.</w:t>
      </w:r>
    </w:p>
    <w:p w:rsidR="00000000" w:rsidRDefault="00D20609">
      <w:pPr>
        <w:pStyle w:val="ConsPlusNormal"/>
        <w:spacing w:before="24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w:t>
      </w:r>
      <w:r>
        <w:t>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w:t>
      </w:r>
      <w:r>
        <w:t>ержание рук во влажном состоянии. Стерильные перчатки надевают сразу после полного высыхания антисептика на коже рук.</w:t>
      </w:r>
    </w:p>
    <w:p w:rsidR="00000000" w:rsidRDefault="00D20609">
      <w:pPr>
        <w:pStyle w:val="ConsPlusNormal"/>
        <w:spacing w:before="24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w:t>
      </w:r>
      <w:r>
        <w:t>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000000" w:rsidRDefault="00D20609">
      <w:pPr>
        <w:pStyle w:val="ConsPlusNormal"/>
        <w:jc w:val="both"/>
      </w:pPr>
    </w:p>
    <w:p w:rsidR="00000000" w:rsidRDefault="00D20609">
      <w:pPr>
        <w:pStyle w:val="ConsPlusTitle"/>
        <w:jc w:val="center"/>
        <w:outlineLvl w:val="2"/>
      </w:pPr>
      <w:r>
        <w:t>Требования к проведению противоэпидемических мероприятий</w:t>
      </w:r>
    </w:p>
    <w:p w:rsidR="00000000" w:rsidRDefault="00D20609">
      <w:pPr>
        <w:pStyle w:val="ConsPlusNormal"/>
        <w:jc w:val="both"/>
      </w:pPr>
    </w:p>
    <w:p w:rsidR="00000000" w:rsidRDefault="00D20609">
      <w:pPr>
        <w:pStyle w:val="ConsPlusNormal"/>
        <w:ind w:firstLine="540"/>
        <w:jc w:val="both"/>
      </w:pPr>
      <w:r>
        <w:t>3505. При выявлении случаев инфекционных заболе</w:t>
      </w:r>
      <w:r>
        <w:t>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w:t>
      </w:r>
      <w:r>
        <w:t xml:space="preserve">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000000" w:rsidRDefault="00D20609">
      <w:pPr>
        <w:pStyle w:val="ConsPlusNormal"/>
        <w:spacing w:before="240"/>
        <w:ind w:firstLine="540"/>
        <w:jc w:val="both"/>
      </w:pPr>
      <w:r>
        <w:t>3506. При подозрении или выявлении у пациента, находящегося на стационарном</w:t>
      </w:r>
      <w:r>
        <w:t xml:space="preserve">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000000" w:rsidRDefault="00D20609">
      <w:pPr>
        <w:pStyle w:val="ConsPlusNormal"/>
        <w:spacing w:before="240"/>
        <w:ind w:firstLine="540"/>
        <w:jc w:val="both"/>
      </w:pPr>
      <w:r>
        <w:t>3507. При выявлении инфекционных заболеваний, вызванных п</w:t>
      </w:r>
      <w:r>
        <w:t>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000000" w:rsidRDefault="00D20609">
      <w:pPr>
        <w:pStyle w:val="ConsPlusNormal"/>
        <w:spacing w:before="240"/>
        <w:ind w:firstLine="540"/>
        <w:jc w:val="both"/>
      </w:pPr>
      <w:r>
        <w:t>3508. При возникновении послеоперационных осложнений, вызванных условно-патогенными микроорганизмами, пациента п</w:t>
      </w:r>
      <w:r>
        <w:t>ереводят в отделение гнойной хирургии. При отсутствии отделения гнойной хирургии пациент должен быть изолирован в отдельную палату.</w:t>
      </w:r>
    </w:p>
    <w:p w:rsidR="00000000" w:rsidRDefault="00D20609">
      <w:pPr>
        <w:pStyle w:val="ConsPlusNormal"/>
        <w:spacing w:before="240"/>
        <w:ind w:firstLine="540"/>
        <w:jc w:val="both"/>
      </w:pPr>
      <w:r>
        <w:t>3509. Независимо от внутрибольничного или внутриутробного (ВУИ) характера заражения, новорожденный с признаками гнойно-воспа</w:t>
      </w:r>
      <w:r>
        <w:t>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w:t>
      </w:r>
      <w:r>
        <w:t>демических мероприятий, предусмотренного в данном случае.</w:t>
      </w:r>
    </w:p>
    <w:p w:rsidR="00000000" w:rsidRDefault="00D20609">
      <w:pPr>
        <w:pStyle w:val="ConsPlusNormal"/>
        <w:spacing w:before="240"/>
        <w:ind w:firstLine="540"/>
        <w:jc w:val="both"/>
      </w:pPr>
      <w:r>
        <w:t>3510. Вопрос о внутриутробном или внутрибольничном характере заражения решают при участии госпитального эпидемиолога.</w:t>
      </w:r>
    </w:p>
    <w:p w:rsidR="00000000" w:rsidRDefault="00D20609">
      <w:pPr>
        <w:pStyle w:val="ConsPlusNormal"/>
        <w:spacing w:before="240"/>
        <w:ind w:firstLine="540"/>
        <w:jc w:val="both"/>
      </w:pPr>
      <w:r>
        <w:t>3511. В отношении пациентов с инфекцией любой локализации, независимо от срока е</w:t>
      </w:r>
      <w:r>
        <w:t>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w:t>
      </w:r>
      <w:r>
        <w:t xml:space="preserve">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w:t>
      </w:r>
      <w:r>
        <w:t>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000000" w:rsidRDefault="00D20609">
      <w:pPr>
        <w:pStyle w:val="ConsPlusNormal"/>
        <w:spacing w:before="240"/>
        <w:ind w:firstLine="540"/>
        <w:jc w:val="both"/>
      </w:pPr>
      <w:r>
        <w:t>в шлюзе при входе в палату надевает маску, спецодежду, перчатки и снимает после проведения манипуляций</w:t>
      </w:r>
      <w:r>
        <w:t xml:space="preserve"> при выходе из шлюза;</w:t>
      </w:r>
    </w:p>
    <w:p w:rsidR="00000000" w:rsidRDefault="00D20609">
      <w:pPr>
        <w:pStyle w:val="ConsPlusNormal"/>
        <w:spacing w:before="240"/>
        <w:ind w:firstLine="540"/>
        <w:jc w:val="both"/>
      </w:pPr>
      <w:r>
        <w:t>предметы ухода, а также стетоскоп, термометр используются индивидуально для данного пациента;</w:t>
      </w:r>
    </w:p>
    <w:p w:rsidR="00000000" w:rsidRDefault="00D20609">
      <w:pPr>
        <w:pStyle w:val="ConsPlusNormal"/>
        <w:spacing w:before="240"/>
        <w:ind w:firstLine="540"/>
        <w:jc w:val="both"/>
      </w:pPr>
      <w:r>
        <w:t>перевязка пациента проводится в палате;</w:t>
      </w:r>
    </w:p>
    <w:p w:rsidR="00000000" w:rsidRDefault="00D20609">
      <w:pPr>
        <w:pStyle w:val="ConsPlusNormal"/>
        <w:spacing w:before="240"/>
        <w:ind w:firstLine="540"/>
        <w:jc w:val="both"/>
      </w:pPr>
      <w:r>
        <w:t>при входе и выходе из палаты персонал обрабатывает руки спиртосодержащим кожным антисептиком;</w:t>
      </w:r>
    </w:p>
    <w:p w:rsidR="00000000" w:rsidRDefault="00D20609">
      <w:pPr>
        <w:pStyle w:val="ConsPlusNormal"/>
        <w:spacing w:before="240"/>
        <w:ind w:firstLine="540"/>
        <w:jc w:val="both"/>
      </w:pPr>
      <w:r>
        <w:t xml:space="preserve">после </w:t>
      </w:r>
      <w:r>
        <w:t>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000000" w:rsidRDefault="00D20609">
      <w:pPr>
        <w:pStyle w:val="ConsPlusNormal"/>
        <w:spacing w:before="240"/>
        <w:ind w:firstLine="540"/>
        <w:jc w:val="both"/>
      </w:pPr>
      <w:r>
        <w:t>после заключительной дезинфекции и генеральной уборки в палате пров</w:t>
      </w:r>
      <w:r>
        <w:t>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000000" w:rsidRDefault="00D20609">
      <w:pPr>
        <w:pStyle w:val="ConsPlusNormal"/>
        <w:spacing w:before="240"/>
        <w:ind w:firstLine="540"/>
        <w:jc w:val="both"/>
      </w:pPr>
      <w:r>
        <w:t>3512. В родовспо</w:t>
      </w:r>
      <w:r>
        <w:t>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w:t>
      </w:r>
      <w:r>
        <w:t xml:space="preserve">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w:t>
      </w:r>
      <w:r>
        <w:t>щи и интенсивной терапии.</w:t>
      </w:r>
    </w:p>
    <w:p w:rsidR="00000000" w:rsidRDefault="00D20609">
      <w:pPr>
        <w:pStyle w:val="ConsPlusNormal"/>
        <w:spacing w:before="24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w:t>
      </w:r>
      <w:r>
        <w:t>,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000000" w:rsidRDefault="00D20609">
      <w:pPr>
        <w:pStyle w:val="ConsPlusNormal"/>
        <w:spacing w:before="240"/>
        <w:ind w:firstLine="540"/>
        <w:jc w:val="both"/>
      </w:pPr>
      <w:r>
        <w:t>3514. По результатам эпидемиологического расследования делают заключение о причинах группового заболевания, тип</w:t>
      </w:r>
      <w:r>
        <w:t>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w:t>
      </w:r>
      <w:r>
        <w:t xml:space="preserve"> по локализации и ликвидации групповых случаев ИСМП, включающий применение средств специфической и неспецифической профилактики.</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 благополучия</w:t>
      </w:r>
    </w:p>
    <w:p w:rsidR="00000000" w:rsidRDefault="00D20609">
      <w:pPr>
        <w:pStyle w:val="ConsPlusTitle"/>
        <w:jc w:val="center"/>
      </w:pPr>
      <w:r>
        <w:t>в целях предупреждения возникновения и распространения ИСМП</w:t>
      </w:r>
    </w:p>
    <w:p w:rsidR="00000000" w:rsidRDefault="00D20609">
      <w:pPr>
        <w:pStyle w:val="ConsPlusNormal"/>
        <w:jc w:val="both"/>
      </w:pPr>
    </w:p>
    <w:p w:rsidR="00000000" w:rsidRDefault="00D20609">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обеспечение активного своевременного выявления, учета и регистрации ИСМП у пациентов на основе клинич</w:t>
      </w:r>
      <w:r>
        <w:t>еских, лабораторных, эпидемиологических и патологоанатомических данных;</w:t>
      </w:r>
    </w:p>
    <w:p w:rsidR="00000000" w:rsidRDefault="00D20609">
      <w:pPr>
        <w:pStyle w:val="ConsPlusNormal"/>
        <w:spacing w:before="24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w:t>
      </w:r>
      <w:r>
        <w:t>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w:t>
      </w:r>
      <w:r>
        <w:t>ания (эндогенный или экзогенный);</w:t>
      </w:r>
    </w:p>
    <w:p w:rsidR="00000000" w:rsidRDefault="00D20609">
      <w:pPr>
        <w:pStyle w:val="ConsPlusNormal"/>
        <w:spacing w:before="24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000000" w:rsidRDefault="00D20609">
      <w:pPr>
        <w:pStyle w:val="ConsPlusNormal"/>
        <w:spacing w:before="240"/>
        <w:ind w:firstLine="540"/>
        <w:jc w:val="both"/>
      </w:pPr>
      <w:r>
        <w:t>эпидемиологический анализ заболеваемости ИСМП медицинско</w:t>
      </w:r>
      <w:r>
        <w:t>го персонала с выявлением ведущих причин и факторов, способствующих возникновению и распространению ИСМП;</w:t>
      </w:r>
    </w:p>
    <w:p w:rsidR="00000000" w:rsidRDefault="00D20609">
      <w:pPr>
        <w:pStyle w:val="ConsPlusNormal"/>
        <w:spacing w:before="24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w:t>
      </w:r>
      <w:r>
        <w:t>торов риска (количество ИВЛ-дней, количество катетеро-дней (уринарных и (или) магистральных сосудов и других);</w:t>
      </w:r>
    </w:p>
    <w:p w:rsidR="00000000" w:rsidRDefault="00D20609">
      <w:pPr>
        <w:pStyle w:val="ConsPlusNormal"/>
        <w:spacing w:before="240"/>
        <w:ind w:firstLine="540"/>
        <w:jc w:val="both"/>
      </w:pPr>
      <w:r>
        <w:t>мониторинг использования антибиотиков в различных отделениях и типах организаций здравоохранения;</w:t>
      </w:r>
    </w:p>
    <w:p w:rsidR="00000000" w:rsidRDefault="00D20609">
      <w:pPr>
        <w:pStyle w:val="ConsPlusNormal"/>
        <w:spacing w:before="240"/>
        <w:ind w:firstLine="540"/>
        <w:jc w:val="both"/>
      </w:pPr>
      <w:r>
        <w:t>осуществление микробиологического мониторинга з</w:t>
      </w:r>
      <w:r>
        <w:t xml:space="preserve">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w:t>
      </w:r>
      <w:r>
        <w:t>рациональной стратегии и тактики их применения;</w:t>
      </w:r>
    </w:p>
    <w:p w:rsidR="00000000" w:rsidRDefault="00D20609">
      <w:pPr>
        <w:pStyle w:val="ConsPlusNormal"/>
        <w:spacing w:before="24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000000" w:rsidRDefault="00D20609">
      <w:pPr>
        <w:pStyle w:val="ConsPlusNormal"/>
        <w:spacing w:before="240"/>
        <w:ind w:firstLine="540"/>
        <w:jc w:val="both"/>
      </w:pPr>
      <w:r>
        <w:t>оценку эффективности проводимых профилактических и противоэпидемических мероприят</w:t>
      </w:r>
      <w:r>
        <w:t>ий;</w:t>
      </w:r>
    </w:p>
    <w:p w:rsidR="00000000" w:rsidRDefault="00D20609">
      <w:pPr>
        <w:pStyle w:val="ConsPlusNormal"/>
        <w:spacing w:before="240"/>
        <w:ind w:firstLine="540"/>
        <w:jc w:val="both"/>
      </w:pPr>
      <w:r>
        <w:t>прогнозирование эпидемической ситуации.</w:t>
      </w:r>
    </w:p>
    <w:p w:rsidR="00000000" w:rsidRDefault="00D20609">
      <w:pPr>
        <w:pStyle w:val="ConsPlusNormal"/>
        <w:spacing w:before="24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w:t>
      </w:r>
      <w:r>
        <w:t>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000000" w:rsidRDefault="00D20609">
      <w:pPr>
        <w:pStyle w:val="ConsPlusNormal"/>
        <w:spacing w:before="240"/>
        <w:ind w:firstLine="540"/>
        <w:jc w:val="both"/>
      </w:pPr>
      <w:r>
        <w:t xml:space="preserve">3517. </w:t>
      </w:r>
      <w:r>
        <w:t>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000000" w:rsidRDefault="00D20609">
      <w:pPr>
        <w:pStyle w:val="ConsPlusNormal"/>
        <w:spacing w:before="240"/>
        <w:ind w:firstLine="540"/>
        <w:jc w:val="both"/>
      </w:pPr>
      <w:r>
        <w:t>активное вы</w:t>
      </w:r>
      <w:r>
        <w:t>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000000" w:rsidRDefault="00D20609">
      <w:pPr>
        <w:pStyle w:val="ConsPlusNormal"/>
        <w:spacing w:before="240"/>
        <w:ind w:firstLine="540"/>
        <w:jc w:val="both"/>
      </w:pPr>
      <w:r>
        <w:t>проведение эпидемиологического расследования кажд</w:t>
      </w:r>
      <w:r>
        <w:t>ого случая ИСМП с определением причин;</w:t>
      </w:r>
    </w:p>
    <w:p w:rsidR="00000000" w:rsidRDefault="00D20609">
      <w:pPr>
        <w:pStyle w:val="ConsPlusNormal"/>
        <w:spacing w:before="240"/>
        <w:ind w:firstLine="540"/>
        <w:jc w:val="both"/>
      </w:pPr>
      <w:r>
        <w:t>проведение микробиологического мониторинга в подразделениях МО;</w:t>
      </w:r>
    </w:p>
    <w:p w:rsidR="00000000" w:rsidRDefault="00D20609">
      <w:pPr>
        <w:pStyle w:val="ConsPlusNormal"/>
        <w:spacing w:before="240"/>
        <w:ind w:firstLine="540"/>
        <w:jc w:val="both"/>
      </w:pPr>
      <w:r>
        <w:t>контроль соблюдения санитарно-противоэпидемического режима в МО.</w:t>
      </w:r>
    </w:p>
    <w:p w:rsidR="00000000" w:rsidRDefault="00D20609">
      <w:pPr>
        <w:pStyle w:val="ConsPlusNormal"/>
        <w:spacing w:before="240"/>
        <w:ind w:firstLine="540"/>
        <w:jc w:val="both"/>
      </w:pPr>
      <w:r>
        <w:t>3518. Эта работа проводится на основе ежедневной информации из всех функциональных подра</w:t>
      </w:r>
      <w:r>
        <w:t>зделений (отделений):</w:t>
      </w:r>
    </w:p>
    <w:p w:rsidR="00000000" w:rsidRDefault="00D20609">
      <w:pPr>
        <w:pStyle w:val="ConsPlusNormal"/>
        <w:spacing w:before="240"/>
        <w:ind w:firstLine="540"/>
        <w:jc w:val="both"/>
      </w:pPr>
      <w:r>
        <w:t>о случаях ИСМП и других инфекционных заболеваний среди пациентов, медицинского персонала;</w:t>
      </w:r>
    </w:p>
    <w:p w:rsidR="00000000" w:rsidRDefault="00D20609">
      <w:pPr>
        <w:pStyle w:val="ConsPlusNormal"/>
        <w:spacing w:before="240"/>
        <w:ind w:firstLine="540"/>
        <w:jc w:val="both"/>
      </w:pPr>
      <w:r>
        <w:t>о результатах микробиологических исследований материала от пациентов (этиологическая расшифровка) и персонала;</w:t>
      </w:r>
    </w:p>
    <w:p w:rsidR="00000000" w:rsidRDefault="00D20609">
      <w:pPr>
        <w:pStyle w:val="ConsPlusNormal"/>
        <w:spacing w:before="240"/>
        <w:ind w:firstLine="540"/>
        <w:jc w:val="both"/>
      </w:pPr>
      <w:r>
        <w:t>о результатах санитарно-бактериол</w:t>
      </w:r>
      <w:r>
        <w:t>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000000" w:rsidRDefault="00D20609">
      <w:pPr>
        <w:pStyle w:val="ConsPlusNormal"/>
        <w:spacing w:before="240"/>
        <w:ind w:firstLine="540"/>
        <w:jc w:val="both"/>
      </w:pPr>
      <w:r>
        <w:t>о нарушениях санитарно-противоэпидемического режима.</w:t>
      </w:r>
    </w:p>
    <w:p w:rsidR="00000000" w:rsidRDefault="00D20609">
      <w:pPr>
        <w:pStyle w:val="ConsPlusNormal"/>
        <w:spacing w:before="24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w:t>
      </w:r>
      <w:r>
        <w:t>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w:t>
      </w:r>
      <w:r>
        <w:t xml:space="preserve"> и стерилизационные.</w:t>
      </w:r>
    </w:p>
    <w:p w:rsidR="00000000" w:rsidRDefault="00D20609">
      <w:pPr>
        <w:pStyle w:val="ConsPlusNormal"/>
        <w:spacing w:before="24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000000" w:rsidRDefault="00D20609">
      <w:pPr>
        <w:pStyle w:val="ConsPlusNormal"/>
        <w:spacing w:before="240"/>
        <w:ind w:firstLine="540"/>
        <w:jc w:val="both"/>
      </w:pPr>
      <w:r>
        <w:t>3521. Оперативный (текущий) анали</w:t>
      </w:r>
      <w:r>
        <w:t>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w:t>
      </w:r>
      <w:r>
        <w:t>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000000" w:rsidRDefault="00D20609">
      <w:pPr>
        <w:pStyle w:val="ConsPlusNormal"/>
        <w:spacing w:before="240"/>
        <w:ind w:firstLine="540"/>
        <w:jc w:val="both"/>
      </w:pPr>
      <w:r>
        <w:t>3522. Для выявления закономерностей эпидемического процесса, фонового уровня заболеваемости, осно</w:t>
      </w:r>
      <w:r>
        <w:t>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w:t>
      </w:r>
      <w:r>
        <w:t xml:space="preserve"> обстановке в данном стационаре (отделении).</w:t>
      </w:r>
    </w:p>
    <w:p w:rsidR="00000000" w:rsidRDefault="00D20609">
      <w:pPr>
        <w:pStyle w:val="ConsPlusNormal"/>
        <w:spacing w:before="24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000000" w:rsidRDefault="00D20609">
      <w:pPr>
        <w:pStyle w:val="ConsPlusNormal"/>
        <w:spacing w:before="240"/>
        <w:ind w:firstLine="540"/>
        <w:jc w:val="both"/>
      </w:pPr>
      <w:r>
        <w:t>анализ много</w:t>
      </w:r>
      <w:r>
        <w:t>летней динамики заболеваемости с определением тенденции (рост, снижение, стабилизация) и темпов роста или снижения;</w:t>
      </w:r>
    </w:p>
    <w:p w:rsidR="00000000" w:rsidRDefault="00D20609">
      <w:pPr>
        <w:pStyle w:val="ConsPlusNormal"/>
        <w:spacing w:before="240"/>
        <w:ind w:firstLine="540"/>
        <w:jc w:val="both"/>
      </w:pPr>
      <w:r>
        <w:t>анализ годового, помесячного уровней заболеваемости;</w:t>
      </w:r>
    </w:p>
    <w:p w:rsidR="00000000" w:rsidRDefault="00D20609">
      <w:pPr>
        <w:pStyle w:val="ConsPlusNormal"/>
        <w:spacing w:before="240"/>
        <w:ind w:firstLine="540"/>
        <w:jc w:val="both"/>
      </w:pPr>
      <w:r>
        <w:t>сравнительную характеристику заболеваемости по отделениям;</w:t>
      </w:r>
    </w:p>
    <w:p w:rsidR="00000000" w:rsidRDefault="00D20609">
      <w:pPr>
        <w:pStyle w:val="ConsPlusNormal"/>
        <w:spacing w:before="240"/>
        <w:ind w:firstLine="540"/>
        <w:jc w:val="both"/>
      </w:pPr>
      <w:r>
        <w:t>изучение структуры заболевае</w:t>
      </w:r>
      <w:r>
        <w:t>мости по локализации патологического процесса и этиологии;</w:t>
      </w:r>
    </w:p>
    <w:p w:rsidR="00000000" w:rsidRDefault="00D20609">
      <w:pPr>
        <w:pStyle w:val="ConsPlusNormal"/>
        <w:spacing w:before="240"/>
        <w:ind w:firstLine="540"/>
        <w:jc w:val="both"/>
      </w:pPr>
      <w:r>
        <w:t>анализ оперативных и других вмешательств и частоты заболеваний, связанных с ними (стратифицированные показатели);</w:t>
      </w:r>
    </w:p>
    <w:p w:rsidR="00000000" w:rsidRDefault="00D20609">
      <w:pPr>
        <w:pStyle w:val="ConsPlusNormal"/>
        <w:spacing w:before="240"/>
        <w:ind w:firstLine="540"/>
        <w:jc w:val="both"/>
      </w:pPr>
      <w:r>
        <w:t>анализ динамики соотношения локализованных и генерализованных форм;</w:t>
      </w:r>
    </w:p>
    <w:p w:rsidR="00000000" w:rsidRDefault="00D20609">
      <w:pPr>
        <w:pStyle w:val="ConsPlusNormal"/>
        <w:spacing w:before="240"/>
        <w:ind w:firstLine="540"/>
        <w:jc w:val="both"/>
      </w:pPr>
      <w:r>
        <w:t>определение уде</w:t>
      </w:r>
      <w:r>
        <w:t>льного веса групповых заболеваний и анализ вспышечной заболеваемости;</w:t>
      </w:r>
    </w:p>
    <w:p w:rsidR="00000000" w:rsidRDefault="00D20609">
      <w:pPr>
        <w:pStyle w:val="ConsPlusNormal"/>
        <w:spacing w:before="240"/>
        <w:ind w:firstLine="540"/>
        <w:jc w:val="both"/>
      </w:pPr>
      <w:r>
        <w:t>анализ летальности по локализации патологического процесса и этиологии.</w:t>
      </w:r>
    </w:p>
    <w:p w:rsidR="00000000" w:rsidRDefault="00D20609">
      <w:pPr>
        <w:pStyle w:val="ConsPlusNormal"/>
        <w:spacing w:before="240"/>
        <w:ind w:firstLine="540"/>
        <w:jc w:val="both"/>
      </w:pPr>
      <w:r>
        <w:t>3524. С целью корректного расчета показателей заболеваемости необходимо использовать информацию о количестве прове</w:t>
      </w:r>
      <w:r>
        <w:t>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000000" w:rsidRDefault="00D20609">
      <w:pPr>
        <w:pStyle w:val="ConsPlusNormal"/>
        <w:spacing w:before="240"/>
        <w:ind w:firstLine="540"/>
        <w:jc w:val="both"/>
      </w:pPr>
      <w:r>
        <w:t>3525. Для корректного сравнения показател</w:t>
      </w:r>
      <w:r>
        <w:t>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000000" w:rsidRDefault="00D20609">
      <w:pPr>
        <w:pStyle w:val="ConsPlusNormal"/>
        <w:spacing w:before="240"/>
        <w:ind w:firstLine="540"/>
        <w:jc w:val="both"/>
      </w:pPr>
      <w:r>
        <w:t>3526. Помимо интенсивных показателей заболеваемости - заболеваемость на 100 пациентов, 1</w:t>
      </w:r>
      <w:r>
        <w:t>00 операций (кумулятивная инцидентность), рассчитывают плотность инцидентности на 1000 пациенто-дней госпитализации.</w:t>
      </w:r>
    </w:p>
    <w:p w:rsidR="00000000" w:rsidRDefault="00D20609">
      <w:pPr>
        <w:pStyle w:val="ConsPlusNormal"/>
        <w:spacing w:before="24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w:t>
      </w:r>
      <w:r>
        <w:t>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w:t>
      </w:r>
      <w:r>
        <w:t>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w:t>
      </w:r>
      <w:r>
        <w:t>нфекций мочевыводящих путей на 1000 пациенто-дней уринарных катетеризации у пациентов, подвергавшихся катетеризации мочевого пузыря.</w:t>
      </w:r>
    </w:p>
    <w:p w:rsidR="00000000" w:rsidRDefault="00D20609">
      <w:pPr>
        <w:pStyle w:val="ConsPlusNormal"/>
        <w:spacing w:before="240"/>
        <w:ind w:firstLine="540"/>
        <w:jc w:val="both"/>
      </w:pPr>
      <w:r>
        <w:t>3527. При проведении эпидемиологического анализа заболеваемости ИСМП в отделениях и стационарах хирургического профиля и ОР</w:t>
      </w:r>
      <w:r>
        <w:t>ИТ необходимо следующее:</w:t>
      </w:r>
    </w:p>
    <w:p w:rsidR="00000000" w:rsidRDefault="00D20609">
      <w:pPr>
        <w:pStyle w:val="ConsPlusNormal"/>
        <w:spacing w:before="24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000000" w:rsidRDefault="00D20609">
      <w:pPr>
        <w:pStyle w:val="ConsPlusNormal"/>
        <w:spacing w:before="240"/>
        <w:ind w:firstLine="540"/>
        <w:jc w:val="both"/>
      </w:pPr>
      <w:r>
        <w:t>дата рождения;</w:t>
      </w:r>
    </w:p>
    <w:p w:rsidR="00000000" w:rsidRDefault="00D20609">
      <w:pPr>
        <w:pStyle w:val="ConsPlusNormal"/>
        <w:spacing w:before="240"/>
        <w:ind w:firstLine="540"/>
        <w:jc w:val="both"/>
      </w:pPr>
      <w:r>
        <w:t>отделение;</w:t>
      </w:r>
    </w:p>
    <w:p w:rsidR="00000000" w:rsidRDefault="00D20609">
      <w:pPr>
        <w:pStyle w:val="ConsPlusNormal"/>
        <w:spacing w:before="240"/>
        <w:ind w:firstLine="540"/>
        <w:jc w:val="both"/>
      </w:pPr>
      <w:r>
        <w:t>дата поступления;</w:t>
      </w:r>
    </w:p>
    <w:p w:rsidR="00000000" w:rsidRDefault="00D20609">
      <w:pPr>
        <w:pStyle w:val="ConsPlusNormal"/>
        <w:spacing w:before="240"/>
        <w:ind w:firstLine="540"/>
        <w:jc w:val="both"/>
      </w:pPr>
      <w:r>
        <w:t>перенесенную(ые) операцию(ии);</w:t>
      </w:r>
    </w:p>
    <w:p w:rsidR="00000000" w:rsidRDefault="00D20609">
      <w:pPr>
        <w:pStyle w:val="ConsPlusNormal"/>
        <w:spacing w:before="240"/>
        <w:ind w:firstLine="540"/>
        <w:jc w:val="both"/>
      </w:pPr>
      <w:r>
        <w:t>дата(ы) операции(ий);</w:t>
      </w:r>
    </w:p>
    <w:p w:rsidR="00000000" w:rsidRDefault="00D20609">
      <w:pPr>
        <w:pStyle w:val="ConsPlusNormal"/>
        <w:spacing w:before="240"/>
        <w:ind w:firstLine="540"/>
        <w:jc w:val="both"/>
      </w:pPr>
      <w:r>
        <w:t>время начала и окончания операции (ий);</w:t>
      </w:r>
    </w:p>
    <w:p w:rsidR="00000000" w:rsidRDefault="00D20609">
      <w:pPr>
        <w:pStyle w:val="ConsPlusNormal"/>
        <w:spacing w:before="240"/>
        <w:ind w:firstLine="540"/>
        <w:jc w:val="both"/>
      </w:pPr>
      <w:r>
        <w:t>состав хирургической бригады;</w:t>
      </w:r>
    </w:p>
    <w:p w:rsidR="00000000" w:rsidRDefault="00D20609">
      <w:pPr>
        <w:pStyle w:val="ConsPlusNormal"/>
        <w:spacing w:before="240"/>
        <w:ind w:firstLine="540"/>
        <w:jc w:val="both"/>
      </w:pPr>
      <w:r>
        <w:t>номер операционной;</w:t>
      </w:r>
    </w:p>
    <w:p w:rsidR="00000000" w:rsidRDefault="00D20609">
      <w:pPr>
        <w:pStyle w:val="ConsPlusNormal"/>
        <w:spacing w:before="240"/>
        <w:ind w:firstLine="540"/>
        <w:jc w:val="both"/>
      </w:pPr>
      <w:r>
        <w:t>номер палаты до и после операции;</w:t>
      </w:r>
    </w:p>
    <w:p w:rsidR="00000000" w:rsidRDefault="00D20609">
      <w:pPr>
        <w:pStyle w:val="ConsPlusNormal"/>
        <w:spacing w:before="240"/>
        <w:ind w:firstLine="540"/>
        <w:jc w:val="both"/>
      </w:pPr>
      <w:r>
        <w:t>количество койко-дней, проведенных в реанимационном отделении;</w:t>
      </w:r>
    </w:p>
    <w:p w:rsidR="00000000" w:rsidRDefault="00D20609">
      <w:pPr>
        <w:pStyle w:val="ConsPlusNormal"/>
        <w:spacing w:before="240"/>
        <w:ind w:firstLine="540"/>
        <w:jc w:val="both"/>
      </w:pPr>
      <w:r>
        <w:t>дата заболевания (выявления) ИОХВ, ИМВП, ИК, ИНДП и других;</w:t>
      </w:r>
    </w:p>
    <w:p w:rsidR="00000000" w:rsidRDefault="00D20609">
      <w:pPr>
        <w:pStyle w:val="ConsPlusNormal"/>
        <w:spacing w:before="240"/>
        <w:ind w:firstLine="540"/>
        <w:jc w:val="both"/>
      </w:pPr>
      <w:r>
        <w:t>дату регистрации ИОХВ, ИМВП, ИК, ИНДП и других;</w:t>
      </w:r>
    </w:p>
    <w:p w:rsidR="00000000" w:rsidRDefault="00D20609">
      <w:pPr>
        <w:pStyle w:val="ConsPlusNormal"/>
        <w:spacing w:before="240"/>
        <w:ind w:firstLine="540"/>
        <w:jc w:val="both"/>
      </w:pPr>
      <w:r>
        <w:t>тип операции (плановая, экстренная), степень контаминации раны (чистая, условно-чистая, загрязненная, грязная);</w:t>
      </w:r>
    </w:p>
    <w:p w:rsidR="00000000" w:rsidRDefault="00D20609">
      <w:pPr>
        <w:pStyle w:val="ConsPlusNormal"/>
        <w:spacing w:before="240"/>
        <w:ind w:firstLine="540"/>
        <w:jc w:val="both"/>
      </w:pPr>
      <w:r>
        <w:t>оценка тяжести состояния пациента (легкая, средняя, тяжелая);</w:t>
      </w:r>
    </w:p>
    <w:p w:rsidR="00000000" w:rsidRDefault="00D20609">
      <w:pPr>
        <w:pStyle w:val="ConsPlusNormal"/>
        <w:spacing w:before="240"/>
        <w:ind w:firstLine="540"/>
        <w:jc w:val="both"/>
      </w:pPr>
      <w:r>
        <w:t xml:space="preserve">диагноз в соответствии с </w:t>
      </w:r>
      <w:hyperlink r:id="rId285" w:history="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000000" w:rsidRDefault="00D20609">
      <w:pPr>
        <w:pStyle w:val="ConsPlusNormal"/>
        <w:spacing w:before="240"/>
        <w:ind w:firstLine="540"/>
        <w:jc w:val="both"/>
      </w:pPr>
      <w:r>
        <w:t xml:space="preserve">количество </w:t>
      </w:r>
      <w:r>
        <w:t>ИВЛ-дней;</w:t>
      </w:r>
    </w:p>
    <w:p w:rsidR="00000000" w:rsidRDefault="00D20609">
      <w:pPr>
        <w:pStyle w:val="ConsPlusNormal"/>
        <w:spacing w:before="240"/>
        <w:ind w:firstLine="540"/>
        <w:jc w:val="both"/>
      </w:pPr>
      <w:r>
        <w:t>количество катетеро-дней (уринарных и (или) магистральных сосудов);</w:t>
      </w:r>
    </w:p>
    <w:p w:rsidR="00000000" w:rsidRDefault="00D20609">
      <w:pPr>
        <w:pStyle w:val="ConsPlusNormal"/>
        <w:spacing w:before="240"/>
        <w:ind w:firstLine="540"/>
        <w:jc w:val="both"/>
      </w:pPr>
      <w:r>
        <w:t>количество календарных дней парентерального питания.</w:t>
      </w:r>
    </w:p>
    <w:p w:rsidR="00000000" w:rsidRDefault="00D20609">
      <w:pPr>
        <w:pStyle w:val="ConsPlusNormal"/>
        <w:spacing w:before="240"/>
        <w:ind w:firstLine="540"/>
        <w:jc w:val="both"/>
      </w:pPr>
      <w:r>
        <w:t>2) оперативный анализ заболеваемости ИСМП (ИОХВ, ИМВП, ИК, ИНДП и других) должен проводится с учетом:</w:t>
      </w:r>
    </w:p>
    <w:p w:rsidR="00000000" w:rsidRDefault="00D20609">
      <w:pPr>
        <w:pStyle w:val="ConsPlusNormal"/>
        <w:spacing w:before="240"/>
        <w:ind w:firstLine="540"/>
        <w:jc w:val="both"/>
      </w:pPr>
      <w:r>
        <w:t>сроков возникновения за</w:t>
      </w:r>
      <w:r>
        <w:t>болевания после операции;</w:t>
      </w:r>
    </w:p>
    <w:p w:rsidR="00000000" w:rsidRDefault="00D20609">
      <w:pPr>
        <w:pStyle w:val="ConsPlusNormal"/>
        <w:spacing w:before="240"/>
        <w:ind w:firstLine="540"/>
        <w:jc w:val="both"/>
      </w:pPr>
      <w:r>
        <w:t>места проведения операции (номер операционной);</w:t>
      </w:r>
    </w:p>
    <w:p w:rsidR="00000000" w:rsidRDefault="00D20609">
      <w:pPr>
        <w:pStyle w:val="ConsPlusNormal"/>
        <w:spacing w:before="240"/>
        <w:ind w:firstLine="540"/>
        <w:jc w:val="both"/>
      </w:pPr>
      <w:r>
        <w:t>длительности операции;</w:t>
      </w:r>
    </w:p>
    <w:p w:rsidR="00000000" w:rsidRDefault="00D20609">
      <w:pPr>
        <w:pStyle w:val="ConsPlusNormal"/>
        <w:spacing w:before="240"/>
        <w:ind w:firstLine="540"/>
        <w:jc w:val="both"/>
      </w:pPr>
      <w:r>
        <w:t>времени, прошедшего с момента поступления до операции;</w:t>
      </w:r>
    </w:p>
    <w:p w:rsidR="00000000" w:rsidRDefault="00D20609">
      <w:pPr>
        <w:pStyle w:val="ConsPlusNormal"/>
        <w:spacing w:before="240"/>
        <w:ind w:firstLine="540"/>
        <w:jc w:val="both"/>
      </w:pPr>
      <w:r>
        <w:t>продолжительности пребывания в стационаре;</w:t>
      </w:r>
    </w:p>
    <w:p w:rsidR="00000000" w:rsidRDefault="00D20609">
      <w:pPr>
        <w:pStyle w:val="ConsPlusNormal"/>
        <w:spacing w:before="240"/>
        <w:ind w:firstLine="540"/>
        <w:jc w:val="both"/>
      </w:pPr>
      <w:r>
        <w:t>места нахождения в послеоперационном периоде (реанимационное,</w:t>
      </w:r>
      <w:r>
        <w:t xml:space="preserve"> палатное);</w:t>
      </w:r>
    </w:p>
    <w:p w:rsidR="00000000" w:rsidRDefault="00D20609">
      <w:pPr>
        <w:pStyle w:val="ConsPlusNormal"/>
        <w:spacing w:before="240"/>
        <w:ind w:firstLine="540"/>
        <w:jc w:val="both"/>
      </w:pPr>
      <w:r>
        <w:t>профилактического применения антибиотиков (периоперационная профилактика) и последующей антимикробной терапии;</w:t>
      </w:r>
    </w:p>
    <w:p w:rsidR="00000000" w:rsidRDefault="00D20609">
      <w:pPr>
        <w:pStyle w:val="ConsPlusNormal"/>
        <w:spacing w:before="240"/>
        <w:ind w:firstLine="540"/>
        <w:jc w:val="both"/>
      </w:pPr>
      <w:r>
        <w:t>типа операционной раны по степени контаминации (класса раны);</w:t>
      </w:r>
    </w:p>
    <w:p w:rsidR="00000000" w:rsidRDefault="00D20609">
      <w:pPr>
        <w:pStyle w:val="ConsPlusNormal"/>
        <w:spacing w:before="240"/>
        <w:ind w:firstLine="540"/>
        <w:jc w:val="both"/>
      </w:pPr>
      <w:r>
        <w:t>оценки тяжести состояния пациента;</w:t>
      </w:r>
    </w:p>
    <w:p w:rsidR="00000000" w:rsidRDefault="00D20609">
      <w:pPr>
        <w:pStyle w:val="ConsPlusNormal"/>
        <w:spacing w:before="240"/>
        <w:ind w:firstLine="540"/>
        <w:jc w:val="both"/>
      </w:pPr>
      <w:r>
        <w:t>результатов клинических микробиологи</w:t>
      </w:r>
      <w:r>
        <w:t>ческих исследований пациента;</w:t>
      </w:r>
    </w:p>
    <w:p w:rsidR="00000000" w:rsidRDefault="00D20609">
      <w:pPr>
        <w:pStyle w:val="ConsPlusNormal"/>
        <w:spacing w:before="24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000000" w:rsidRDefault="00D20609">
      <w:pPr>
        <w:pStyle w:val="ConsPlusNormal"/>
        <w:spacing w:before="240"/>
        <w:ind w:firstLine="540"/>
        <w:jc w:val="both"/>
      </w:pPr>
      <w:r>
        <w:t>данных микробиологического мониторинга в отделении нахождения пациент</w:t>
      </w:r>
      <w:r>
        <w:t>а (реанимационное, палатное);</w:t>
      </w:r>
    </w:p>
    <w:p w:rsidR="00000000" w:rsidRDefault="00D20609">
      <w:pPr>
        <w:pStyle w:val="ConsPlusNormal"/>
        <w:spacing w:before="24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000000" w:rsidRDefault="00D20609">
      <w:pPr>
        <w:pStyle w:val="ConsPlusNormal"/>
        <w:spacing w:before="240"/>
        <w:ind w:firstLine="540"/>
        <w:jc w:val="both"/>
      </w:pPr>
      <w:r>
        <w:t>3) р</w:t>
      </w:r>
      <w:r>
        <w:t>етроспективный эпидемиологический анализ заболеваемости ИОХВ, ИМВП, ИК, ИНДП и других должен предусматривать:</w:t>
      </w:r>
    </w:p>
    <w:p w:rsidR="00000000" w:rsidRDefault="00D20609">
      <w:pPr>
        <w:pStyle w:val="ConsPlusNormal"/>
        <w:spacing w:before="24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w:t>
      </w:r>
      <w:r>
        <w:t>ленной в течении предыдущих 2 - 3 лет базовой заболеваемости;</w:t>
      </w:r>
    </w:p>
    <w:p w:rsidR="00000000" w:rsidRDefault="00D20609">
      <w:pPr>
        <w:pStyle w:val="ConsPlusNormal"/>
        <w:spacing w:before="240"/>
        <w:ind w:firstLine="540"/>
        <w:jc w:val="both"/>
      </w:pPr>
      <w:r>
        <w:t>анализ годового, помесячного уровней заболеваемости;</w:t>
      </w:r>
    </w:p>
    <w:p w:rsidR="00000000" w:rsidRDefault="00D20609">
      <w:pPr>
        <w:pStyle w:val="ConsPlusNormal"/>
        <w:spacing w:before="240"/>
        <w:ind w:firstLine="540"/>
        <w:jc w:val="both"/>
      </w:pPr>
      <w:r>
        <w:t>сравнительную характеристику заболеваемости по отделениям;</w:t>
      </w:r>
    </w:p>
    <w:p w:rsidR="00000000" w:rsidRDefault="00D20609">
      <w:pPr>
        <w:pStyle w:val="ConsPlusNormal"/>
        <w:spacing w:before="240"/>
        <w:ind w:firstLine="540"/>
        <w:jc w:val="both"/>
      </w:pPr>
      <w:r>
        <w:t>изучение структуры заболеваемости по локализации патологического процесса и этиологии;</w:t>
      </w:r>
    </w:p>
    <w:p w:rsidR="00000000" w:rsidRDefault="00D20609">
      <w:pPr>
        <w:pStyle w:val="ConsPlusNormal"/>
        <w:spacing w:before="240"/>
        <w:ind w:firstLine="540"/>
        <w:jc w:val="both"/>
      </w:pPr>
      <w:r>
        <w:t>анализ по видам оперативных вмешательств;</w:t>
      </w:r>
    </w:p>
    <w:p w:rsidR="00000000" w:rsidRDefault="00D20609">
      <w:pPr>
        <w:pStyle w:val="ConsPlusNormal"/>
        <w:spacing w:before="240"/>
        <w:ind w:firstLine="540"/>
        <w:jc w:val="both"/>
      </w:pPr>
      <w:r>
        <w:t>распределение заболеваемости по срокам клинических проявлений (во время пребывания в стационаре и после выписки);</w:t>
      </w:r>
    </w:p>
    <w:p w:rsidR="00000000" w:rsidRDefault="00D20609">
      <w:pPr>
        <w:pStyle w:val="ConsPlusNormal"/>
        <w:spacing w:before="240"/>
        <w:ind w:firstLine="540"/>
        <w:jc w:val="both"/>
      </w:pPr>
      <w:r>
        <w:t>анализ данных</w:t>
      </w:r>
      <w:r>
        <w:t xml:space="preserve"> о формировании госпитальных штаммов;</w:t>
      </w:r>
    </w:p>
    <w:p w:rsidR="00000000" w:rsidRDefault="00D20609">
      <w:pPr>
        <w:pStyle w:val="ConsPlusNormal"/>
        <w:spacing w:before="240"/>
        <w:ind w:firstLine="540"/>
        <w:jc w:val="both"/>
      </w:pPr>
      <w:r>
        <w:t>определение удельного веса вспышечной заболеваемости в общей структуре ИСМП;</w:t>
      </w:r>
    </w:p>
    <w:p w:rsidR="00000000" w:rsidRDefault="00D20609">
      <w:pPr>
        <w:pStyle w:val="ConsPlusNormal"/>
        <w:spacing w:before="240"/>
        <w:ind w:firstLine="540"/>
        <w:jc w:val="both"/>
      </w:pPr>
      <w:r>
        <w:t xml:space="preserve">анализ летальности (по локализации патологического процесса и этиологии), уровень летальности и удельный вес умерших от ИОХВ, ИМВП, ИК, ИНДП </w:t>
      </w:r>
      <w:r>
        <w:t>и других.</w:t>
      </w:r>
    </w:p>
    <w:p w:rsidR="00000000" w:rsidRDefault="00D20609">
      <w:pPr>
        <w:pStyle w:val="ConsPlusNormal"/>
        <w:spacing w:before="24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000000" w:rsidRDefault="00D20609">
      <w:pPr>
        <w:pStyle w:val="ConsPlusNormal"/>
        <w:spacing w:before="240"/>
        <w:ind w:firstLine="540"/>
        <w:jc w:val="both"/>
      </w:pPr>
      <w:r>
        <w:t>1) оперативный анализ заболеваемости в акушерских стационарах (отделения) необходимо проводить с учетом:</w:t>
      </w:r>
    </w:p>
    <w:p w:rsidR="00000000" w:rsidRDefault="00D20609">
      <w:pPr>
        <w:pStyle w:val="ConsPlusNormal"/>
        <w:spacing w:before="240"/>
        <w:ind w:firstLine="540"/>
        <w:jc w:val="both"/>
      </w:pPr>
      <w:r>
        <w:t>даты родов;</w:t>
      </w:r>
    </w:p>
    <w:p w:rsidR="00000000" w:rsidRDefault="00D20609">
      <w:pPr>
        <w:pStyle w:val="ConsPlusNormal"/>
        <w:spacing w:before="240"/>
        <w:ind w:firstLine="540"/>
        <w:jc w:val="both"/>
      </w:pPr>
      <w:r>
        <w:t>сроков возникновения заболевания;</w:t>
      </w:r>
    </w:p>
    <w:p w:rsidR="00000000" w:rsidRDefault="00D20609">
      <w:pPr>
        <w:pStyle w:val="ConsPlusNormal"/>
        <w:spacing w:before="240"/>
        <w:ind w:firstLine="540"/>
        <w:jc w:val="both"/>
      </w:pPr>
      <w:r>
        <w:t>локализации патологического процесса;</w:t>
      </w:r>
    </w:p>
    <w:p w:rsidR="00000000" w:rsidRDefault="00D20609">
      <w:pPr>
        <w:pStyle w:val="ConsPlusNormal"/>
        <w:spacing w:before="240"/>
        <w:ind w:firstLine="540"/>
        <w:jc w:val="both"/>
      </w:pPr>
      <w:r>
        <w:t>этиологии;</w:t>
      </w:r>
    </w:p>
    <w:p w:rsidR="00000000" w:rsidRDefault="00D20609">
      <w:pPr>
        <w:pStyle w:val="ConsPlusNormal"/>
        <w:spacing w:before="240"/>
        <w:ind w:firstLine="540"/>
        <w:jc w:val="both"/>
      </w:pPr>
      <w:r>
        <w:t>видам медицинских вмешательств;</w:t>
      </w:r>
    </w:p>
    <w:p w:rsidR="00000000" w:rsidRDefault="00D20609">
      <w:pPr>
        <w:pStyle w:val="ConsPlusNormal"/>
        <w:spacing w:before="240"/>
        <w:ind w:firstLine="540"/>
        <w:jc w:val="both"/>
      </w:pPr>
      <w:r>
        <w:t>перемещения в пределах стационара (из палаты в палату, из отделения в отделение);</w:t>
      </w:r>
    </w:p>
    <w:p w:rsidR="00000000" w:rsidRDefault="00D20609">
      <w:pPr>
        <w:pStyle w:val="ConsPlusNormal"/>
        <w:spacing w:before="240"/>
        <w:ind w:firstLine="540"/>
        <w:jc w:val="both"/>
      </w:pPr>
      <w:r>
        <w:t>даты выписки или перевода в другой стационар;</w:t>
      </w:r>
    </w:p>
    <w:p w:rsidR="00000000" w:rsidRDefault="00D20609">
      <w:pPr>
        <w:pStyle w:val="ConsPlusNormal"/>
        <w:spacing w:before="240"/>
        <w:ind w:firstLine="540"/>
        <w:jc w:val="both"/>
      </w:pPr>
      <w:r>
        <w:t xml:space="preserve">длительности </w:t>
      </w:r>
      <w:r>
        <w:t>пребывания в стационаре;</w:t>
      </w:r>
    </w:p>
    <w:p w:rsidR="00000000" w:rsidRDefault="00D20609">
      <w:pPr>
        <w:pStyle w:val="ConsPlusNormal"/>
        <w:spacing w:before="240"/>
        <w:ind w:firstLine="540"/>
        <w:jc w:val="both"/>
      </w:pPr>
      <w:r>
        <w:t>результатов исследование последа для прогнозирования развития ИСМП родильниц и новорожденных.</w:t>
      </w:r>
    </w:p>
    <w:p w:rsidR="00000000" w:rsidRDefault="00D20609">
      <w:pPr>
        <w:pStyle w:val="ConsPlusNormal"/>
        <w:spacing w:before="240"/>
        <w:ind w:firstLine="540"/>
        <w:jc w:val="both"/>
      </w:pPr>
      <w:r>
        <w:t>2) групповыми заболеваниями следует считать появление 5 и более внутрибольничных заболеваний новорожденных, родильниц и персонал (суммарн</w:t>
      </w:r>
      <w:r>
        <w:t>о), возникающих в пределах одного инкубационного периода и связанных одним источником инфекции и (или) общими факторами передачи;</w:t>
      </w:r>
    </w:p>
    <w:p w:rsidR="00000000" w:rsidRDefault="00D20609">
      <w:pPr>
        <w:pStyle w:val="ConsPlusNormal"/>
        <w:spacing w:before="240"/>
        <w:ind w:firstLine="540"/>
        <w:jc w:val="both"/>
      </w:pPr>
      <w:r>
        <w:t>3) группами риска возникновения ИСМП среди родильниц необходимо считать женщин:</w:t>
      </w:r>
    </w:p>
    <w:p w:rsidR="00000000" w:rsidRDefault="00D20609">
      <w:pPr>
        <w:pStyle w:val="ConsPlusNormal"/>
        <w:spacing w:before="240"/>
        <w:ind w:firstLine="540"/>
        <w:jc w:val="both"/>
      </w:pPr>
      <w:r>
        <w:t>с хориоамнионитом в родах;</w:t>
      </w:r>
    </w:p>
    <w:p w:rsidR="00000000" w:rsidRDefault="00D20609">
      <w:pPr>
        <w:pStyle w:val="ConsPlusNormal"/>
        <w:spacing w:before="240"/>
        <w:ind w:firstLine="540"/>
        <w:jc w:val="both"/>
      </w:pPr>
      <w:r>
        <w:t>с хроническими сома</w:t>
      </w:r>
      <w:r>
        <w:t>тическими и инфекционными заболеваниями;</w:t>
      </w:r>
    </w:p>
    <w:p w:rsidR="00000000" w:rsidRDefault="00D20609">
      <w:pPr>
        <w:pStyle w:val="ConsPlusNormal"/>
        <w:spacing w:before="240"/>
        <w:ind w:firstLine="540"/>
        <w:jc w:val="both"/>
      </w:pPr>
      <w:r>
        <w:t>с иммунодефицитными состояниями;</w:t>
      </w:r>
    </w:p>
    <w:p w:rsidR="00000000" w:rsidRDefault="00D20609">
      <w:pPr>
        <w:pStyle w:val="ConsPlusNormal"/>
        <w:spacing w:before="240"/>
        <w:ind w:firstLine="540"/>
        <w:jc w:val="both"/>
      </w:pPr>
      <w:r>
        <w:t>с болезнями мочеполовой системы, в том числе кольпитами;</w:t>
      </w:r>
    </w:p>
    <w:p w:rsidR="00000000" w:rsidRDefault="00D20609">
      <w:pPr>
        <w:pStyle w:val="ConsPlusNormal"/>
        <w:spacing w:before="240"/>
        <w:ind w:firstLine="540"/>
        <w:jc w:val="both"/>
      </w:pPr>
      <w:r>
        <w:t xml:space="preserve">с отягощенным акушерско-гинекологическим анамнезом (инфекционные осложнения предыдущей беременности, привычное невынашивание </w:t>
      </w:r>
      <w:r>
        <w:t>и другие);</w:t>
      </w:r>
    </w:p>
    <w:p w:rsidR="00000000" w:rsidRDefault="00D20609">
      <w:pPr>
        <w:pStyle w:val="ConsPlusNormal"/>
        <w:spacing w:before="240"/>
        <w:ind w:firstLine="540"/>
        <w:jc w:val="both"/>
      </w:pPr>
      <w:r>
        <w:t>после оперативного родоразрешения (кесарево сечения);</w:t>
      </w:r>
    </w:p>
    <w:p w:rsidR="00000000" w:rsidRDefault="00D20609">
      <w:pPr>
        <w:pStyle w:val="ConsPlusNormal"/>
        <w:spacing w:before="240"/>
        <w:ind w:firstLine="540"/>
        <w:jc w:val="both"/>
      </w:pPr>
      <w:r>
        <w:t>с кровотечениями в послеродовом периоде.</w:t>
      </w:r>
    </w:p>
    <w:p w:rsidR="00000000" w:rsidRDefault="00D20609">
      <w:pPr>
        <w:pStyle w:val="ConsPlusNormal"/>
        <w:spacing w:before="240"/>
        <w:ind w:firstLine="540"/>
        <w:jc w:val="both"/>
      </w:pPr>
      <w:r>
        <w:t>К группам риска возникновения ИСМП среди новорожденных необходимо относить:</w:t>
      </w:r>
    </w:p>
    <w:p w:rsidR="00000000" w:rsidRDefault="00D20609">
      <w:pPr>
        <w:pStyle w:val="ConsPlusNormal"/>
        <w:spacing w:before="240"/>
        <w:ind w:firstLine="540"/>
        <w:jc w:val="both"/>
      </w:pPr>
      <w:r>
        <w:t>недоношенных;</w:t>
      </w:r>
    </w:p>
    <w:p w:rsidR="00000000" w:rsidRDefault="00D20609">
      <w:pPr>
        <w:pStyle w:val="ConsPlusNormal"/>
        <w:spacing w:before="240"/>
        <w:ind w:firstLine="540"/>
        <w:jc w:val="both"/>
      </w:pPr>
      <w:r>
        <w:t>переношенных;</w:t>
      </w:r>
    </w:p>
    <w:p w:rsidR="00000000" w:rsidRDefault="00D20609">
      <w:pPr>
        <w:pStyle w:val="ConsPlusNormal"/>
        <w:spacing w:before="24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000000" w:rsidRDefault="00D20609">
      <w:pPr>
        <w:pStyle w:val="ConsPlusNormal"/>
        <w:spacing w:before="240"/>
        <w:ind w:firstLine="540"/>
        <w:jc w:val="both"/>
      </w:pPr>
      <w:r>
        <w:t>после оперативного родоразрешения;</w:t>
      </w:r>
    </w:p>
    <w:p w:rsidR="00000000" w:rsidRDefault="00D20609">
      <w:pPr>
        <w:pStyle w:val="ConsPlusNormal"/>
        <w:spacing w:before="240"/>
        <w:ind w:firstLine="540"/>
        <w:jc w:val="both"/>
      </w:pPr>
      <w:r>
        <w:t>с врожденными аномалиями развития;</w:t>
      </w:r>
    </w:p>
    <w:p w:rsidR="00000000" w:rsidRDefault="00D20609">
      <w:pPr>
        <w:pStyle w:val="ConsPlusNormal"/>
        <w:spacing w:before="240"/>
        <w:ind w:firstLine="540"/>
        <w:jc w:val="both"/>
      </w:pPr>
      <w:r>
        <w:t>с родовой травмой;</w:t>
      </w:r>
    </w:p>
    <w:p w:rsidR="00000000" w:rsidRDefault="00D20609">
      <w:pPr>
        <w:pStyle w:val="ConsPlusNormal"/>
        <w:spacing w:before="240"/>
        <w:ind w:firstLine="540"/>
        <w:jc w:val="both"/>
      </w:pPr>
      <w:r>
        <w:t>с синдромом дыхат</w:t>
      </w:r>
      <w:r>
        <w:t>ельных расстройств;</w:t>
      </w:r>
    </w:p>
    <w:p w:rsidR="00000000" w:rsidRDefault="00D20609">
      <w:pPr>
        <w:pStyle w:val="ConsPlusNormal"/>
        <w:spacing w:before="240"/>
        <w:ind w:firstLine="540"/>
        <w:jc w:val="both"/>
      </w:pPr>
      <w:r>
        <w:t>с хронической внутриутробной гипоксией и асфиксией в родах;</w:t>
      </w:r>
    </w:p>
    <w:p w:rsidR="00000000" w:rsidRDefault="00D20609">
      <w:pPr>
        <w:pStyle w:val="ConsPlusNormal"/>
        <w:spacing w:before="240"/>
        <w:ind w:firstLine="540"/>
        <w:jc w:val="both"/>
      </w:pPr>
      <w:r>
        <w:t>с патологией родов (длительный безводный период и другие);</w:t>
      </w:r>
    </w:p>
    <w:p w:rsidR="00000000" w:rsidRDefault="00D20609">
      <w:pPr>
        <w:pStyle w:val="ConsPlusNormal"/>
        <w:spacing w:before="240"/>
        <w:ind w:firstLine="540"/>
        <w:jc w:val="both"/>
      </w:pPr>
      <w:r>
        <w:t>при проведении искусственной вентиляции легких;</w:t>
      </w:r>
    </w:p>
    <w:p w:rsidR="00000000" w:rsidRDefault="00D20609">
      <w:pPr>
        <w:pStyle w:val="ConsPlusNormal"/>
        <w:spacing w:before="240"/>
        <w:ind w:firstLine="540"/>
        <w:jc w:val="both"/>
      </w:pPr>
      <w:r>
        <w:t>родившихся у матерей, страдающих алкоголизмом, наркоманией.</w:t>
      </w:r>
    </w:p>
    <w:p w:rsidR="00000000" w:rsidRDefault="00D20609">
      <w:pPr>
        <w:pStyle w:val="ConsPlusNormal"/>
        <w:spacing w:before="240"/>
        <w:ind w:firstLine="540"/>
        <w:jc w:val="both"/>
      </w:pPr>
      <w:r>
        <w:t>4) к факт</w:t>
      </w:r>
      <w:r>
        <w:t>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w:t>
      </w:r>
      <w:r>
        <w:t>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000000" w:rsidRDefault="00D20609">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pPr>
          </w:p>
        </w:tc>
        <w:tc>
          <w:tcPr>
            <w:tcW w:w="113" w:type="dxa"/>
            <w:shd w:val="clear" w:color="auto" w:fill="F4F3F8"/>
            <w:tcMar>
              <w:top w:w="0" w:type="dxa"/>
              <w:left w:w="0" w:type="dxa"/>
              <w:bottom w:w="0" w:type="dxa"/>
              <w:right w:w="0" w:type="dxa"/>
            </w:tcMar>
          </w:tcPr>
          <w:p w:rsidR="00000000" w:rsidRDefault="00D20609">
            <w:pPr>
              <w:pStyle w:val="ConsPlusNormal"/>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r>
        <w:t>4) для профилактики ИСМП необходимо учитывать предпосылки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w:t>
      </w:r>
      <w:r>
        <w:t>пповых заболеваний. К предвестникам осложнения эпидемиологической ситуации относят следующие:</w:t>
      </w:r>
    </w:p>
    <w:p w:rsidR="00000000" w:rsidRDefault="00D20609">
      <w:pPr>
        <w:pStyle w:val="ConsPlusNormal"/>
        <w:spacing w:before="240"/>
        <w:ind w:firstLine="540"/>
        <w:jc w:val="both"/>
      </w:pPr>
      <w:r>
        <w:t>факты поздней выписки новорожденных из роддома (после 5-го дня);</w:t>
      </w:r>
    </w:p>
    <w:p w:rsidR="00000000" w:rsidRDefault="00D20609">
      <w:pPr>
        <w:pStyle w:val="ConsPlusNormal"/>
        <w:spacing w:before="240"/>
        <w:ind w:firstLine="540"/>
        <w:jc w:val="both"/>
      </w:pPr>
      <w:r>
        <w:t>увеличение доли детей, переводимых на второй этап выхаживания;</w:t>
      </w:r>
    </w:p>
    <w:p w:rsidR="00000000" w:rsidRDefault="00D20609">
      <w:pPr>
        <w:pStyle w:val="ConsPlusNormal"/>
        <w:spacing w:before="240"/>
        <w:ind w:firstLine="540"/>
        <w:jc w:val="both"/>
      </w:pPr>
      <w:r>
        <w:t>появление генерализованных форм ИС</w:t>
      </w:r>
      <w:r>
        <w:t>МП;</w:t>
      </w:r>
    </w:p>
    <w:p w:rsidR="00000000" w:rsidRDefault="00D20609">
      <w:pPr>
        <w:pStyle w:val="ConsPlusNormal"/>
        <w:spacing w:before="240"/>
        <w:ind w:firstLine="540"/>
        <w:jc w:val="both"/>
      </w:pPr>
      <w:r>
        <w:t>увеличение доли диагнозов ВУИ среди всех инфекционных диагнозов новорожденных;</w:t>
      </w:r>
    </w:p>
    <w:p w:rsidR="00000000" w:rsidRDefault="00D20609">
      <w:pPr>
        <w:pStyle w:val="ConsPlusNormal"/>
        <w:spacing w:before="240"/>
        <w:ind w:firstLine="540"/>
        <w:jc w:val="both"/>
      </w:pPr>
      <w:r>
        <w:t>увеличение частоты инвазивных вмешательств (катетеризация центральных вен, ИВЛ и другие);</w:t>
      </w:r>
    </w:p>
    <w:p w:rsidR="00000000" w:rsidRDefault="00D20609">
      <w:pPr>
        <w:pStyle w:val="ConsPlusNormal"/>
        <w:spacing w:before="240"/>
        <w:ind w:firstLine="540"/>
        <w:jc w:val="both"/>
      </w:pPr>
      <w:r>
        <w:t xml:space="preserve">смена вида циркулирующей микрофлоры у новорожденных и ее идентичность с изолятами, </w:t>
      </w:r>
      <w:r>
        <w:t>выделенными из внутрибольничной среды;</w:t>
      </w:r>
    </w:p>
    <w:p w:rsidR="00000000" w:rsidRDefault="00D20609">
      <w:pPr>
        <w:pStyle w:val="ConsPlusNormal"/>
        <w:spacing w:before="240"/>
        <w:ind w:firstLine="540"/>
        <w:jc w:val="both"/>
      </w:pPr>
      <w:r>
        <w:t>выделение преимущественно одного вида возбудителя;</w:t>
      </w:r>
    </w:p>
    <w:p w:rsidR="00000000" w:rsidRDefault="00D20609">
      <w:pPr>
        <w:pStyle w:val="ConsPlusNormal"/>
        <w:spacing w:before="240"/>
        <w:ind w:firstLine="540"/>
        <w:jc w:val="both"/>
      </w:pPr>
      <w:r>
        <w:t>появление микробных ассоциаций;</w:t>
      </w:r>
    </w:p>
    <w:p w:rsidR="00000000" w:rsidRDefault="00D20609">
      <w:pPr>
        <w:pStyle w:val="ConsPlusNormal"/>
        <w:spacing w:before="240"/>
        <w:ind w:firstLine="540"/>
        <w:jc w:val="both"/>
      </w:pPr>
      <w:r>
        <w:t>увеличение количества изолированных культур и числа локусов, из которых они выделяются;</w:t>
      </w:r>
    </w:p>
    <w:p w:rsidR="00000000" w:rsidRDefault="00D20609">
      <w:pPr>
        <w:pStyle w:val="ConsPlusNormal"/>
        <w:spacing w:before="240"/>
        <w:ind w:firstLine="540"/>
        <w:jc w:val="both"/>
      </w:pPr>
      <w:r>
        <w:t>возникновение двух и более случаев заболеваний</w:t>
      </w:r>
      <w:r>
        <w:t>, эпидемиологически связанных между собой;</w:t>
      </w:r>
    </w:p>
    <w:p w:rsidR="00000000" w:rsidRDefault="00D20609">
      <w:pPr>
        <w:pStyle w:val="ConsPlusNormal"/>
        <w:spacing w:before="240"/>
        <w:ind w:firstLine="540"/>
        <w:jc w:val="both"/>
      </w:pPr>
      <w:r>
        <w:t>рост числа воспалительных заболеваний у родильниц, в том числе после оперативных пособий в родах;</w:t>
      </w:r>
    </w:p>
    <w:p w:rsidR="00000000" w:rsidRDefault="00D20609">
      <w:pPr>
        <w:pStyle w:val="ConsPlusNormal"/>
        <w:spacing w:before="240"/>
        <w:ind w:firstLine="540"/>
        <w:jc w:val="both"/>
      </w:pPr>
      <w:r>
        <w:t>рост числа воспалительных и инфекционных заболеваний среди медицинского персонала.</w:t>
      </w:r>
    </w:p>
    <w:p w:rsidR="00000000" w:rsidRDefault="00D20609">
      <w:pPr>
        <w:pStyle w:val="ConsPlusNormal"/>
        <w:spacing w:before="24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w:t>
      </w:r>
      <w:r>
        <w:t>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000000" w:rsidRDefault="00D20609">
      <w:pPr>
        <w:pStyle w:val="ConsPlusNormal"/>
        <w:spacing w:before="240"/>
        <w:ind w:firstLine="540"/>
        <w:jc w:val="both"/>
      </w:pPr>
      <w:r>
        <w:t>6) При невозможн</w:t>
      </w:r>
      <w:r>
        <w:t>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000000" w:rsidRDefault="00D20609">
      <w:pPr>
        <w:pStyle w:val="ConsPlusNormal"/>
        <w:spacing w:before="240"/>
        <w:ind w:firstLine="540"/>
        <w:jc w:val="both"/>
      </w:pPr>
      <w:r>
        <w:t>3529. Микробиологический мониторинг позволяет определить этиолог</w:t>
      </w:r>
      <w:r>
        <w:t>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w:t>
      </w:r>
      <w:r>
        <w:t>й МО должен быть разработан и внедрен в работу протокол микробиологического мониторинга (в виде СОП).</w:t>
      </w:r>
    </w:p>
    <w:p w:rsidR="00000000" w:rsidRDefault="00D20609">
      <w:pPr>
        <w:pStyle w:val="ConsPlusNormal"/>
        <w:spacing w:before="24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000000" w:rsidRDefault="00D20609">
      <w:pPr>
        <w:pStyle w:val="ConsPlusNormal"/>
        <w:spacing w:before="240"/>
        <w:ind w:firstLine="540"/>
        <w:jc w:val="both"/>
      </w:pPr>
      <w:r>
        <w:t>3531</w:t>
      </w:r>
      <w:r>
        <w:t xml:space="preserve">.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w:t>
      </w:r>
      <w:r>
        <w:t>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w:t>
      </w:r>
      <w:r>
        <w:t>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000000" w:rsidRDefault="00D20609">
      <w:pPr>
        <w:pStyle w:val="ConsPlusNormal"/>
        <w:spacing w:before="240"/>
        <w:ind w:firstLine="540"/>
        <w:jc w:val="both"/>
      </w:pPr>
      <w:r>
        <w:t xml:space="preserve">3532. Для выявления госпитальных штаммов и их циркуляции на объектах больничной среды (факторы передачи инфекции </w:t>
      </w:r>
      <w:r>
        <w:t>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000000" w:rsidRDefault="00D20609">
      <w:pPr>
        <w:pStyle w:val="ConsPlusNormal"/>
        <w:spacing w:before="240"/>
        <w:ind w:firstLine="540"/>
        <w:jc w:val="both"/>
      </w:pPr>
      <w:r>
        <w:t>3533. Санитарно-бактериологические исследования внутрибольнич</w:t>
      </w:r>
      <w:r>
        <w:t>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w:t>
      </w:r>
      <w:r>
        <w:t>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w:t>
      </w:r>
      <w:r>
        <w:t>екционных растворов, перевязочного и шовного материала.</w:t>
      </w:r>
    </w:p>
    <w:p w:rsidR="00000000" w:rsidRDefault="00D20609">
      <w:pPr>
        <w:pStyle w:val="ConsPlusNormal"/>
        <w:spacing w:before="24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w:t>
      </w:r>
      <w:r>
        <w:t>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000000" w:rsidRDefault="00D20609">
      <w:pPr>
        <w:pStyle w:val="ConsPlusNormal"/>
        <w:spacing w:before="240"/>
        <w:ind w:firstLine="540"/>
        <w:jc w:val="both"/>
      </w:pPr>
      <w:r>
        <w:t>3535. Объектами исследования при проведении санитарно-бакте</w:t>
      </w:r>
      <w:r>
        <w:t>риологического контроля являются:</w:t>
      </w:r>
    </w:p>
    <w:p w:rsidR="00000000" w:rsidRDefault="00D20609">
      <w:pPr>
        <w:pStyle w:val="ConsPlusNormal"/>
        <w:spacing w:before="240"/>
        <w:ind w:firstLine="540"/>
        <w:jc w:val="both"/>
      </w:pPr>
      <w:r>
        <w:t>воздушная среда;</w:t>
      </w:r>
    </w:p>
    <w:p w:rsidR="00000000" w:rsidRDefault="00D20609">
      <w:pPr>
        <w:pStyle w:val="ConsPlusNormal"/>
        <w:spacing w:before="24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w:t>
      </w:r>
      <w:r>
        <w:t>ещения для приготовления детских смесей и для сбора и хранения грудного молока;</w:t>
      </w:r>
    </w:p>
    <w:p w:rsidR="00000000" w:rsidRDefault="00D20609">
      <w:pPr>
        <w:pStyle w:val="ConsPlusNormal"/>
        <w:spacing w:before="240"/>
        <w:ind w:firstLine="540"/>
        <w:jc w:val="both"/>
      </w:pPr>
      <w:r>
        <w:t>медицинские изделия (медицинские инструменты, перевязочный и шовный материал и другие) на стерильность;</w:t>
      </w:r>
    </w:p>
    <w:p w:rsidR="00000000" w:rsidRDefault="00D20609">
      <w:pPr>
        <w:pStyle w:val="ConsPlusNormal"/>
        <w:spacing w:before="240"/>
        <w:ind w:firstLine="540"/>
        <w:jc w:val="both"/>
      </w:pPr>
      <w:r>
        <w:t>лекарственные формы;</w:t>
      </w:r>
    </w:p>
    <w:p w:rsidR="00000000" w:rsidRDefault="00D20609">
      <w:pPr>
        <w:pStyle w:val="ConsPlusNormal"/>
        <w:spacing w:before="240"/>
        <w:ind w:firstLine="540"/>
        <w:jc w:val="both"/>
      </w:pPr>
      <w:r>
        <w:t>грудное молоко, детские питательные смеси, молокоот</w:t>
      </w:r>
      <w:r>
        <w:t>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000000" w:rsidRDefault="00D20609">
      <w:pPr>
        <w:pStyle w:val="ConsPlusNormal"/>
        <w:spacing w:before="240"/>
        <w:ind w:firstLine="540"/>
        <w:jc w:val="both"/>
      </w:pPr>
      <w:r>
        <w:t>руки персонала;</w:t>
      </w:r>
    </w:p>
    <w:p w:rsidR="00000000" w:rsidRDefault="00D20609">
      <w:pPr>
        <w:pStyle w:val="ConsPlusNormal"/>
        <w:spacing w:before="240"/>
        <w:ind w:firstLine="540"/>
        <w:jc w:val="both"/>
      </w:pPr>
      <w:r>
        <w:t>оборудование для стерилизации;</w:t>
      </w:r>
    </w:p>
    <w:p w:rsidR="00000000" w:rsidRDefault="00D20609">
      <w:pPr>
        <w:pStyle w:val="ConsPlusNormal"/>
        <w:spacing w:before="240"/>
        <w:ind w:firstLine="540"/>
        <w:jc w:val="both"/>
      </w:pPr>
      <w:r>
        <w:t xml:space="preserve">дезинфекционные </w:t>
      </w:r>
      <w:r>
        <w:t>камеры;</w:t>
      </w:r>
    </w:p>
    <w:p w:rsidR="00000000" w:rsidRDefault="00D20609">
      <w:pPr>
        <w:pStyle w:val="ConsPlusNormal"/>
        <w:spacing w:before="240"/>
        <w:ind w:firstLine="540"/>
        <w:jc w:val="both"/>
      </w:pPr>
      <w:r>
        <w:t>химические средства для дезинфекции;</w:t>
      </w:r>
    </w:p>
    <w:p w:rsidR="00000000" w:rsidRDefault="00D20609">
      <w:pPr>
        <w:pStyle w:val="ConsPlusNormal"/>
        <w:spacing w:before="240"/>
        <w:ind w:firstLine="540"/>
        <w:jc w:val="both"/>
      </w:pPr>
      <w:r>
        <w:t>белье;</w:t>
      </w:r>
    </w:p>
    <w:p w:rsidR="00000000" w:rsidRDefault="00D20609">
      <w:pPr>
        <w:pStyle w:val="ConsPlusNormal"/>
        <w:spacing w:before="240"/>
        <w:ind w:firstLine="540"/>
        <w:jc w:val="both"/>
      </w:pPr>
      <w:r>
        <w:t>рабочие поверхности и оборудование пищеблока (буфетных), посуда.</w:t>
      </w:r>
    </w:p>
    <w:p w:rsidR="00000000" w:rsidRDefault="00D20609">
      <w:pPr>
        <w:pStyle w:val="ConsPlusNormal"/>
        <w:spacing w:before="24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w:t>
      </w:r>
      <w:r>
        <w:t>ационным методом.</w:t>
      </w:r>
    </w:p>
    <w:p w:rsidR="00000000" w:rsidRDefault="00D20609">
      <w:pPr>
        <w:pStyle w:val="ConsPlusNormal"/>
        <w:spacing w:before="24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000000" w:rsidRDefault="00D20609">
      <w:pPr>
        <w:pStyle w:val="ConsPlusNormal"/>
        <w:spacing w:before="240"/>
        <w:ind w:firstLine="540"/>
        <w:jc w:val="both"/>
      </w:pPr>
      <w:r>
        <w:t xml:space="preserve">3538. По эпидемическим показаниям перечень и объем исследований определяют в соответствии с конкретной </w:t>
      </w:r>
      <w:r>
        <w:t>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w:t>
      </w:r>
      <w:r>
        <w:t>pp.).</w:t>
      </w:r>
    </w:p>
    <w:p w:rsidR="00000000" w:rsidRDefault="00D20609">
      <w:pPr>
        <w:pStyle w:val="ConsPlusNormal"/>
        <w:spacing w:before="240"/>
        <w:ind w:firstLine="540"/>
        <w:jc w:val="both"/>
      </w:pPr>
      <w:r>
        <w:t xml:space="preserve">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w:t>
      </w:r>
      <w:r>
        <w:t>для санитарно-бактериологических исследований.</w:t>
      </w:r>
    </w:p>
    <w:p w:rsidR="00000000" w:rsidRDefault="00D20609">
      <w:pPr>
        <w:pStyle w:val="ConsPlusNormal"/>
        <w:spacing w:before="24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w:t>
      </w:r>
      <w:r>
        <w:t>ектов окружающей среды с применением молекулярно-генетических методов идентификации.</w:t>
      </w:r>
    </w:p>
    <w:p w:rsidR="00000000" w:rsidRDefault="00D20609">
      <w:pPr>
        <w:pStyle w:val="ConsPlusNormal"/>
        <w:spacing w:before="24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w:t>
      </w:r>
      <w:r>
        <w:t>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000000" w:rsidRDefault="00D20609">
      <w:pPr>
        <w:pStyle w:val="ConsPlusNormal"/>
        <w:spacing w:before="240"/>
        <w:ind w:firstLine="540"/>
        <w:jc w:val="both"/>
      </w:pPr>
      <w:r>
        <w:t>количество клинических образцов, направленных на ис</w:t>
      </w:r>
      <w:r>
        <w:t>следование из каждого отделения;</w:t>
      </w:r>
    </w:p>
    <w:p w:rsidR="00000000" w:rsidRDefault="00D20609">
      <w:pPr>
        <w:pStyle w:val="ConsPlusNormal"/>
        <w:spacing w:before="240"/>
        <w:ind w:firstLine="540"/>
        <w:jc w:val="both"/>
      </w:pPr>
      <w:r>
        <w:t>количество выделенных и идентифицированных микроорганизмов, включая дрожжевые грибки (отдельно по каждому из видов);</w:t>
      </w:r>
    </w:p>
    <w:p w:rsidR="00000000" w:rsidRDefault="00D20609">
      <w:pPr>
        <w:pStyle w:val="ConsPlusNormal"/>
        <w:spacing w:before="240"/>
        <w:ind w:firstLine="540"/>
        <w:jc w:val="both"/>
      </w:pPr>
      <w:r>
        <w:t>количество выделенных микробных ассоциаций;</w:t>
      </w:r>
    </w:p>
    <w:p w:rsidR="00000000" w:rsidRDefault="00D20609">
      <w:pPr>
        <w:pStyle w:val="ConsPlusNormal"/>
        <w:spacing w:before="240"/>
        <w:ind w:firstLine="540"/>
        <w:jc w:val="both"/>
      </w:pPr>
      <w:r>
        <w:t>количество микроорганизмов, тестированных на чувствительность к каждому из антибиотиков;</w:t>
      </w:r>
    </w:p>
    <w:p w:rsidR="00000000" w:rsidRDefault="00D20609">
      <w:pPr>
        <w:pStyle w:val="ConsPlusNormal"/>
        <w:spacing w:before="240"/>
        <w:ind w:firstLine="540"/>
        <w:jc w:val="both"/>
      </w:pPr>
      <w:r>
        <w:t>чувствительности выделенных микроорганизмов к дезинфицирующим средствам, применяемым в отделении.</w:t>
      </w:r>
    </w:p>
    <w:p w:rsidR="00000000" w:rsidRDefault="00D20609">
      <w:pPr>
        <w:pStyle w:val="ConsPlusNormal"/>
        <w:jc w:val="both"/>
      </w:pPr>
    </w:p>
    <w:p w:rsidR="00000000" w:rsidRDefault="00D20609">
      <w:pPr>
        <w:pStyle w:val="ConsPlusTitle"/>
        <w:jc w:val="center"/>
        <w:outlineLvl w:val="2"/>
      </w:pPr>
      <w:r>
        <w:t>Организация дезинфекционных мероприятий</w:t>
      </w:r>
    </w:p>
    <w:p w:rsidR="00000000" w:rsidRDefault="00D20609">
      <w:pPr>
        <w:pStyle w:val="ConsPlusTitle"/>
        <w:jc w:val="center"/>
      </w:pPr>
      <w:r>
        <w:t>в медицинских организациях</w:t>
      </w:r>
    </w:p>
    <w:p w:rsidR="00000000" w:rsidRDefault="00D20609">
      <w:pPr>
        <w:pStyle w:val="ConsPlusNormal"/>
        <w:jc w:val="both"/>
      </w:pPr>
    </w:p>
    <w:p w:rsidR="00000000" w:rsidRDefault="00D20609">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w:t>
      </w:r>
      <w:r>
        <w:t>лизации медицинских изделий.</w:t>
      </w:r>
    </w:p>
    <w:p w:rsidR="00000000" w:rsidRDefault="00D20609">
      <w:pPr>
        <w:pStyle w:val="ConsPlusNormal"/>
        <w:spacing w:before="24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w:t>
      </w:r>
      <w:r>
        <w:t xml:space="preserve"> данным вопросам.</w:t>
      </w:r>
    </w:p>
    <w:p w:rsidR="00000000" w:rsidRDefault="00D20609">
      <w:pPr>
        <w:pStyle w:val="ConsPlusNormal"/>
        <w:spacing w:before="24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w:t>
      </w:r>
      <w:r>
        <w:t>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w:t>
      </w:r>
      <w:r>
        <w:t>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000000" w:rsidRDefault="00D20609">
      <w:pPr>
        <w:pStyle w:val="ConsPlusNormal"/>
        <w:spacing w:before="240"/>
        <w:ind w:firstLine="540"/>
        <w:jc w:val="both"/>
      </w:pPr>
      <w:r>
        <w:t>3545. Для проведения дезинфекционных и стерилизационных меро</w:t>
      </w:r>
      <w:r>
        <w:t>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w:t>
      </w:r>
      <w:r>
        <w:t xml:space="preserve"> числе экспресс-индикаторами), необходимым дезинфекционным и стерилизационным оборудованием.</w:t>
      </w:r>
    </w:p>
    <w:p w:rsidR="00000000" w:rsidRDefault="00D20609">
      <w:pPr>
        <w:pStyle w:val="ConsPlusNormal"/>
        <w:spacing w:before="24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000000" w:rsidRDefault="00D20609">
      <w:pPr>
        <w:pStyle w:val="ConsPlusNormal"/>
        <w:spacing w:before="240"/>
        <w:ind w:firstLine="540"/>
        <w:jc w:val="both"/>
      </w:pPr>
      <w:r>
        <w:t>3547. При</w:t>
      </w:r>
      <w:r>
        <w:t xml:space="preserve">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000000" w:rsidRDefault="00D20609">
      <w:pPr>
        <w:pStyle w:val="ConsPlusNormal"/>
        <w:spacing w:before="240"/>
        <w:ind w:firstLine="540"/>
        <w:jc w:val="both"/>
      </w:pPr>
      <w:r>
        <w:t>3548. Необходимо иметь отдельные емко</w:t>
      </w:r>
      <w:r>
        <w:t>сти с рабочими растворами дезинфицирующих средств, используемых для обработки различных объектов:</w:t>
      </w:r>
    </w:p>
    <w:p w:rsidR="00000000" w:rsidRDefault="00D20609">
      <w:pPr>
        <w:pStyle w:val="ConsPlusNormal"/>
        <w:spacing w:before="24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w:t>
      </w:r>
      <w:r>
        <w:t>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000000" w:rsidRDefault="00D20609">
      <w:pPr>
        <w:pStyle w:val="ConsPlusNormal"/>
        <w:spacing w:before="240"/>
        <w:ind w:firstLine="540"/>
        <w:jc w:val="both"/>
      </w:pPr>
      <w:r>
        <w:t>для дезинфекции поверхностей в помещениях, мебели, аппаратов, приборов и оборудования</w:t>
      </w:r>
      <w:r>
        <w:t>, санитарно-технического оборудования, предметов ухода за больными;</w:t>
      </w:r>
    </w:p>
    <w:p w:rsidR="00000000" w:rsidRDefault="00D20609">
      <w:pPr>
        <w:pStyle w:val="ConsPlusNormal"/>
        <w:spacing w:before="240"/>
        <w:ind w:firstLine="540"/>
        <w:jc w:val="both"/>
      </w:pPr>
      <w:r>
        <w:t>для обеззараживания уборочного материала, отходов классов Б и В.</w:t>
      </w:r>
    </w:p>
    <w:p w:rsidR="00000000" w:rsidRDefault="00D20609">
      <w:pPr>
        <w:pStyle w:val="ConsPlusNormal"/>
        <w:spacing w:before="240"/>
        <w:ind w:firstLine="540"/>
        <w:jc w:val="both"/>
      </w:pPr>
      <w:r>
        <w:t>3549. Емкости с рабочими растворами дезинфицирующих средств должны быть снабжены плотно прилегающими крышками, иметь четкие</w:t>
      </w:r>
      <w:r>
        <w:t xml:space="preserve"> надписи с указанием средства, его концентрации, назначения, даты приготовления.</w:t>
      </w:r>
    </w:p>
    <w:p w:rsidR="00000000" w:rsidRDefault="00D20609">
      <w:pPr>
        <w:pStyle w:val="ConsPlusNormal"/>
        <w:spacing w:before="24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000000" w:rsidRDefault="00D20609">
      <w:pPr>
        <w:pStyle w:val="ConsPlusNormal"/>
        <w:spacing w:before="240"/>
        <w:ind w:firstLine="540"/>
        <w:jc w:val="both"/>
      </w:pPr>
      <w:r>
        <w:t>3551. Плановую профилактическую дезин</w:t>
      </w:r>
      <w:r>
        <w:t>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w:t>
      </w:r>
      <w:r>
        <w:t>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000000" w:rsidRDefault="00D20609">
      <w:pPr>
        <w:pStyle w:val="ConsPlusNormal"/>
        <w:spacing w:before="240"/>
        <w:ind w:firstLine="540"/>
        <w:jc w:val="both"/>
      </w:pPr>
      <w:r>
        <w:t>3552. При плановой профилактической дезинфекци</w:t>
      </w:r>
      <w:r>
        <w:t>и в МО проводится:</w:t>
      </w:r>
    </w:p>
    <w:p w:rsidR="00000000" w:rsidRDefault="00D20609">
      <w:pPr>
        <w:pStyle w:val="ConsPlusNormal"/>
        <w:spacing w:before="24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w:t>
      </w:r>
      <w:r>
        <w:t>ы и других;</w:t>
      </w:r>
    </w:p>
    <w:p w:rsidR="00000000" w:rsidRDefault="00D20609">
      <w:pPr>
        <w:pStyle w:val="ConsPlusNormal"/>
        <w:spacing w:before="24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w:t>
      </w:r>
      <w:r>
        <w:t>ого назначения, включая эндоскопы и инструменты к ним, после их использования у пациента;</w:t>
      </w:r>
    </w:p>
    <w:p w:rsidR="00000000" w:rsidRDefault="00D20609">
      <w:pPr>
        <w:pStyle w:val="ConsPlusNormal"/>
        <w:spacing w:before="24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w:t>
      </w:r>
      <w:r>
        <w:t>иях), обеспечивающая гибель всех вирусов, грибов рода Кандида, вегетативных форм бактерий и большинства споровых форм микроорганизмов;</w:t>
      </w:r>
    </w:p>
    <w:p w:rsidR="00000000" w:rsidRDefault="00D20609">
      <w:pPr>
        <w:pStyle w:val="ConsPlusNormal"/>
        <w:spacing w:before="240"/>
        <w:ind w:firstLine="540"/>
        <w:jc w:val="both"/>
      </w:pPr>
      <w:r>
        <w:t>гигиеническая обработка рук медицинского персонала;</w:t>
      </w:r>
    </w:p>
    <w:p w:rsidR="00000000" w:rsidRDefault="00D20609">
      <w:pPr>
        <w:pStyle w:val="ConsPlusNormal"/>
        <w:spacing w:before="240"/>
        <w:ind w:firstLine="540"/>
        <w:jc w:val="both"/>
      </w:pPr>
      <w:r>
        <w:t>обработка рук хирургов и других лиц, участвующих в проведении оперативных вмешательств и приеме родов;</w:t>
      </w:r>
    </w:p>
    <w:p w:rsidR="00000000" w:rsidRDefault="00D20609">
      <w:pPr>
        <w:pStyle w:val="ConsPlusNormal"/>
        <w:spacing w:before="240"/>
        <w:ind w:firstLine="540"/>
        <w:jc w:val="both"/>
      </w:pPr>
      <w:r>
        <w:t>обработка операционного и инъекционного полей;</w:t>
      </w:r>
    </w:p>
    <w:p w:rsidR="00000000" w:rsidRDefault="00D20609">
      <w:pPr>
        <w:pStyle w:val="ConsPlusNormal"/>
        <w:spacing w:before="240"/>
        <w:ind w:firstLine="540"/>
        <w:jc w:val="both"/>
      </w:pPr>
      <w:r>
        <w:t>полная или частичная санитарная обработка кожных покровов;</w:t>
      </w:r>
    </w:p>
    <w:p w:rsidR="00000000" w:rsidRDefault="00D20609">
      <w:pPr>
        <w:pStyle w:val="ConsPlusNormal"/>
        <w:spacing w:before="240"/>
        <w:ind w:firstLine="540"/>
        <w:jc w:val="both"/>
      </w:pPr>
      <w:r>
        <w:t>обеззараживание медицинских отходов классов Б и</w:t>
      </w:r>
      <w:r>
        <w:t xml:space="preserve"> В;</w:t>
      </w:r>
    </w:p>
    <w:p w:rsidR="00000000" w:rsidRDefault="00D20609">
      <w:pPr>
        <w:pStyle w:val="ConsPlusNormal"/>
        <w:spacing w:before="24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000000" w:rsidRDefault="00D20609">
      <w:pPr>
        <w:pStyle w:val="ConsPlusNormal"/>
        <w:spacing w:before="240"/>
        <w:ind w:firstLine="540"/>
        <w:jc w:val="both"/>
      </w:pPr>
      <w:r>
        <w:t>дератизация, обеспечивающая освобождение помещений от грызунов и снижение их численности на окружающей территории.</w:t>
      </w:r>
    </w:p>
    <w:p w:rsidR="00000000" w:rsidRDefault="00D20609">
      <w:pPr>
        <w:pStyle w:val="ConsPlusNormal"/>
        <w:spacing w:before="240"/>
        <w:ind w:firstLine="540"/>
        <w:jc w:val="both"/>
      </w:pPr>
      <w:r>
        <w:t>3553. Для профила</w:t>
      </w:r>
      <w:r>
        <w:t>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w:t>
      </w:r>
      <w:r>
        <w:t>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000000" w:rsidRDefault="00D20609">
      <w:pPr>
        <w:pStyle w:val="ConsPlusNormal"/>
        <w:spacing w:before="240"/>
        <w:ind w:firstLine="540"/>
        <w:jc w:val="both"/>
      </w:pPr>
      <w:r>
        <w:t xml:space="preserve">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w:t>
      </w:r>
      <w:r>
        <w:t>либо после дезинфекции включать этап последующей влажной уборки с применением моющих средств.</w:t>
      </w:r>
    </w:p>
    <w:p w:rsidR="00000000" w:rsidRDefault="00D20609">
      <w:pPr>
        <w:pStyle w:val="ConsPlusNormal"/>
        <w:spacing w:before="240"/>
        <w:ind w:firstLine="540"/>
        <w:jc w:val="both"/>
      </w:pPr>
      <w:r>
        <w:t xml:space="preserve">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w:t>
      </w:r>
      <w:r>
        <w:t>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000000" w:rsidRDefault="00D20609">
      <w:pPr>
        <w:pStyle w:val="ConsPlusNormal"/>
        <w:spacing w:before="240"/>
        <w:ind w:firstLine="540"/>
        <w:jc w:val="both"/>
      </w:pPr>
      <w:r>
        <w:t>3556. Предметы ухода за пац</w:t>
      </w:r>
      <w:r>
        <w:t>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w:t>
      </w:r>
      <w:r>
        <w:t xml:space="preserve">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w:t>
      </w:r>
      <w:r>
        <w:t>за пациентами возможно использование моюще-дезинфицирующих машин, разрешенных для применения, в случае их наличия в отделениях.</w:t>
      </w:r>
    </w:p>
    <w:p w:rsidR="00000000" w:rsidRDefault="00D20609">
      <w:pPr>
        <w:pStyle w:val="ConsPlusNormal"/>
        <w:spacing w:before="24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w:t>
      </w:r>
      <w:r>
        <w:t xml:space="preserve"> ИСМП и их переносчиков в отделениях (палатах) из соседних отделений (палат).</w:t>
      </w:r>
    </w:p>
    <w:p w:rsidR="00000000" w:rsidRDefault="00D20609">
      <w:pPr>
        <w:pStyle w:val="ConsPlusNormal"/>
        <w:spacing w:before="24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w:t>
      </w:r>
      <w:r>
        <w:t>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000000" w:rsidRDefault="00D20609">
      <w:pPr>
        <w:pStyle w:val="ConsPlusNormal"/>
        <w:spacing w:before="240"/>
        <w:ind w:firstLine="540"/>
        <w:jc w:val="both"/>
      </w:pPr>
      <w:r>
        <w:t xml:space="preserve">3559. Профилактическую дезинфекцию по санитарно-гигиеническим показаниям проводят как разовое </w:t>
      </w:r>
      <w:r>
        <w:t>мероприятие в помещениях МО, находящихся в неудовлетворительном санитарном содержании по методике проведения генеральных уборок.</w:t>
      </w:r>
    </w:p>
    <w:p w:rsidR="00000000" w:rsidRDefault="00D20609">
      <w:pPr>
        <w:pStyle w:val="ConsPlusNormal"/>
        <w:spacing w:before="240"/>
        <w:ind w:firstLine="540"/>
        <w:jc w:val="both"/>
      </w:pPr>
      <w:r>
        <w:t>3560. Генеральную уборку осуществляют с целью удаления загрязнений и снижения микробной обсемененности в помещениях организаций</w:t>
      </w:r>
      <w:r>
        <w:t>. Проведение генеральной уборки фиксируют в журнале произвольной формы.</w:t>
      </w:r>
    </w:p>
    <w:p w:rsidR="00000000" w:rsidRDefault="00D20609">
      <w:pPr>
        <w:pStyle w:val="ConsPlusNormal"/>
        <w:spacing w:before="240"/>
        <w:ind w:firstLine="540"/>
        <w:jc w:val="both"/>
      </w:pPr>
      <w:r>
        <w:t xml:space="preserve">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w:t>
      </w:r>
      <w:r>
        <w:t>календарных дней дезинфицирующими средствами по режимам, обеспечивающим гибель бактерий, вирусов и грибов.</w:t>
      </w:r>
    </w:p>
    <w:p w:rsidR="00000000" w:rsidRDefault="00D20609">
      <w:pPr>
        <w:pStyle w:val="ConsPlusNormal"/>
        <w:spacing w:before="24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w:t>
      </w:r>
      <w:r>
        <w:t>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w:t>
      </w:r>
      <w:r>
        <w:t>м, рекомендованным для конкретных возбудителей.</w:t>
      </w:r>
    </w:p>
    <w:p w:rsidR="00000000" w:rsidRDefault="00D20609">
      <w:pPr>
        <w:pStyle w:val="ConsPlusNormal"/>
        <w:spacing w:before="24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w:t>
      </w:r>
      <w:r>
        <w:t>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000000" w:rsidRDefault="00D20609">
      <w:pPr>
        <w:pStyle w:val="ConsPlusNormal"/>
        <w:spacing w:before="240"/>
        <w:ind w:firstLine="540"/>
        <w:jc w:val="both"/>
      </w:pPr>
      <w:r>
        <w:t>3564. Текущие уборки в МО неинфекционного профиля, кром</w:t>
      </w:r>
      <w:r>
        <w:t xml:space="preserve">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w:t>
      </w:r>
      <w:r>
        <w:t>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000000" w:rsidRDefault="00D20609">
      <w:pPr>
        <w:pStyle w:val="ConsPlusNormal"/>
        <w:spacing w:before="240"/>
        <w:ind w:firstLine="540"/>
        <w:jc w:val="both"/>
      </w:pPr>
      <w:r>
        <w:t>3565. В операционных между операциями проводят текущую дезинфекцию рабочих поверхно</w:t>
      </w:r>
      <w:r>
        <w:t>стей с применением дезинфицирующих средств по режимам, эффективным для профилактики парентеральных вирусных гепатитов.</w:t>
      </w:r>
    </w:p>
    <w:p w:rsidR="00000000" w:rsidRDefault="00D20609">
      <w:pPr>
        <w:pStyle w:val="ConsPlusNormal"/>
        <w:spacing w:before="24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w:t>
      </w:r>
      <w:r>
        <w:t>яют дезинфицирующие средства по режиму, эффективному в отношении возбудителя соответствующей инфекции.</w:t>
      </w:r>
    </w:p>
    <w:p w:rsidR="00000000" w:rsidRDefault="00D20609">
      <w:pPr>
        <w:pStyle w:val="ConsPlusNormal"/>
        <w:spacing w:before="24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w:t>
      </w:r>
      <w:r>
        <w:t>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w:t>
      </w:r>
      <w:r>
        <w:t>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w:t>
      </w:r>
      <w:r>
        <w:t>твом сложных медицинских аппаратов и систем слежения за функциями пациентов.</w:t>
      </w:r>
    </w:p>
    <w:p w:rsidR="00000000" w:rsidRDefault="00D20609">
      <w:pPr>
        <w:pStyle w:val="ConsPlusNormal"/>
        <w:spacing w:before="24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w:t>
      </w:r>
      <w:r>
        <w:t>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000000" w:rsidRDefault="00D20609">
      <w:pPr>
        <w:pStyle w:val="ConsPlusNormal"/>
        <w:spacing w:before="240"/>
        <w:ind w:firstLine="540"/>
        <w:jc w:val="both"/>
      </w:pPr>
      <w:r>
        <w:t>Перед дезинфекцией с использованием бактериофага про</w:t>
      </w:r>
      <w:r>
        <w:t>водят предварительное изучение его литической активности и оценка чувствительности к нему конкретного вида бактерий.</w:t>
      </w:r>
    </w:p>
    <w:p w:rsidR="00000000" w:rsidRDefault="00D20609">
      <w:pPr>
        <w:pStyle w:val="ConsPlusNormal"/>
        <w:spacing w:before="24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w:t>
      </w:r>
      <w:r>
        <w:t>еских и других МО любого профиля с учетом эпидемиологических особенностей инфекции и механизма передачи ее возбудителя.</w:t>
      </w:r>
    </w:p>
    <w:p w:rsidR="00000000" w:rsidRDefault="00D20609">
      <w:pPr>
        <w:pStyle w:val="ConsPlusNormal"/>
        <w:spacing w:before="24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w:t>
      </w:r>
      <w:r>
        <w:t xml:space="preserve"> моющих средств.</w:t>
      </w:r>
    </w:p>
    <w:p w:rsidR="00000000" w:rsidRDefault="00D20609">
      <w:pPr>
        <w:pStyle w:val="ConsPlusNormal"/>
        <w:spacing w:before="24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000000" w:rsidRDefault="00D20609">
      <w:pPr>
        <w:pStyle w:val="ConsPlusNormal"/>
        <w:spacing w:before="240"/>
        <w:ind w:firstLine="540"/>
        <w:jc w:val="both"/>
      </w:pPr>
      <w:r>
        <w:t>При очаговой дезинфекции обеззараживают различные объекты, имею</w:t>
      </w:r>
      <w:r>
        <w:t>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000000" w:rsidRDefault="00D20609">
      <w:pPr>
        <w:pStyle w:val="ConsPlusNormal"/>
        <w:spacing w:before="240"/>
        <w:ind w:firstLine="540"/>
        <w:jc w:val="both"/>
      </w:pPr>
      <w:r>
        <w:t>3569. Текущую очаговую дезинфекцию</w:t>
      </w:r>
      <w:r>
        <w:t xml:space="preserve">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000000" w:rsidRDefault="00D20609">
      <w:pPr>
        <w:pStyle w:val="ConsPlusNormal"/>
        <w:spacing w:before="24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w:t>
      </w:r>
      <w:r>
        <w:t>, поверхности в помещениях, в том числе мебели и оборудования, обеззараживание медицинских отходов класса Б и В.</w:t>
      </w:r>
    </w:p>
    <w:p w:rsidR="00000000" w:rsidRDefault="00D20609">
      <w:pPr>
        <w:pStyle w:val="ConsPlusNormal"/>
        <w:spacing w:before="24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w:t>
      </w:r>
      <w:r>
        <w:t>в пациента.</w:t>
      </w:r>
    </w:p>
    <w:p w:rsidR="00000000" w:rsidRDefault="00D20609">
      <w:pPr>
        <w:pStyle w:val="ConsPlusNormal"/>
        <w:spacing w:before="24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w:t>
      </w:r>
      <w:r>
        <w:t>аре.</w:t>
      </w:r>
    </w:p>
    <w:p w:rsidR="00000000" w:rsidRDefault="00D20609">
      <w:pPr>
        <w:pStyle w:val="ConsPlusNormal"/>
        <w:spacing w:before="24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w:t>
      </w:r>
      <w:r>
        <w:t>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w:t>
      </w:r>
      <w:r>
        <w:t>иратор, защитные очки, перчатки, фартук).</w:t>
      </w:r>
    </w:p>
    <w:p w:rsidR="00000000" w:rsidRDefault="00D20609">
      <w:pPr>
        <w:pStyle w:val="ConsPlusNormal"/>
        <w:spacing w:before="24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w:t>
      </w:r>
      <w:r>
        <w:t>ем генераторов аэрозолей. Конкретная норма расхода дезинфицирующих средств определяется инструкцией по их применению.</w:t>
      </w:r>
    </w:p>
    <w:p w:rsidR="00000000" w:rsidRDefault="00D20609">
      <w:pPr>
        <w:pStyle w:val="ConsPlusNormal"/>
        <w:spacing w:before="24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w:t>
      </w:r>
      <w:r>
        <w:t>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w:t>
      </w:r>
      <w:r>
        <w:t xml:space="preserve"> резин и пластика погружением в разрешенные для этого растворы дезинфицирующих средств.</w:t>
      </w:r>
    </w:p>
    <w:p w:rsidR="00000000" w:rsidRDefault="00D20609">
      <w:pPr>
        <w:pStyle w:val="ConsPlusNormal"/>
        <w:spacing w:before="24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w:t>
      </w:r>
      <w:r>
        <w:t xml:space="preserve"> необходимости проводят дезинсекцию и дератизацию.</w:t>
      </w:r>
    </w:p>
    <w:p w:rsidR="00000000" w:rsidRDefault="00D20609">
      <w:pPr>
        <w:pStyle w:val="ConsPlusNormal"/>
        <w:spacing w:before="24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000000" w:rsidRDefault="00D20609">
      <w:pPr>
        <w:pStyle w:val="ConsPlusNormal"/>
        <w:spacing w:before="240"/>
        <w:ind w:firstLine="540"/>
        <w:jc w:val="both"/>
      </w:pPr>
      <w:r>
        <w:t>воздействие ультрафиолетовым излучением с помощью о</w:t>
      </w:r>
      <w:r>
        <w:t>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w:t>
      </w:r>
      <w:r>
        <w:t>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w:t>
      </w:r>
      <w:r>
        <w:t>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000000" w:rsidRDefault="00D20609">
      <w:pPr>
        <w:pStyle w:val="ConsPlusNormal"/>
        <w:spacing w:before="240"/>
        <w:ind w:firstLine="540"/>
        <w:jc w:val="both"/>
      </w:pPr>
      <w:r>
        <w:t>воздействие аэрозолями дезинфицирующих средств в отсутствие людей с помощ</w:t>
      </w:r>
      <w:r>
        <w:t>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000000" w:rsidRDefault="00D20609">
      <w:pPr>
        <w:pStyle w:val="ConsPlusNormal"/>
        <w:spacing w:before="240"/>
        <w:ind w:firstLine="540"/>
        <w:jc w:val="both"/>
      </w:pPr>
      <w:r>
        <w:t xml:space="preserve">воздействие озоном с помощью установок - генераторов озона в отсутствие людей при проведении заключительной </w:t>
      </w:r>
      <w:r>
        <w:t>дезинфекции и при проведении генеральных уборок;</w:t>
      </w:r>
    </w:p>
    <w:p w:rsidR="00000000" w:rsidRDefault="00D20609">
      <w:pPr>
        <w:pStyle w:val="ConsPlusNormal"/>
        <w:spacing w:before="240"/>
        <w:ind w:firstLine="540"/>
        <w:jc w:val="both"/>
      </w:pPr>
      <w:r>
        <w:t>воздействие постоянных электрических полей, позволяющих проводить обеззараживание воздуха в присутствии людей;</w:t>
      </w:r>
    </w:p>
    <w:p w:rsidR="00000000" w:rsidRDefault="00D20609">
      <w:pPr>
        <w:pStyle w:val="ConsPlusNormal"/>
        <w:spacing w:before="240"/>
        <w:ind w:firstLine="540"/>
        <w:jc w:val="both"/>
      </w:pPr>
      <w:r>
        <w:t>применение бактериальных фильтров, в том числе электрофильтров, как встроенных в систему вентиля</w:t>
      </w:r>
      <w:r>
        <w:t>ции, так и в виде специальных установок;</w:t>
      </w:r>
    </w:p>
    <w:p w:rsidR="00000000" w:rsidRDefault="00D20609">
      <w:pPr>
        <w:pStyle w:val="ConsPlusNormal"/>
        <w:spacing w:before="240"/>
        <w:ind w:firstLine="540"/>
        <w:jc w:val="both"/>
      </w:pPr>
      <w:r>
        <w:t>возможно использование других технологий с применением специального оборудования, разрешенного к применению.</w:t>
      </w:r>
    </w:p>
    <w:p w:rsidR="00000000" w:rsidRDefault="00D20609">
      <w:pPr>
        <w:pStyle w:val="ConsPlusNormal"/>
        <w:spacing w:before="240"/>
        <w:ind w:firstLine="540"/>
        <w:jc w:val="both"/>
      </w:pPr>
      <w:r>
        <w:t>Технология обработки и режимы обеззараживания воздуха изложены в санитарных правилах, а также в инструкция</w:t>
      </w:r>
      <w:r>
        <w:t>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000000" w:rsidRDefault="00D20609">
      <w:pPr>
        <w:pStyle w:val="ConsPlusNormal"/>
        <w:spacing w:before="240"/>
        <w:ind w:firstLine="540"/>
        <w:jc w:val="both"/>
      </w:pPr>
      <w:r>
        <w:t>3575. В МО должен быть не менее чем месячный запас дезинфицирующих средств различного химического состава и назн</w:t>
      </w:r>
      <w:r>
        <w:t>ачения в соответствии с расчетной потребностью.</w:t>
      </w:r>
    </w:p>
    <w:p w:rsidR="00000000" w:rsidRDefault="00D20609">
      <w:pPr>
        <w:pStyle w:val="ConsPlusNormal"/>
        <w:spacing w:before="24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w:t>
      </w:r>
      <w:r>
        <w:t>, недоступных детям. Не допускается использование дезинфицирующих средств с истекшим сроком годности.</w:t>
      </w:r>
    </w:p>
    <w:p w:rsidR="00000000" w:rsidRDefault="00D20609">
      <w:pPr>
        <w:pStyle w:val="ConsPlusNormal"/>
        <w:spacing w:before="24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w:t>
      </w:r>
      <w:r>
        <w:t>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w:t>
      </w:r>
      <w:r>
        <w:t xml:space="preserve"> на да из другой химической группы) после предварительной оценки чувствительности госпитального штамма к вновь выбранному ДС.</w:t>
      </w:r>
    </w:p>
    <w:p w:rsidR="00000000" w:rsidRDefault="00D20609">
      <w:pPr>
        <w:pStyle w:val="ConsPlusNormal"/>
        <w:spacing w:before="240"/>
        <w:ind w:firstLine="540"/>
        <w:jc w:val="both"/>
      </w:pPr>
      <w:r>
        <w:t>3578. Требования к проведению дезинфекции, предстерилизационной очистки и стерилизации медицинских изделий.</w:t>
      </w:r>
    </w:p>
    <w:p w:rsidR="00000000" w:rsidRDefault="00D20609">
      <w:pPr>
        <w:pStyle w:val="ConsPlusNormal"/>
        <w:spacing w:before="240"/>
        <w:ind w:firstLine="540"/>
        <w:jc w:val="both"/>
      </w:pPr>
      <w:r>
        <w:t>3579. Медицинские изде</w:t>
      </w:r>
      <w:r>
        <w:t>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000000" w:rsidRDefault="00D20609">
      <w:pPr>
        <w:pStyle w:val="ConsPlusNormal"/>
        <w:spacing w:before="240"/>
        <w:ind w:firstLine="540"/>
        <w:jc w:val="both"/>
      </w:pPr>
      <w:r>
        <w:t>3580. МО должны быть обеспечены медицинской техникой и ме</w:t>
      </w:r>
      <w:r>
        <w:t>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000000" w:rsidRDefault="00D20609">
      <w:pPr>
        <w:pStyle w:val="ConsPlusNormal"/>
        <w:spacing w:before="240"/>
        <w:ind w:firstLine="540"/>
        <w:jc w:val="both"/>
      </w:pPr>
      <w:r>
        <w:t>3581. Медицинские изделия после применения подлежат дезинфекции независимо от дальнейшего их использова</w:t>
      </w:r>
      <w:r>
        <w:t>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000000" w:rsidRDefault="00D20609">
      <w:pPr>
        <w:pStyle w:val="ConsPlusNormal"/>
        <w:spacing w:before="240"/>
        <w:ind w:firstLine="540"/>
        <w:jc w:val="both"/>
      </w:pPr>
      <w:r>
        <w:t>3582. Изделия однократного применения утилизируют в соответствии с санитар</w:t>
      </w:r>
      <w:r>
        <w:t xml:space="preserve">но-эпидемиологическими </w:t>
      </w:r>
      <w:hyperlink r:id="rId286" w:history="1">
        <w:r>
          <w:rPr>
            <w:color w:val="0000FF"/>
          </w:rPr>
          <w:t>требованиям</w:t>
        </w:r>
      </w:hyperlink>
      <w:r>
        <w:t xml:space="preserve"> к обращению с медицинскими отходами.</w:t>
      </w:r>
    </w:p>
    <w:p w:rsidR="00000000" w:rsidRDefault="00D20609">
      <w:pPr>
        <w:pStyle w:val="ConsPlusNormal"/>
        <w:spacing w:before="240"/>
        <w:ind w:firstLine="540"/>
        <w:jc w:val="both"/>
      </w:pPr>
      <w:r>
        <w:t>3583. При выборе дезинфекционных средств необходимо учитывать рекомендации</w:t>
      </w:r>
      <w:r>
        <w:t xml:space="preserve"> изготовителей медицинских изделий, касающиеся воздействия конкретных средств на материалы этих изделий.</w:t>
      </w:r>
    </w:p>
    <w:p w:rsidR="00000000" w:rsidRDefault="00D20609">
      <w:pPr>
        <w:pStyle w:val="ConsPlusNormal"/>
        <w:spacing w:before="240"/>
        <w:ind w:firstLine="540"/>
        <w:jc w:val="both"/>
      </w:pPr>
      <w:r>
        <w:t xml:space="preserve">3584. Для дезинфекции медицинских изделий применяют дезинфицирующие средства, обладающие широким спектром антимикробного (вирулицидное, бактерицидное, </w:t>
      </w:r>
      <w:r>
        <w:t>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w:t>
      </w:r>
      <w:r>
        <w:t>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000000" w:rsidRDefault="00D20609">
      <w:pPr>
        <w:pStyle w:val="ConsPlusNormal"/>
        <w:spacing w:before="240"/>
        <w:ind w:firstLine="540"/>
        <w:jc w:val="both"/>
      </w:pPr>
      <w:r>
        <w:t>3585. Дезинфекцию изделий выполняют ручным (в специально предназначенных для этой цели емкос</w:t>
      </w:r>
      <w:r>
        <w:t>тях) или механизированным (моюще-дезинфицирующие машины, ультразвуковые установки) способами.</w:t>
      </w:r>
    </w:p>
    <w:p w:rsidR="00000000" w:rsidRDefault="00D20609">
      <w:pPr>
        <w:pStyle w:val="ConsPlusNormal"/>
        <w:spacing w:before="24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w:t>
      </w:r>
      <w:r>
        <w:t xml:space="preserve">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r>
        <w:t>.</w:t>
      </w:r>
    </w:p>
    <w:p w:rsidR="00000000" w:rsidRDefault="00D20609">
      <w:pPr>
        <w:pStyle w:val="ConsPlusNormal"/>
        <w:spacing w:before="24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w:t>
      </w:r>
      <w:r>
        <w:t xml:space="preserve">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000000" w:rsidRDefault="00D20609">
      <w:pPr>
        <w:pStyle w:val="ConsPlusNormal"/>
        <w:spacing w:before="24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000000" w:rsidRDefault="00D20609">
      <w:pPr>
        <w:pStyle w:val="ConsPlusNormal"/>
        <w:spacing w:before="240"/>
        <w:ind w:firstLine="540"/>
        <w:jc w:val="both"/>
      </w:pPr>
      <w:r>
        <w:t>3589. Дезин</w:t>
      </w:r>
      <w:r>
        <w:t>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000000" w:rsidRDefault="00D20609">
      <w:pPr>
        <w:pStyle w:val="ConsPlusNormal"/>
        <w:spacing w:before="240"/>
        <w:ind w:firstLine="540"/>
        <w:jc w:val="both"/>
      </w:pPr>
      <w:r>
        <w:t>3590. Способом протирания дезинфицируют про</w:t>
      </w:r>
      <w:r>
        <w:t>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w:t>
      </w:r>
      <w:r>
        <w:t>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000000" w:rsidRDefault="00D20609">
      <w:pPr>
        <w:pStyle w:val="ConsPlusNormal"/>
        <w:spacing w:before="240"/>
        <w:ind w:firstLine="540"/>
        <w:jc w:val="both"/>
      </w:pPr>
      <w:r>
        <w:t>3591. После дезинфекции медицинские изделия многокр</w:t>
      </w:r>
      <w:r>
        <w:t>атного применения должны быть отмыты от остатков средства в соответствии с рекомендациями, изложенными в инструкции по его применению.</w:t>
      </w:r>
    </w:p>
    <w:p w:rsidR="00000000" w:rsidRDefault="00D20609">
      <w:pPr>
        <w:pStyle w:val="ConsPlusNormal"/>
        <w:spacing w:before="240"/>
        <w:ind w:firstLine="540"/>
        <w:jc w:val="both"/>
      </w:pPr>
      <w:r>
        <w:t>3592. Критерием качества поведенной дезинфекции является отсутствие высева санитарно-показательных микроорганизмов (золот</w:t>
      </w:r>
      <w:r>
        <w:t>истый стафилококк и бактерии группы кишечной палочки) в смывах с поверхностей и каналов изделий.</w:t>
      </w:r>
    </w:p>
    <w:p w:rsidR="00000000" w:rsidRDefault="00D20609">
      <w:pPr>
        <w:pStyle w:val="ConsPlusNormal"/>
        <w:spacing w:before="24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w:t>
      </w:r>
      <w:r>
        <w:t xml:space="preserve">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000000" w:rsidRDefault="00D20609">
      <w:pPr>
        <w:pStyle w:val="ConsPlusNormal"/>
        <w:spacing w:before="240"/>
        <w:ind w:firstLine="540"/>
        <w:jc w:val="both"/>
      </w:pPr>
      <w:r>
        <w:t>3594. При проведении предстерилизационной очистки (самостоятельной или совмещен</w:t>
      </w:r>
      <w:r>
        <w:t>ной с дезинфекцией) ручным способом этапами процесса являются:</w:t>
      </w:r>
    </w:p>
    <w:p w:rsidR="00000000" w:rsidRDefault="00D20609">
      <w:pPr>
        <w:pStyle w:val="ConsPlusNormal"/>
        <w:spacing w:before="240"/>
        <w:ind w:firstLine="540"/>
        <w:jc w:val="both"/>
      </w:pPr>
      <w:r>
        <w:t>замачивание (выдерживание) изделий в средстве (в случае готового к применению средства) или в рабочем растворе средства;</w:t>
      </w:r>
    </w:p>
    <w:p w:rsidR="00000000" w:rsidRDefault="00D20609">
      <w:pPr>
        <w:pStyle w:val="ConsPlusNormal"/>
        <w:spacing w:before="240"/>
        <w:ind w:firstLine="540"/>
        <w:jc w:val="both"/>
      </w:pPr>
      <w:r>
        <w:t>мойка каждого изделия в том же средстве/растворе, в котором проводили за</w:t>
      </w:r>
      <w:r>
        <w:t>мачивание, при помощи соответствующих приспособлений (ерши, щетки, ватно-марлевые тампоны, тканевые салфетки, шприцы);</w:t>
      </w:r>
    </w:p>
    <w:p w:rsidR="00000000" w:rsidRDefault="00D20609">
      <w:pPr>
        <w:pStyle w:val="ConsPlusNormal"/>
        <w:spacing w:before="240"/>
        <w:ind w:firstLine="540"/>
        <w:jc w:val="both"/>
      </w:pPr>
      <w:r>
        <w:t>ополаскивание проточной питьевой водой;</w:t>
      </w:r>
    </w:p>
    <w:p w:rsidR="00000000" w:rsidRDefault="00D20609">
      <w:pPr>
        <w:pStyle w:val="ConsPlusNormal"/>
        <w:spacing w:before="240"/>
        <w:ind w:firstLine="540"/>
        <w:jc w:val="both"/>
      </w:pPr>
      <w:r>
        <w:t>ополаскивание дистиллированной водой;</w:t>
      </w:r>
    </w:p>
    <w:p w:rsidR="00000000" w:rsidRDefault="00D20609">
      <w:pPr>
        <w:pStyle w:val="ConsPlusNormal"/>
        <w:spacing w:before="240"/>
        <w:ind w:firstLine="540"/>
        <w:jc w:val="both"/>
      </w:pPr>
      <w:r>
        <w:t>сушка.</w:t>
      </w:r>
    </w:p>
    <w:p w:rsidR="00000000" w:rsidRDefault="00D20609">
      <w:pPr>
        <w:pStyle w:val="ConsPlusNormal"/>
        <w:spacing w:before="240"/>
        <w:ind w:firstLine="540"/>
        <w:jc w:val="both"/>
      </w:pPr>
      <w:r>
        <w:t>3595. Раствор средства для предстерилизационной очис</w:t>
      </w:r>
      <w:r>
        <w:t>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w:t>
      </w:r>
      <w:r>
        <w:t>щих машинах раствор используется однократно.</w:t>
      </w:r>
    </w:p>
    <w:p w:rsidR="00000000" w:rsidRDefault="00D20609">
      <w:pPr>
        <w:pStyle w:val="ConsPlusNormal"/>
        <w:spacing w:before="24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000000" w:rsidRDefault="00D20609">
      <w:pPr>
        <w:pStyle w:val="ConsPlusNormal"/>
        <w:spacing w:before="240"/>
        <w:ind w:firstLine="540"/>
        <w:jc w:val="both"/>
      </w:pPr>
      <w:r>
        <w:t>3597. Качество предстерилизационной очистки из</w:t>
      </w:r>
      <w:r>
        <w:t>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w:t>
      </w:r>
      <w:r>
        <w:t>, рабочие растворы которых имеют рН более 8,5) в соответствии с инструкциями по применению конкретных средств.</w:t>
      </w:r>
    </w:p>
    <w:p w:rsidR="00000000" w:rsidRDefault="00D20609">
      <w:pPr>
        <w:pStyle w:val="ConsPlusNormal"/>
        <w:spacing w:before="24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w:t>
      </w:r>
      <w:r>
        <w:t>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000000" w:rsidRDefault="00D20609">
      <w:pPr>
        <w:pStyle w:val="ConsPlusNormal"/>
        <w:spacing w:before="240"/>
        <w:ind w:firstLine="540"/>
        <w:jc w:val="both"/>
      </w:pPr>
      <w:r>
        <w:t>3599. Стерилизации подвергают все медицинские изделия многократного применения,</w:t>
      </w:r>
      <w:r>
        <w:t xml:space="preserve">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w:t>
      </w:r>
      <w:r>
        <w:t>огут вызвать ее повреждение.</w:t>
      </w:r>
    </w:p>
    <w:p w:rsidR="00000000" w:rsidRDefault="00D20609">
      <w:pPr>
        <w:pStyle w:val="ConsPlusNormal"/>
        <w:spacing w:before="24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000000" w:rsidRDefault="00D20609">
      <w:pPr>
        <w:pStyle w:val="ConsPlusNormal"/>
        <w:spacing w:before="240"/>
        <w:ind w:firstLine="540"/>
        <w:jc w:val="both"/>
      </w:pPr>
      <w:r>
        <w:t>3601. Запрещается повторное использование изделий однократного применения или</w:t>
      </w:r>
      <w:r>
        <w:t xml:space="preserve"> использование их после истечения срока годности, указанного производителем.</w:t>
      </w:r>
    </w:p>
    <w:p w:rsidR="00000000" w:rsidRDefault="00D20609">
      <w:pPr>
        <w:pStyle w:val="ConsPlusNormal"/>
        <w:spacing w:before="240"/>
        <w:ind w:firstLine="540"/>
        <w:jc w:val="both"/>
      </w:pPr>
      <w:r>
        <w:t>3602. Стерилизацию изделий проводят в ЦСО, при его отсутствии - в отделениях МО.</w:t>
      </w:r>
    </w:p>
    <w:p w:rsidR="00000000" w:rsidRDefault="00D20609">
      <w:pPr>
        <w:pStyle w:val="ConsPlusNormal"/>
        <w:spacing w:before="240"/>
        <w:ind w:firstLine="540"/>
        <w:jc w:val="both"/>
      </w:pPr>
      <w:r>
        <w:t>При соблюдении требований к стерильности медицинских изделий и обеспечению эпидемиологической безо</w:t>
      </w:r>
      <w:r>
        <w:t>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w:t>
      </w:r>
      <w:r>
        <w:t>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000000" w:rsidRDefault="00D20609">
      <w:pPr>
        <w:pStyle w:val="ConsPlusNormal"/>
        <w:spacing w:before="240"/>
        <w:ind w:firstLine="540"/>
        <w:jc w:val="both"/>
      </w:pPr>
      <w:r>
        <w:t>3603. Стерилизацию медицинских изделий осуществляют физическими (паровой, воздушный, инфракрасный) или химическими (</w:t>
      </w:r>
      <w:r>
        <w:t>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w:t>
      </w:r>
      <w:r>
        <w:t>вляют по режимам, указанным в инструкции по применению конкретного средства и в руководстве по эксплуатации стерилизатора конкретной модели.</w:t>
      </w:r>
    </w:p>
    <w:p w:rsidR="00000000" w:rsidRDefault="00D20609">
      <w:pPr>
        <w:pStyle w:val="ConsPlusNormal"/>
        <w:jc w:val="both"/>
      </w:pPr>
    </w:p>
    <w:p w:rsidR="00000000" w:rsidRDefault="00D20609">
      <w:pPr>
        <w:pStyle w:val="ConsPlusTitle"/>
        <w:jc w:val="center"/>
        <w:outlineLvl w:val="2"/>
      </w:pPr>
      <w:r>
        <w:t>Физические методы стерилизации</w:t>
      </w:r>
    </w:p>
    <w:p w:rsidR="00000000" w:rsidRDefault="00D20609">
      <w:pPr>
        <w:pStyle w:val="ConsPlusNormal"/>
        <w:jc w:val="both"/>
      </w:pPr>
    </w:p>
    <w:p w:rsidR="00000000" w:rsidRDefault="00D20609">
      <w:pPr>
        <w:pStyle w:val="ConsPlusNormal"/>
        <w:ind w:firstLine="540"/>
        <w:jc w:val="both"/>
      </w:pPr>
      <w:r>
        <w:t xml:space="preserve">Паровым методом стерилизуют общие хирургические и специальные инструменты, детали </w:t>
      </w:r>
      <w:r>
        <w:t>приборов, аппаратов из коррозионностойких металлов, стекла, белье, перевязочный материал, изделия из резин, латекса и отдельных видов пластмасс.</w:t>
      </w:r>
    </w:p>
    <w:p w:rsidR="00000000" w:rsidRDefault="00D20609">
      <w:pPr>
        <w:pStyle w:val="ConsPlusNormal"/>
        <w:spacing w:before="24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w:t>
      </w:r>
      <w:r>
        <w:t>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000000" w:rsidRDefault="00D20609">
      <w:pPr>
        <w:pStyle w:val="ConsPlusNormal"/>
        <w:spacing w:before="240"/>
        <w:ind w:firstLine="540"/>
        <w:jc w:val="both"/>
      </w:pPr>
      <w:r>
        <w:t>3604. Химический метод стерилизации с применением рас</w:t>
      </w:r>
      <w:r>
        <w:t>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w:t>
      </w:r>
      <w:r>
        <w:t>лизации применяют растворы альдегидсодержащих, кислородактивных и некоторых хлорсодержащих средств, обладающих спороцидным действием.</w:t>
      </w:r>
    </w:p>
    <w:p w:rsidR="00000000" w:rsidRDefault="00D20609">
      <w:pPr>
        <w:pStyle w:val="ConsPlusNormal"/>
        <w:spacing w:before="240"/>
        <w:ind w:firstLine="540"/>
        <w:jc w:val="both"/>
      </w:pPr>
      <w:r>
        <w:t>Не применяют для этих целей средства на основе катионных поверхностно-активных веществ (КПАВ): четвертичные аммониевые сое</w:t>
      </w:r>
      <w:r>
        <w:t>динения (ЧАС), гуанидины, третичные амины, фенолы и спирты, так как они не обладают спороцидным действием.</w:t>
      </w:r>
    </w:p>
    <w:p w:rsidR="00000000" w:rsidRDefault="00D20609">
      <w:pPr>
        <w:pStyle w:val="ConsPlusNormal"/>
        <w:spacing w:before="24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w:t>
      </w:r>
      <w:r>
        <w:t>ледующим содержанием ДВ:</w:t>
      </w:r>
    </w:p>
    <w:p w:rsidR="00000000" w:rsidRDefault="00D20609">
      <w:pPr>
        <w:pStyle w:val="ConsPlusNormal"/>
        <w:spacing w:before="240"/>
        <w:ind w:firstLine="540"/>
        <w:jc w:val="both"/>
      </w:pPr>
      <w:r>
        <w:t>глутаровый альдегид - не менее 2,0%;</w:t>
      </w:r>
    </w:p>
    <w:p w:rsidR="00000000" w:rsidRDefault="00D20609">
      <w:pPr>
        <w:pStyle w:val="ConsPlusNormal"/>
        <w:spacing w:before="240"/>
        <w:ind w:firstLine="540"/>
        <w:jc w:val="both"/>
      </w:pPr>
      <w:r>
        <w:t>ортофталевый альдегид - не менее 0,55%;</w:t>
      </w:r>
    </w:p>
    <w:p w:rsidR="00000000" w:rsidRDefault="00D20609">
      <w:pPr>
        <w:pStyle w:val="ConsPlusNormal"/>
        <w:spacing w:before="240"/>
        <w:ind w:firstLine="540"/>
        <w:jc w:val="both"/>
      </w:pPr>
      <w:r>
        <w:t>перекись водорода - не менее 6%;</w:t>
      </w:r>
    </w:p>
    <w:p w:rsidR="00000000" w:rsidRDefault="00D20609">
      <w:pPr>
        <w:pStyle w:val="ConsPlusNormal"/>
        <w:spacing w:before="240"/>
        <w:ind w:firstLine="540"/>
        <w:jc w:val="both"/>
      </w:pPr>
      <w:r>
        <w:t>надуксусная кислота - не менее 0,2%.</w:t>
      </w:r>
    </w:p>
    <w:p w:rsidR="00000000" w:rsidRDefault="00D20609">
      <w:pPr>
        <w:pStyle w:val="ConsPlusNormal"/>
        <w:spacing w:before="240"/>
        <w:ind w:firstLine="540"/>
        <w:jc w:val="both"/>
      </w:pPr>
      <w:r>
        <w:t>Во избежание разбавления рабочих растворов, в том числе используемых многократно, по</w:t>
      </w:r>
      <w:r>
        <w:t>гружаемые в них изделия должны быть сухими.</w:t>
      </w:r>
    </w:p>
    <w:p w:rsidR="00000000" w:rsidRDefault="00D20609">
      <w:pPr>
        <w:pStyle w:val="ConsPlusNormal"/>
        <w:spacing w:before="24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w:t>
      </w:r>
      <w:r>
        <w:t>ва. Изделия промывают согласно рекомендациям, изложенным в инструкции по применению конкретного средства.</w:t>
      </w:r>
    </w:p>
    <w:p w:rsidR="00000000" w:rsidRDefault="00D20609">
      <w:pPr>
        <w:pStyle w:val="ConsPlusNormal"/>
        <w:spacing w:before="24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w:t>
      </w:r>
      <w:r>
        <w:t>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000000" w:rsidRDefault="00D20609">
      <w:pPr>
        <w:pStyle w:val="ConsPlusNormal"/>
        <w:spacing w:before="240"/>
        <w:ind w:firstLine="540"/>
        <w:jc w:val="both"/>
      </w:pPr>
      <w:r>
        <w:t>3606. Газовым методом стерилизуют изделия из различных, в том числе термолабильных м</w:t>
      </w:r>
      <w:r>
        <w:t>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w:t>
      </w:r>
      <w:r>
        <w:t>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000000" w:rsidRDefault="00D20609">
      <w:pPr>
        <w:pStyle w:val="ConsPlusNormal"/>
        <w:spacing w:before="240"/>
        <w:ind w:firstLine="540"/>
        <w:jc w:val="both"/>
      </w:pPr>
      <w:r>
        <w:t>Не допу</w:t>
      </w:r>
      <w:r>
        <w:t>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000000" w:rsidRDefault="00D20609">
      <w:pPr>
        <w:pStyle w:val="ConsPlusNormal"/>
        <w:spacing w:before="240"/>
        <w:ind w:firstLine="540"/>
        <w:jc w:val="both"/>
      </w:pPr>
      <w:r>
        <w:t>3607. Химическим методом с применением паров перекиси водорода в специально предназначенных, в том числе плазме</w:t>
      </w:r>
      <w:r>
        <w:t>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w:t>
      </w:r>
      <w:r>
        <w:t>, стекла и кремния.</w:t>
      </w:r>
    </w:p>
    <w:p w:rsidR="00000000" w:rsidRDefault="00D20609">
      <w:pPr>
        <w:pStyle w:val="ConsPlusNormal"/>
        <w:spacing w:before="24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w:t>
      </w:r>
      <w:r>
        <w:t>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000000" w:rsidRDefault="00D20609">
      <w:pPr>
        <w:pStyle w:val="ConsPlusNormal"/>
        <w:spacing w:before="240"/>
        <w:ind w:firstLine="540"/>
        <w:jc w:val="both"/>
      </w:pPr>
      <w:r>
        <w:t>3609. Инфракрасным методом стерилизуют стоматологические и некоторые други</w:t>
      </w:r>
      <w:r>
        <w:t>е инструменты из металлов.</w:t>
      </w:r>
    </w:p>
    <w:p w:rsidR="00000000" w:rsidRDefault="00D20609">
      <w:pPr>
        <w:pStyle w:val="ConsPlusNormal"/>
        <w:spacing w:before="24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000000" w:rsidRDefault="00D20609">
      <w:pPr>
        <w:pStyle w:val="ConsPlusNormal"/>
        <w:spacing w:before="240"/>
        <w:ind w:firstLine="540"/>
        <w:jc w:val="both"/>
      </w:pPr>
      <w:r>
        <w:t>3611. При паровом, воздушном, газовом методах, а также при и</w:t>
      </w:r>
      <w:r>
        <w:t>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w:t>
      </w:r>
      <w:r>
        <w:t>ции по его применению, и указываются на упаковке.</w:t>
      </w:r>
    </w:p>
    <w:p w:rsidR="00000000" w:rsidRDefault="00D20609">
      <w:pPr>
        <w:pStyle w:val="ConsPlusNormal"/>
        <w:spacing w:before="24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000000" w:rsidRDefault="00D20609">
      <w:pPr>
        <w:pStyle w:val="ConsPlusNormal"/>
        <w:spacing w:before="240"/>
        <w:ind w:firstLine="540"/>
        <w:jc w:val="both"/>
      </w:pPr>
      <w:r>
        <w:t>3613.</w:t>
      </w:r>
      <w:r>
        <w:t xml:space="preserve">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w:t>
      </w:r>
      <w:r>
        <w:t>коробки с ватой не следует ставить вблизи двери стерилизатора и зоны подачи пара.</w:t>
      </w:r>
    </w:p>
    <w:p w:rsidR="00000000" w:rsidRDefault="00D20609">
      <w:pPr>
        <w:pStyle w:val="ConsPlusNormal"/>
        <w:spacing w:before="24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000000" w:rsidRDefault="00D20609">
      <w:pPr>
        <w:pStyle w:val="ConsPlusNormal"/>
        <w:spacing w:before="240"/>
        <w:ind w:firstLine="540"/>
        <w:jc w:val="both"/>
      </w:pPr>
      <w:r>
        <w:t>3615. Для доставки в отделения упаковки со стер</w:t>
      </w:r>
      <w:r>
        <w:t>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000000" w:rsidRDefault="00D20609">
      <w:pPr>
        <w:pStyle w:val="ConsPlusNormal"/>
        <w:spacing w:before="240"/>
        <w:ind w:firstLine="540"/>
        <w:jc w:val="both"/>
      </w:pPr>
      <w:r>
        <w:t>3616. Стерильные упаковки необходимо хра</w:t>
      </w:r>
      <w:r>
        <w:t>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000000" w:rsidRDefault="00D20609">
      <w:pPr>
        <w:pStyle w:val="ConsPlusNormal"/>
        <w:spacing w:before="240"/>
        <w:ind w:firstLine="540"/>
        <w:jc w:val="both"/>
      </w:pPr>
      <w:r>
        <w:t>3617. Стерил</w:t>
      </w:r>
      <w:r>
        <w:t>изация медицинских изделий в неупакованном виде допускается при децентрализованной системе обработки в следующих случаях:</w:t>
      </w:r>
    </w:p>
    <w:p w:rsidR="00000000" w:rsidRDefault="00D20609">
      <w:pPr>
        <w:pStyle w:val="ConsPlusNormal"/>
        <w:spacing w:before="240"/>
        <w:ind w:firstLine="540"/>
        <w:jc w:val="both"/>
      </w:pPr>
      <w:r>
        <w:t>стерилизации изделий растворами химических средств;</w:t>
      </w:r>
    </w:p>
    <w:p w:rsidR="00000000" w:rsidRDefault="00D20609">
      <w:pPr>
        <w:pStyle w:val="ConsPlusNormal"/>
        <w:spacing w:before="240"/>
        <w:ind w:firstLine="540"/>
        <w:jc w:val="both"/>
      </w:pPr>
      <w:r>
        <w:t>при стерилизации металлических инструментов термическими методами (гласперленовый,</w:t>
      </w:r>
      <w:r>
        <w:t xml:space="preserve"> инфракрасный, воздушный, паровой) в портативных стерилизаторах.</w:t>
      </w:r>
    </w:p>
    <w:p w:rsidR="00000000" w:rsidRDefault="00D20609">
      <w:pPr>
        <w:pStyle w:val="ConsPlusNormal"/>
        <w:spacing w:before="24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w:t>
      </w:r>
      <w:r>
        <w:t>лизованных изделий в воздушном стерилизаторе и их использование на следующий день после стерилизации.</w:t>
      </w:r>
    </w:p>
    <w:p w:rsidR="00000000" w:rsidRDefault="00D20609">
      <w:pPr>
        <w:pStyle w:val="ConsPlusNormal"/>
        <w:spacing w:before="240"/>
        <w:ind w:firstLine="540"/>
        <w:jc w:val="both"/>
      </w:pPr>
      <w:r>
        <w:t>3618. При необходимости, инструменты, про</w:t>
      </w:r>
      <w:r>
        <w:t>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w:t>
      </w:r>
      <w:r>
        <w:t>тве по эксплуатации оборудования, а в случае отсутствия таких камер - на стерильном столе не более 6 часов.</w:t>
      </w:r>
    </w:p>
    <w:p w:rsidR="00000000" w:rsidRDefault="00D20609">
      <w:pPr>
        <w:pStyle w:val="ConsPlusNormal"/>
        <w:spacing w:before="24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w:t>
      </w:r>
      <w:r>
        <w:t>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000000" w:rsidRDefault="00D20609">
      <w:pPr>
        <w:pStyle w:val="ConsPlusNormal"/>
        <w:spacing w:before="240"/>
        <w:ind w:firstLine="540"/>
        <w:jc w:val="both"/>
      </w:pPr>
      <w:r>
        <w:t>3620. Бактерицидные камеры, оснащенные ультрафиолетовыми лампами, допускается применя</w:t>
      </w:r>
      <w:r>
        <w:t xml:space="preserve">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w:t>
      </w:r>
      <w:r>
        <w:t>медицинскую мебель со встроенными ультрафиолетовыми лампами.</w:t>
      </w:r>
    </w:p>
    <w:p w:rsidR="00000000" w:rsidRDefault="00D20609">
      <w:pPr>
        <w:pStyle w:val="ConsPlusNormal"/>
        <w:spacing w:before="24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w:t>
      </w:r>
      <w:r>
        <w:t>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000000" w:rsidRDefault="00D20609">
      <w:pPr>
        <w:pStyle w:val="ConsPlusNormal"/>
        <w:spacing w:before="240"/>
        <w:ind w:firstLine="540"/>
        <w:jc w:val="both"/>
      </w:pPr>
      <w:r>
        <w:t>3622. Не использованные в течение этого срока материалы и инструменты со с</w:t>
      </w:r>
      <w:r>
        <w:t>терильного стола направляют на повторную стерилизацию.</w:t>
      </w:r>
    </w:p>
    <w:p w:rsidR="00000000" w:rsidRDefault="00D20609">
      <w:pPr>
        <w:pStyle w:val="ConsPlusNormal"/>
        <w:spacing w:before="240"/>
        <w:ind w:firstLine="540"/>
        <w:jc w:val="both"/>
      </w:pPr>
      <w:r>
        <w:t>3623. Не допускается использование медицинских изделий с истекшим сроком хранения после стерилизации.</w:t>
      </w:r>
    </w:p>
    <w:p w:rsidR="00000000" w:rsidRDefault="00D20609">
      <w:pPr>
        <w:pStyle w:val="ConsPlusNormal"/>
        <w:spacing w:before="240"/>
        <w:ind w:firstLine="540"/>
        <w:jc w:val="both"/>
      </w:pPr>
      <w:r>
        <w:t>3624. В МО должен использоваться шовный материал, выпускаемый в стерильном виде в упаковке производ</w:t>
      </w:r>
      <w:r>
        <w:t>ителя. Запрещается обрабатывать и хранить шовный материал в этиловом спирте.</w:t>
      </w:r>
    </w:p>
    <w:p w:rsidR="00000000" w:rsidRDefault="00D20609">
      <w:pPr>
        <w:pStyle w:val="ConsPlusNormal"/>
        <w:spacing w:before="24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w:t>
      </w:r>
      <w:r>
        <w:t>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000000" w:rsidRDefault="00D20609">
      <w:pPr>
        <w:pStyle w:val="ConsPlusNormal"/>
        <w:spacing w:before="240"/>
        <w:ind w:firstLine="540"/>
        <w:jc w:val="both"/>
      </w:pPr>
      <w:r>
        <w:t>3626. Уч</w:t>
      </w:r>
      <w:r>
        <w:t>ет стерилизации медицинских изделий ведут в журнале по учетной статистической форме.</w:t>
      </w:r>
    </w:p>
    <w:p w:rsidR="00000000" w:rsidRDefault="00D20609">
      <w:pPr>
        <w:pStyle w:val="ConsPlusNormal"/>
        <w:spacing w:before="24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000000" w:rsidRDefault="00D20609">
      <w:pPr>
        <w:pStyle w:val="ConsPlusNormal"/>
        <w:spacing w:before="240"/>
        <w:ind w:firstLine="540"/>
        <w:jc w:val="both"/>
      </w:pPr>
      <w:r>
        <w:t>3628. Контроль работы сте</w:t>
      </w:r>
      <w:r>
        <w:t>рилизаторов проводят физическим, химическим и бактериологическим методами:</w:t>
      </w:r>
    </w:p>
    <w:p w:rsidR="00000000" w:rsidRDefault="00D20609">
      <w:pPr>
        <w:pStyle w:val="ConsPlusNormal"/>
        <w:spacing w:before="240"/>
        <w:ind w:firstLine="540"/>
        <w:jc w:val="both"/>
      </w:pPr>
      <w:r>
        <w:t>физическим - с использованием контрольно-измерительных приборов;</w:t>
      </w:r>
    </w:p>
    <w:p w:rsidR="00000000" w:rsidRDefault="00D20609">
      <w:pPr>
        <w:pStyle w:val="ConsPlusNormal"/>
        <w:spacing w:before="240"/>
        <w:ind w:firstLine="540"/>
        <w:jc w:val="both"/>
      </w:pPr>
      <w:r>
        <w:t>химическим - с использованием химических индикаторов;</w:t>
      </w:r>
    </w:p>
    <w:p w:rsidR="00000000" w:rsidRDefault="00D20609">
      <w:pPr>
        <w:pStyle w:val="ConsPlusNormal"/>
        <w:spacing w:before="240"/>
        <w:ind w:firstLine="540"/>
        <w:jc w:val="both"/>
      </w:pPr>
      <w:r>
        <w:t>бактериологическим - с использованием биологических индикаторо</w:t>
      </w:r>
      <w:r>
        <w:t>в.</w:t>
      </w:r>
    </w:p>
    <w:p w:rsidR="00000000" w:rsidRDefault="00D20609">
      <w:pPr>
        <w:pStyle w:val="ConsPlusNormal"/>
        <w:spacing w:before="24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000000" w:rsidRDefault="00D20609">
      <w:pPr>
        <w:pStyle w:val="ConsPlusNormal"/>
        <w:spacing w:before="240"/>
        <w:ind w:firstLine="540"/>
        <w:jc w:val="both"/>
      </w:pPr>
      <w:r>
        <w:t>3630. Эффективность работы стерилизаторов подтверждается отсутствием роста т</w:t>
      </w:r>
      <w:r>
        <w:t>ест-культуры в биологических индикаторах в сочетании с удовлетворительными результатами контроля физическим и химическим методами.</w:t>
      </w:r>
    </w:p>
    <w:p w:rsidR="00000000" w:rsidRDefault="00D20609">
      <w:pPr>
        <w:pStyle w:val="ConsPlusNormal"/>
        <w:spacing w:before="240"/>
        <w:ind w:firstLine="540"/>
        <w:jc w:val="both"/>
      </w:pPr>
      <w:r>
        <w:t>3631. Техническое обслуживание, гарантийный и текущий ремонт стерилизаторов осуществляют специалисты сервисных служб.</w:t>
      </w:r>
    </w:p>
    <w:p w:rsidR="00000000" w:rsidRDefault="00D20609">
      <w:pPr>
        <w:pStyle w:val="ConsPlusNormal"/>
        <w:spacing w:before="240"/>
        <w:ind w:firstLine="540"/>
        <w:jc w:val="both"/>
      </w:pPr>
      <w:r>
        <w:t>3632. С</w:t>
      </w:r>
      <w:r>
        <w:t>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000000" w:rsidRDefault="00D20609">
      <w:pPr>
        <w:pStyle w:val="ConsPlusNormal"/>
        <w:spacing w:before="240"/>
        <w:ind w:firstLine="540"/>
        <w:jc w:val="both"/>
      </w:pPr>
      <w:r>
        <w:t>3633. Кратность контроля стерильности изделий медицинского назначения - не реже 1 р</w:t>
      </w:r>
      <w:r>
        <w:t>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000000" w:rsidRDefault="00D20609">
      <w:pPr>
        <w:pStyle w:val="ConsPlusNormal"/>
        <w:spacing w:before="240"/>
        <w:ind w:firstLine="540"/>
        <w:jc w:val="both"/>
      </w:pPr>
      <w:r>
        <w:t>3634. Контроль качества дезинфекции, предстерилизационной очистки и стерилизации м</w:t>
      </w:r>
      <w:r>
        <w:t>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000000" w:rsidRDefault="00D20609">
      <w:pPr>
        <w:pStyle w:val="ConsPlusNormal"/>
        <w:jc w:val="both"/>
      </w:pPr>
    </w:p>
    <w:p w:rsidR="00000000" w:rsidRDefault="00D20609">
      <w:pPr>
        <w:pStyle w:val="ConsPlusTitle"/>
        <w:jc w:val="center"/>
        <w:outlineLvl w:val="2"/>
      </w:pPr>
      <w:r>
        <w:t>Обеспечение эпидемиологической безопасности</w:t>
      </w:r>
    </w:p>
    <w:p w:rsidR="00000000" w:rsidRDefault="00D20609">
      <w:pPr>
        <w:pStyle w:val="ConsPlusTitle"/>
        <w:jc w:val="center"/>
      </w:pPr>
      <w:r>
        <w:t>при эндоскопически</w:t>
      </w:r>
      <w:r>
        <w:t>х вмешательствах</w:t>
      </w:r>
    </w:p>
    <w:p w:rsidR="00000000" w:rsidRDefault="00D20609">
      <w:pPr>
        <w:pStyle w:val="ConsPlusNormal"/>
        <w:jc w:val="both"/>
      </w:pPr>
    </w:p>
    <w:p w:rsidR="00000000" w:rsidRDefault="00D20609">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w:t>
      </w:r>
      <w:r>
        <w:t>копическое оперативное вмешательство) различных заболеваний.</w:t>
      </w:r>
    </w:p>
    <w:p w:rsidR="00000000" w:rsidRDefault="00D20609">
      <w:pPr>
        <w:pStyle w:val="ConsPlusNormal"/>
        <w:spacing w:before="24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000000" w:rsidRDefault="00D20609">
      <w:pPr>
        <w:pStyle w:val="ConsPlusNormal"/>
        <w:spacing w:before="240"/>
        <w:ind w:firstLine="540"/>
        <w:jc w:val="both"/>
      </w:pPr>
      <w:r>
        <w:t>3637. Эндоскопы в процессе исп</w:t>
      </w:r>
      <w:r>
        <w:t>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000000" w:rsidRDefault="00D20609">
      <w:pPr>
        <w:pStyle w:val="ConsPlusNormal"/>
        <w:spacing w:before="240"/>
        <w:ind w:firstLine="540"/>
        <w:jc w:val="both"/>
      </w:pPr>
      <w:r>
        <w:t>3638. Нестерильными счит</w:t>
      </w:r>
      <w:r>
        <w:t>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000000" w:rsidRDefault="00D20609">
      <w:pPr>
        <w:pStyle w:val="ConsPlusNormal"/>
        <w:spacing w:before="240"/>
        <w:ind w:firstLine="540"/>
        <w:jc w:val="both"/>
      </w:pPr>
      <w:r>
        <w:t>3639. Стерильными считаются вмешательства, при которых эндоскоп вводится через прок</w:t>
      </w:r>
      <w:r>
        <w:t>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000000" w:rsidRDefault="00D20609">
      <w:pPr>
        <w:pStyle w:val="ConsPlusNormal"/>
        <w:spacing w:before="240"/>
        <w:ind w:firstLine="540"/>
        <w:jc w:val="both"/>
      </w:pPr>
      <w:r>
        <w:t>3640. При дезинфекции высокого уровня (далее - ДВУ) обеспечивается гибел</w:t>
      </w:r>
      <w:r>
        <w:t>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r>
        <w:t>).</w:t>
      </w:r>
    </w:p>
    <w:p w:rsidR="00000000" w:rsidRDefault="00D20609">
      <w:pPr>
        <w:pStyle w:val="ConsPlusNormal"/>
        <w:jc w:val="both"/>
      </w:pPr>
    </w:p>
    <w:p w:rsidR="00000000" w:rsidRDefault="00D20609">
      <w:pPr>
        <w:pStyle w:val="ConsPlusTitle"/>
        <w:jc w:val="center"/>
        <w:outlineLvl w:val="2"/>
      </w:pPr>
      <w:r>
        <w:t>Организация и контроль мероприятий</w:t>
      </w:r>
    </w:p>
    <w:p w:rsidR="00000000" w:rsidRDefault="00D20609">
      <w:pPr>
        <w:pStyle w:val="ConsPlusTitle"/>
        <w:jc w:val="center"/>
      </w:pPr>
      <w:r>
        <w:t>по профилактике инфекционных заболеваний, связанных</w:t>
      </w:r>
    </w:p>
    <w:p w:rsidR="00000000" w:rsidRDefault="00D20609">
      <w:pPr>
        <w:pStyle w:val="ConsPlusTitle"/>
        <w:jc w:val="center"/>
      </w:pPr>
      <w:r>
        <w:t>с эндоскопическими вмешательствами</w:t>
      </w:r>
    </w:p>
    <w:p w:rsidR="00000000" w:rsidRDefault="00D20609">
      <w:pPr>
        <w:pStyle w:val="ConsPlusNormal"/>
        <w:jc w:val="both"/>
      </w:pPr>
    </w:p>
    <w:p w:rsidR="00000000" w:rsidRDefault="00D20609">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w:t>
      </w:r>
      <w:r>
        <w:t>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000000" w:rsidRDefault="00D20609">
      <w:pPr>
        <w:pStyle w:val="ConsPlusNormal"/>
        <w:spacing w:before="240"/>
        <w:ind w:firstLine="540"/>
        <w:jc w:val="both"/>
      </w:pPr>
      <w:r>
        <w:t>3642. В структурных подразделениях медицинской организаци</w:t>
      </w:r>
      <w:r>
        <w:t>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000000" w:rsidRDefault="00D20609">
      <w:pPr>
        <w:pStyle w:val="ConsPlusNormal"/>
        <w:spacing w:before="24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w:t>
      </w:r>
      <w:r>
        <w:t>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w:t>
      </w:r>
      <w:r>
        <w:t>о применению используемых химических средств очистки, дезинфекции и стерилизации.</w:t>
      </w:r>
    </w:p>
    <w:p w:rsidR="00000000" w:rsidRDefault="00D20609">
      <w:pPr>
        <w:pStyle w:val="ConsPlusNormal"/>
        <w:spacing w:before="24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w:t>
      </w:r>
      <w:r>
        <w:t>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w:t>
      </w:r>
      <w:r>
        <w:t>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000000" w:rsidRDefault="00D20609">
      <w:pPr>
        <w:pStyle w:val="ConsPlusNormal"/>
        <w:spacing w:before="240"/>
        <w:ind w:firstLine="540"/>
        <w:jc w:val="both"/>
      </w:pPr>
      <w:r>
        <w:t>3645. Медицинские работники, непосредственно связанные с проведением эндос</w:t>
      </w:r>
      <w:r>
        <w:t>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w:t>
      </w:r>
      <w:r>
        <w:t>офессиональным программам, включающим вопросы обеспечения эпидемиологической безопасности эндоскопических вмешательств.</w:t>
      </w:r>
    </w:p>
    <w:p w:rsidR="00000000" w:rsidRDefault="00D20609">
      <w:pPr>
        <w:pStyle w:val="ConsPlusNormal"/>
        <w:spacing w:before="24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w:t>
      </w:r>
      <w:r>
        <w:t>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000000" w:rsidRDefault="00D20609">
      <w:pPr>
        <w:pStyle w:val="ConsPlusNormal"/>
        <w:spacing w:before="240"/>
        <w:ind w:firstLine="540"/>
        <w:jc w:val="both"/>
      </w:pPr>
      <w:r>
        <w:t>3647. Каждому гибкому эндоскопу для проведения нестерильных эндоскопических вмешательств присваивается иденти</w:t>
      </w:r>
      <w:r>
        <w:t>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w:t>
      </w:r>
      <w:r>
        <w:t>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000000" w:rsidRDefault="00D20609">
      <w:pPr>
        <w:pStyle w:val="ConsPlusNormal"/>
        <w:spacing w:before="240"/>
        <w:ind w:firstLine="540"/>
        <w:jc w:val="both"/>
      </w:pPr>
      <w:r>
        <w:t>3648. Каждый цикл обработки эндоскопа должен быть документирован.</w:t>
      </w:r>
    </w:p>
    <w:p w:rsidR="00000000" w:rsidRDefault="00D20609">
      <w:pPr>
        <w:pStyle w:val="ConsPlusNormal"/>
        <w:spacing w:before="240"/>
        <w:ind w:firstLine="540"/>
        <w:jc w:val="both"/>
      </w:pPr>
      <w:r>
        <w:t xml:space="preserve">3649. В журнале контроля обработки эндоскопов </w:t>
      </w:r>
      <w:r>
        <w:t>для нестерильных вмешательств (</w:t>
      </w:r>
      <w:hyperlink w:anchor="Par18761" w:tooltip="Журнал" w:history="1">
        <w:r>
          <w:rPr>
            <w:color w:val="0000FF"/>
          </w:rPr>
          <w:t>приложение 34</w:t>
        </w:r>
      </w:hyperlink>
      <w:r>
        <w:t xml:space="preserve"> к Санитарным правилам) должны указываться:</w:t>
      </w:r>
    </w:p>
    <w:p w:rsidR="00000000" w:rsidRDefault="00D20609">
      <w:pPr>
        <w:pStyle w:val="ConsPlusNormal"/>
        <w:spacing w:before="240"/>
        <w:ind w:firstLine="540"/>
        <w:jc w:val="both"/>
      </w:pPr>
      <w:r>
        <w:t>дата обработки эндоскопа;</w:t>
      </w:r>
    </w:p>
    <w:p w:rsidR="00000000" w:rsidRDefault="00D20609">
      <w:pPr>
        <w:pStyle w:val="ConsPlusNormal"/>
        <w:spacing w:before="240"/>
        <w:ind w:firstLine="540"/>
        <w:jc w:val="both"/>
      </w:pPr>
      <w:r>
        <w:t>идентификационный код (номер) эндоскопа;</w:t>
      </w:r>
    </w:p>
    <w:p w:rsidR="00000000" w:rsidRDefault="00D20609">
      <w:pPr>
        <w:pStyle w:val="ConsPlusNormal"/>
        <w:spacing w:before="240"/>
        <w:ind w:firstLine="540"/>
        <w:jc w:val="both"/>
      </w:pPr>
      <w:r>
        <w:t>результаты теста на герметичность;</w:t>
      </w:r>
    </w:p>
    <w:p w:rsidR="00000000" w:rsidRDefault="00D20609">
      <w:pPr>
        <w:pStyle w:val="ConsPlusNormal"/>
        <w:spacing w:before="240"/>
        <w:ind w:firstLine="540"/>
        <w:jc w:val="both"/>
      </w:pPr>
      <w:r>
        <w:t>наименование средства для око</w:t>
      </w:r>
      <w:r>
        <w:t>нчательной очистки ручным способом;</w:t>
      </w:r>
    </w:p>
    <w:p w:rsidR="00000000" w:rsidRDefault="00D20609">
      <w:pPr>
        <w:pStyle w:val="ConsPlusNormal"/>
        <w:spacing w:before="240"/>
        <w:ind w:firstLine="540"/>
        <w:jc w:val="both"/>
      </w:pPr>
      <w:r>
        <w:t>время начала и окончания процесса окончательной очистки ручным способом;</w:t>
      </w:r>
    </w:p>
    <w:p w:rsidR="00000000" w:rsidRDefault="00D20609">
      <w:pPr>
        <w:pStyle w:val="ConsPlusNormal"/>
        <w:spacing w:before="240"/>
        <w:ind w:firstLine="540"/>
        <w:jc w:val="both"/>
      </w:pPr>
      <w:r>
        <w:t>результаты контроля качества очистки;</w:t>
      </w:r>
    </w:p>
    <w:p w:rsidR="00000000" w:rsidRDefault="00D20609">
      <w:pPr>
        <w:pStyle w:val="ConsPlusNormal"/>
        <w:spacing w:before="240"/>
        <w:ind w:firstLine="540"/>
        <w:jc w:val="both"/>
      </w:pPr>
      <w:r>
        <w:t xml:space="preserve">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w:t>
      </w:r>
      <w:r>
        <w:t>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w:t>
      </w:r>
      <w:r>
        <w:t>),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000000" w:rsidRDefault="00D20609">
      <w:pPr>
        <w:pStyle w:val="ConsPlusNormal"/>
        <w:spacing w:before="240"/>
        <w:ind w:firstLine="540"/>
        <w:jc w:val="both"/>
      </w:pPr>
      <w:r>
        <w:t>фамилия, имя, отчество и</w:t>
      </w:r>
      <w:r>
        <w:t xml:space="preserve"> подпись медицинского работника, проводившего обработку.</w:t>
      </w:r>
    </w:p>
    <w:p w:rsidR="00000000" w:rsidRDefault="00D20609">
      <w:pPr>
        <w:pStyle w:val="ConsPlusNormal"/>
        <w:spacing w:before="24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w:t>
      </w:r>
      <w:r>
        <w:t>редстерилизационной обработки.</w:t>
      </w:r>
    </w:p>
    <w:p w:rsidR="00000000" w:rsidRDefault="00D20609">
      <w:pPr>
        <w:pStyle w:val="ConsPlusNormal"/>
        <w:spacing w:before="240"/>
        <w:ind w:firstLine="540"/>
        <w:jc w:val="both"/>
      </w:pPr>
      <w:r>
        <w:t>3651. В журнале контроля стерилизации медицинских изделий для эндохирургических вмешательств ручным способом (</w:t>
      </w:r>
      <w:hyperlink w:anchor="Par19331" w:tooltip="Журнал" w:history="1">
        <w:r>
          <w:rPr>
            <w:color w:val="0000FF"/>
          </w:rPr>
          <w:t>приложение 37</w:t>
        </w:r>
      </w:hyperlink>
      <w:r>
        <w:t xml:space="preserve"> к Санитарным правилам), который заполняется в стерилизационном п</w:t>
      </w:r>
      <w:r>
        <w:t>омещении операционного блока или профильного хирургического отделения, должны указываться:</w:t>
      </w:r>
    </w:p>
    <w:p w:rsidR="00000000" w:rsidRDefault="00D20609">
      <w:pPr>
        <w:pStyle w:val="ConsPlusNormal"/>
        <w:spacing w:before="240"/>
        <w:ind w:firstLine="540"/>
        <w:jc w:val="both"/>
      </w:pPr>
      <w:r>
        <w:t>дата и время начала обработки;</w:t>
      </w:r>
    </w:p>
    <w:p w:rsidR="00000000" w:rsidRDefault="00D20609">
      <w:pPr>
        <w:pStyle w:val="ConsPlusNormal"/>
        <w:spacing w:before="240"/>
        <w:ind w:firstLine="540"/>
        <w:jc w:val="both"/>
      </w:pPr>
      <w:r>
        <w:t>наименование и количество всех стерилизуемых изделий, в том числе оптического прибора, головки видеокамеры, световода;</w:t>
      </w:r>
    </w:p>
    <w:p w:rsidR="00000000" w:rsidRDefault="00D20609">
      <w:pPr>
        <w:pStyle w:val="ConsPlusNormal"/>
        <w:spacing w:before="240"/>
        <w:ind w:firstLine="540"/>
        <w:jc w:val="both"/>
      </w:pPr>
      <w:r>
        <w:t>номер медицинск</w:t>
      </w:r>
      <w:r>
        <w:t>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000000" w:rsidRDefault="00D20609">
      <w:pPr>
        <w:pStyle w:val="ConsPlusNormal"/>
        <w:spacing w:before="240"/>
        <w:ind w:firstLine="540"/>
        <w:jc w:val="both"/>
      </w:pPr>
      <w:r>
        <w:t>наименование стерилизующего средства и контролируемые параметры режима его применения (темпе</w:t>
      </w:r>
      <w:r>
        <w:t>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000000" w:rsidRDefault="00D20609">
      <w:pPr>
        <w:pStyle w:val="ConsPlusNormal"/>
        <w:spacing w:before="240"/>
        <w:ind w:firstLine="540"/>
        <w:jc w:val="both"/>
      </w:pPr>
      <w:r>
        <w:t>время завершения стерилизации и упаковки стерилизованных изделий;</w:t>
      </w:r>
    </w:p>
    <w:p w:rsidR="00000000" w:rsidRDefault="00D20609">
      <w:pPr>
        <w:pStyle w:val="ConsPlusNormal"/>
        <w:spacing w:before="240"/>
        <w:ind w:firstLine="540"/>
        <w:jc w:val="both"/>
      </w:pPr>
      <w:r>
        <w:t>фамилия, имя, отчест</w:t>
      </w:r>
      <w:r>
        <w:t>во и подпись медицинского работника, проводившего обработку.</w:t>
      </w:r>
    </w:p>
    <w:p w:rsidR="00000000" w:rsidRDefault="00D20609">
      <w:pPr>
        <w:pStyle w:val="ConsPlusNormal"/>
        <w:spacing w:before="240"/>
        <w:ind w:firstLine="540"/>
        <w:jc w:val="both"/>
      </w:pPr>
      <w:r>
        <w:t xml:space="preserve">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w:t>
      </w:r>
      <w:r>
        <w:t>- ЦСО) с использованием стерилизационного оборудования параметры стерилизации регистрируются в журнале контроля работы стерилизатора.</w:t>
      </w:r>
    </w:p>
    <w:p w:rsidR="00000000" w:rsidRDefault="00D20609">
      <w:pPr>
        <w:pStyle w:val="ConsPlusNormal"/>
        <w:spacing w:before="240"/>
        <w:ind w:firstLine="540"/>
        <w:jc w:val="both"/>
      </w:pPr>
      <w:r>
        <w:t>3653. При стерилизации инструментов для проведения нестерильных эндоскопических вмешательств ручным способом в дезинфекцио</w:t>
      </w:r>
      <w:r>
        <w:t>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ar19331" w:tooltip="Журнал" w:history="1">
        <w:r>
          <w:rPr>
            <w:color w:val="0000FF"/>
          </w:rPr>
          <w:t>приложение 37</w:t>
        </w:r>
      </w:hyperlink>
      <w:r>
        <w:t xml:space="preserve"> к Санитарным правилам) за исключением указания номера медицинской карты пациента.</w:t>
      </w:r>
    </w:p>
    <w:p w:rsidR="00000000" w:rsidRDefault="00D20609">
      <w:pPr>
        <w:pStyle w:val="ConsPlusNormal"/>
        <w:spacing w:before="24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w:t>
      </w:r>
      <w:r>
        <w:t>твляться в закрытом виде в жестких контейнерах или на лотках, которые подлежат дезинфекции после каждого использования.</w:t>
      </w:r>
    </w:p>
    <w:p w:rsidR="00000000" w:rsidRDefault="00D20609">
      <w:pPr>
        <w:pStyle w:val="ConsPlusNormal"/>
        <w:spacing w:before="24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w:t>
      </w:r>
      <w:r>
        <w:t>альной решетчатой корзине (сетчатом лотке, контейнере) с эластичными креплениями для его надежной фиксации и обеспечения сохранности оптики.</w:t>
      </w:r>
    </w:p>
    <w:p w:rsidR="00000000" w:rsidRDefault="00D20609">
      <w:pPr>
        <w:pStyle w:val="ConsPlusNormal"/>
        <w:jc w:val="both"/>
      </w:pPr>
    </w:p>
    <w:p w:rsidR="00000000" w:rsidRDefault="00D20609">
      <w:pPr>
        <w:pStyle w:val="ConsPlusTitle"/>
        <w:jc w:val="center"/>
        <w:outlineLvl w:val="2"/>
      </w:pPr>
      <w:r>
        <w:t>Требования к циклу обработки эндоскопов и инструментов</w:t>
      </w:r>
    </w:p>
    <w:p w:rsidR="00000000" w:rsidRDefault="00D20609">
      <w:pPr>
        <w:pStyle w:val="ConsPlusTitle"/>
        <w:jc w:val="center"/>
      </w:pPr>
      <w:r>
        <w:t>к ним</w:t>
      </w:r>
    </w:p>
    <w:p w:rsidR="00000000" w:rsidRDefault="00D20609">
      <w:pPr>
        <w:pStyle w:val="ConsPlusNormal"/>
        <w:jc w:val="both"/>
      </w:pPr>
    </w:p>
    <w:p w:rsidR="00000000" w:rsidRDefault="00D20609">
      <w:pPr>
        <w:pStyle w:val="ConsPlusNormal"/>
        <w:ind w:firstLine="540"/>
        <w:jc w:val="both"/>
      </w:pPr>
      <w:r>
        <w:t>3656. Эндоскопы для нестерильных эндоскопических вме</w:t>
      </w:r>
      <w:r>
        <w:t>шательств и принадлежности к ним (клапаны, заглушки, колпачки) непосредственно после использования подлежат последовательно:</w:t>
      </w:r>
    </w:p>
    <w:p w:rsidR="00000000" w:rsidRDefault="00D20609">
      <w:pPr>
        <w:pStyle w:val="ConsPlusNormal"/>
        <w:spacing w:before="240"/>
        <w:ind w:firstLine="540"/>
        <w:jc w:val="both"/>
      </w:pPr>
      <w:r>
        <w:t>предварительной очистке;</w:t>
      </w:r>
    </w:p>
    <w:p w:rsidR="00000000" w:rsidRDefault="00D20609">
      <w:pPr>
        <w:pStyle w:val="ConsPlusNormal"/>
        <w:spacing w:before="240"/>
        <w:ind w:firstLine="540"/>
        <w:jc w:val="both"/>
      </w:pPr>
      <w:r>
        <w:t>окончательной очистке или окончательной очистке, совмещенной с дезинфекцией;</w:t>
      </w:r>
    </w:p>
    <w:p w:rsidR="00000000" w:rsidRDefault="00D20609">
      <w:pPr>
        <w:pStyle w:val="ConsPlusNormal"/>
        <w:spacing w:before="240"/>
        <w:ind w:firstLine="540"/>
        <w:jc w:val="both"/>
      </w:pPr>
      <w:r>
        <w:t>дезинфекции высокого уровня;</w:t>
      </w:r>
    </w:p>
    <w:p w:rsidR="00000000" w:rsidRDefault="00D20609">
      <w:pPr>
        <w:pStyle w:val="ConsPlusNormal"/>
        <w:spacing w:before="240"/>
        <w:ind w:firstLine="540"/>
        <w:jc w:val="both"/>
      </w:pPr>
      <w:r>
        <w:t>хранению в условиях, исключающих вторичную контаминацию.</w:t>
      </w:r>
    </w:p>
    <w:p w:rsidR="00000000" w:rsidRDefault="00D20609">
      <w:pPr>
        <w:pStyle w:val="ConsPlusNormal"/>
        <w:spacing w:before="24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w:t>
      </w:r>
      <w:r>
        <w:t>твенно после использования подлежат последовательно:</w:t>
      </w:r>
    </w:p>
    <w:p w:rsidR="00000000" w:rsidRDefault="00D20609">
      <w:pPr>
        <w:pStyle w:val="ConsPlusNormal"/>
        <w:spacing w:before="240"/>
        <w:ind w:firstLine="540"/>
        <w:jc w:val="both"/>
      </w:pPr>
      <w:r>
        <w:t>предварительной очистке;</w:t>
      </w:r>
    </w:p>
    <w:p w:rsidR="00000000" w:rsidRDefault="00D20609">
      <w:pPr>
        <w:pStyle w:val="ConsPlusNormal"/>
        <w:spacing w:before="240"/>
        <w:ind w:firstLine="540"/>
        <w:jc w:val="both"/>
      </w:pPr>
      <w:r>
        <w:t>предстерилизационной очистке, совмещенной с дезинфекцией;</w:t>
      </w:r>
    </w:p>
    <w:p w:rsidR="00000000" w:rsidRDefault="00D20609">
      <w:pPr>
        <w:pStyle w:val="ConsPlusNormal"/>
        <w:spacing w:before="240"/>
        <w:ind w:firstLine="540"/>
        <w:jc w:val="both"/>
      </w:pPr>
      <w:r>
        <w:t>стерилизации;</w:t>
      </w:r>
    </w:p>
    <w:p w:rsidR="00000000" w:rsidRDefault="00D20609">
      <w:pPr>
        <w:pStyle w:val="ConsPlusNormal"/>
        <w:spacing w:before="240"/>
        <w:ind w:firstLine="540"/>
        <w:jc w:val="both"/>
      </w:pPr>
      <w:r>
        <w:t>хранению в условиях, исключающих вторичную контаминацию.</w:t>
      </w:r>
    </w:p>
    <w:p w:rsidR="00000000" w:rsidRDefault="00D20609">
      <w:pPr>
        <w:pStyle w:val="ConsPlusNormal"/>
        <w:spacing w:before="24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w:t>
      </w:r>
      <w:r>
        <w:t>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w:t>
      </w:r>
      <w:r>
        <w:t>ращения эндоскопа в МО.</w:t>
      </w:r>
    </w:p>
    <w:p w:rsidR="00000000" w:rsidRDefault="00D20609">
      <w:pPr>
        <w:pStyle w:val="ConsPlusNormal"/>
        <w:spacing w:before="24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000000" w:rsidRDefault="00D20609">
      <w:pPr>
        <w:pStyle w:val="ConsPlusNormal"/>
        <w:jc w:val="both"/>
      </w:pPr>
    </w:p>
    <w:p w:rsidR="00000000" w:rsidRDefault="00D20609">
      <w:pPr>
        <w:pStyle w:val="ConsPlusTitle"/>
        <w:jc w:val="center"/>
        <w:outlineLvl w:val="2"/>
      </w:pPr>
      <w:r>
        <w:t>Требова</w:t>
      </w:r>
      <w:r>
        <w:t>ния к планировке, оборудованию</w:t>
      </w:r>
    </w:p>
    <w:p w:rsidR="00000000" w:rsidRDefault="00D20609">
      <w:pPr>
        <w:pStyle w:val="ConsPlusTitle"/>
        <w:jc w:val="center"/>
      </w:pPr>
      <w:r>
        <w:t>и санитарному содержанию помещений структурных</w:t>
      </w:r>
    </w:p>
    <w:p w:rsidR="00000000" w:rsidRDefault="00D20609">
      <w:pPr>
        <w:pStyle w:val="ConsPlusTitle"/>
        <w:jc w:val="center"/>
      </w:pPr>
      <w:r>
        <w:t>подразделений медицинских организаций, выполняющих</w:t>
      </w:r>
    </w:p>
    <w:p w:rsidR="00000000" w:rsidRDefault="00D20609">
      <w:pPr>
        <w:pStyle w:val="ConsPlusTitle"/>
        <w:jc w:val="center"/>
      </w:pPr>
      <w:r>
        <w:t>нестерильные эндоскопические вмешательства</w:t>
      </w:r>
    </w:p>
    <w:p w:rsidR="00000000" w:rsidRDefault="00D20609">
      <w:pPr>
        <w:pStyle w:val="ConsPlusNormal"/>
        <w:jc w:val="both"/>
      </w:pPr>
    </w:p>
    <w:p w:rsidR="00000000" w:rsidRDefault="00D20609">
      <w:pPr>
        <w:pStyle w:val="ConsPlusNormal"/>
        <w:ind w:firstLine="540"/>
        <w:jc w:val="both"/>
      </w:pPr>
      <w:r>
        <w:t>3660. Эндоскопическое отделение (кабинет) должно иметь следующие помещения:</w:t>
      </w:r>
    </w:p>
    <w:p w:rsidR="00000000" w:rsidRDefault="00D20609">
      <w:pPr>
        <w:pStyle w:val="ConsPlusNormal"/>
        <w:spacing w:before="240"/>
        <w:ind w:firstLine="540"/>
        <w:jc w:val="both"/>
      </w:pPr>
      <w:r>
        <w:t>Кабинет</w:t>
      </w:r>
      <w:r>
        <w:t>(ы) врача(ей);</w:t>
      </w:r>
    </w:p>
    <w:p w:rsidR="00000000" w:rsidRDefault="00D20609">
      <w:pPr>
        <w:pStyle w:val="ConsPlusNormal"/>
        <w:spacing w:before="240"/>
        <w:ind w:firstLine="540"/>
        <w:jc w:val="both"/>
      </w:pPr>
      <w:r>
        <w:t>Раздельные эндоскопические манипуляционные (в зависимости от видов проводимых вмешательств) для проведения:</w:t>
      </w:r>
    </w:p>
    <w:p w:rsidR="00000000" w:rsidRDefault="00D20609">
      <w:pPr>
        <w:pStyle w:val="ConsPlusNormal"/>
        <w:spacing w:before="240"/>
        <w:ind w:firstLine="540"/>
        <w:jc w:val="both"/>
      </w:pPr>
      <w:r>
        <w:t>бронхоскопии;</w:t>
      </w:r>
    </w:p>
    <w:p w:rsidR="00000000" w:rsidRDefault="00D20609">
      <w:pPr>
        <w:pStyle w:val="ConsPlusNormal"/>
        <w:spacing w:before="240"/>
        <w:ind w:firstLine="540"/>
        <w:jc w:val="both"/>
      </w:pPr>
      <w:r>
        <w:t>исследований верхних отделов желудочно-кишечного тракта;</w:t>
      </w:r>
    </w:p>
    <w:p w:rsidR="00000000" w:rsidRDefault="00D20609">
      <w:pPr>
        <w:pStyle w:val="ConsPlusNormal"/>
        <w:spacing w:before="240"/>
        <w:ind w:firstLine="540"/>
        <w:jc w:val="both"/>
      </w:pPr>
      <w:r>
        <w:t>исследований нижних отделов желудочно-кишечного тракта;</w:t>
      </w:r>
    </w:p>
    <w:p w:rsidR="00000000" w:rsidRDefault="00D20609">
      <w:pPr>
        <w:pStyle w:val="ConsPlusNormal"/>
        <w:spacing w:before="240"/>
        <w:ind w:firstLine="540"/>
        <w:jc w:val="both"/>
      </w:pPr>
      <w:r>
        <w:t>вспомо</w:t>
      </w:r>
      <w:r>
        <w:t>гательные помещения.</w:t>
      </w:r>
    </w:p>
    <w:p w:rsidR="00000000" w:rsidRDefault="00D20609">
      <w:pPr>
        <w:pStyle w:val="ConsPlusNormal"/>
        <w:spacing w:before="24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000000" w:rsidRDefault="00D20609">
      <w:pPr>
        <w:pStyle w:val="ConsPlusNormal"/>
        <w:spacing w:before="240"/>
        <w:ind w:firstLine="540"/>
        <w:jc w:val="both"/>
      </w:pPr>
      <w:r>
        <w:t>3662. Моечно-дезинф</w:t>
      </w:r>
      <w:r>
        <w:t>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000000" w:rsidRDefault="00D20609">
      <w:pPr>
        <w:pStyle w:val="ConsPlusNormal"/>
        <w:spacing w:before="240"/>
        <w:ind w:firstLine="540"/>
        <w:jc w:val="both"/>
      </w:pPr>
      <w:r>
        <w:t>3663. Ретроградная холангиопанкреатография проводится в эндоскопической манипуляционной или в рентгеноперационн</w:t>
      </w:r>
      <w:r>
        <w:t>ой, соответствующей требованиям норм радиационной безопасности.</w:t>
      </w:r>
    </w:p>
    <w:p w:rsidR="00000000" w:rsidRDefault="00D20609">
      <w:pPr>
        <w:pStyle w:val="ConsPlusNormal"/>
        <w:spacing w:before="24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000000" w:rsidRDefault="00D20609">
      <w:pPr>
        <w:pStyle w:val="ConsPlusNormal"/>
        <w:spacing w:before="240"/>
        <w:ind w:firstLine="540"/>
        <w:jc w:val="both"/>
      </w:pPr>
      <w:r>
        <w:t>3665. Манипуляционная для проведения бронхоскопии (клас</w:t>
      </w:r>
      <w:r>
        <w:t>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000000" w:rsidRDefault="00D20609">
      <w:pPr>
        <w:pStyle w:val="ConsPlusNormal"/>
        <w:spacing w:before="240"/>
        <w:ind w:firstLine="540"/>
        <w:jc w:val="both"/>
      </w:pPr>
      <w:r>
        <w:t>3666. Помещение, в котором проводятся эндоскопические вмешатель</w:t>
      </w:r>
      <w:r>
        <w:t>ства, должно быть оборудовано раковиной для мытья рук медицинских работников. Использование раковины для других целей недопустимо.</w:t>
      </w:r>
    </w:p>
    <w:p w:rsidR="00000000" w:rsidRDefault="00D20609">
      <w:pPr>
        <w:pStyle w:val="ConsPlusNormal"/>
        <w:spacing w:before="240"/>
        <w:ind w:firstLine="540"/>
        <w:jc w:val="both"/>
      </w:pPr>
      <w:r>
        <w:t xml:space="preserve">3667. Предварительная очистка использованных эндоскопов и инструментов к ним выполняется в том же помещении, где проводилось </w:t>
      </w:r>
      <w:r>
        <w:t>вмешательство.</w:t>
      </w:r>
    </w:p>
    <w:p w:rsidR="00000000" w:rsidRDefault="00D20609">
      <w:pPr>
        <w:pStyle w:val="ConsPlusNormal"/>
        <w:spacing w:before="24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w:t>
      </w:r>
      <w:r>
        <w:t>омещении (помещение для обработки эндоскопов) или моечно-дезинфекционном блоке (блок для обработки эндоскопов).</w:t>
      </w:r>
    </w:p>
    <w:p w:rsidR="00000000" w:rsidRDefault="00D20609">
      <w:pPr>
        <w:pStyle w:val="ConsPlusNormal"/>
        <w:spacing w:before="24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w:t>
      </w:r>
      <w:r>
        <w:t>ния отдельно от эндоскопов ручным способом или с использованием ультразвуковых очистителей.</w:t>
      </w:r>
    </w:p>
    <w:p w:rsidR="00000000" w:rsidRDefault="00D20609">
      <w:pPr>
        <w:pStyle w:val="ConsPlusNormal"/>
        <w:spacing w:before="24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w:t>
      </w:r>
      <w:r>
        <w:t xml:space="preserve"> моечных ванн.</w:t>
      </w:r>
    </w:p>
    <w:p w:rsidR="00000000" w:rsidRDefault="00D20609">
      <w:pPr>
        <w:pStyle w:val="ConsPlusNormal"/>
        <w:spacing w:before="240"/>
        <w:ind w:firstLine="540"/>
        <w:jc w:val="both"/>
      </w:pPr>
      <w:r>
        <w:t xml:space="preserve">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w:t>
      </w:r>
      <w:r>
        <w:t>МДМ и (или) при подаче воды в моечную ванну для финального ополаскивания эндоскопов после ДВУ.</w:t>
      </w:r>
    </w:p>
    <w:p w:rsidR="00000000" w:rsidRDefault="00D20609">
      <w:pPr>
        <w:pStyle w:val="ConsPlusNormal"/>
        <w:spacing w:before="240"/>
        <w:ind w:firstLine="540"/>
        <w:jc w:val="both"/>
      </w:pPr>
      <w:r>
        <w:t xml:space="preserve">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w:t>
      </w:r>
      <w:r>
        <w:t>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000000" w:rsidRDefault="00D20609">
      <w:pPr>
        <w:pStyle w:val="ConsPlusNormal"/>
        <w:spacing w:before="240"/>
        <w:ind w:firstLine="540"/>
        <w:jc w:val="both"/>
      </w:pPr>
      <w:r>
        <w:t>3673. Помещение для обработки эндоскопов функционал</w:t>
      </w:r>
      <w:r>
        <w:t>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w:t>
      </w:r>
      <w:r>
        <w:t xml:space="preserve">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w:t>
      </w:r>
      <w:r>
        <w:t xml:space="preserve"> использования; ДВУ эндоскопов и, при необходимости, стерилизации инструментов ручным способом; хранения эндоскопов.</w:t>
      </w:r>
    </w:p>
    <w:p w:rsidR="00000000" w:rsidRDefault="00D20609">
      <w:pPr>
        <w:pStyle w:val="ConsPlusNormal"/>
        <w:spacing w:before="24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w:t>
      </w:r>
      <w:r>
        <w:t>я других целей.</w:t>
      </w:r>
    </w:p>
    <w:p w:rsidR="00000000" w:rsidRDefault="00D20609">
      <w:pPr>
        <w:pStyle w:val="ConsPlusNormal"/>
        <w:spacing w:before="240"/>
        <w:ind w:firstLine="540"/>
        <w:jc w:val="both"/>
      </w:pPr>
      <w:r>
        <w:t>3675. Зона окончательной очистки эндоскопов (или помещение для окончательной очистки эндоскопов) должна оборудоваться:</w:t>
      </w:r>
    </w:p>
    <w:p w:rsidR="00000000" w:rsidRDefault="00D20609">
      <w:pPr>
        <w:pStyle w:val="ConsPlusNormal"/>
        <w:spacing w:before="240"/>
        <w:ind w:firstLine="540"/>
        <w:jc w:val="both"/>
      </w:pPr>
      <w:r>
        <w:t>столом (тележкой) для контейнеров (лотков) с использованными эндоскопами;</w:t>
      </w:r>
    </w:p>
    <w:p w:rsidR="00000000" w:rsidRDefault="00D20609">
      <w:pPr>
        <w:pStyle w:val="ConsPlusNormal"/>
        <w:spacing w:before="240"/>
        <w:ind w:firstLine="540"/>
        <w:jc w:val="both"/>
      </w:pPr>
      <w:r>
        <w:t>моечными ваннами емкостью не менее 10 литров, п</w:t>
      </w:r>
      <w:r>
        <w:t>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000000" w:rsidRDefault="00D20609">
      <w:pPr>
        <w:pStyle w:val="ConsPlusNormal"/>
        <w:spacing w:before="240"/>
        <w:ind w:firstLine="540"/>
        <w:jc w:val="both"/>
      </w:pPr>
      <w:r>
        <w:t>столом для проведения теста на качество окончательной очистки;</w:t>
      </w:r>
    </w:p>
    <w:p w:rsidR="00000000" w:rsidRDefault="00D20609">
      <w:pPr>
        <w:pStyle w:val="ConsPlusNormal"/>
        <w:spacing w:before="24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000000" w:rsidRDefault="00D20609">
      <w:pPr>
        <w:pStyle w:val="ConsPlusNormal"/>
        <w:spacing w:before="240"/>
        <w:ind w:firstLine="540"/>
        <w:jc w:val="both"/>
      </w:pPr>
      <w:r>
        <w:t>3676. Зона ДВУ и хранения эндоскопов (помещения для ДВУ и хранения эндоскопов) должна оборудоваться и оснащаться</w:t>
      </w:r>
      <w:r>
        <w:t>:</w:t>
      </w:r>
    </w:p>
    <w:p w:rsidR="00000000" w:rsidRDefault="00D20609">
      <w:pPr>
        <w:pStyle w:val="ConsPlusNormal"/>
        <w:spacing w:before="240"/>
        <w:ind w:firstLine="540"/>
        <w:jc w:val="both"/>
      </w:pPr>
      <w:r>
        <w:t>емкостями для проведения ДВУ в растворе химического средства объемом не менее 10 литров и (или) МДМ;</w:t>
      </w:r>
    </w:p>
    <w:p w:rsidR="00000000" w:rsidRDefault="00D20609">
      <w:pPr>
        <w:pStyle w:val="ConsPlusNormal"/>
        <w:spacing w:before="240"/>
        <w:ind w:firstLine="540"/>
        <w:jc w:val="both"/>
      </w:pPr>
      <w:r>
        <w:t>моечными ваннами для удаления остатков средства ДВУ с/из эндоскопов для гастроинтестинальных исследований;</w:t>
      </w:r>
    </w:p>
    <w:p w:rsidR="00000000" w:rsidRDefault="00D20609">
      <w:pPr>
        <w:pStyle w:val="ConsPlusNormal"/>
        <w:spacing w:before="240"/>
        <w:ind w:firstLine="540"/>
        <w:jc w:val="both"/>
      </w:pPr>
      <w:r>
        <w:t xml:space="preserve">емкостями для ополаскивания бронхоскопов (при </w:t>
      </w:r>
      <w:r>
        <w:t>использовании стерильной воды - стерильными, в других случаях - продезинфицированными);</w:t>
      </w:r>
    </w:p>
    <w:p w:rsidR="00000000" w:rsidRDefault="00D20609">
      <w:pPr>
        <w:pStyle w:val="ConsPlusNormal"/>
        <w:spacing w:before="240"/>
        <w:ind w:firstLine="540"/>
        <w:jc w:val="both"/>
      </w:pPr>
      <w:r>
        <w:t>столами для сушки и упаковки обработанных эндоскопов;</w:t>
      </w:r>
    </w:p>
    <w:p w:rsidR="00000000" w:rsidRDefault="00D20609">
      <w:pPr>
        <w:pStyle w:val="ConsPlusNormal"/>
        <w:spacing w:before="240"/>
        <w:ind w:firstLine="540"/>
        <w:jc w:val="both"/>
      </w:pPr>
      <w:r>
        <w:t>шкафами для хранения эндоскопов или шкафами для сушки и хранения эндоскопов в асептической среде;</w:t>
      </w:r>
    </w:p>
    <w:p w:rsidR="00000000" w:rsidRDefault="00D20609">
      <w:pPr>
        <w:pStyle w:val="ConsPlusNormal"/>
        <w:spacing w:before="240"/>
        <w:ind w:firstLine="540"/>
        <w:jc w:val="both"/>
      </w:pPr>
      <w:r>
        <w:t>стеллажами (шкаф</w:t>
      </w:r>
      <w:r>
        <w:t>ами) для хранения стерильных расходных материалов (простыни, пеленки, перчатки, чехлы для эндоскопов).</w:t>
      </w:r>
    </w:p>
    <w:p w:rsidR="00000000" w:rsidRDefault="00D20609">
      <w:pPr>
        <w:pStyle w:val="ConsPlusNormal"/>
        <w:spacing w:before="24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w:t>
      </w:r>
      <w:r>
        <w:t xml:space="preserve"> раза в неделю, если иное не предусмотрено инструкциями по их эксплуатации.</w:t>
      </w:r>
    </w:p>
    <w:p w:rsidR="00000000" w:rsidRDefault="00D20609">
      <w:pPr>
        <w:pStyle w:val="ConsPlusNormal"/>
        <w:spacing w:before="24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w:t>
      </w:r>
      <w:r>
        <w:t>рилизационном (дезинфекционно-стерилизационном) помещении эндоскопического отделения, которое соответствует классу чистоты Б, или в ЦСО.</w:t>
      </w:r>
    </w:p>
    <w:p w:rsidR="00000000" w:rsidRDefault="00D20609">
      <w:pPr>
        <w:pStyle w:val="ConsPlusNormal"/>
        <w:spacing w:before="240"/>
        <w:ind w:firstLine="540"/>
        <w:jc w:val="both"/>
      </w:pPr>
      <w:r>
        <w:t>3679. Уборка и профилактическая дезинфекция в манипуляционных для нестерильных эндоскопических вмешательств и в моечно-</w:t>
      </w:r>
      <w:r>
        <w:t>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w:t>
      </w:r>
      <w:r>
        <w:t xml:space="preserve"> уборка с применением дезинфицирующих средств по бактерицидному режиму проводится 1 раз в неделю.</w:t>
      </w:r>
    </w:p>
    <w:p w:rsidR="00000000" w:rsidRDefault="00D20609">
      <w:pPr>
        <w:pStyle w:val="ConsPlusNormal"/>
        <w:jc w:val="both"/>
      </w:pPr>
    </w:p>
    <w:p w:rsidR="00000000" w:rsidRDefault="00D20609">
      <w:pPr>
        <w:pStyle w:val="ConsPlusTitle"/>
        <w:jc w:val="center"/>
        <w:outlineLvl w:val="2"/>
      </w:pPr>
      <w:r>
        <w:t>Требования к помещениям, предназначенным</w:t>
      </w:r>
    </w:p>
    <w:p w:rsidR="00000000" w:rsidRDefault="00D20609">
      <w:pPr>
        <w:pStyle w:val="ConsPlusTitle"/>
        <w:jc w:val="center"/>
      </w:pPr>
      <w:r>
        <w:t>для проведения стерильных эндоскопических вмешательств,</w:t>
      </w:r>
    </w:p>
    <w:p w:rsidR="00000000" w:rsidRDefault="00D20609">
      <w:pPr>
        <w:pStyle w:val="ConsPlusTitle"/>
        <w:jc w:val="center"/>
      </w:pPr>
      <w:r>
        <w:t>обработки использованных при данном виде вмешательств</w:t>
      </w:r>
    </w:p>
    <w:p w:rsidR="00000000" w:rsidRDefault="00D20609">
      <w:pPr>
        <w:pStyle w:val="ConsPlusTitle"/>
        <w:jc w:val="center"/>
      </w:pPr>
      <w:r>
        <w:t>эндоскопов и инструментов</w:t>
      </w:r>
    </w:p>
    <w:p w:rsidR="00000000" w:rsidRDefault="00D20609">
      <w:pPr>
        <w:pStyle w:val="ConsPlusNormal"/>
        <w:jc w:val="both"/>
      </w:pPr>
    </w:p>
    <w:p w:rsidR="00000000" w:rsidRDefault="00D20609">
      <w:pPr>
        <w:pStyle w:val="ConsPlusNormal"/>
        <w:ind w:firstLine="540"/>
        <w:jc w:val="both"/>
      </w:pPr>
      <w: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000000" w:rsidRDefault="00D20609">
      <w:pPr>
        <w:pStyle w:val="ConsPlusNormal"/>
        <w:spacing w:before="240"/>
        <w:ind w:firstLine="540"/>
        <w:jc w:val="both"/>
      </w:pPr>
      <w:r>
        <w:t>3681. Предва</w:t>
      </w:r>
      <w:r>
        <w:t>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w:t>
      </w:r>
      <w:r>
        <w:t>е, в которой проводится предварительная очистка хирургического инструментария.</w:t>
      </w:r>
    </w:p>
    <w:p w:rsidR="00000000" w:rsidRDefault="00D20609">
      <w:pPr>
        <w:pStyle w:val="ConsPlusNormal"/>
        <w:spacing w:before="24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w:t>
      </w:r>
      <w:r>
        <w:t>елью, должна проводиться в эндоскопической манипуляционной профильных хирургических отделений сразу после завершения исследований.</w:t>
      </w:r>
    </w:p>
    <w:p w:rsidR="00000000" w:rsidRDefault="00D20609">
      <w:pPr>
        <w:pStyle w:val="ConsPlusNormal"/>
        <w:spacing w:before="240"/>
        <w:ind w:firstLine="540"/>
        <w:jc w:val="both"/>
      </w:pPr>
      <w:r>
        <w:t xml:space="preserve">3683. Предстерилизационная очистка, совмещенная с дезинфекцией, эндоскопов для стерильных вмешательств и инструментов должна </w:t>
      </w:r>
      <w:r>
        <w:t>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w:t>
      </w:r>
      <w:r>
        <w:t>твляется отдельно от инструментов и должна исключать возможность их механического повреждения.</w:t>
      </w:r>
    </w:p>
    <w:p w:rsidR="00000000" w:rsidRDefault="00D20609">
      <w:pPr>
        <w:pStyle w:val="ConsPlusNormal"/>
        <w:spacing w:before="240"/>
        <w:ind w:firstLine="540"/>
        <w:jc w:val="both"/>
      </w:pPr>
      <w:r>
        <w:t>3684. Стерилизация эндоскопов для проведения стерильных эндоскопических вмешательств и инструментов проводится:</w:t>
      </w:r>
    </w:p>
    <w:p w:rsidR="00000000" w:rsidRDefault="00D20609">
      <w:pPr>
        <w:pStyle w:val="ConsPlusNormal"/>
        <w:spacing w:before="240"/>
        <w:ind w:firstLine="540"/>
        <w:jc w:val="both"/>
      </w:pPr>
      <w:r>
        <w:t>ручным способом в стерилизационном помещении (кла</w:t>
      </w:r>
      <w:r>
        <w:t>сс чистоты "Б") операционного блока, хирургического отделения;</w:t>
      </w:r>
    </w:p>
    <w:p w:rsidR="00000000" w:rsidRDefault="00D20609">
      <w:pPr>
        <w:pStyle w:val="ConsPlusNormal"/>
        <w:spacing w:before="24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000000" w:rsidRDefault="00D20609">
      <w:pPr>
        <w:pStyle w:val="ConsPlusNormal"/>
        <w:spacing w:before="240"/>
        <w:ind w:firstLine="540"/>
        <w:jc w:val="both"/>
      </w:pPr>
      <w:r>
        <w:t xml:space="preserve">3685. Эндоскопы и </w:t>
      </w:r>
      <w:r>
        <w:t>инструменты, подвергнутые стерилизации, хранят в асептических условиях.</w:t>
      </w:r>
    </w:p>
    <w:p w:rsidR="00000000" w:rsidRDefault="00D20609">
      <w:pPr>
        <w:pStyle w:val="ConsPlusNormal"/>
        <w:spacing w:before="24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w:t>
      </w:r>
      <w:r>
        <w:t xml:space="preserve"> в неделю.</w:t>
      </w:r>
    </w:p>
    <w:p w:rsidR="00000000" w:rsidRDefault="00D20609">
      <w:pPr>
        <w:pStyle w:val="ConsPlusNormal"/>
        <w:jc w:val="both"/>
      </w:pPr>
    </w:p>
    <w:p w:rsidR="00000000" w:rsidRDefault="00D20609">
      <w:pPr>
        <w:pStyle w:val="ConsPlusTitle"/>
        <w:jc w:val="center"/>
        <w:outlineLvl w:val="2"/>
      </w:pPr>
      <w:r>
        <w:t>Требования к оборудованию, средствам и материалам</w:t>
      </w:r>
    </w:p>
    <w:p w:rsidR="00000000" w:rsidRDefault="00D20609">
      <w:pPr>
        <w:pStyle w:val="ConsPlusTitle"/>
        <w:jc w:val="center"/>
      </w:pPr>
      <w:r>
        <w:t>для обработки эндоскопического оборудования</w:t>
      </w:r>
    </w:p>
    <w:p w:rsidR="00000000" w:rsidRDefault="00D20609">
      <w:pPr>
        <w:pStyle w:val="ConsPlusNormal"/>
        <w:jc w:val="both"/>
      </w:pPr>
    </w:p>
    <w:p w:rsidR="00000000" w:rsidRDefault="00D20609">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w:t>
      </w:r>
      <w:r>
        <w:t xml:space="preserve">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000000" w:rsidRDefault="00D20609">
      <w:pPr>
        <w:pStyle w:val="ConsPlusNormal"/>
        <w:spacing w:before="240"/>
        <w:ind w:firstLine="540"/>
        <w:jc w:val="both"/>
      </w:pPr>
      <w:r>
        <w:t>3688. Моюще-дезинфицир</w:t>
      </w:r>
      <w:r>
        <w:t>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w:t>
      </w:r>
      <w:r>
        <w:t>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w:t>
      </w:r>
      <w:r>
        <w:t xml:space="preserve"> испытаний в испытательно-лабораторном центре, аккредитованном на данный вид исследований.</w:t>
      </w:r>
    </w:p>
    <w:p w:rsidR="00000000" w:rsidRDefault="00D20609">
      <w:pPr>
        <w:pStyle w:val="ConsPlusNormal"/>
        <w:spacing w:before="24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w:t>
      </w:r>
      <w:r>
        <w:t xml:space="preserve">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w:t>
      </w:r>
      <w:r>
        <w:t>сплуатационной документации на конкретные медицинские изделия, т.к. это ведет к выходу их из строя (поломке).</w:t>
      </w:r>
    </w:p>
    <w:p w:rsidR="00000000" w:rsidRDefault="00D20609">
      <w:pPr>
        <w:pStyle w:val="ConsPlusNormal"/>
        <w:spacing w:before="24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w:t>
      </w:r>
      <w:r>
        <w:t>азывают фиксирующее действие на органические загрязнения, в том числе содержащих в своем составе спирты и альдегиды.</w:t>
      </w:r>
    </w:p>
    <w:p w:rsidR="00000000" w:rsidRDefault="00D20609">
      <w:pPr>
        <w:pStyle w:val="ConsPlusNormal"/>
        <w:spacing w:before="24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w:t>
      </w:r>
      <w:r>
        <w:t>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000000" w:rsidRDefault="00D20609">
      <w:pPr>
        <w:pStyle w:val="ConsPlusNormal"/>
        <w:spacing w:before="240"/>
        <w:ind w:firstLine="540"/>
        <w:jc w:val="both"/>
      </w:pPr>
      <w:r>
        <w:t>3692. Для ДВУ эндоскопов применяются растворы альдегидсодержащих, кислород-активных и некоторых хлорсодержащ</w:t>
      </w:r>
      <w:r>
        <w:t>их средств (анолиты, получаемые в МДМ для обработки эндоскопов) в спороцидной (стерилизующей) концентрации.</w:t>
      </w:r>
    </w:p>
    <w:p w:rsidR="00000000" w:rsidRDefault="00D20609">
      <w:pPr>
        <w:pStyle w:val="ConsPlusNormal"/>
        <w:spacing w:before="240"/>
        <w:ind w:firstLine="540"/>
        <w:jc w:val="both"/>
      </w:pPr>
      <w:bookmarkStart w:id="31" w:name="Par8656"/>
      <w:bookmarkEnd w:id="31"/>
      <w:r>
        <w:t>3693. Для стерилизации эндоскопов и инструментов применяют:</w:t>
      </w:r>
    </w:p>
    <w:p w:rsidR="00000000" w:rsidRDefault="00D20609">
      <w:pPr>
        <w:pStyle w:val="ConsPlusNormal"/>
        <w:spacing w:before="240"/>
        <w:ind w:firstLine="540"/>
        <w:jc w:val="both"/>
      </w:pPr>
      <w:r>
        <w:t>паровой, газовый и плазменный методы;</w:t>
      </w:r>
    </w:p>
    <w:p w:rsidR="00000000" w:rsidRDefault="00D20609">
      <w:pPr>
        <w:pStyle w:val="ConsPlusNormal"/>
        <w:spacing w:before="240"/>
        <w:ind w:firstLine="540"/>
        <w:jc w:val="both"/>
      </w:pPr>
      <w:r>
        <w:t>растворы альдегидсодержащих, кислоро</w:t>
      </w:r>
      <w:r>
        <w:t>дактивных и некоторых хлорсодержащих средств в спороцидной (стерилизующей) концентрации.</w:t>
      </w:r>
    </w:p>
    <w:p w:rsidR="00000000" w:rsidRDefault="00D20609">
      <w:pPr>
        <w:pStyle w:val="ConsPlusNormal"/>
        <w:spacing w:before="24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000000" w:rsidRDefault="00D20609">
      <w:pPr>
        <w:pStyle w:val="ConsPlusNormal"/>
        <w:spacing w:before="240"/>
        <w:ind w:firstLine="540"/>
        <w:jc w:val="both"/>
      </w:pPr>
      <w:r>
        <w:t xml:space="preserve">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w:t>
      </w:r>
      <w:r>
        <w:t>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w:t>
      </w:r>
      <w:r>
        <w:t>еобходимо использовать однократно.</w:t>
      </w:r>
    </w:p>
    <w:p w:rsidR="00000000" w:rsidRDefault="00D20609">
      <w:pPr>
        <w:pStyle w:val="ConsPlusNormal"/>
        <w:spacing w:before="24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w:t>
      </w:r>
      <w:r>
        <w:t>ед погружением в раствор должны просушиваться.</w:t>
      </w:r>
    </w:p>
    <w:p w:rsidR="00000000" w:rsidRDefault="00D20609">
      <w:pPr>
        <w:pStyle w:val="ConsPlusNormal"/>
        <w:spacing w:before="24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000000" w:rsidRDefault="00D20609">
      <w:pPr>
        <w:pStyle w:val="ConsPlusNormal"/>
        <w:spacing w:before="24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000000" w:rsidRDefault="00D20609">
      <w:pPr>
        <w:pStyle w:val="ConsPlusNormal"/>
        <w:jc w:val="both"/>
      </w:pPr>
    </w:p>
    <w:p w:rsidR="00000000" w:rsidRDefault="00D20609">
      <w:pPr>
        <w:pStyle w:val="ConsPlusTitle"/>
        <w:jc w:val="center"/>
        <w:outlineLvl w:val="2"/>
      </w:pPr>
      <w:r>
        <w:t>Требования к технологии обработки и хранению</w:t>
      </w:r>
    </w:p>
    <w:p w:rsidR="00000000" w:rsidRDefault="00D20609">
      <w:pPr>
        <w:pStyle w:val="ConsPlusTitle"/>
        <w:jc w:val="center"/>
      </w:pPr>
      <w:r>
        <w:t>эндоскопического оборудования</w:t>
      </w:r>
    </w:p>
    <w:p w:rsidR="00000000" w:rsidRDefault="00D20609">
      <w:pPr>
        <w:pStyle w:val="ConsPlusNormal"/>
        <w:jc w:val="both"/>
      </w:pPr>
    </w:p>
    <w:p w:rsidR="00000000" w:rsidRDefault="00D20609">
      <w:pPr>
        <w:pStyle w:val="ConsPlusNormal"/>
        <w:ind w:firstLine="540"/>
        <w:jc w:val="both"/>
      </w:pPr>
      <w:r>
        <w:t>3699. Обработка гибких эндоскопов для нестерильных эндо</w:t>
      </w:r>
      <w:r>
        <w:t>скопических вмешательств после их использования должна проводиться в следующей последовательности:</w:t>
      </w:r>
    </w:p>
    <w:p w:rsidR="00000000" w:rsidRDefault="00D20609">
      <w:pPr>
        <w:pStyle w:val="ConsPlusNormal"/>
        <w:spacing w:before="24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w:t>
      </w:r>
      <w:r>
        <w:t>) - герметизация электронного коннектора с использованием защитного колпачка;</w:t>
      </w:r>
    </w:p>
    <w:p w:rsidR="00000000" w:rsidRDefault="00D20609">
      <w:pPr>
        <w:pStyle w:val="ConsPlusNormal"/>
        <w:spacing w:before="24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000000" w:rsidRDefault="00D20609">
      <w:pPr>
        <w:pStyle w:val="ConsPlusNormal"/>
        <w:spacing w:before="240"/>
        <w:ind w:firstLine="540"/>
        <w:jc w:val="both"/>
      </w:pPr>
      <w:r>
        <w:t>3) процесс окончательной очистки или окончате</w:t>
      </w:r>
      <w:r>
        <w:t>льной очистки, совмещенной с дезинфекцией, включает следующие этапы:</w:t>
      </w:r>
    </w:p>
    <w:p w:rsidR="00000000" w:rsidRDefault="00D20609">
      <w:pPr>
        <w:pStyle w:val="ConsPlusNormal"/>
        <w:spacing w:before="24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w:t>
      </w:r>
      <w:r>
        <w:t>мя, указанное в инструкции на средство;</w:t>
      </w:r>
    </w:p>
    <w:p w:rsidR="00000000" w:rsidRDefault="00D20609">
      <w:pPr>
        <w:pStyle w:val="ConsPlusNormal"/>
        <w:spacing w:before="24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000000" w:rsidRDefault="00D20609">
      <w:pPr>
        <w:pStyle w:val="ConsPlusNormal"/>
        <w:spacing w:before="240"/>
        <w:ind w:firstLine="540"/>
        <w:jc w:val="both"/>
      </w:pPr>
      <w:r>
        <w:t>п</w:t>
      </w:r>
      <w:r>
        <w:t>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000000" w:rsidRDefault="00D20609">
      <w:pPr>
        <w:pStyle w:val="ConsPlusNormal"/>
        <w:spacing w:before="240"/>
        <w:ind w:firstLine="540"/>
        <w:jc w:val="both"/>
      </w:pPr>
      <w:r>
        <w:t>ополаскивание внешних поверхностей, клап</w:t>
      </w:r>
      <w:r>
        <w:t>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000000" w:rsidRDefault="00D20609">
      <w:pPr>
        <w:pStyle w:val="ConsPlusNormal"/>
        <w:spacing w:before="240"/>
        <w:ind w:firstLine="540"/>
        <w:jc w:val="both"/>
      </w:pPr>
      <w:r>
        <w:t>сушка внешних поверхностей чи</w:t>
      </w:r>
      <w:r>
        <w:t>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000000" w:rsidRDefault="00D20609">
      <w:pPr>
        <w:pStyle w:val="ConsPlusNormal"/>
        <w:spacing w:before="240"/>
        <w:ind w:firstLine="540"/>
        <w:jc w:val="both"/>
      </w:pPr>
      <w:r>
        <w:t>4) проверка качества очистки эндоскопа осуществляется в</w:t>
      </w:r>
      <w:r>
        <w:t xml:space="preserve"> соответствии с </w:t>
      </w:r>
      <w:hyperlink w:anchor="Par8758"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000000" w:rsidRDefault="00D20609">
      <w:pPr>
        <w:pStyle w:val="ConsPlusNormal"/>
        <w:spacing w:before="240"/>
        <w:ind w:firstLine="540"/>
        <w:jc w:val="both"/>
      </w:pPr>
      <w:r>
        <w:t>5) процесс ДВУ эндоскопа при ручном способе обработки включает следующие этапы:</w:t>
      </w:r>
    </w:p>
    <w:p w:rsidR="00000000" w:rsidRDefault="00D20609">
      <w:pPr>
        <w:pStyle w:val="ConsPlusNormal"/>
        <w:spacing w:before="240"/>
        <w:ind w:firstLine="540"/>
        <w:jc w:val="both"/>
      </w:pPr>
      <w:r>
        <w:t>дезинфекционная выдержка при полном пог</w:t>
      </w:r>
      <w:r>
        <w:t>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000000" w:rsidRDefault="00D20609">
      <w:pPr>
        <w:pStyle w:val="ConsPlusNormal"/>
        <w:spacing w:before="240"/>
        <w:ind w:firstLine="540"/>
        <w:jc w:val="both"/>
      </w:pPr>
      <w:r>
        <w:t>ополаскивание эндоскопа</w:t>
      </w:r>
      <w:r>
        <w:t xml:space="preserve">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w:t>
      </w:r>
      <w:r>
        <w:t>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000000" w:rsidRDefault="00D20609">
      <w:pPr>
        <w:pStyle w:val="ConsPlusNormal"/>
        <w:spacing w:before="240"/>
        <w:ind w:firstLine="540"/>
        <w:jc w:val="both"/>
      </w:pPr>
      <w:r>
        <w:t>удаление влаги с внешних поверхностей эн</w:t>
      </w:r>
      <w:r>
        <w:t>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w:t>
      </w:r>
      <w:r>
        <w:t>атьи, или 70% изопропиловым спиртом 2 класса микробиологической чистоты, и продувкой воздухом;</w:t>
      </w:r>
    </w:p>
    <w:p w:rsidR="00000000" w:rsidRDefault="00D20609">
      <w:pPr>
        <w:pStyle w:val="ConsPlusNormal"/>
        <w:spacing w:before="24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w:t>
      </w:r>
      <w:r>
        <w:t>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000000" w:rsidRDefault="00D20609">
      <w:pPr>
        <w:pStyle w:val="ConsPlusNormal"/>
        <w:spacing w:before="240"/>
        <w:ind w:firstLine="540"/>
        <w:jc w:val="both"/>
      </w:pPr>
      <w:r>
        <w:t>7) обработка в МДМ определен</w:t>
      </w:r>
      <w:r>
        <w:t>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w:t>
      </w:r>
      <w:r>
        <w:t>ную до начала цикла в МДМ;</w:t>
      </w:r>
    </w:p>
    <w:p w:rsidR="00000000" w:rsidRDefault="00D20609">
      <w:pPr>
        <w:pStyle w:val="ConsPlusNormal"/>
        <w:spacing w:before="24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000000" w:rsidRDefault="00D20609">
      <w:pPr>
        <w:pStyle w:val="ConsPlusNormal"/>
        <w:spacing w:before="24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000000" w:rsidRDefault="00D20609">
      <w:pPr>
        <w:pStyle w:val="ConsPlusNormal"/>
        <w:spacing w:before="240"/>
        <w:ind w:firstLine="540"/>
        <w:jc w:val="both"/>
      </w:pPr>
      <w:r>
        <w:t>10) между рабочим</w:t>
      </w:r>
      <w:r>
        <w:t>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w:t>
      </w:r>
      <w:r>
        <w:t xml:space="preserve">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000000" w:rsidRDefault="00D20609">
      <w:pPr>
        <w:pStyle w:val="ConsPlusNormal"/>
        <w:spacing w:before="240"/>
        <w:ind w:firstLine="540"/>
        <w:jc w:val="both"/>
      </w:pPr>
      <w:r>
        <w:t>11) не допускается хранение эндоскопов в шкафах п</w:t>
      </w:r>
      <w:r>
        <w:t>од действием прямых ультрафиолетовых лучей или на кронштейнах в открытом виде;</w:t>
      </w:r>
    </w:p>
    <w:p w:rsidR="00000000" w:rsidRDefault="00D20609">
      <w:pPr>
        <w:pStyle w:val="ConsPlusNormal"/>
        <w:spacing w:before="24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w:t>
      </w:r>
      <w:r>
        <w:t>ед использованием и далее в течение рабочей смены емкость заполняется стерильной водой;</w:t>
      </w:r>
    </w:p>
    <w:p w:rsidR="00000000" w:rsidRDefault="00D20609">
      <w:pPr>
        <w:pStyle w:val="ConsPlusNormal"/>
        <w:spacing w:before="24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w:t>
      </w:r>
      <w:r>
        <w:t>аждый аспирационный отсос предусматривается не менее двух банок.</w:t>
      </w:r>
    </w:p>
    <w:p w:rsidR="00000000" w:rsidRDefault="00D20609">
      <w:pPr>
        <w:pStyle w:val="ConsPlusNormal"/>
        <w:spacing w:before="240"/>
        <w:ind w:firstLine="540"/>
        <w:jc w:val="both"/>
      </w:pPr>
      <w:bookmarkStart w:id="32" w:name="Par8690"/>
      <w:bookmarkEnd w:id="32"/>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000000" w:rsidRDefault="00D20609">
      <w:pPr>
        <w:pStyle w:val="ConsPlusNormal"/>
        <w:spacing w:before="240"/>
        <w:ind w:firstLine="540"/>
        <w:jc w:val="both"/>
      </w:pPr>
      <w:r>
        <w:t xml:space="preserve">1) визуальный </w:t>
      </w:r>
      <w:r>
        <w:t>осмотр эндоскопа и проверка на герметичность. Негерметичный эндоскоп не подлежит дальнейшей обработке и использованию;</w:t>
      </w:r>
    </w:p>
    <w:p w:rsidR="00000000" w:rsidRDefault="00D20609">
      <w:pPr>
        <w:pStyle w:val="ConsPlusNormal"/>
        <w:spacing w:before="24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w:t>
      </w:r>
      <w:r>
        <w:t xml:space="preserve"> дезинфекцией;</w:t>
      </w:r>
    </w:p>
    <w:p w:rsidR="00000000" w:rsidRDefault="00D20609">
      <w:pPr>
        <w:pStyle w:val="ConsPlusNormal"/>
        <w:spacing w:before="240"/>
        <w:ind w:firstLine="540"/>
        <w:jc w:val="both"/>
      </w:pPr>
      <w:r>
        <w:t xml:space="preserve">3) проверка качества предстерилизационной очистки эндоскопа осуществляется в соответствии с </w:t>
      </w:r>
      <w:hyperlink w:anchor="Par8758"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обработанный эндоскоп;</w:t>
      </w:r>
    </w:p>
    <w:p w:rsidR="00000000" w:rsidRDefault="00D20609">
      <w:pPr>
        <w:pStyle w:val="ConsPlusNormal"/>
        <w:spacing w:before="240"/>
        <w:ind w:firstLine="540"/>
        <w:jc w:val="both"/>
      </w:pPr>
      <w:r>
        <w:t>4) стерилизация гибких эндоскопов проводится в растворах</w:t>
      </w:r>
      <w:r>
        <w:t xml:space="preserve">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000000" w:rsidRDefault="00D20609">
      <w:pPr>
        <w:pStyle w:val="ConsPlusNormal"/>
        <w:spacing w:before="240"/>
        <w:ind w:firstLine="540"/>
        <w:jc w:val="both"/>
      </w:pPr>
      <w:r>
        <w:t>5) процесс ст</w:t>
      </w:r>
      <w:r>
        <w:t>ерилизации эндоскопов ручным способом включает следующие этапы:</w:t>
      </w:r>
    </w:p>
    <w:p w:rsidR="00000000" w:rsidRDefault="00D20609">
      <w:pPr>
        <w:pStyle w:val="ConsPlusNormal"/>
        <w:spacing w:before="24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w:t>
      </w:r>
      <w:r>
        <w:t>ков воздуха с наружных поверхностей;</w:t>
      </w:r>
    </w:p>
    <w:p w:rsidR="00000000" w:rsidRDefault="00D20609">
      <w:pPr>
        <w:pStyle w:val="ConsPlusNormal"/>
        <w:spacing w:before="24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w:t>
      </w:r>
      <w:r>
        <w:t>ды каждый. Стерильная вода и стерильные контейнеры для воды используются однократно.</w:t>
      </w:r>
    </w:p>
    <w:p w:rsidR="00000000" w:rsidRDefault="00D20609">
      <w:pPr>
        <w:pStyle w:val="ConsPlusNormal"/>
        <w:spacing w:before="24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000000" w:rsidRDefault="00D20609">
      <w:pPr>
        <w:pStyle w:val="ConsPlusNormal"/>
        <w:spacing w:before="24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000000" w:rsidRDefault="00D20609">
      <w:pPr>
        <w:pStyle w:val="ConsPlusNormal"/>
        <w:spacing w:before="240"/>
        <w:ind w:firstLine="540"/>
        <w:jc w:val="both"/>
      </w:pPr>
      <w:r>
        <w:t>3701. Обработка жестких эндоск</w:t>
      </w:r>
      <w:r>
        <w:t>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000000" w:rsidRDefault="00D20609">
      <w:pPr>
        <w:pStyle w:val="ConsPlusNormal"/>
        <w:spacing w:before="240"/>
        <w:ind w:firstLine="540"/>
        <w:jc w:val="both"/>
      </w:pPr>
      <w:r>
        <w:t>3702. Обработка жес</w:t>
      </w:r>
      <w:r>
        <w:t>ткого эндоскопа должна проводиться в следующей последовательности:</w:t>
      </w:r>
    </w:p>
    <w:p w:rsidR="00000000" w:rsidRDefault="00D20609">
      <w:pPr>
        <w:pStyle w:val="ConsPlusNormal"/>
        <w:spacing w:before="24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w:t>
      </w:r>
      <w:r>
        <w:t>личии) промываются при помощи специальных приспособлений (спринцевальные трубки, промывочные шприцы или моечный пистолет с насадками);</w:t>
      </w:r>
    </w:p>
    <w:p w:rsidR="00000000" w:rsidRDefault="00D20609">
      <w:pPr>
        <w:pStyle w:val="ConsPlusNormal"/>
        <w:spacing w:before="240"/>
        <w:ind w:firstLine="540"/>
        <w:jc w:val="both"/>
      </w:pPr>
      <w:r>
        <w:t>2) предстерилизационная очистка при совмещении с дезинфекцией жестких эндоскопов и принадлежностей к ним проводится ручны</w:t>
      </w:r>
      <w:r>
        <w:t>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w:t>
      </w:r>
      <w:r>
        <w:t xml:space="preserve">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w:t>
      </w:r>
      <w:r>
        <w:t>с дезинфекцией, при ручном способе обработки эндоскопа после полного демонтажа его съемных деталей включает:</w:t>
      </w:r>
    </w:p>
    <w:p w:rsidR="00000000" w:rsidRDefault="00D20609">
      <w:pPr>
        <w:pStyle w:val="ConsPlusNormal"/>
        <w:spacing w:before="24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000000" w:rsidRDefault="00D20609">
      <w:pPr>
        <w:pStyle w:val="ConsPlusNormal"/>
        <w:spacing w:before="240"/>
        <w:ind w:firstLine="540"/>
        <w:jc w:val="both"/>
      </w:pPr>
      <w:r>
        <w:t>механи</w:t>
      </w:r>
      <w:r>
        <w:t>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000000" w:rsidRDefault="00D20609">
      <w:pPr>
        <w:pStyle w:val="ConsPlusNormal"/>
        <w:spacing w:before="240"/>
        <w:ind w:firstLine="540"/>
        <w:jc w:val="both"/>
      </w:pPr>
      <w:r>
        <w:t>промывку каналов при помощи специальных приспособлений;</w:t>
      </w:r>
    </w:p>
    <w:p w:rsidR="00000000" w:rsidRDefault="00D20609">
      <w:pPr>
        <w:pStyle w:val="ConsPlusNormal"/>
        <w:spacing w:before="240"/>
        <w:ind w:firstLine="540"/>
        <w:jc w:val="both"/>
      </w:pPr>
      <w:r>
        <w:t>ополаскивание эндоскопа водой питьевого качества и дист</w:t>
      </w:r>
      <w:r>
        <w:t>иллированной водой, в том числе каналов (при наличии) при помощи специальных приспособлений;</w:t>
      </w:r>
    </w:p>
    <w:p w:rsidR="00000000" w:rsidRDefault="00D20609">
      <w:pPr>
        <w:pStyle w:val="ConsPlusNormal"/>
        <w:spacing w:before="24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w:t>
      </w:r>
      <w:r>
        <w:t>оверхности, если это указано в инструкции изготовителя.</w:t>
      </w:r>
    </w:p>
    <w:p w:rsidR="00000000" w:rsidRDefault="00D20609">
      <w:pPr>
        <w:pStyle w:val="ConsPlusNormal"/>
        <w:spacing w:before="24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ar8758"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а также качество изображения в соот</w:t>
      </w:r>
      <w:r>
        <w:t>ветствии с инструкцией по эксплуатации, выполняются процедуры ухода;</w:t>
      </w:r>
    </w:p>
    <w:p w:rsidR="00000000" w:rsidRDefault="00D20609">
      <w:pPr>
        <w:pStyle w:val="ConsPlusNormal"/>
        <w:spacing w:before="240"/>
        <w:ind w:firstLine="540"/>
        <w:jc w:val="both"/>
      </w:pPr>
      <w:r>
        <w:t xml:space="preserve">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w:t>
      </w:r>
      <w:r>
        <w:t>метода стерилизации и сохранности изделия во время процесса стерилизации, а также в процессе последующей транспортировки и хранения;</w:t>
      </w:r>
    </w:p>
    <w:p w:rsidR="00000000" w:rsidRDefault="00D20609">
      <w:pPr>
        <w:pStyle w:val="ConsPlusNormal"/>
        <w:spacing w:before="240"/>
        <w:ind w:firstLine="540"/>
        <w:jc w:val="both"/>
      </w:pPr>
      <w:r>
        <w:t>5) процесс стерилизации эндоскопа ручным способом должен проводиться в соответствии с Санитарными правилами.</w:t>
      </w:r>
    </w:p>
    <w:p w:rsidR="00000000" w:rsidRDefault="00D20609">
      <w:pPr>
        <w:pStyle w:val="ConsPlusNormal"/>
        <w:spacing w:before="240"/>
        <w:ind w:firstLine="540"/>
        <w:jc w:val="both"/>
      </w:pPr>
      <w:bookmarkStart w:id="33" w:name="Par8712"/>
      <w:bookmarkEnd w:id="33"/>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w:t>
      </w:r>
      <w:r>
        <w:t xml:space="preserve">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w:t>
      </w:r>
      <w:r>
        <w:t>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000000" w:rsidRDefault="00D20609">
      <w:pPr>
        <w:pStyle w:val="ConsPlusNormal"/>
        <w:spacing w:before="24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000000" w:rsidRDefault="00D20609">
      <w:pPr>
        <w:pStyle w:val="ConsPlusNormal"/>
        <w:spacing w:before="240"/>
        <w:ind w:firstLine="540"/>
        <w:jc w:val="both"/>
      </w:pPr>
      <w:r>
        <w:t>погружение в моюще-дезинфицирующий раствор на время дезинфекционной выдержки;</w:t>
      </w:r>
    </w:p>
    <w:p w:rsidR="00000000" w:rsidRDefault="00D20609">
      <w:pPr>
        <w:pStyle w:val="ConsPlusNormal"/>
        <w:spacing w:before="240"/>
        <w:ind w:firstLine="540"/>
        <w:jc w:val="both"/>
      </w:pPr>
      <w:r>
        <w:t>удаление загрязнений с видеоголовки и объектива мягкой щетко</w:t>
      </w:r>
      <w:r>
        <w:t>й (безворсовой тканью);</w:t>
      </w:r>
    </w:p>
    <w:p w:rsidR="00000000" w:rsidRDefault="00D20609">
      <w:pPr>
        <w:pStyle w:val="ConsPlusNormal"/>
        <w:spacing w:before="240"/>
        <w:ind w:firstLine="540"/>
        <w:jc w:val="both"/>
      </w:pPr>
      <w:r>
        <w:t>ополаскивание дистиллированной водой;</w:t>
      </w:r>
    </w:p>
    <w:p w:rsidR="00000000" w:rsidRDefault="00D20609">
      <w:pPr>
        <w:pStyle w:val="ConsPlusNormal"/>
        <w:spacing w:before="240"/>
        <w:ind w:firstLine="540"/>
        <w:jc w:val="both"/>
      </w:pPr>
      <w:r>
        <w:t>сушку чистой безворсовой тканью.</w:t>
      </w:r>
    </w:p>
    <w:p w:rsidR="00000000" w:rsidRDefault="00D20609">
      <w:pPr>
        <w:pStyle w:val="ConsPlusNormal"/>
        <w:spacing w:before="240"/>
        <w:ind w:firstLine="540"/>
        <w:jc w:val="both"/>
      </w:pPr>
      <w:r>
        <w:t xml:space="preserve">3704. Стерилизация медицинских изделий, указанных в </w:t>
      </w:r>
      <w:hyperlink w:anchor="Par8712" w:tooltip="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 w:history="1">
        <w:r>
          <w:rPr>
            <w:color w:val="0000FF"/>
          </w:rPr>
          <w:t>пункте 3703</w:t>
        </w:r>
      </w:hyperlink>
      <w:r>
        <w:t xml:space="preserve"> Санитарных правил, должна проводиться в соответствии с рекомендация</w:t>
      </w:r>
      <w:r>
        <w:t>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000000" w:rsidRDefault="00D20609">
      <w:pPr>
        <w:pStyle w:val="ConsPlusNormal"/>
        <w:spacing w:before="240"/>
        <w:ind w:firstLine="540"/>
        <w:jc w:val="both"/>
      </w:pPr>
      <w:r>
        <w:t>Для повышения сохранности видеоголовки и кабеля,</w:t>
      </w:r>
      <w:r>
        <w:t xml:space="preserve">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w:t>
      </w:r>
      <w:r>
        <w:t>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000000" w:rsidRDefault="00D20609">
      <w:pPr>
        <w:pStyle w:val="ConsPlusNormal"/>
        <w:spacing w:before="240"/>
        <w:ind w:firstLine="540"/>
        <w:jc w:val="both"/>
      </w:pPr>
      <w:r>
        <w:t>3705. 3D видеолапароскопы перед надеванием одноразового стерильного чехла или защитного тубу</w:t>
      </w:r>
      <w:r>
        <w:t>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000000" w:rsidRDefault="00D20609">
      <w:pPr>
        <w:pStyle w:val="ConsPlusNormal"/>
        <w:spacing w:before="240"/>
        <w:ind w:firstLine="540"/>
        <w:jc w:val="both"/>
      </w:pPr>
      <w:r>
        <w:t>3706. Предварительная очистка стекловолоконных и жидкостных световодов заключается в удале</w:t>
      </w:r>
      <w:r>
        <w:t>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w:t>
      </w:r>
      <w:r>
        <w:t xml:space="preserve">ополнительно просушиваются 70% спиртом, проводится функциональный тест. Стекловолоконные световоды стерилизуются методами, указанными в </w:t>
      </w:r>
      <w:hyperlink w:anchor="Par8656" w:tooltip="3693. Для стерилизации эндоскопов и инструментов применяют:" w:history="1">
        <w:r>
          <w:rPr>
            <w:color w:val="0000FF"/>
          </w:rPr>
          <w:t>пункте 3693</w:t>
        </w:r>
      </w:hyperlink>
      <w:r>
        <w:t xml:space="preserve"> Санитарных правил. </w:t>
      </w:r>
      <w:r>
        <w:t>Жидкостные световоды стерилизуются газовым методом или в растворах химических средств.</w:t>
      </w:r>
    </w:p>
    <w:p w:rsidR="00000000" w:rsidRDefault="00D20609">
      <w:pPr>
        <w:pStyle w:val="ConsPlusNormal"/>
        <w:spacing w:before="24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w:t>
      </w:r>
      <w:r>
        <w:t>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000000" w:rsidRDefault="00D20609">
      <w:pPr>
        <w:pStyle w:val="ConsPlusNormal"/>
        <w:spacing w:before="240"/>
        <w:ind w:firstLine="540"/>
        <w:jc w:val="both"/>
      </w:pPr>
      <w:r>
        <w:t>3708. Обработка силиконовых трубок ручным способом д</w:t>
      </w:r>
      <w:r>
        <w:t xml:space="preserve">олжна проводиться в соответствии с </w:t>
      </w:r>
      <w:hyperlink w:anchor="Par8727" w:tooltip="3712. Комплект многоразовых силиконовых трубок подвергается:" w:history="1">
        <w:r>
          <w:rPr>
            <w:color w:val="0000FF"/>
          </w:rPr>
          <w:t>пунктом 3712</w:t>
        </w:r>
      </w:hyperlink>
      <w:r>
        <w:t xml:space="preserve"> Санитарных правил.</w:t>
      </w:r>
    </w:p>
    <w:p w:rsidR="00000000" w:rsidRDefault="00D20609">
      <w:pPr>
        <w:pStyle w:val="ConsPlusNormal"/>
        <w:spacing w:before="240"/>
        <w:ind w:firstLine="540"/>
        <w:jc w:val="both"/>
      </w:pPr>
      <w:r>
        <w:t>3709. Помпа после отключения от сети протирается салфеткой, смоченной в растворе дезинфицирующего с</w:t>
      </w:r>
      <w:r>
        <w:t>редства, не содержащего спирты.</w:t>
      </w:r>
    </w:p>
    <w:p w:rsidR="00000000" w:rsidRDefault="00D20609">
      <w:pPr>
        <w:pStyle w:val="ConsPlusNormal"/>
        <w:spacing w:before="240"/>
        <w:ind w:firstLine="540"/>
        <w:jc w:val="both"/>
      </w:pPr>
      <w:r>
        <w:t>3710. Обработка инсуффляционного прибора с принадлежностями проводится в следующей последовательности:</w:t>
      </w:r>
    </w:p>
    <w:p w:rsidR="00000000" w:rsidRDefault="00D20609">
      <w:pPr>
        <w:pStyle w:val="ConsPlusNormal"/>
        <w:spacing w:before="240"/>
        <w:ind w:firstLine="540"/>
        <w:jc w:val="both"/>
      </w:pPr>
      <w:r>
        <w:t xml:space="preserve">3711. Прибор после отключения от сети протирается одноразовой салфеткой, смоченной в растворе дезинфицирующего средства, </w:t>
      </w:r>
      <w:r>
        <w:t>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000000" w:rsidRDefault="00D20609">
      <w:pPr>
        <w:pStyle w:val="ConsPlusNormal"/>
        <w:spacing w:before="240"/>
        <w:ind w:firstLine="540"/>
        <w:jc w:val="both"/>
      </w:pPr>
      <w:bookmarkStart w:id="34" w:name="Par8727"/>
      <w:bookmarkEnd w:id="34"/>
      <w:r>
        <w:t>3712. Комплект многоразовых силиконовых трубок подвергается:</w:t>
      </w:r>
    </w:p>
    <w:p w:rsidR="00000000" w:rsidRDefault="00D20609">
      <w:pPr>
        <w:pStyle w:val="ConsPlusNormal"/>
        <w:spacing w:before="240"/>
        <w:ind w:firstLine="540"/>
        <w:jc w:val="both"/>
      </w:pPr>
      <w:r>
        <w:t>предварительной очистке в растворе моющего средст</w:t>
      </w:r>
      <w:r>
        <w:t>ва;</w:t>
      </w:r>
    </w:p>
    <w:p w:rsidR="00000000" w:rsidRDefault="00D20609">
      <w:pPr>
        <w:pStyle w:val="ConsPlusNormal"/>
        <w:spacing w:before="24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w:t>
      </w:r>
      <w:r>
        <w:t>олпачок датчика давления подвергается дезинфекции и очистке в разобранном виде;</w:t>
      </w:r>
    </w:p>
    <w:p w:rsidR="00000000" w:rsidRDefault="00D20609">
      <w:pPr>
        <w:pStyle w:val="ConsPlusNormal"/>
        <w:spacing w:before="240"/>
        <w:ind w:firstLine="540"/>
        <w:jc w:val="both"/>
      </w:pPr>
      <w:r>
        <w:t>ополаскиванию дистиллированной водой;</w:t>
      </w:r>
    </w:p>
    <w:p w:rsidR="00000000" w:rsidRDefault="00D20609">
      <w:pPr>
        <w:pStyle w:val="ConsPlusNormal"/>
        <w:spacing w:before="240"/>
        <w:ind w:firstLine="540"/>
        <w:jc w:val="both"/>
      </w:pPr>
      <w:r>
        <w:t>сушке внутренних полостей воздухом и наружных поверхностей тканью;</w:t>
      </w:r>
    </w:p>
    <w:p w:rsidR="00000000" w:rsidRDefault="00D20609">
      <w:pPr>
        <w:pStyle w:val="ConsPlusNormal"/>
        <w:spacing w:before="240"/>
        <w:ind w:firstLine="540"/>
        <w:jc w:val="both"/>
      </w:pPr>
      <w:r>
        <w:t>осмотру на чистоту, целостность и проверке на герметичность;</w:t>
      </w:r>
    </w:p>
    <w:p w:rsidR="00000000" w:rsidRDefault="00D20609">
      <w:pPr>
        <w:pStyle w:val="ConsPlusNormal"/>
        <w:spacing w:before="240"/>
        <w:ind w:firstLine="540"/>
        <w:jc w:val="both"/>
      </w:pPr>
      <w:r>
        <w:t>упаковке и</w:t>
      </w:r>
      <w:r>
        <w:t xml:space="preserve"> стерилизации паровым методом.</w:t>
      </w:r>
    </w:p>
    <w:p w:rsidR="00000000" w:rsidRDefault="00D20609">
      <w:pPr>
        <w:pStyle w:val="ConsPlusNormal"/>
        <w:spacing w:before="24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w:t>
      </w:r>
      <w:r>
        <w:t>а Б.</w:t>
      </w:r>
    </w:p>
    <w:p w:rsidR="00000000" w:rsidRDefault="00D20609">
      <w:pPr>
        <w:pStyle w:val="ConsPlusNormal"/>
        <w:spacing w:before="24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w:t>
      </w:r>
      <w:r>
        <w:t>й антибактериальный CO</w:t>
      </w:r>
      <w:r>
        <w:rPr>
          <w:vertAlign w:val="subscript"/>
        </w:rPr>
        <w:t>2</w:t>
      </w:r>
      <w:r>
        <w:t>-газовый фильтр.</w:t>
      </w:r>
    </w:p>
    <w:p w:rsidR="00000000" w:rsidRDefault="00D20609">
      <w:pPr>
        <w:pStyle w:val="ConsPlusNormal"/>
        <w:spacing w:before="24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w:t>
      </w:r>
      <w:r>
        <w:t>ез троакар в процессе десуффляции.</w:t>
      </w:r>
    </w:p>
    <w:p w:rsidR="00000000" w:rsidRDefault="00D20609">
      <w:pPr>
        <w:pStyle w:val="ConsPlusNormal"/>
        <w:spacing w:before="24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000000" w:rsidRDefault="00D20609">
      <w:pPr>
        <w:pStyle w:val="ConsPlusNormal"/>
        <w:jc w:val="both"/>
      </w:pPr>
    </w:p>
    <w:p w:rsidR="00000000" w:rsidRDefault="00D20609">
      <w:pPr>
        <w:pStyle w:val="ConsPlusTitle"/>
        <w:jc w:val="center"/>
        <w:outlineLvl w:val="2"/>
      </w:pPr>
      <w:r>
        <w:t>Требования к технологии обработки инструментов к эндоско</w:t>
      </w:r>
      <w:r>
        <w:t>пам</w:t>
      </w:r>
    </w:p>
    <w:p w:rsidR="00000000" w:rsidRDefault="00D20609">
      <w:pPr>
        <w:pStyle w:val="ConsPlusNormal"/>
        <w:jc w:val="both"/>
      </w:pPr>
    </w:p>
    <w:p w:rsidR="00000000" w:rsidRDefault="00D20609">
      <w:pPr>
        <w:pStyle w:val="ConsPlusNormal"/>
        <w:ind w:firstLine="540"/>
        <w:jc w:val="both"/>
      </w:pPr>
      <w:r>
        <w:t xml:space="preserve">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w:t>
      </w:r>
      <w:r>
        <w:t>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000000" w:rsidRDefault="00D20609">
      <w:pPr>
        <w:pStyle w:val="ConsPlusNormal"/>
        <w:spacing w:before="240"/>
        <w:ind w:firstLine="540"/>
        <w:jc w:val="both"/>
      </w:pPr>
      <w:r>
        <w:t>3718. Предстерилизационная очистка, совмещенная с дези</w:t>
      </w:r>
      <w:r>
        <w:t>нфекцией, инструментов к эндоскопам осуществляется ручным и механизированным способом.</w:t>
      </w:r>
    </w:p>
    <w:p w:rsidR="00000000" w:rsidRDefault="00D20609">
      <w:pPr>
        <w:pStyle w:val="ConsPlusNormal"/>
        <w:spacing w:before="24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w:t>
      </w:r>
      <w:r>
        <w:t>я использование УЗО для очистки медицинских изделий со стеклянными оптическими деталями.</w:t>
      </w:r>
    </w:p>
    <w:p w:rsidR="00000000" w:rsidRDefault="00D20609">
      <w:pPr>
        <w:pStyle w:val="ConsPlusNormal"/>
        <w:spacing w:before="24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000000" w:rsidRDefault="00D20609">
      <w:pPr>
        <w:pStyle w:val="ConsPlusNormal"/>
        <w:spacing w:before="240"/>
        <w:ind w:firstLine="540"/>
        <w:jc w:val="both"/>
      </w:pPr>
      <w:r>
        <w:t>дезинфекционная выдержка</w:t>
      </w:r>
      <w:r>
        <w:t xml:space="preserve">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000000" w:rsidRDefault="00D20609">
      <w:pPr>
        <w:pStyle w:val="ConsPlusNormal"/>
        <w:spacing w:before="240"/>
        <w:ind w:firstLine="540"/>
        <w:jc w:val="both"/>
      </w:pPr>
      <w:r>
        <w:t>очистка наружных поверхностей инструмента с помощью салфеток, щеток; промывка узких внутренн</w:t>
      </w:r>
      <w:r>
        <w:t>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000000" w:rsidRDefault="00D20609">
      <w:pPr>
        <w:pStyle w:val="ConsPlusNormal"/>
        <w:spacing w:before="240"/>
        <w:ind w:firstLine="540"/>
        <w:jc w:val="both"/>
      </w:pPr>
      <w:r>
        <w:t>механическая очистка внутренних каналов (при наличии) при помощи щеток и проволочных очистителей</w:t>
      </w:r>
      <w:r>
        <w:t>;</w:t>
      </w:r>
    </w:p>
    <w:p w:rsidR="00000000" w:rsidRDefault="00D20609">
      <w:pPr>
        <w:pStyle w:val="ConsPlusNormal"/>
        <w:spacing w:before="24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000000" w:rsidRDefault="00D20609">
      <w:pPr>
        <w:pStyle w:val="ConsPlusNormal"/>
        <w:spacing w:before="240"/>
        <w:ind w:firstLine="540"/>
        <w:jc w:val="both"/>
      </w:pPr>
      <w:r>
        <w:t>ополаскивание дистиллированной водой наружных поверхностей и промывка внутренних каналов (при наличии) инструмента при по</w:t>
      </w:r>
      <w:r>
        <w:t>мощи специальных приспособлений.</w:t>
      </w:r>
    </w:p>
    <w:p w:rsidR="00000000" w:rsidRDefault="00D20609">
      <w:pPr>
        <w:pStyle w:val="ConsPlusNormal"/>
        <w:spacing w:before="24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000000" w:rsidRDefault="00D20609">
      <w:pPr>
        <w:pStyle w:val="ConsPlusNormal"/>
        <w:spacing w:before="240"/>
        <w:ind w:firstLine="540"/>
        <w:jc w:val="both"/>
      </w:pPr>
      <w:r>
        <w:t>3722. После завершения предстерилизационной очистки инструментов к эндоскопам осуществляется</w:t>
      </w:r>
      <w:r>
        <w:t xml:space="preserve"> контроль качества ее проведения в соответствии </w:t>
      </w:r>
      <w:hyperlink w:anchor="Par8758"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000000" w:rsidRDefault="00D20609">
      <w:pPr>
        <w:pStyle w:val="ConsPlusNormal"/>
        <w:spacing w:before="240"/>
        <w:ind w:firstLine="540"/>
        <w:jc w:val="both"/>
      </w:pPr>
      <w:r>
        <w:t>3723. При выборе методов стерилизации учитываются рек</w:t>
      </w:r>
      <w:r>
        <w:t xml:space="preserve">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ar8690" w:tooltip="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 w:history="1">
        <w:r>
          <w:rPr>
            <w:color w:val="0000FF"/>
          </w:rPr>
          <w:t>пунктом 3700</w:t>
        </w:r>
      </w:hyperlink>
      <w:r>
        <w:t xml:space="preserve"> Санитарных правил.</w:t>
      </w:r>
    </w:p>
    <w:p w:rsidR="00000000" w:rsidRDefault="00D20609">
      <w:pPr>
        <w:pStyle w:val="ConsPlusNormal"/>
        <w:jc w:val="both"/>
      </w:pPr>
    </w:p>
    <w:p w:rsidR="00000000" w:rsidRDefault="00D20609">
      <w:pPr>
        <w:pStyle w:val="ConsPlusTitle"/>
        <w:jc w:val="center"/>
        <w:outlineLvl w:val="2"/>
      </w:pPr>
      <w:r>
        <w:t>Контроль качества очистки, дезинфекции высокого уровня</w:t>
      </w:r>
    </w:p>
    <w:p w:rsidR="00000000" w:rsidRDefault="00D20609">
      <w:pPr>
        <w:pStyle w:val="ConsPlusTitle"/>
        <w:jc w:val="center"/>
      </w:pPr>
      <w:r>
        <w:t>и стерилизации эндоскопов и инструментов к эндоскопам</w:t>
      </w:r>
    </w:p>
    <w:p w:rsidR="00000000" w:rsidRDefault="00D20609">
      <w:pPr>
        <w:pStyle w:val="ConsPlusNormal"/>
        <w:jc w:val="both"/>
      </w:pPr>
    </w:p>
    <w:p w:rsidR="00000000" w:rsidRDefault="00D20609">
      <w:pPr>
        <w:pStyle w:val="ConsPlusNormal"/>
        <w:ind w:firstLine="540"/>
        <w:jc w:val="both"/>
      </w:pPr>
      <w:r>
        <w:t>3724. В медицинской организации д</w:t>
      </w:r>
      <w:r>
        <w:t>олжен осуществляться контроль качества очистки, ДВУ и стерилизации эндоскопов и инструментов к ним.</w:t>
      </w:r>
    </w:p>
    <w:p w:rsidR="00000000" w:rsidRDefault="00D20609">
      <w:pPr>
        <w:pStyle w:val="ConsPlusNormal"/>
        <w:spacing w:before="240"/>
        <w:ind w:firstLine="540"/>
        <w:jc w:val="both"/>
      </w:pPr>
      <w:bookmarkStart w:id="35" w:name="Par8758"/>
      <w:bookmarkEnd w:id="35"/>
      <w:r>
        <w:t>3725. Для оценки качества очистки эндоскопов и инструментов к ним ставится азопирамовая или другая регламентированная для этой цели проба. Для</w:t>
      </w:r>
      <w:r>
        <w:t xml:space="preserve"> оценки качества ополаскивания изделий от щелочных растворов ставится фенолфталеиновая проба.</w:t>
      </w:r>
    </w:p>
    <w:p w:rsidR="00000000" w:rsidRDefault="00D20609">
      <w:pPr>
        <w:pStyle w:val="ConsPlusNormal"/>
        <w:spacing w:before="240"/>
        <w:ind w:firstLine="540"/>
        <w:jc w:val="both"/>
      </w:pPr>
      <w:r>
        <w:t>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w:t>
      </w:r>
      <w:r>
        <w:t>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000000" w:rsidRDefault="00D20609">
      <w:pPr>
        <w:pStyle w:val="ConsPlusNormal"/>
        <w:spacing w:before="240"/>
        <w:ind w:firstLine="540"/>
        <w:jc w:val="both"/>
      </w:pPr>
      <w:r>
        <w:t>3727. Плановый бактериологический контроль качества обработки эндоскопов для нестериль</w:t>
      </w:r>
      <w:r>
        <w:t>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w:t>
      </w:r>
      <w:r>
        <w:t>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000000" w:rsidRDefault="00D20609">
      <w:pPr>
        <w:pStyle w:val="ConsPlusNormal"/>
        <w:spacing w:before="240"/>
        <w:ind w:firstLine="540"/>
        <w:jc w:val="both"/>
      </w:pPr>
      <w:r>
        <w:t>3728. Внеплановые бактериологические исследования смывов с эндоскопа для нестериль</w:t>
      </w:r>
      <w:r>
        <w:t>ных вмешательств должны проводиться при подозрении на нарушение герметичности аппарата, после его ремонта или по эпидемическим показаниям.</w:t>
      </w:r>
    </w:p>
    <w:p w:rsidR="00000000" w:rsidRDefault="00D20609">
      <w:pPr>
        <w:pStyle w:val="ConsPlusNormal"/>
        <w:spacing w:before="240"/>
        <w:ind w:firstLine="540"/>
        <w:jc w:val="both"/>
      </w:pPr>
      <w:r>
        <w:t>3729. При проведении планового микробиологического контроля эффективности цикла обработки эндоскопа для отбора смывов</w:t>
      </w:r>
      <w:r>
        <w:t xml:space="preserve">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w:t>
      </w:r>
      <w:r>
        <w:t>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000000" w:rsidRDefault="00D20609">
      <w:pPr>
        <w:pStyle w:val="ConsPlusNormal"/>
        <w:spacing w:before="240"/>
        <w:ind w:firstLine="540"/>
        <w:jc w:val="both"/>
      </w:pPr>
      <w:r>
        <w:t>3730. При проведении микробиологических исследований образцов проб с обрабо</w:t>
      </w:r>
      <w:r>
        <w:t>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w:t>
      </w:r>
      <w:r>
        <w:t xml:space="preserve"> исследований определяется эпидемиологом.</w:t>
      </w:r>
    </w:p>
    <w:p w:rsidR="00000000" w:rsidRDefault="00D20609">
      <w:pPr>
        <w:pStyle w:val="ConsPlusNormal"/>
        <w:spacing w:before="24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w:t>
      </w:r>
      <w:r>
        <w:t>дицинских изделий в асептических условиях.</w:t>
      </w:r>
    </w:p>
    <w:p w:rsidR="00000000" w:rsidRDefault="00D20609">
      <w:pPr>
        <w:pStyle w:val="ConsPlusNormal"/>
        <w:spacing w:before="24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w:t>
      </w:r>
      <w:r>
        <w:t>ой воде. Критерий эффективности - отсутствие роста вегетативных форм микроорганизмов в исследуемых образцах смывов.</w:t>
      </w:r>
    </w:p>
    <w:p w:rsidR="00000000" w:rsidRDefault="00D20609">
      <w:pPr>
        <w:pStyle w:val="ConsPlusNormal"/>
        <w:spacing w:before="24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w:t>
      </w:r>
      <w:r>
        <w:t>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000000" w:rsidRDefault="00D20609">
      <w:pPr>
        <w:pStyle w:val="ConsPlusNormal"/>
        <w:jc w:val="both"/>
      </w:pPr>
    </w:p>
    <w:p w:rsidR="00000000" w:rsidRDefault="00D20609">
      <w:pPr>
        <w:pStyle w:val="ConsPlusTitle"/>
        <w:jc w:val="center"/>
        <w:outlineLvl w:val="2"/>
      </w:pPr>
      <w:r>
        <w:t>Порядок проведения эпи</w:t>
      </w:r>
      <w:r>
        <w:t>демиологического расследования</w:t>
      </w:r>
    </w:p>
    <w:p w:rsidR="00000000" w:rsidRDefault="00D20609">
      <w:pPr>
        <w:pStyle w:val="ConsPlusTitle"/>
        <w:jc w:val="center"/>
      </w:pPr>
      <w:r>
        <w:t>случаев инфекционных заболеваний, предположительно</w:t>
      </w:r>
    </w:p>
    <w:p w:rsidR="00000000" w:rsidRDefault="00D20609">
      <w:pPr>
        <w:pStyle w:val="ConsPlusTitle"/>
        <w:jc w:val="center"/>
      </w:pPr>
      <w:r>
        <w:t>связанных с эндоскопическими вмешательствами</w:t>
      </w:r>
    </w:p>
    <w:p w:rsidR="00000000" w:rsidRDefault="00D20609">
      <w:pPr>
        <w:pStyle w:val="ConsPlusNormal"/>
        <w:jc w:val="both"/>
      </w:pPr>
    </w:p>
    <w:p w:rsidR="00000000" w:rsidRDefault="00D20609">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w:t>
      </w:r>
      <w:r>
        <w:t>роводиться эпидемиологическое расследование.</w:t>
      </w:r>
    </w:p>
    <w:p w:rsidR="00000000" w:rsidRDefault="00D20609">
      <w:pPr>
        <w:pStyle w:val="ConsPlusNormal"/>
        <w:spacing w:before="240"/>
        <w:ind w:firstLine="540"/>
        <w:jc w:val="both"/>
      </w:pPr>
      <w:r>
        <w:t>3735. При расследовании случая инфекции, вызванной патогенными бактериями:</w:t>
      </w:r>
    </w:p>
    <w:p w:rsidR="00000000" w:rsidRDefault="00D20609">
      <w:pPr>
        <w:pStyle w:val="ConsPlusNormal"/>
        <w:spacing w:before="24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w:t>
      </w:r>
      <w:r>
        <w:t xml:space="preserve">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000000" w:rsidRDefault="00D20609">
      <w:pPr>
        <w:pStyle w:val="ConsPlusNormal"/>
        <w:spacing w:before="240"/>
        <w:ind w:firstLine="540"/>
        <w:jc w:val="both"/>
      </w:pPr>
      <w:r>
        <w:t>2) проводится обследование подразделений медицинс</w:t>
      </w:r>
      <w:r>
        <w:t>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w:t>
      </w:r>
      <w:r>
        <w:t>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w:t>
      </w:r>
      <w:r>
        <w:t>ии по вопросам профилактики инфекций, связанных с эндоскопическими вмешательствами;</w:t>
      </w:r>
    </w:p>
    <w:p w:rsidR="00000000" w:rsidRDefault="00D20609">
      <w:pPr>
        <w:pStyle w:val="ConsPlusNormal"/>
        <w:spacing w:before="24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000000" w:rsidRDefault="00D20609">
      <w:pPr>
        <w:pStyle w:val="ConsPlusNormal"/>
        <w:spacing w:before="240"/>
        <w:ind w:firstLine="540"/>
        <w:jc w:val="both"/>
      </w:pPr>
      <w:r>
        <w:t>4) для устан</w:t>
      </w:r>
      <w:r>
        <w:t>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000000" w:rsidRDefault="00D20609">
      <w:pPr>
        <w:pStyle w:val="ConsPlusNormal"/>
        <w:spacing w:before="240"/>
        <w:ind w:firstLine="540"/>
        <w:jc w:val="both"/>
      </w:pPr>
      <w:r>
        <w:t>на основании данных журнала контроля обработки эндоскопов для нестерильных вмешательств, журн</w:t>
      </w:r>
      <w:r>
        <w:t>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w:t>
      </w:r>
      <w:r>
        <w:t>еделах срока, определенного эпидемиологом в соответствии с этиологией заболевания;</w:t>
      </w:r>
    </w:p>
    <w:p w:rsidR="00000000" w:rsidRDefault="00D20609">
      <w:pPr>
        <w:pStyle w:val="ConsPlusNormal"/>
        <w:spacing w:before="240"/>
        <w:ind w:firstLine="540"/>
        <w:jc w:val="both"/>
      </w:pPr>
      <w:r>
        <w:t xml:space="preserve">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w:t>
      </w:r>
      <w:r>
        <w:t>Пациент, инфицированный микроорганизмом того же вида, рассматривается в качестве предполагаемого источника инфекции;</w:t>
      </w:r>
    </w:p>
    <w:p w:rsidR="00000000" w:rsidRDefault="00D20609">
      <w:pPr>
        <w:pStyle w:val="ConsPlusNormal"/>
        <w:spacing w:before="240"/>
        <w:ind w:firstLine="540"/>
        <w:jc w:val="both"/>
      </w:pPr>
      <w:r>
        <w:t xml:space="preserve">осмотр и, при необходимости, лабораторное обследование медицинских работников, непосредственно участвовавших в проведении эндоскопического </w:t>
      </w:r>
      <w:r>
        <w:t>вмешательства пострадавшему пациенту и в обработке эндоскопа и инструментов к нему;</w:t>
      </w:r>
    </w:p>
    <w:p w:rsidR="00000000" w:rsidRDefault="00D20609">
      <w:pPr>
        <w:pStyle w:val="ConsPlusNormal"/>
        <w:spacing w:before="24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w:t>
      </w:r>
      <w:r>
        <w:t>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000000" w:rsidRDefault="00D20609">
      <w:pPr>
        <w:pStyle w:val="ConsPlusNormal"/>
        <w:spacing w:before="240"/>
        <w:ind w:firstLine="540"/>
        <w:jc w:val="both"/>
      </w:pPr>
      <w:r>
        <w:t>после даты эндоскопического вмешательства подтвержд</w:t>
      </w:r>
      <w:r>
        <w:t>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w:t>
      </w:r>
      <w:r>
        <w:t>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w:t>
      </w:r>
      <w:r>
        <w:t xml:space="preserve"> возможности молекулярно-генетическими методами) учитываются как пострадавшие;</w:t>
      </w:r>
    </w:p>
    <w:p w:rsidR="00000000" w:rsidRDefault="00D20609">
      <w:pPr>
        <w:pStyle w:val="ConsPlusNormal"/>
        <w:spacing w:before="24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w:t>
      </w:r>
      <w:r>
        <w:t>, руки медицинского персонала. Для выявления фактора передачи возбудителя инфекции проводятся следующие мероприятия:</w:t>
      </w:r>
    </w:p>
    <w:p w:rsidR="00000000" w:rsidRDefault="00D20609">
      <w:pPr>
        <w:pStyle w:val="ConsPlusNormal"/>
        <w:spacing w:before="24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w:t>
      </w:r>
      <w:r>
        <w:t>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w:t>
      </w:r>
      <w:r>
        <w:t>о будет свидетельствовать о том, что данный эндоскоп явился фактором передачи инфекции;</w:t>
      </w:r>
    </w:p>
    <w:p w:rsidR="00000000" w:rsidRDefault="00D20609">
      <w:pPr>
        <w:pStyle w:val="ConsPlusNormal"/>
        <w:spacing w:before="24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w:t>
      </w:r>
      <w:r>
        <w:t xml:space="preserve">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w:t>
      </w:r>
      <w:r>
        <w:t>или устанавливается факт повторного использования одноразового инструмента;</w:t>
      </w:r>
    </w:p>
    <w:p w:rsidR="00000000" w:rsidRDefault="00D20609">
      <w:pPr>
        <w:pStyle w:val="ConsPlusNormal"/>
        <w:spacing w:before="24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w:t>
      </w:r>
      <w:r>
        <w:t>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w:t>
      </w:r>
      <w:r>
        <w:t>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000000" w:rsidRDefault="00D20609">
      <w:pPr>
        <w:pStyle w:val="ConsPlusNormal"/>
        <w:spacing w:before="240"/>
        <w:ind w:firstLine="540"/>
        <w:jc w:val="both"/>
      </w:pPr>
      <w:r>
        <w:t>3736. Расследование случаев инфекций, вызванных условно-патогенными бактериями (да</w:t>
      </w:r>
      <w:r>
        <w:t>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w:t>
      </w:r>
      <w:r>
        <w:t xml:space="preserve">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w:t>
      </w:r>
      <w:r>
        <w:t>мешательства.</w:t>
      </w:r>
    </w:p>
    <w:p w:rsidR="00000000" w:rsidRDefault="00D20609">
      <w:pPr>
        <w:pStyle w:val="ConsPlusNormal"/>
        <w:spacing w:before="24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w:t>
      </w:r>
      <w:r>
        <w:t>тибиотикограмм, а при наличии возможности дополнительно используют молекулярно-генетические методы исследования.</w:t>
      </w:r>
    </w:p>
    <w:p w:rsidR="00000000" w:rsidRDefault="00D20609">
      <w:pPr>
        <w:pStyle w:val="ConsPlusNormal"/>
        <w:spacing w:before="24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w:t>
      </w:r>
      <w:r>
        <w:t>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w:t>
      </w:r>
      <w:r>
        <w:t>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w:t>
      </w:r>
      <w:r>
        <w:t>а в пределах максимального инкубационного периода.</w:t>
      </w:r>
    </w:p>
    <w:p w:rsidR="00000000" w:rsidRDefault="00D20609">
      <w:pPr>
        <w:pStyle w:val="ConsPlusNormal"/>
        <w:spacing w:before="24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000000" w:rsidRDefault="00D20609">
      <w:pPr>
        <w:pStyle w:val="ConsPlusNormal"/>
        <w:spacing w:before="240"/>
        <w:ind w:firstLine="540"/>
        <w:jc w:val="both"/>
      </w:pPr>
      <w:r>
        <w:t>изучаются все аспекты обработки эндоскопов;</w:t>
      </w:r>
    </w:p>
    <w:p w:rsidR="00000000" w:rsidRDefault="00D20609">
      <w:pPr>
        <w:pStyle w:val="ConsPlusNormal"/>
        <w:spacing w:before="240"/>
        <w:ind w:firstLine="54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w:t>
      </w:r>
      <w:r>
        <w:t>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w:t>
      </w:r>
      <w:r>
        <w:t>м же эндоскопом;</w:t>
      </w:r>
    </w:p>
    <w:p w:rsidR="00000000" w:rsidRDefault="00D20609">
      <w:pPr>
        <w:pStyle w:val="ConsPlusNormal"/>
        <w:spacing w:before="24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w:t>
      </w:r>
      <w:r>
        <w:t>дования на маркеры ВГB, при необходимости - выявление ДНК (РНК) и генотипа вируса.</w:t>
      </w:r>
    </w:p>
    <w:p w:rsidR="00000000" w:rsidRDefault="00D20609">
      <w:pPr>
        <w:pStyle w:val="ConsPlusNormal"/>
        <w:spacing w:before="240"/>
        <w:ind w:firstLine="540"/>
        <w:jc w:val="both"/>
      </w:pPr>
      <w:r>
        <w:t xml:space="preserve">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w:t>
      </w:r>
      <w:r>
        <w:t>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000000" w:rsidRDefault="00D20609">
      <w:pPr>
        <w:pStyle w:val="ConsPlusNormal"/>
        <w:spacing w:before="240"/>
        <w:ind w:firstLine="540"/>
        <w:jc w:val="both"/>
      </w:pPr>
      <w:r>
        <w:t>3741. Серонегативные пациенты, обследованные после предполагаемого (устан</w:t>
      </w:r>
      <w:r>
        <w:t>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w:t>
      </w:r>
      <w:r>
        <w:t>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w:t>
      </w:r>
      <w:r>
        <w:t>и и инфицированным пациентом.</w:t>
      </w:r>
    </w:p>
    <w:p w:rsidR="00000000" w:rsidRDefault="00D20609">
      <w:pPr>
        <w:pStyle w:val="ConsPlusNormal"/>
        <w:spacing w:before="24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w:t>
      </w:r>
      <w:r>
        <w:t>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w:t>
      </w:r>
      <w:r>
        <w:t>м одного генотипа, дополнительно используются молекулярно-генетические методы исследований.</w:t>
      </w:r>
    </w:p>
    <w:p w:rsidR="00000000" w:rsidRDefault="00D20609">
      <w:pPr>
        <w:pStyle w:val="ConsPlusNormal"/>
        <w:jc w:val="both"/>
      </w:pPr>
    </w:p>
    <w:p w:rsidR="00000000" w:rsidRDefault="00D20609">
      <w:pPr>
        <w:pStyle w:val="ConsPlusTitle"/>
        <w:jc w:val="center"/>
        <w:outlineLvl w:val="2"/>
      </w:pPr>
      <w:r>
        <w:t>Требования к охране здоровья медицинского персонала</w:t>
      </w:r>
    </w:p>
    <w:p w:rsidR="00000000" w:rsidRDefault="00D20609">
      <w:pPr>
        <w:pStyle w:val="ConsPlusTitle"/>
        <w:jc w:val="center"/>
      </w:pPr>
      <w:r>
        <w:t>структурных подразделений медицинской организации,</w:t>
      </w:r>
    </w:p>
    <w:p w:rsidR="00000000" w:rsidRDefault="00D20609">
      <w:pPr>
        <w:pStyle w:val="ConsPlusTitle"/>
        <w:jc w:val="center"/>
      </w:pPr>
      <w:r>
        <w:t>выполняющих эндоскопические вмешательства</w:t>
      </w:r>
    </w:p>
    <w:p w:rsidR="00000000" w:rsidRDefault="00D20609">
      <w:pPr>
        <w:pStyle w:val="ConsPlusNormal"/>
        <w:jc w:val="both"/>
      </w:pPr>
    </w:p>
    <w:p w:rsidR="00000000" w:rsidRDefault="00D20609">
      <w:pPr>
        <w:pStyle w:val="ConsPlusNormal"/>
        <w:ind w:firstLine="540"/>
        <w:jc w:val="both"/>
      </w:pPr>
      <w:r>
        <w:t>3743. Перед допус</w:t>
      </w:r>
      <w:r>
        <w:t xml:space="preserve">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w:t>
      </w:r>
      <w:r>
        <w:t>здоровья.</w:t>
      </w:r>
    </w:p>
    <w:p w:rsidR="00000000" w:rsidRDefault="00D20609">
      <w:pPr>
        <w:pStyle w:val="ConsPlusNormal"/>
        <w:spacing w:before="24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w:t>
      </w:r>
      <w:r>
        <w:t>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000000" w:rsidRDefault="00D20609">
      <w:pPr>
        <w:pStyle w:val="ConsPlusNormal"/>
        <w:spacing w:before="240"/>
        <w:ind w:firstLine="540"/>
        <w:jc w:val="both"/>
      </w:pPr>
      <w:r>
        <w:t>3745. Смена медицинской одежды (халат или пижама, шапочка) персонала отделения (кабинета</w:t>
      </w:r>
      <w:r>
        <w:t>)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w:t>
      </w:r>
      <w:r>
        <w:t>аза в день.</w:t>
      </w:r>
    </w:p>
    <w:p w:rsidR="00000000" w:rsidRDefault="00D20609">
      <w:pPr>
        <w:pStyle w:val="ConsPlusNormal"/>
        <w:spacing w:before="240"/>
        <w:ind w:firstLine="540"/>
        <w:jc w:val="both"/>
      </w:pPr>
      <w: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w:t>
      </w:r>
      <w:r>
        <w:t>нские перчатки, водонепроницаемые халат или одноразовый фартук).</w:t>
      </w:r>
    </w:p>
    <w:p w:rsidR="00000000" w:rsidRDefault="00D20609">
      <w:pPr>
        <w:pStyle w:val="ConsPlusNormal"/>
        <w:spacing w:before="24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w:t>
      </w:r>
      <w:r>
        <w:t>ые халат и перчатки.</w:t>
      </w:r>
    </w:p>
    <w:p w:rsidR="00000000" w:rsidRDefault="00D20609">
      <w:pPr>
        <w:pStyle w:val="ConsPlusNormal"/>
        <w:spacing w:before="24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w:t>
      </w:r>
      <w:r>
        <w:t>мокаемые) или одноразовый водонепроницаемый фартук с рукавами (нарукавниками).</w:t>
      </w:r>
    </w:p>
    <w:p w:rsidR="00000000" w:rsidRDefault="00D20609">
      <w:pPr>
        <w:pStyle w:val="ConsPlusNormal"/>
        <w:spacing w:before="24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w:t>
      </w:r>
      <w:r>
        <w:t xml:space="preserve">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w:t>
      </w:r>
      <w:r>
        <w:t>ом аспирации воздуха или продувки воздухом после закрытия салфетками мест выхода каналов.</w:t>
      </w:r>
    </w:p>
    <w:p w:rsidR="00000000" w:rsidRDefault="00D20609">
      <w:pPr>
        <w:pStyle w:val="ConsPlusNormal"/>
        <w:spacing w:before="24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w:t>
      </w:r>
      <w:r>
        <w:t>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000000" w:rsidRDefault="00D20609">
      <w:pPr>
        <w:pStyle w:val="ConsPlusNormal"/>
        <w:spacing w:before="240"/>
        <w:ind w:firstLine="540"/>
        <w:jc w:val="both"/>
      </w:pPr>
      <w:r>
        <w:t xml:space="preserve">3751. Для предупреждения травм от инструментов к эндоскопам </w:t>
      </w:r>
      <w:r>
        <w:t>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w:t>
      </w:r>
      <w:r>
        <w:t>аншей биопсийных щипцов.</w:t>
      </w:r>
    </w:p>
    <w:p w:rsidR="00000000" w:rsidRDefault="00D20609">
      <w:pPr>
        <w:pStyle w:val="ConsPlusNormal"/>
        <w:spacing w:before="24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000000" w:rsidRDefault="00D20609">
      <w:pPr>
        <w:pStyle w:val="ConsPlusNormal"/>
        <w:spacing w:before="240"/>
        <w:ind w:firstLine="540"/>
        <w:jc w:val="both"/>
      </w:pPr>
      <w:r>
        <w:t>3753. Медицинс</w:t>
      </w:r>
      <w:r>
        <w:t>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000000" w:rsidRDefault="00D20609">
      <w:pPr>
        <w:pStyle w:val="ConsPlusNormal"/>
        <w:jc w:val="both"/>
      </w:pPr>
    </w:p>
    <w:p w:rsidR="00000000" w:rsidRDefault="00D20609">
      <w:pPr>
        <w:pStyle w:val="ConsPlusTitle"/>
        <w:jc w:val="center"/>
        <w:outlineLvl w:val="2"/>
      </w:pPr>
      <w:r>
        <w:t>Санитарно-эпидемиологические требования</w:t>
      </w:r>
    </w:p>
    <w:p w:rsidR="00000000" w:rsidRDefault="00D20609">
      <w:pPr>
        <w:pStyle w:val="ConsPlusTitle"/>
        <w:jc w:val="center"/>
      </w:pPr>
      <w:r>
        <w:t>к организации и проведению мер профилактики ИСМП</w:t>
      </w:r>
    </w:p>
    <w:p w:rsidR="00000000" w:rsidRDefault="00D20609">
      <w:pPr>
        <w:pStyle w:val="ConsPlusTitle"/>
        <w:jc w:val="center"/>
      </w:pPr>
      <w:r>
        <w:t>и противоэпидемических мероприятий в стационарах</w:t>
      </w:r>
    </w:p>
    <w:p w:rsidR="00000000" w:rsidRDefault="00D20609">
      <w:pPr>
        <w:pStyle w:val="ConsPlusTitle"/>
        <w:jc w:val="center"/>
      </w:pPr>
      <w:r>
        <w:t>(отделениях) хирургического профиля</w:t>
      </w:r>
    </w:p>
    <w:p w:rsidR="00000000" w:rsidRDefault="00D20609">
      <w:pPr>
        <w:pStyle w:val="ConsPlusNormal"/>
        <w:jc w:val="both"/>
      </w:pPr>
    </w:p>
    <w:p w:rsidR="00000000" w:rsidRDefault="00D20609">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w:t>
      </w:r>
      <w:r>
        <w:t>,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w:t>
      </w:r>
      <w:r>
        <w:t>ия, так и клинические подходы.</w:t>
      </w:r>
    </w:p>
    <w:p w:rsidR="00000000" w:rsidRDefault="00D20609">
      <w:pPr>
        <w:pStyle w:val="ConsPlusNormal"/>
        <w:spacing w:before="240"/>
        <w:ind w:firstLine="540"/>
        <w:jc w:val="both"/>
      </w:pPr>
      <w:r>
        <w:t>3755. В целях достижения эпидемиологической безопасности перед проведением плановых операций необходимо:</w:t>
      </w:r>
    </w:p>
    <w:p w:rsidR="00000000" w:rsidRDefault="00D20609">
      <w:pPr>
        <w:pStyle w:val="ConsPlusNormal"/>
        <w:spacing w:before="240"/>
        <w:ind w:firstLine="540"/>
        <w:jc w:val="both"/>
      </w:pPr>
      <w:r>
        <w:t>на догоспитальном уровне обеспечить выявление и санацию очагов имеющейся у пациента хронической инфекции;</w:t>
      </w:r>
    </w:p>
    <w:p w:rsidR="00000000" w:rsidRDefault="00D20609">
      <w:pPr>
        <w:pStyle w:val="ConsPlusNormal"/>
        <w:spacing w:before="240"/>
        <w:ind w:firstLine="540"/>
        <w:jc w:val="both"/>
      </w:pPr>
      <w:r>
        <w:t>максимально со</w:t>
      </w:r>
      <w:r>
        <w:t>кращать сроки пребывания пациента в стационаре (отделении) в предоперационный период;</w:t>
      </w:r>
    </w:p>
    <w:p w:rsidR="00000000" w:rsidRDefault="00D20609">
      <w:pPr>
        <w:pStyle w:val="ConsPlusNormal"/>
        <w:spacing w:before="240"/>
        <w:ind w:firstLine="540"/>
        <w:jc w:val="both"/>
      </w:pPr>
      <w:r>
        <w:t xml:space="preserve">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w:t>
      </w:r>
      <w:r>
        <w:t>пациента и срок пребывания пациента в стационаре.</w:t>
      </w:r>
    </w:p>
    <w:p w:rsidR="00000000" w:rsidRDefault="00D20609">
      <w:pPr>
        <w:pStyle w:val="ConsPlusNormal"/>
        <w:spacing w:before="240"/>
        <w:ind w:firstLine="540"/>
        <w:jc w:val="both"/>
      </w:pPr>
      <w:r>
        <w:t>3756. Сроки выписки пациентов из хирургического стационара (отделения) определяют состоянием их здоровья.</w:t>
      </w:r>
    </w:p>
    <w:p w:rsidR="00000000" w:rsidRDefault="00D20609">
      <w:pPr>
        <w:pStyle w:val="ConsPlusNormal"/>
        <w:spacing w:before="240"/>
        <w:ind w:firstLine="540"/>
        <w:jc w:val="both"/>
      </w:pPr>
      <w:r>
        <w:t xml:space="preserve">3757. Состав и площадь помещений палатных отделения хирургического профиля определяют в зависимости </w:t>
      </w:r>
      <w:r>
        <w:t>от числа и профиля коек.</w:t>
      </w:r>
    </w:p>
    <w:p w:rsidR="00000000" w:rsidRDefault="00D20609">
      <w:pPr>
        <w:pStyle w:val="ConsPlusNormal"/>
        <w:spacing w:before="24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000000" w:rsidRDefault="00D20609">
      <w:pPr>
        <w:pStyle w:val="ConsPlusNormal"/>
        <w:spacing w:before="240"/>
        <w:ind w:firstLine="540"/>
        <w:jc w:val="both"/>
      </w:pPr>
      <w:r>
        <w:t>3759. Очередность перевязок планируют с учетом чистоты раны. Перевязки пациентам, имеющим гнойное о</w:t>
      </w:r>
      <w:r>
        <w:t>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w:t>
      </w:r>
      <w:r>
        <w:t>ле одноразовых.</w:t>
      </w:r>
    </w:p>
    <w:p w:rsidR="00000000" w:rsidRDefault="00D20609">
      <w:pPr>
        <w:pStyle w:val="ConsPlusNormal"/>
        <w:spacing w:before="240"/>
        <w:ind w:firstLine="540"/>
        <w:jc w:val="both"/>
      </w:pPr>
      <w:r>
        <w:t xml:space="preserve">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w:t>
      </w:r>
      <w:r>
        <w:t>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000000" w:rsidRDefault="00D20609">
      <w:pPr>
        <w:pStyle w:val="ConsPlusNormal"/>
        <w:spacing w:before="240"/>
        <w:ind w:firstLine="540"/>
        <w:jc w:val="both"/>
      </w:pPr>
      <w:r>
        <w:t>3761. Персонал проводит гигиеническую обработку рук, обработку рук хирургов, к</w:t>
      </w:r>
      <w:r>
        <w:t>ожи операционного, инъекционного поля в соответствии с требованиями Санитарных правил.</w:t>
      </w:r>
    </w:p>
    <w:p w:rsidR="00000000" w:rsidRDefault="00D20609">
      <w:pPr>
        <w:pStyle w:val="ConsPlusNormal"/>
        <w:spacing w:before="24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w:t>
      </w:r>
      <w:r>
        <w:t>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w:t>
      </w:r>
      <w:r>
        <w:t>биологического мониторинга или Национальными клиническими рекомендациями.</w:t>
      </w:r>
    </w:p>
    <w:p w:rsidR="00000000" w:rsidRDefault="00D20609">
      <w:pPr>
        <w:pStyle w:val="ConsPlusNormal"/>
        <w:spacing w:before="24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w:t>
      </w:r>
      <w:r>
        <w:t>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w:t>
      </w:r>
      <w:r>
        <w:t xml:space="preserve">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w:t>
      </w:r>
      <w:r>
        <w:t>проводится необходимая антибиотикотерапия.</w:t>
      </w:r>
    </w:p>
    <w:p w:rsidR="00000000" w:rsidRDefault="00D20609">
      <w:pPr>
        <w:pStyle w:val="ConsPlusNormal"/>
        <w:spacing w:before="24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w:t>
      </w:r>
      <w:r>
        <w:t xml:space="preserve">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w:t>
      </w:r>
      <w:r>
        <w:t>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w:t>
      </w:r>
      <w:r>
        <w:t>антации органов, эндопротезировании суставов.</w:t>
      </w:r>
    </w:p>
    <w:p w:rsidR="00000000" w:rsidRDefault="00D20609">
      <w:pPr>
        <w:pStyle w:val="ConsPlusNormal"/>
        <w:spacing w:before="24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w:t>
      </w:r>
      <w:r>
        <w:t>го мониторинга.</w:t>
      </w:r>
    </w:p>
    <w:p w:rsidR="00000000" w:rsidRDefault="00D20609">
      <w:pPr>
        <w:pStyle w:val="ConsPlusNormal"/>
        <w:spacing w:before="24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000000" w:rsidRDefault="00D20609">
      <w:pPr>
        <w:pStyle w:val="ConsPlusNormal"/>
        <w:spacing w:before="240"/>
        <w:ind w:firstLine="540"/>
        <w:jc w:val="both"/>
      </w:pPr>
      <w:r>
        <w:t>3767. Антибиотикотер</w:t>
      </w:r>
      <w:r>
        <w:t>апию пациенту не проводят антибиотиками, используемыми для профилактики и не предотвратившими осложнение.</w:t>
      </w:r>
    </w:p>
    <w:p w:rsidR="00000000" w:rsidRDefault="00D20609">
      <w:pPr>
        <w:pStyle w:val="ConsPlusNormal"/>
        <w:spacing w:before="24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w:t>
      </w:r>
      <w:r>
        <w:t xml:space="preserve"> ведения пациентов с ИОХВ является обязательным.</w:t>
      </w:r>
    </w:p>
    <w:p w:rsidR="00000000" w:rsidRDefault="00D20609">
      <w:pPr>
        <w:pStyle w:val="ConsPlusNormal"/>
        <w:spacing w:before="240"/>
        <w:ind w:firstLine="540"/>
        <w:jc w:val="both"/>
      </w:pPr>
      <w:r>
        <w:t>3769. В зависимости от степени контаминации раны микроорганизмами во время операции выделяют:</w:t>
      </w:r>
    </w:p>
    <w:p w:rsidR="00000000" w:rsidRDefault="00D20609">
      <w:pPr>
        <w:pStyle w:val="ConsPlusNormal"/>
        <w:spacing w:before="240"/>
        <w:ind w:firstLine="540"/>
        <w:jc w:val="both"/>
      </w:pPr>
      <w:r>
        <w:t>чистые раны (неинфицированные операционные раны без признаков воспаления) - в результате плановых оперативных вме</w:t>
      </w:r>
      <w:r>
        <w:t>шательств на органах, не обладающих собственной микрофлорой;</w:t>
      </w:r>
    </w:p>
    <w:p w:rsidR="00000000" w:rsidRDefault="00D20609">
      <w:pPr>
        <w:pStyle w:val="ConsPlusNormal"/>
        <w:spacing w:before="240"/>
        <w:ind w:firstLine="540"/>
        <w:jc w:val="both"/>
      </w:pPr>
      <w:r>
        <w:t xml:space="preserve">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w:t>
      </w:r>
      <w:r>
        <w:t>микрофлорой;</w:t>
      </w:r>
    </w:p>
    <w:p w:rsidR="00000000" w:rsidRDefault="00D20609">
      <w:pPr>
        <w:pStyle w:val="ConsPlusNormal"/>
        <w:spacing w:before="24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w:t>
      </w:r>
      <w:r>
        <w:t>ной микрофлорой);</w:t>
      </w:r>
    </w:p>
    <w:p w:rsidR="00000000" w:rsidRDefault="00D20609">
      <w:pPr>
        <w:pStyle w:val="ConsPlusNormal"/>
        <w:spacing w:before="24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000000" w:rsidRDefault="00D20609">
      <w:pPr>
        <w:pStyle w:val="ConsPlusNormal"/>
        <w:spacing w:before="240"/>
        <w:ind w:firstLine="540"/>
        <w:jc w:val="both"/>
      </w:pPr>
      <w:r>
        <w:t>3770. Особенност</w:t>
      </w:r>
      <w:r>
        <w:t>и профилактики ИСМП (ИОХВ) в операционных блоках и перевязочных.</w:t>
      </w:r>
    </w:p>
    <w:p w:rsidR="00000000" w:rsidRDefault="00D20609">
      <w:pPr>
        <w:pStyle w:val="ConsPlusNormal"/>
        <w:spacing w:before="24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w:t>
      </w:r>
      <w:r>
        <w:t>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w:t>
      </w:r>
      <w:r>
        <w:t>ионные для неотложной хирургии могут размещать в составе приемных отделений.</w:t>
      </w:r>
    </w:p>
    <w:p w:rsidR="00000000" w:rsidRDefault="00D20609">
      <w:pPr>
        <w:pStyle w:val="ConsPlusNormal"/>
        <w:spacing w:before="24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w:t>
      </w:r>
      <w:r>
        <w:t>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000000" w:rsidRDefault="00D20609">
      <w:pPr>
        <w:pStyle w:val="ConsPlusNormal"/>
        <w:spacing w:before="240"/>
        <w:ind w:firstLine="540"/>
        <w:jc w:val="both"/>
      </w:pPr>
      <w:r>
        <w:t>3773. В операционной допускае</w:t>
      </w:r>
      <w:r>
        <w:t>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000000" w:rsidRDefault="00D20609">
      <w:pPr>
        <w:pStyle w:val="ConsPlusNormal"/>
        <w:spacing w:before="240"/>
        <w:ind w:firstLine="540"/>
        <w:jc w:val="both"/>
      </w:pPr>
      <w:r>
        <w:t>3774. Зону общебольничного режим</w:t>
      </w:r>
      <w:r>
        <w:t>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w:t>
      </w:r>
      <w:r>
        <w:t>и, с соблюдением всех требований санитарной обработки.</w:t>
      </w:r>
    </w:p>
    <w:p w:rsidR="00000000" w:rsidRDefault="00D20609">
      <w:pPr>
        <w:pStyle w:val="ConsPlusNormal"/>
        <w:spacing w:before="24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w:t>
      </w:r>
      <w:r>
        <w:t>ляют через помещение подготовки больного (наркозная) или из коридора операционного блока.</w:t>
      </w:r>
    </w:p>
    <w:p w:rsidR="00000000" w:rsidRDefault="00D20609">
      <w:pPr>
        <w:pStyle w:val="ConsPlusNormal"/>
        <w:spacing w:before="240"/>
        <w:ind w:firstLine="540"/>
        <w:jc w:val="both"/>
      </w:pPr>
      <w:r>
        <w:t xml:space="preserve">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w:t>
      </w:r>
      <w:r>
        <w:t>а персонал через предоперационную.</w:t>
      </w:r>
    </w:p>
    <w:p w:rsidR="00000000" w:rsidRDefault="00D20609">
      <w:pPr>
        <w:pStyle w:val="ConsPlusNormal"/>
        <w:spacing w:before="24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w:t>
      </w:r>
      <w:r>
        <w:t xml:space="preserve">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w:t>
      </w:r>
      <w:r>
        <w:t>му. По заданию на проектирование для обучения студентов должна быть предусмотрена трансляция операций в другое помещение.</w:t>
      </w:r>
    </w:p>
    <w:p w:rsidR="00000000" w:rsidRDefault="00D20609">
      <w:pPr>
        <w:pStyle w:val="ConsPlusNormal"/>
        <w:spacing w:before="24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w:t>
      </w:r>
      <w:r>
        <w:t>го вмешательства.</w:t>
      </w:r>
    </w:p>
    <w:p w:rsidR="00000000" w:rsidRDefault="00D20609">
      <w:pPr>
        <w:pStyle w:val="ConsPlusNormal"/>
        <w:spacing w:before="24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w:t>
      </w:r>
      <w:r>
        <w:t>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w:t>
      </w:r>
      <w:r>
        <w:t>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w:t>
      </w:r>
      <w:r>
        <w:t>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000000" w:rsidRDefault="00D20609">
      <w:pPr>
        <w:pStyle w:val="ConsPlusNormal"/>
        <w:spacing w:before="240"/>
        <w:ind w:firstLine="540"/>
        <w:jc w:val="both"/>
      </w:pPr>
      <w:r>
        <w:t>3780. При подготовке стерильных столов нео</w:t>
      </w:r>
      <w:r>
        <w:t>бходимо соблюдать меры асептики:</w:t>
      </w:r>
    </w:p>
    <w:p w:rsidR="00000000" w:rsidRDefault="00D20609">
      <w:pPr>
        <w:pStyle w:val="ConsPlusNormal"/>
        <w:spacing w:before="24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000000" w:rsidRDefault="00D20609">
      <w:pPr>
        <w:pStyle w:val="ConsPlusNormal"/>
        <w:spacing w:before="240"/>
        <w:ind w:firstLine="540"/>
        <w:jc w:val="both"/>
      </w:pPr>
      <w:r>
        <w:t>простыни, используемые для подготовки стерильных столов, перед стерилизацией проверяю</w:t>
      </w:r>
      <w:r>
        <w:t>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000000" w:rsidRDefault="00D20609">
      <w:pPr>
        <w:pStyle w:val="ConsPlusNormal"/>
        <w:spacing w:before="240"/>
        <w:ind w:firstLine="540"/>
        <w:jc w:val="both"/>
      </w:pPr>
      <w:r>
        <w:t>3781. Перед извлечением простерилизованных матери</w:t>
      </w:r>
      <w:r>
        <w:t>алов и инструментов (до вскрытия стерилизационных коробок/упаковок):</w:t>
      </w:r>
    </w:p>
    <w:p w:rsidR="00000000" w:rsidRDefault="00D20609">
      <w:pPr>
        <w:pStyle w:val="ConsPlusNormal"/>
        <w:spacing w:before="24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000000" w:rsidRDefault="00D20609">
      <w:pPr>
        <w:pStyle w:val="ConsPlusNormal"/>
        <w:spacing w:before="240"/>
        <w:ind w:firstLine="540"/>
        <w:jc w:val="both"/>
      </w:pPr>
      <w:r>
        <w:t>проверяют цвет индикаторных меток химических инди</w:t>
      </w:r>
      <w:r>
        <w:t>каторов, в том числе на стерилизационных упаковочных материалах;</w:t>
      </w:r>
    </w:p>
    <w:p w:rsidR="00000000" w:rsidRDefault="00D20609">
      <w:pPr>
        <w:pStyle w:val="ConsPlusNormal"/>
        <w:spacing w:before="240"/>
        <w:ind w:firstLine="540"/>
        <w:jc w:val="both"/>
      </w:pPr>
      <w:r>
        <w:t>проверяют дату стерилизации;</w:t>
      </w:r>
    </w:p>
    <w:p w:rsidR="00000000" w:rsidRDefault="00D20609">
      <w:pPr>
        <w:pStyle w:val="ConsPlusNormal"/>
        <w:spacing w:before="240"/>
        <w:ind w:firstLine="540"/>
        <w:jc w:val="both"/>
      </w:pPr>
      <w:r>
        <w:t>на бирке бикса, упаковочном пакете ставят дату, время вскрытия и подпись вскрывавшего.</w:t>
      </w:r>
    </w:p>
    <w:p w:rsidR="00000000" w:rsidRDefault="00D20609">
      <w:pPr>
        <w:pStyle w:val="ConsPlusNormal"/>
        <w:spacing w:before="240"/>
        <w:ind w:firstLine="540"/>
        <w:jc w:val="both"/>
      </w:pPr>
      <w:r>
        <w:t xml:space="preserve">3782. Перед подготовкой стерильных столов операционная сестра обрабатывает </w:t>
      </w:r>
      <w:r>
        <w:t>руки спиртосодержащим кожным антисептиком по технологии обработки рук хирургов, надевает стерильные халат и перчатки.</w:t>
      </w:r>
    </w:p>
    <w:p w:rsidR="00000000" w:rsidRDefault="00D20609">
      <w:pPr>
        <w:pStyle w:val="ConsPlusNormal"/>
        <w:spacing w:before="24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w:t>
      </w:r>
      <w:r>
        <w:t>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w:t>
      </w:r>
      <w:r>
        <w:t>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w:t>
      </w:r>
      <w:r>
        <w:t>ынями в развернутом виде.</w:t>
      </w:r>
    </w:p>
    <w:p w:rsidR="00000000" w:rsidRDefault="00D20609">
      <w:pPr>
        <w:pStyle w:val="ConsPlusNormal"/>
        <w:spacing w:before="24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w:t>
      </w:r>
      <w:r>
        <w:t>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000000" w:rsidRDefault="00D20609">
      <w:pPr>
        <w:pStyle w:val="ConsPlusNormal"/>
        <w:spacing w:before="240"/>
        <w:ind w:firstLine="540"/>
        <w:jc w:val="both"/>
      </w:pPr>
      <w:r>
        <w:t>3785. При подготовке малого инструментального р</w:t>
      </w:r>
      <w:r>
        <w:t xml:space="preserve">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w:t>
      </w:r>
      <w:r>
        <w:t>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000000" w:rsidRDefault="00D20609">
      <w:pPr>
        <w:pStyle w:val="ConsPlusNormal"/>
        <w:spacing w:before="240"/>
        <w:ind w:firstLine="540"/>
        <w:jc w:val="both"/>
      </w:pPr>
      <w:r>
        <w:t>3786. Малый инструментальный рабочий стол после каждой операции накры</w:t>
      </w:r>
      <w:r>
        <w:t>вают заново для следующей операции.</w:t>
      </w:r>
    </w:p>
    <w:p w:rsidR="00000000" w:rsidRDefault="00D20609">
      <w:pPr>
        <w:pStyle w:val="ConsPlusNormal"/>
        <w:spacing w:before="24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w:t>
      </w:r>
      <w:r>
        <w:t>и.</w:t>
      </w:r>
    </w:p>
    <w:p w:rsidR="00000000" w:rsidRDefault="00D20609">
      <w:pPr>
        <w:pStyle w:val="ConsPlusNormal"/>
        <w:spacing w:before="240"/>
        <w:ind w:firstLine="540"/>
        <w:jc w:val="both"/>
      </w:pPr>
      <w:r>
        <w:t xml:space="preserve">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w:t>
      </w:r>
      <w:r>
        <w:t xml:space="preserve">(в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w:t>
      </w:r>
      <w:r>
        <w:t>стерилизации. Доставку использованных необеззараженных инструментов в ЦСО проводят в закрытых влагостойких контейнерах.</w:t>
      </w:r>
    </w:p>
    <w:p w:rsidR="00000000" w:rsidRDefault="00D20609">
      <w:pPr>
        <w:pStyle w:val="ConsPlusNormal"/>
        <w:spacing w:before="240"/>
        <w:ind w:firstLine="540"/>
        <w:jc w:val="both"/>
      </w:pPr>
      <w:r>
        <w:t xml:space="preserve">3789. При подготовке к использованию наркозно-дыхательной аппаратуры с целью предотвращения перекрестного инфицирования пациентов через </w:t>
      </w:r>
      <w:r>
        <w:t>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w:t>
      </w:r>
      <w:r>
        <w:t>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000000" w:rsidRDefault="00D20609">
      <w:pPr>
        <w:pStyle w:val="ConsPlusNormal"/>
        <w:spacing w:before="240"/>
        <w:ind w:firstLine="540"/>
        <w:jc w:val="both"/>
      </w:pPr>
      <w: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000000" w:rsidRDefault="00D20609">
      <w:pPr>
        <w:pStyle w:val="ConsPlusNormal"/>
        <w:spacing w:before="240"/>
        <w:ind w:firstLine="540"/>
        <w:jc w:val="both"/>
      </w:pPr>
      <w:r>
        <w:t>3791. Члены операционной бригады перед входом в зон</w:t>
      </w:r>
      <w:r>
        <w:t xml:space="preserve">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ar113" w:tooltip="I. ОБЛАСТЬ ПРИМЕНЕНИЯ"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w:t>
      </w:r>
      <w:r>
        <w:t>истой рабочей одежде (операционные костюмы, шапочки, соответствующая обувь или бахилы, надетые в санпропускнике) и стерильных перчатках.</w:t>
      </w:r>
    </w:p>
    <w:p w:rsidR="00000000" w:rsidRDefault="00D20609">
      <w:pPr>
        <w:pStyle w:val="ConsPlusNormal"/>
        <w:spacing w:before="240"/>
        <w:ind w:firstLine="540"/>
        <w:jc w:val="both"/>
      </w:pPr>
      <w:r>
        <w:t>3792. Хирургические халаты, используемые в операционном блоке, должны быть воздухопроницаемы и устойчивы к проникновени</w:t>
      </w:r>
      <w:r>
        <w:t>ю влаги. Преимущество следует отдавать разовым халатам.</w:t>
      </w:r>
    </w:p>
    <w:p w:rsidR="00000000" w:rsidRDefault="00D20609">
      <w:pPr>
        <w:pStyle w:val="ConsPlusNormal"/>
        <w:spacing w:before="24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000000" w:rsidRDefault="00D20609">
      <w:pPr>
        <w:pStyle w:val="ConsPlusNormal"/>
        <w:spacing w:before="240"/>
        <w:ind w:firstLine="540"/>
        <w:jc w:val="both"/>
      </w:pPr>
      <w:r>
        <w:t>3794. Стерильный перевязо</w:t>
      </w:r>
      <w:r>
        <w:t>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w:t>
      </w:r>
      <w:r>
        <w:t>вается стерильная салфетка.</w:t>
      </w:r>
    </w:p>
    <w:p w:rsidR="00000000" w:rsidRDefault="00D20609">
      <w:pPr>
        <w:pStyle w:val="ConsPlusNormal"/>
        <w:spacing w:before="24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000000" w:rsidRDefault="00D20609">
      <w:pPr>
        <w:pStyle w:val="ConsPlusNormal"/>
        <w:spacing w:before="240"/>
        <w:ind w:firstLine="540"/>
        <w:jc w:val="both"/>
      </w:pPr>
      <w:r>
        <w:t>3796. Снятие повязки проводит меди</w:t>
      </w:r>
      <w:r>
        <w:t>цинская сестра перевязочной в чистых (нестерильных) перчатках, которые меняет после каждого пациента.</w:t>
      </w:r>
    </w:p>
    <w:p w:rsidR="00000000" w:rsidRDefault="00D20609">
      <w:pPr>
        <w:pStyle w:val="ConsPlusNormal"/>
        <w:spacing w:before="240"/>
        <w:ind w:firstLine="540"/>
        <w:jc w:val="both"/>
      </w:pPr>
      <w:r>
        <w:t>3797. Лечащий врач (оперирующий хирург) проводит перевязку в стерильных перчатках, которые меняет при каждой перевязке.</w:t>
      </w:r>
    </w:p>
    <w:p w:rsidR="00000000" w:rsidRDefault="00D20609">
      <w:pPr>
        <w:pStyle w:val="ConsPlusNormal"/>
        <w:spacing w:before="240"/>
        <w:ind w:firstLine="540"/>
        <w:jc w:val="both"/>
      </w:pPr>
      <w:r>
        <w:t xml:space="preserve">3798. Все предметы со стерильного </w:t>
      </w:r>
      <w:r>
        <w:t>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w:t>
      </w:r>
      <w:r>
        <w:t xml:space="preserve">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w:t>
      </w:r>
      <w:r>
        <w:t>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w:t>
      </w:r>
      <w:r>
        <w:t>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w:t>
      </w:r>
      <w:r>
        <w:t>ми пациента, либо произошло нарушение стерильности.</w:t>
      </w:r>
    </w:p>
    <w:p w:rsidR="00000000" w:rsidRDefault="00D20609">
      <w:pPr>
        <w:pStyle w:val="ConsPlusNormal"/>
        <w:spacing w:before="24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000000" w:rsidRDefault="00D20609">
      <w:pPr>
        <w:pStyle w:val="ConsPlusNormal"/>
        <w:spacing w:before="240"/>
        <w:ind w:firstLine="540"/>
        <w:jc w:val="both"/>
      </w:pPr>
      <w:r>
        <w:t>3800. В конце рабочего дня проводят уборку перевяз</w:t>
      </w:r>
      <w:r>
        <w:t>очной с обеззараживанием воздуха и рабочих поверхностей. Для проведения уборок имеется промаркированный инвентарь и уборочный текстиль.</w:t>
      </w:r>
    </w:p>
    <w:p w:rsidR="00000000" w:rsidRDefault="00D20609">
      <w:pPr>
        <w:pStyle w:val="ConsPlusNormal"/>
        <w:jc w:val="both"/>
      </w:pPr>
    </w:p>
    <w:p w:rsidR="00000000" w:rsidRDefault="00D20609">
      <w:pPr>
        <w:pStyle w:val="ConsPlusTitle"/>
        <w:jc w:val="center"/>
        <w:outlineLvl w:val="2"/>
      </w:pPr>
      <w:r>
        <w:t>Требования к организации и проведению мер профилактики ИСМП</w:t>
      </w:r>
    </w:p>
    <w:p w:rsidR="00000000" w:rsidRDefault="00D20609">
      <w:pPr>
        <w:pStyle w:val="ConsPlusTitle"/>
        <w:jc w:val="center"/>
      </w:pPr>
      <w:r>
        <w:t>в отделениях (палатах) реанимации и интенсивной терапии</w:t>
      </w:r>
    </w:p>
    <w:p w:rsidR="00000000" w:rsidRDefault="00D20609">
      <w:pPr>
        <w:pStyle w:val="ConsPlusNormal"/>
        <w:jc w:val="both"/>
      </w:pPr>
    </w:p>
    <w:p w:rsidR="00000000" w:rsidRDefault="00D20609">
      <w:pPr>
        <w:pStyle w:val="ConsPlusNormal"/>
        <w:ind w:firstLine="540"/>
        <w:jc w:val="both"/>
      </w:pPr>
      <w:r>
        <w:t>38</w:t>
      </w:r>
      <w:r>
        <w:t>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000000" w:rsidRDefault="00D20609">
      <w:pPr>
        <w:pStyle w:val="ConsPlusNormal"/>
        <w:spacing w:before="240"/>
        <w:ind w:firstLine="540"/>
        <w:jc w:val="both"/>
      </w:pPr>
      <w:r>
        <w:t>3802. При строительстве новых МО и по возможности при реконструкции действующих в целях профилактики ИСМП, св</w:t>
      </w:r>
      <w:r>
        <w:t>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000000" w:rsidRDefault="00D20609">
      <w:pPr>
        <w:pStyle w:val="ConsPlusNormal"/>
        <w:spacing w:before="240"/>
        <w:ind w:firstLine="540"/>
        <w:jc w:val="both"/>
      </w:pPr>
      <w:r>
        <w:t>3803. В составе ОРИТ должен предусматриваться изолятор (боксированная палата).</w:t>
      </w:r>
    </w:p>
    <w:p w:rsidR="00000000" w:rsidRDefault="00D20609">
      <w:pPr>
        <w:pStyle w:val="ConsPlusNormal"/>
        <w:spacing w:before="240"/>
        <w:ind w:firstLine="540"/>
        <w:jc w:val="both"/>
      </w:pPr>
      <w:r>
        <w:t>3804. Необходимо выделение отд</w:t>
      </w:r>
      <w:r>
        <w:t>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w:t>
      </w:r>
      <w:r>
        <w:t>ения в послеоперационном периоде (палаты).</w:t>
      </w:r>
    </w:p>
    <w:p w:rsidR="00000000" w:rsidRDefault="00D20609">
      <w:pPr>
        <w:pStyle w:val="ConsPlusNormal"/>
        <w:spacing w:before="24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000000" w:rsidRDefault="00D20609">
      <w:pPr>
        <w:pStyle w:val="ConsPlusNormal"/>
        <w:spacing w:before="240"/>
        <w:ind w:firstLine="540"/>
        <w:jc w:val="both"/>
      </w:pPr>
      <w:r>
        <w:t>3806. Персонал реанимационного отделения обеспечивается специальной одеждо</w:t>
      </w:r>
      <w:r>
        <w:t>й (комплект из блузы и брюк, шапочки, тапочек, халата) с ежедневной сменой комплектов.</w:t>
      </w:r>
    </w:p>
    <w:p w:rsidR="00000000" w:rsidRDefault="00D20609">
      <w:pPr>
        <w:pStyle w:val="ConsPlusNormal"/>
        <w:spacing w:before="24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w:t>
      </w:r>
      <w:r>
        <w:t>торый после выхода из ОРИТ помещают в отходы класса Б.</w:t>
      </w:r>
    </w:p>
    <w:p w:rsidR="00000000" w:rsidRDefault="00D20609">
      <w:pPr>
        <w:pStyle w:val="ConsPlusNormal"/>
        <w:spacing w:before="240"/>
        <w:ind w:firstLine="540"/>
        <w:jc w:val="both"/>
      </w:pPr>
      <w:r>
        <w:t>3807. При входе и выходе из реанимационной палаты персонал обрабатывает руки кожным антисептиком.</w:t>
      </w:r>
    </w:p>
    <w:p w:rsidR="00000000" w:rsidRDefault="00D20609">
      <w:pPr>
        <w:pStyle w:val="ConsPlusNormal"/>
        <w:spacing w:before="240"/>
        <w:ind w:firstLine="540"/>
        <w:jc w:val="both"/>
      </w:pPr>
      <w:r>
        <w:t>3808. После выписки больного из отделения прикроватную тумбочку, кровать обрабатывают дезинфицирующим р</w:t>
      </w:r>
      <w:r>
        <w:t>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000000" w:rsidRDefault="00D20609">
      <w:pPr>
        <w:pStyle w:val="ConsPlusNormal"/>
        <w:spacing w:before="240"/>
        <w:ind w:firstLine="540"/>
        <w:jc w:val="both"/>
      </w:pPr>
      <w:r>
        <w:t>3809. Перед поступлением больного кровать заправляют чистым ко</w:t>
      </w:r>
      <w:r>
        <w:t>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000000" w:rsidRDefault="00D20609">
      <w:pPr>
        <w:pStyle w:val="ConsPlusNormal"/>
        <w:spacing w:before="24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000000" w:rsidRDefault="00D20609">
      <w:pPr>
        <w:pStyle w:val="ConsPlusNormal"/>
        <w:spacing w:before="240"/>
        <w:ind w:firstLine="540"/>
        <w:jc w:val="both"/>
      </w:pPr>
      <w:r>
        <w:t>3811. В к</w:t>
      </w:r>
      <w:r>
        <w:t>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w:t>
      </w:r>
      <w:r>
        <w:t>нный соответствующей стандартной операционной процедуре.</w:t>
      </w:r>
    </w:p>
    <w:p w:rsidR="00000000" w:rsidRDefault="00D20609">
      <w:pPr>
        <w:pStyle w:val="ConsPlusNormal"/>
        <w:spacing w:before="24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w:t>
      </w:r>
      <w:r>
        <w:t>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w:t>
      </w:r>
      <w:r>
        <w:t xml:space="preserve"> с асептическим режимом.</w:t>
      </w:r>
    </w:p>
    <w:p w:rsidR="00000000" w:rsidRDefault="00D20609">
      <w:pPr>
        <w:pStyle w:val="ConsPlusNormal"/>
        <w:spacing w:before="24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000000" w:rsidRDefault="00D20609">
      <w:pPr>
        <w:pStyle w:val="ConsPlusNormal"/>
        <w:spacing w:before="240"/>
        <w:ind w:firstLine="540"/>
        <w:jc w:val="both"/>
      </w:pPr>
      <w:r>
        <w:t>3814. С целью обеспечения ежедневного контроля состо</w:t>
      </w:r>
      <w:r>
        <w:t>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w:t>
      </w:r>
      <w:r>
        <w:t>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w:t>
      </w:r>
      <w:r>
        <w:t xml:space="preserve">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000000" w:rsidRDefault="00D20609">
      <w:pPr>
        <w:pStyle w:val="ConsPlusNormal"/>
        <w:spacing w:before="240"/>
        <w:ind w:firstLine="540"/>
        <w:jc w:val="both"/>
      </w:pPr>
      <w:r>
        <w:t>381</w:t>
      </w:r>
      <w:r>
        <w:t>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000000" w:rsidRDefault="00D20609">
      <w:pPr>
        <w:pStyle w:val="ConsPlusNormal"/>
        <w:spacing w:before="240"/>
        <w:ind w:firstLine="540"/>
        <w:jc w:val="both"/>
      </w:pPr>
      <w:r>
        <w:t xml:space="preserve">3816. Перед любой манипуляцией с катетером персонал </w:t>
      </w:r>
      <w:r>
        <w:t>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000000" w:rsidRDefault="00D20609">
      <w:pPr>
        <w:pStyle w:val="ConsPlusNormal"/>
        <w:spacing w:before="240"/>
        <w:ind w:firstLine="540"/>
        <w:jc w:val="both"/>
      </w:pPr>
      <w:r>
        <w:t>3817. Необходимо ежедневно инспектировать место постановки катетера через неповрежденную прозрачную по</w:t>
      </w:r>
      <w:r>
        <w:t>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w:t>
      </w:r>
      <w:r>
        <w:t>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000000" w:rsidRDefault="00D20609">
      <w:pPr>
        <w:pStyle w:val="ConsPlusNormal"/>
        <w:spacing w:before="240"/>
        <w:ind w:firstLine="540"/>
        <w:jc w:val="both"/>
      </w:pPr>
      <w:r>
        <w:t xml:space="preserve">3818. Назначение катетеризации мочевого пузыря проводят по строгим клиническим показаниям. </w:t>
      </w:r>
      <w:r>
        <w:t>Удаление катетеров должно проводиться в максимально короткие сроки.</w:t>
      </w:r>
    </w:p>
    <w:p w:rsidR="00000000" w:rsidRDefault="00D20609">
      <w:pPr>
        <w:pStyle w:val="ConsPlusNormal"/>
        <w:spacing w:before="24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000000" w:rsidRDefault="00D20609">
      <w:pPr>
        <w:pStyle w:val="ConsPlusNormal"/>
        <w:spacing w:before="240"/>
        <w:ind w:firstLine="540"/>
        <w:jc w:val="both"/>
      </w:pPr>
      <w:r>
        <w:t>3820. Следует исполь</w:t>
      </w:r>
      <w:r>
        <w:t>зовать одноразовые стерильные катетеры.</w:t>
      </w:r>
    </w:p>
    <w:p w:rsidR="00000000" w:rsidRDefault="00D20609">
      <w:pPr>
        <w:pStyle w:val="ConsPlusNormal"/>
        <w:spacing w:before="24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w:t>
      </w:r>
      <w:r>
        <w:t>в с цистостомой).</w:t>
      </w:r>
    </w:p>
    <w:p w:rsidR="00000000" w:rsidRDefault="00D20609">
      <w:pPr>
        <w:pStyle w:val="ConsPlusNormal"/>
        <w:spacing w:before="24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000000" w:rsidRDefault="00D20609">
      <w:pPr>
        <w:pStyle w:val="ConsPlusNormal"/>
        <w:spacing w:before="240"/>
        <w:ind w:firstLine="540"/>
        <w:jc w:val="both"/>
      </w:pPr>
      <w:r>
        <w:t>3823. Для сбора моч</w:t>
      </w:r>
      <w:r>
        <w:t>и следует применять закрытые дренажные системы.</w:t>
      </w:r>
    </w:p>
    <w:p w:rsidR="00000000" w:rsidRDefault="00D20609">
      <w:pPr>
        <w:pStyle w:val="ConsPlusNormal"/>
        <w:spacing w:before="24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000000" w:rsidRDefault="00D20609">
      <w:pPr>
        <w:pStyle w:val="ConsPlusNormal"/>
        <w:spacing w:before="240"/>
        <w:ind w:firstLine="540"/>
        <w:jc w:val="both"/>
      </w:pPr>
      <w:r>
        <w:t>3825.</w:t>
      </w:r>
      <w:r>
        <w:t xml:space="preserve"> Не проводят рутинного промывания мочевого пузыря.</w:t>
      </w:r>
    </w:p>
    <w:p w:rsidR="00000000" w:rsidRDefault="00D20609">
      <w:pPr>
        <w:pStyle w:val="ConsPlusNormal"/>
        <w:spacing w:before="240"/>
        <w:ind w:firstLine="540"/>
        <w:jc w:val="both"/>
      </w:pPr>
      <w:r>
        <w:t>3826. Для опорожнения мочеприемника у каждого пациента необходимо использовать индивидуальные контейнеры.</w:t>
      </w:r>
    </w:p>
    <w:p w:rsidR="00000000" w:rsidRDefault="00D20609">
      <w:pPr>
        <w:pStyle w:val="ConsPlusNormal"/>
        <w:spacing w:before="240"/>
        <w:ind w:firstLine="540"/>
        <w:jc w:val="both"/>
      </w:pPr>
      <w:r>
        <w:t>3827. Замену катетера производят по строгим показаниям (в том числе обструкция катетера, необходимо</w:t>
      </w:r>
      <w:r>
        <w:t>сть проведения исследований с заполнением мочевого пузыря).</w:t>
      </w:r>
    </w:p>
    <w:p w:rsidR="00000000" w:rsidRDefault="00D20609">
      <w:pPr>
        <w:pStyle w:val="ConsPlusNormal"/>
        <w:spacing w:before="24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000000" w:rsidRDefault="00D20609">
      <w:pPr>
        <w:pStyle w:val="ConsPlusNormal"/>
        <w:spacing w:before="240"/>
        <w:ind w:firstLine="540"/>
        <w:jc w:val="both"/>
      </w:pPr>
      <w:r>
        <w:t>3829. При использова</w:t>
      </w:r>
      <w:r>
        <w:t>нии дыхательной аппаратуры необходимо вести учет ИВЛ-дней по отделению.</w:t>
      </w:r>
    </w:p>
    <w:p w:rsidR="00000000" w:rsidRDefault="00D20609">
      <w:pPr>
        <w:pStyle w:val="ConsPlusNormal"/>
        <w:spacing w:before="24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w:t>
      </w:r>
      <w:r>
        <w:t>странении клинических показаний.</w:t>
      </w:r>
    </w:p>
    <w:p w:rsidR="00000000" w:rsidRDefault="00D20609">
      <w:pPr>
        <w:pStyle w:val="ConsPlusNormal"/>
        <w:spacing w:before="24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000000" w:rsidRDefault="00D20609">
      <w:pPr>
        <w:pStyle w:val="ConsPlusNormal"/>
        <w:spacing w:before="240"/>
        <w:ind w:firstLine="540"/>
        <w:jc w:val="both"/>
      </w:pPr>
      <w:r>
        <w:t>3832. Следует обеспечивать постоянное удаление секрета из надманжеточного пространств</w:t>
      </w:r>
      <w:r>
        <w:t>а и контролировать давление в манжете - целевой уровень давления 25 - 30 см вод. ст.</w:t>
      </w:r>
    </w:p>
    <w:p w:rsidR="00000000" w:rsidRDefault="00D20609">
      <w:pPr>
        <w:pStyle w:val="ConsPlusNormal"/>
        <w:spacing w:before="24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000000" w:rsidRDefault="00D20609">
      <w:pPr>
        <w:pStyle w:val="ConsPlusNormal"/>
        <w:spacing w:before="240"/>
        <w:ind w:firstLine="540"/>
        <w:jc w:val="both"/>
      </w:pPr>
      <w:r>
        <w:t>3834. За</w:t>
      </w:r>
      <w:r>
        <w:t>мену трахеостомической трубки следует выполнять в асептических условиях.</w:t>
      </w:r>
    </w:p>
    <w:p w:rsidR="00000000" w:rsidRDefault="00D20609">
      <w:pPr>
        <w:pStyle w:val="ConsPlusNormal"/>
        <w:spacing w:before="240"/>
        <w:ind w:firstLine="540"/>
        <w:jc w:val="both"/>
      </w:pPr>
      <w:r>
        <w:t>3835. При выполнении санации трахеобронхиального дерева следует надевать одноразовые перчатки.</w:t>
      </w:r>
    </w:p>
    <w:p w:rsidR="00000000" w:rsidRDefault="00D20609">
      <w:pPr>
        <w:pStyle w:val="ConsPlusNormal"/>
        <w:spacing w:before="240"/>
        <w:ind w:firstLine="540"/>
        <w:jc w:val="both"/>
      </w:pPr>
      <w:r>
        <w:t>3836. При использовании открытых систем для аспирации секретов дыхательных путей следует</w:t>
      </w:r>
      <w:r>
        <w:t xml:space="preserve">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w:t>
      </w:r>
      <w:r>
        <w:t>рещается.</w:t>
      </w:r>
    </w:p>
    <w:p w:rsidR="00000000" w:rsidRDefault="00D20609">
      <w:pPr>
        <w:pStyle w:val="ConsPlusNormal"/>
        <w:spacing w:before="24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w:t>
      </w:r>
      <w:r>
        <w:t>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000000" w:rsidRDefault="00D20609">
      <w:pPr>
        <w:pStyle w:val="ConsPlusNormal"/>
        <w:spacing w:before="240"/>
        <w:ind w:firstLine="540"/>
        <w:jc w:val="both"/>
      </w:pPr>
      <w:r>
        <w:t>3838. Для проведения санации трахеобронхиального дерева у каждого пациента ис</w:t>
      </w:r>
      <w:r>
        <w:t>пользуется индивидуальная вакуум-система.</w:t>
      </w:r>
    </w:p>
    <w:p w:rsidR="00000000" w:rsidRDefault="00D20609">
      <w:pPr>
        <w:pStyle w:val="ConsPlusNormal"/>
        <w:spacing w:before="24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w:t>
      </w:r>
      <w:r>
        <w:t xml:space="preserve">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000000" w:rsidRDefault="00D20609">
      <w:pPr>
        <w:pStyle w:val="ConsPlusNormal"/>
        <w:spacing w:before="240"/>
        <w:ind w:firstLine="540"/>
        <w:jc w:val="both"/>
      </w:pPr>
      <w:r>
        <w:t>3840. Повторное использование систем для аспирации секретов дыхательных путей, в том ч</w:t>
      </w:r>
      <w:r>
        <w:t>исле у одного и того же пациента, запрещается.</w:t>
      </w:r>
    </w:p>
    <w:p w:rsidR="00000000" w:rsidRDefault="00D20609">
      <w:pPr>
        <w:pStyle w:val="ConsPlusNormal"/>
        <w:spacing w:before="24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000000" w:rsidRDefault="00D20609">
      <w:pPr>
        <w:pStyle w:val="ConsPlusNormal"/>
        <w:spacing w:before="240"/>
        <w:ind w:firstLine="540"/>
        <w:jc w:val="both"/>
      </w:pPr>
      <w:r>
        <w:t>38</w:t>
      </w:r>
      <w:r>
        <w:t>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w:t>
      </w:r>
      <w:r>
        <w:t>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000000" w:rsidRDefault="00D20609">
      <w:pPr>
        <w:pStyle w:val="ConsPlusNormal"/>
        <w:spacing w:before="240"/>
        <w:ind w:firstLine="540"/>
        <w:jc w:val="both"/>
      </w:pPr>
      <w:r>
        <w:t>3843. Съемные детали аппаратов наркозно-дыхательной аппар</w:t>
      </w:r>
      <w:r>
        <w:t>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000000" w:rsidRDefault="00D20609">
      <w:pPr>
        <w:pStyle w:val="ConsPlusNormal"/>
        <w:spacing w:before="240"/>
        <w:ind w:firstLine="540"/>
        <w:jc w:val="both"/>
      </w:pPr>
      <w:r>
        <w:t>3844. С целью предотвращ</w:t>
      </w:r>
      <w:r>
        <w:t>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w:t>
      </w:r>
      <w:r>
        <w:t>ерильной водой через закрытые капельницы. Воду меняют по мере использования.</w:t>
      </w:r>
    </w:p>
    <w:p w:rsidR="00000000" w:rsidRDefault="00D20609">
      <w:pPr>
        <w:pStyle w:val="ConsPlusNormal"/>
        <w:spacing w:before="24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w:t>
      </w:r>
      <w:r>
        <w:t>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w:t>
      </w:r>
      <w:r>
        <w:t>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000000" w:rsidRDefault="00D20609">
      <w:pPr>
        <w:pStyle w:val="ConsPlusNormal"/>
        <w:jc w:val="both"/>
      </w:pPr>
    </w:p>
    <w:p w:rsidR="00000000" w:rsidRDefault="00D20609">
      <w:pPr>
        <w:pStyle w:val="ConsPlusTitle"/>
        <w:jc w:val="center"/>
        <w:outlineLvl w:val="2"/>
      </w:pPr>
      <w:r>
        <w:t>Санитарно-эпидемиологические требования к организации</w:t>
      </w:r>
    </w:p>
    <w:p w:rsidR="00000000" w:rsidRDefault="00D20609">
      <w:pPr>
        <w:pStyle w:val="ConsPlusTitle"/>
        <w:jc w:val="center"/>
      </w:pPr>
      <w:r>
        <w:t>и проведению ме</w:t>
      </w:r>
      <w:r>
        <w:t>р профилактики ИСМП и противоэпидемических</w:t>
      </w:r>
    </w:p>
    <w:p w:rsidR="00000000" w:rsidRDefault="00D20609">
      <w:pPr>
        <w:pStyle w:val="ConsPlusTitle"/>
        <w:jc w:val="center"/>
      </w:pPr>
      <w:r>
        <w:t>мероприятий в стационарах (отделениях) акушерского</w:t>
      </w:r>
    </w:p>
    <w:p w:rsidR="00000000" w:rsidRDefault="00D20609">
      <w:pPr>
        <w:pStyle w:val="ConsPlusTitle"/>
        <w:jc w:val="center"/>
      </w:pPr>
      <w:r>
        <w:t>профиля, перинатальных центров</w:t>
      </w:r>
    </w:p>
    <w:p w:rsidR="00000000" w:rsidRDefault="00D20609">
      <w:pPr>
        <w:pStyle w:val="ConsPlusNormal"/>
        <w:jc w:val="both"/>
      </w:pPr>
    </w:p>
    <w:p w:rsidR="00000000" w:rsidRDefault="00D20609">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w:t>
      </w:r>
      <w:r>
        <w:t xml:space="preserve">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000000" w:rsidRDefault="00D20609">
      <w:pPr>
        <w:pStyle w:val="ConsPlusNormal"/>
        <w:spacing w:before="240"/>
        <w:ind w:firstLine="540"/>
        <w:jc w:val="both"/>
      </w:pPr>
      <w:r>
        <w:t>3847. Акушерский</w:t>
      </w:r>
      <w:r>
        <w:t xml:space="preserve">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000000" w:rsidRDefault="00D20609">
      <w:pPr>
        <w:pStyle w:val="ConsPlusNormal"/>
        <w:spacing w:before="240"/>
        <w:ind w:firstLine="540"/>
        <w:jc w:val="both"/>
      </w:pPr>
      <w:r>
        <w:t>3848. Количество коек в палатах совместного пребывания должно бы</w:t>
      </w:r>
      <w:r>
        <w:t>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000000" w:rsidRDefault="00D20609">
      <w:pPr>
        <w:pStyle w:val="ConsPlusNormal"/>
        <w:spacing w:before="240"/>
        <w:ind w:firstLine="540"/>
        <w:jc w:val="both"/>
      </w:pPr>
      <w:r>
        <w:t>3849. В отделении для новорожденных акушерских стациона</w:t>
      </w:r>
      <w:r>
        <w:t>ров палаты могут группироваться в отсеки не более чем на 20 кроваток с остекленными перегородками между палатами и коридором отделения.</w:t>
      </w:r>
    </w:p>
    <w:p w:rsidR="00000000" w:rsidRDefault="00D20609">
      <w:pPr>
        <w:pStyle w:val="ConsPlusNormal"/>
        <w:spacing w:before="240"/>
        <w:ind w:firstLine="540"/>
        <w:jc w:val="both"/>
      </w:pPr>
      <w:r>
        <w:t xml:space="preserve">3850. В родильных домах с совместным пребыванием матери и ребенка необходимо предусматривать палаты интенсивной терапии </w:t>
      </w:r>
      <w:r>
        <w:t>для матерей и детей, а также детскую палату для здоровых новорожденных.</w:t>
      </w:r>
    </w:p>
    <w:p w:rsidR="00000000" w:rsidRDefault="00D20609">
      <w:pPr>
        <w:pStyle w:val="ConsPlusNormal"/>
        <w:spacing w:before="240"/>
        <w:ind w:firstLine="540"/>
        <w:jc w:val="both"/>
      </w:pPr>
      <w:r>
        <w:t xml:space="preserve">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w:t>
      </w:r>
      <w:r>
        <w:t>приема с отдельным входом.</w:t>
      </w:r>
    </w:p>
    <w:p w:rsidR="00000000" w:rsidRDefault="00D20609">
      <w:pPr>
        <w:pStyle w:val="ConsPlusNormal"/>
        <w:spacing w:before="24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w:t>
      </w:r>
      <w:r>
        <w:t xml:space="preserve">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000000" w:rsidRDefault="00D20609">
      <w:pPr>
        <w:pStyle w:val="ConsPlusNormal"/>
        <w:spacing w:before="240"/>
        <w:ind w:firstLine="540"/>
        <w:jc w:val="both"/>
      </w:pPr>
      <w:r>
        <w:t>3853. Отделения второго этапа выхаживания предусматривают в составе перинатальных центров и детских стационаров, пр</w:t>
      </w:r>
      <w:r>
        <w:t>и наличии приемно-смотровых боксов и соблюдении принципов изоляции.</w:t>
      </w:r>
    </w:p>
    <w:p w:rsidR="00000000" w:rsidRDefault="00D20609">
      <w:pPr>
        <w:pStyle w:val="ConsPlusNormal"/>
        <w:spacing w:before="24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000000" w:rsidRDefault="00D20609">
      <w:pPr>
        <w:pStyle w:val="ConsPlusNormal"/>
        <w:spacing w:before="240"/>
        <w:ind w:firstLine="540"/>
        <w:jc w:val="both"/>
      </w:pPr>
      <w:r>
        <w:t>совмест</w:t>
      </w:r>
      <w:r>
        <w:t>ное круглосуточное пребывание матери и ребенка (не менее 30% мест);</w:t>
      </w:r>
    </w:p>
    <w:p w:rsidR="00000000" w:rsidRDefault="00D20609">
      <w:pPr>
        <w:pStyle w:val="ConsPlusNormal"/>
        <w:spacing w:before="240"/>
        <w:ind w:firstLine="540"/>
        <w:jc w:val="both"/>
      </w:pPr>
      <w:r>
        <w:t>дневное пребывание матери в палатах новорожденных.</w:t>
      </w:r>
    </w:p>
    <w:p w:rsidR="00000000" w:rsidRDefault="00D20609">
      <w:pPr>
        <w:pStyle w:val="ConsPlusNormal"/>
        <w:spacing w:before="24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000000" w:rsidRDefault="00D20609">
      <w:pPr>
        <w:pStyle w:val="ConsPlusNormal"/>
        <w:spacing w:before="240"/>
        <w:ind w:firstLine="540"/>
        <w:jc w:val="both"/>
      </w:pPr>
      <w:r>
        <w:t>3856. В перинатальном центре должны быть предусмотрены палаты (отделения) для проведени</w:t>
      </w:r>
      <w:r>
        <w:t>я реанимационных мероприятий и интенсивной терапии новорожденным, роженицам и родильницам.</w:t>
      </w:r>
    </w:p>
    <w:p w:rsidR="00000000" w:rsidRDefault="00D20609">
      <w:pPr>
        <w:pStyle w:val="ConsPlusNormal"/>
        <w:spacing w:before="24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w:t>
      </w:r>
      <w:r>
        <w:t>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w:t>
      </w:r>
      <w:r>
        <w:t>олномоченными осуществлять федеральный государственный санитарно-эпидемиологический надзор.</w:t>
      </w:r>
    </w:p>
    <w:p w:rsidR="00000000" w:rsidRDefault="00D20609">
      <w:pPr>
        <w:pStyle w:val="ConsPlusNormal"/>
        <w:spacing w:before="240"/>
        <w:ind w:firstLine="540"/>
        <w:jc w:val="both"/>
      </w:pPr>
      <w:r>
        <w:t>3859. Запрещается прием в акушерский стационар женщин с послеродовыми осложнениями.</w:t>
      </w:r>
    </w:p>
    <w:p w:rsidR="00000000" w:rsidRDefault="00D20609">
      <w:pPr>
        <w:pStyle w:val="ConsPlusNormal"/>
        <w:spacing w:before="240"/>
        <w:ind w:firstLine="540"/>
        <w:jc w:val="both"/>
      </w:pPr>
      <w:r>
        <w:t>3860. Сроки выписки из акушерского стационара определяют состоянием здоровья мат</w:t>
      </w:r>
      <w:r>
        <w:t>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000000" w:rsidRDefault="00D20609">
      <w:pPr>
        <w:pStyle w:val="ConsPlusNormal"/>
        <w:spacing w:before="240"/>
        <w:ind w:firstLine="540"/>
        <w:jc w:val="both"/>
      </w:pPr>
      <w:r>
        <w:t>3861. После выписки пациентов в освободившейся палате проводят уборку по типу заключительной дезинфекции,</w:t>
      </w:r>
      <w:r>
        <w:t xml:space="preserve">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000000" w:rsidRDefault="00D20609">
      <w:pPr>
        <w:pStyle w:val="ConsPlusNormal"/>
        <w:spacing w:before="240"/>
        <w:ind w:firstLine="540"/>
        <w:jc w:val="both"/>
      </w:pPr>
      <w:r>
        <w:t xml:space="preserve">3862. Акушерский стационар обязан информировать о выписке родильницы и ребенка женскую консультацию и детскую </w:t>
      </w:r>
      <w:r>
        <w:t>поликлинику по фактическому месту проживания для осуществления последующего патронажа.</w:t>
      </w:r>
    </w:p>
    <w:p w:rsidR="00000000" w:rsidRDefault="00D20609">
      <w:pPr>
        <w:pStyle w:val="ConsPlusNormal"/>
        <w:spacing w:before="24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000000" w:rsidRDefault="00D20609">
      <w:pPr>
        <w:pStyle w:val="ConsPlusNormal"/>
        <w:spacing w:before="240"/>
        <w:ind w:firstLine="540"/>
        <w:jc w:val="both"/>
      </w:pPr>
      <w:r>
        <w:t>3864. Присутствие мужа (близких родствен</w:t>
      </w:r>
      <w:r>
        <w:t>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w:t>
      </w:r>
      <w:r>
        <w:t>ступающих в стационар.</w:t>
      </w:r>
    </w:p>
    <w:p w:rsidR="00000000" w:rsidRDefault="00D20609">
      <w:pPr>
        <w:pStyle w:val="ConsPlusNormal"/>
        <w:spacing w:before="24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000000" w:rsidRDefault="00D20609">
      <w:pPr>
        <w:pStyle w:val="ConsPlusNormal"/>
        <w:spacing w:before="240"/>
        <w:ind w:firstLine="540"/>
        <w:jc w:val="both"/>
      </w:pPr>
      <w:r>
        <w:t>3866. Во всех отделениях акушерского стационара ежедневно п</w:t>
      </w:r>
      <w:r>
        <w:t>роводят влажную уборку с применением моющих и дезинфицирующих средств.</w:t>
      </w:r>
    </w:p>
    <w:p w:rsidR="00000000" w:rsidRDefault="00D20609">
      <w:pPr>
        <w:pStyle w:val="ConsPlusNormal"/>
        <w:spacing w:before="24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w:t>
      </w:r>
      <w:r>
        <w:t xml:space="preserve">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w:t>
      </w:r>
      <w:r>
        <w:t>парентеральных гепатитов, с последующей стерилизацией.</w:t>
      </w:r>
    </w:p>
    <w:p w:rsidR="00000000" w:rsidRDefault="00D20609">
      <w:pPr>
        <w:pStyle w:val="ConsPlusNormal"/>
        <w:spacing w:before="24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000000" w:rsidRDefault="00D20609">
      <w:pPr>
        <w:pStyle w:val="ConsPlusNormal"/>
        <w:spacing w:before="240"/>
        <w:ind w:firstLine="540"/>
        <w:jc w:val="both"/>
      </w:pPr>
      <w:r>
        <w:t>соблюдать меры личной безопасности (</w:t>
      </w:r>
      <w:r>
        <w:t>работа в перчатках при проведении всех манипуляций, правил обработки рук, при приеме родов - использование защитных очков или экранов);</w:t>
      </w:r>
    </w:p>
    <w:p w:rsidR="00000000" w:rsidRDefault="00D20609">
      <w:pPr>
        <w:pStyle w:val="ConsPlusNormal"/>
        <w:spacing w:before="240"/>
        <w:ind w:firstLine="540"/>
        <w:jc w:val="both"/>
      </w:pPr>
      <w:r>
        <w:t>соблюдать меры предосторожности при работе с колющими, режущими инструментами, иглами;</w:t>
      </w:r>
    </w:p>
    <w:p w:rsidR="00000000" w:rsidRDefault="00D20609">
      <w:pPr>
        <w:pStyle w:val="ConsPlusNormal"/>
        <w:spacing w:before="240"/>
        <w:ind w:firstLine="540"/>
        <w:jc w:val="both"/>
      </w:pPr>
      <w:r>
        <w:t>свести к минимуму соприкосновение</w:t>
      </w:r>
      <w:r>
        <w:t xml:space="preserve"> с загрязненным бельем, помещать его в маркированные мешки или контейнеры, влажное белье перевозить в непромокаемых мешках или контейнерах;</w:t>
      </w:r>
    </w:p>
    <w:p w:rsidR="00000000" w:rsidRDefault="00D20609">
      <w:pPr>
        <w:pStyle w:val="ConsPlusNormal"/>
        <w:spacing w:before="240"/>
        <w:ind w:firstLine="540"/>
        <w:jc w:val="both"/>
      </w:pPr>
      <w:r>
        <w:t>убедиться в целостности укладки экстренной профилактики парентеральных инфекций для оказания первичной медико-санита</w:t>
      </w:r>
      <w:r>
        <w:t>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000000" w:rsidRDefault="00D20609">
      <w:pPr>
        <w:pStyle w:val="ConsPlusNormal"/>
        <w:spacing w:before="240"/>
        <w:ind w:firstLine="540"/>
        <w:jc w:val="both"/>
      </w:pPr>
      <w:r>
        <w:t>выполнять манипуляции в присутствии второго специалиста, который может в случа</w:t>
      </w:r>
      <w:r>
        <w:t>е разрыва перчаток или пореза продолжить ее выполнение;</w:t>
      </w:r>
    </w:p>
    <w:p w:rsidR="00000000" w:rsidRDefault="00D20609">
      <w:pPr>
        <w:pStyle w:val="ConsPlusNormal"/>
        <w:spacing w:before="24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w:t>
      </w:r>
      <w:r>
        <w:t xml:space="preserve"> а также попадание крови и других биологических жидкостей на слизистые ротоглотки, носа и глаз) провести экстренную профилактику.</w:t>
      </w:r>
    </w:p>
    <w:p w:rsidR="00000000" w:rsidRDefault="00D20609">
      <w:pPr>
        <w:pStyle w:val="ConsPlusNormal"/>
        <w:spacing w:before="240"/>
        <w:ind w:firstLine="540"/>
        <w:jc w:val="both"/>
      </w:pPr>
      <w:r>
        <w:t>3869. При поступлении беременной женщины в акушерский стационар (отделение) вопрос о госпитализации в физиологическое или обсе</w:t>
      </w:r>
      <w:r>
        <w:t>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w:t>
      </w:r>
      <w:r>
        <w:t>инекологических больных необходимо иметь отдельное помещение.</w:t>
      </w:r>
    </w:p>
    <w:p w:rsidR="00000000" w:rsidRDefault="00D20609">
      <w:pPr>
        <w:pStyle w:val="ConsPlusNormal"/>
        <w:spacing w:before="24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w:t>
      </w:r>
      <w:r>
        <w:t>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000000" w:rsidRDefault="00D20609">
      <w:pPr>
        <w:pStyle w:val="ConsPlusNormal"/>
        <w:jc w:val="both"/>
      </w:pPr>
    </w:p>
    <w:p w:rsidR="00000000" w:rsidRDefault="00D20609">
      <w:pPr>
        <w:pStyle w:val="ConsPlusTitle"/>
        <w:jc w:val="center"/>
        <w:outlineLvl w:val="2"/>
      </w:pPr>
      <w:r>
        <w:t>Профилактические и противоэпидемические мероприятия</w:t>
      </w:r>
    </w:p>
    <w:p w:rsidR="00000000" w:rsidRDefault="00D20609">
      <w:pPr>
        <w:pStyle w:val="ConsPlusTitle"/>
        <w:jc w:val="center"/>
      </w:pPr>
      <w:r>
        <w:t>в родовом блоке</w:t>
      </w:r>
    </w:p>
    <w:p w:rsidR="00000000" w:rsidRDefault="00D20609">
      <w:pPr>
        <w:pStyle w:val="ConsPlusNormal"/>
        <w:jc w:val="both"/>
      </w:pPr>
    </w:p>
    <w:p w:rsidR="00000000" w:rsidRDefault="00D20609">
      <w:pPr>
        <w:pStyle w:val="ConsPlusNormal"/>
        <w:ind w:firstLine="540"/>
        <w:jc w:val="both"/>
      </w:pPr>
      <w:r>
        <w:t xml:space="preserve">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w:t>
      </w:r>
      <w:r>
        <w:t>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000000" w:rsidRDefault="00D20609">
      <w:pPr>
        <w:pStyle w:val="ConsPlusNormal"/>
        <w:spacing w:before="240"/>
        <w:ind w:firstLine="540"/>
        <w:jc w:val="both"/>
      </w:pPr>
      <w:r>
        <w:t>3872. В предродовой палате каждой роженице выделяют индивидуальное судно</w:t>
      </w:r>
      <w:r>
        <w:t>.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000000" w:rsidRDefault="00D20609">
      <w:pPr>
        <w:pStyle w:val="ConsPlusNormal"/>
        <w:spacing w:before="240"/>
        <w:ind w:firstLine="540"/>
        <w:jc w:val="both"/>
      </w:pPr>
      <w:r>
        <w:t>3873. Перед переводом в родовой зал роженицу переодевают в индиви</w:t>
      </w:r>
      <w:r>
        <w:t>дуальный (одноразовый) стерильный комплект (рубашка, косынка, бахилы).</w:t>
      </w:r>
    </w:p>
    <w:p w:rsidR="00000000" w:rsidRDefault="00D20609">
      <w:pPr>
        <w:pStyle w:val="ConsPlusNormal"/>
        <w:spacing w:before="24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w:t>
      </w:r>
      <w:r>
        <w:t>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000000" w:rsidRDefault="00D20609">
      <w:pPr>
        <w:pStyle w:val="ConsPlusNormal"/>
        <w:spacing w:before="240"/>
        <w:ind w:firstLine="540"/>
        <w:jc w:val="both"/>
      </w:pPr>
      <w:r>
        <w:t>3875. В индивидуальном родовом зале женщина находится в течение трех периодов родов: первый период</w:t>
      </w:r>
      <w:r>
        <w:t xml:space="preserve"> родов, роды и ранний послеродовый период (2 часа).</w:t>
      </w:r>
    </w:p>
    <w:p w:rsidR="00000000" w:rsidRDefault="00D20609">
      <w:pPr>
        <w:pStyle w:val="ConsPlusNormal"/>
        <w:spacing w:before="240"/>
        <w:ind w:firstLine="540"/>
        <w:jc w:val="both"/>
      </w:pPr>
      <w:r>
        <w:t>3876. Акушерка (врач) перед приемом родов готовится как для хирургической операции.</w:t>
      </w:r>
    </w:p>
    <w:p w:rsidR="00000000" w:rsidRDefault="00D20609">
      <w:pPr>
        <w:pStyle w:val="ConsPlusNormal"/>
        <w:spacing w:before="240"/>
        <w:ind w:firstLine="540"/>
        <w:jc w:val="both"/>
      </w:pPr>
      <w:r>
        <w:t>3877. При приеме родов персонал использует стерильный комплект одежды предпочтительнее одноразового пользования.</w:t>
      </w:r>
    </w:p>
    <w:p w:rsidR="00000000" w:rsidRDefault="00D20609">
      <w:pPr>
        <w:pStyle w:val="ConsPlusNormal"/>
        <w:spacing w:before="240"/>
        <w:ind w:firstLine="540"/>
        <w:jc w:val="both"/>
      </w:pPr>
      <w:r>
        <w:t>3878. Н</w:t>
      </w:r>
      <w:r>
        <w:t>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w:t>
      </w:r>
      <w:r>
        <w:t xml:space="preserve"> персонал проводит обработку рук спиртовым кожным антисептиком. Место наложение зажима обрабатывается 70% этиловым спиртом.</w:t>
      </w:r>
    </w:p>
    <w:p w:rsidR="00000000" w:rsidRDefault="00D20609">
      <w:pPr>
        <w:pStyle w:val="ConsPlusNormal"/>
        <w:spacing w:before="24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w:t>
      </w:r>
      <w:r>
        <w:t>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000000" w:rsidRDefault="00D20609">
      <w:pPr>
        <w:pStyle w:val="ConsPlusNormal"/>
        <w:spacing w:before="240"/>
        <w:ind w:firstLine="540"/>
        <w:jc w:val="both"/>
      </w:pPr>
      <w:r>
        <w:t>3880. Обработку кожных покровов новорожденного проводят только</w:t>
      </w:r>
      <w:r>
        <w:t xml:space="preserve"> в случае загрязнения кожных покровов новорожденного меконием или кровью, которые смывают теплой водопроводной водой.</w:t>
      </w:r>
    </w:p>
    <w:p w:rsidR="00000000" w:rsidRDefault="00D20609">
      <w:pPr>
        <w:pStyle w:val="ConsPlusNormal"/>
        <w:spacing w:before="240"/>
        <w:ind w:firstLine="540"/>
        <w:jc w:val="both"/>
      </w:pPr>
      <w:r>
        <w:t xml:space="preserve">3881. Профилактику инфекционных заболеваний глаз у новорожденного проводят с использованием эритромициновой или тетрациклиновой мази, 20% </w:t>
      </w:r>
      <w:r>
        <w:t>раствора сульфацила натрия (альбуцид), 1% раствора нитрата серебра в индивидуальной упаковке.</w:t>
      </w:r>
    </w:p>
    <w:p w:rsidR="00000000" w:rsidRDefault="00D20609">
      <w:pPr>
        <w:pStyle w:val="ConsPlusNormal"/>
        <w:spacing w:before="24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w:t>
      </w:r>
      <w:r>
        <w:t>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w:t>
      </w:r>
      <w:r>
        <w:t>я.</w:t>
      </w:r>
    </w:p>
    <w:p w:rsidR="00000000" w:rsidRDefault="00D20609">
      <w:pPr>
        <w:pStyle w:val="ConsPlusNormal"/>
        <w:spacing w:before="240"/>
        <w:ind w:firstLine="540"/>
        <w:jc w:val="both"/>
      </w:pPr>
      <w:r>
        <w:t>3883. Послеродовое физиологическое отделение с совместным и раздельным пребыванием матери и ребенка.</w:t>
      </w:r>
    </w:p>
    <w:p w:rsidR="00000000" w:rsidRDefault="00D20609">
      <w:pPr>
        <w:pStyle w:val="ConsPlusNormal"/>
        <w:spacing w:before="24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w:t>
      </w:r>
      <w:r>
        <w:t>низация палат с совместным пребыванием матери и ребенка и в обсервационном отделении.</w:t>
      </w:r>
    </w:p>
    <w:p w:rsidR="00000000" w:rsidRDefault="00D20609">
      <w:pPr>
        <w:pStyle w:val="ConsPlusNormal"/>
        <w:spacing w:before="24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000000" w:rsidRDefault="00D20609">
      <w:pPr>
        <w:pStyle w:val="ConsPlusNormal"/>
        <w:spacing w:before="240"/>
        <w:ind w:firstLine="540"/>
        <w:jc w:val="both"/>
      </w:pPr>
      <w:r>
        <w:t>3886. Палаты послеродового физи</w:t>
      </w:r>
      <w:r>
        <w:t>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000000" w:rsidRDefault="00D20609">
      <w:pPr>
        <w:pStyle w:val="ConsPlusNormal"/>
        <w:spacing w:before="240"/>
        <w:ind w:firstLine="540"/>
        <w:jc w:val="both"/>
      </w:pPr>
      <w:r>
        <w:t>3887. Постельное белье меняют каждые 3 календарных дня, рубашку и полотенце - ежедневно, под</w:t>
      </w:r>
      <w:r>
        <w:t>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000000" w:rsidRDefault="00D20609">
      <w:pPr>
        <w:pStyle w:val="ConsPlusNormal"/>
        <w:jc w:val="both"/>
      </w:pPr>
    </w:p>
    <w:p w:rsidR="00000000" w:rsidRDefault="00D20609">
      <w:pPr>
        <w:pStyle w:val="ConsPlusTitle"/>
        <w:jc w:val="center"/>
        <w:outlineLvl w:val="2"/>
      </w:pPr>
      <w:r>
        <w:t>Палаты новорожденных</w:t>
      </w:r>
    </w:p>
    <w:p w:rsidR="00000000" w:rsidRDefault="00D20609">
      <w:pPr>
        <w:pStyle w:val="ConsPlusNormal"/>
        <w:jc w:val="both"/>
      </w:pPr>
    </w:p>
    <w:p w:rsidR="00000000" w:rsidRDefault="00D20609">
      <w:pPr>
        <w:pStyle w:val="ConsPlusNormal"/>
        <w:ind w:firstLine="540"/>
        <w:jc w:val="both"/>
      </w:pPr>
      <w:r>
        <w:t>3888. Палаты нов</w:t>
      </w:r>
      <w:r>
        <w:t>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000000" w:rsidRDefault="00D20609">
      <w:pPr>
        <w:pStyle w:val="ConsPlusNormal"/>
        <w:spacing w:before="240"/>
        <w:ind w:firstLine="540"/>
        <w:jc w:val="both"/>
      </w:pPr>
      <w:r>
        <w:t>3889. В отделениях (палатах) совместного пребывания матери и ребенка и при наличии небольшог</w:t>
      </w:r>
      <w:r>
        <w:t>о количества детей в отделении (палате) новорожденных при раздельном пребывании проводят грудное вскармливание по "требованию" младенца.</w:t>
      </w:r>
    </w:p>
    <w:p w:rsidR="00000000" w:rsidRDefault="00D20609">
      <w:pPr>
        <w:pStyle w:val="ConsPlusNormal"/>
        <w:spacing w:before="240"/>
        <w:ind w:firstLine="540"/>
        <w:jc w:val="both"/>
      </w:pPr>
      <w:r>
        <w:t>3890. Все медицинские изделия многоразового использования, в том числе изделия, применяемые для ухода за новорожденными</w:t>
      </w:r>
      <w:r>
        <w:t xml:space="preserve"> (глазные пипетки, шпатели и иные), подлежат дезинфекции и стерилизации.</w:t>
      </w:r>
    </w:p>
    <w:p w:rsidR="00000000" w:rsidRDefault="00D20609">
      <w:pPr>
        <w:pStyle w:val="ConsPlusNormal"/>
        <w:spacing w:before="24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w:t>
      </w:r>
      <w:r>
        <w:t>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000000" w:rsidRDefault="00D20609">
      <w:pPr>
        <w:pStyle w:val="ConsPlusNormal"/>
        <w:spacing w:before="240"/>
        <w:ind w:firstLine="540"/>
        <w:jc w:val="both"/>
      </w:pPr>
      <w:r>
        <w:t>3892. Для новорожденных используют лекарственные формы в мелкой расф</w:t>
      </w:r>
      <w:r>
        <w:t>асовке и (или) однократного применения.</w:t>
      </w:r>
    </w:p>
    <w:p w:rsidR="00000000" w:rsidRDefault="00D20609">
      <w:pPr>
        <w:pStyle w:val="ConsPlusNormal"/>
        <w:spacing w:before="240"/>
        <w:ind w:firstLine="540"/>
        <w:jc w:val="both"/>
      </w:pPr>
      <w:r>
        <w:t>3893. При заборе крови у новорожденных (для клинических исследований) применяется одноразовый инструмент.</w:t>
      </w:r>
    </w:p>
    <w:p w:rsidR="00000000" w:rsidRDefault="00D20609">
      <w:pPr>
        <w:pStyle w:val="ConsPlusNormal"/>
        <w:spacing w:before="24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000000" w:rsidRDefault="00D20609">
      <w:pPr>
        <w:pStyle w:val="ConsPlusNormal"/>
        <w:spacing w:before="24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w:t>
      </w:r>
      <w:r>
        <w:t>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000000" w:rsidRDefault="00D20609">
      <w:pPr>
        <w:pStyle w:val="ConsPlusNormal"/>
        <w:spacing w:before="240"/>
        <w:ind w:firstLine="540"/>
        <w:jc w:val="both"/>
      </w:pPr>
      <w:r>
        <w:t>3896. Хранение вакцины против гепатита B, а также хранение и разведение в</w:t>
      </w:r>
      <w:r>
        <w:t>акцины БЦЖ осуществляют в отдельных помещениях.</w:t>
      </w:r>
    </w:p>
    <w:p w:rsidR="00000000" w:rsidRDefault="00D20609">
      <w:pPr>
        <w:pStyle w:val="ConsPlusNormal"/>
        <w:spacing w:before="240"/>
        <w:ind w:firstLine="540"/>
        <w:jc w:val="both"/>
      </w:pPr>
      <w:r>
        <w:t>3897. Порядок сбора, пастеризации, хранения грудного молока, приготовления и хранения молочных смесей.</w:t>
      </w:r>
    </w:p>
    <w:p w:rsidR="00000000" w:rsidRDefault="00D20609">
      <w:pPr>
        <w:pStyle w:val="ConsPlusNormal"/>
        <w:spacing w:before="240"/>
        <w:ind w:firstLine="540"/>
        <w:jc w:val="both"/>
      </w:pPr>
      <w:r>
        <w:t xml:space="preserve">3898. В акушерских стационарах предусматривают молочную комнату для сбора и пастеризации грудного молока </w:t>
      </w:r>
      <w:r>
        <w:t>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w:t>
      </w:r>
      <w:r>
        <w:t>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w:t>
      </w:r>
      <w:r>
        <w:t>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000000" w:rsidRDefault="00D20609">
      <w:pPr>
        <w:pStyle w:val="ConsPlusNormal"/>
        <w:spacing w:before="240"/>
        <w:ind w:firstLine="540"/>
        <w:jc w:val="both"/>
      </w:pPr>
      <w:r>
        <w:t>3899. В отделениях реанимации и интенсивной терапии новорожденных (ОРИТН) и отделениях пато</w:t>
      </w:r>
      <w:r>
        <w:t>логии новорожденных и недоношенных (ОПНН) выделяют соответствующим образом оборудованные помещения (место) для сцеживания грудного молока.</w:t>
      </w:r>
    </w:p>
    <w:p w:rsidR="00000000" w:rsidRDefault="00D20609">
      <w:pPr>
        <w:pStyle w:val="ConsPlusNormal"/>
        <w:spacing w:before="240"/>
        <w:ind w:firstLine="540"/>
        <w:jc w:val="both"/>
      </w:pPr>
      <w:r>
        <w:t>3900. Емкости для сбора грудного молока, молокоотсосы, стеклянные воронки, бутылочки, соски, пустышки для новорожденн</w:t>
      </w:r>
      <w:r>
        <w:t>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w:t>
      </w:r>
      <w:r>
        <w:t>ом дезинфицирующего средства, разрешенного к применению для обеззараживания столовой посуды.</w:t>
      </w:r>
    </w:p>
    <w:p w:rsidR="00000000" w:rsidRDefault="00D20609">
      <w:pPr>
        <w:pStyle w:val="ConsPlusNormal"/>
        <w:spacing w:before="240"/>
        <w:ind w:firstLine="540"/>
        <w:jc w:val="both"/>
      </w:pPr>
      <w:r>
        <w:t xml:space="preserve">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w:t>
      </w:r>
      <w:r>
        <w:t>непосредственно перед кормлением ребенка.</w:t>
      </w:r>
    </w:p>
    <w:p w:rsidR="00000000" w:rsidRDefault="00D20609">
      <w:pPr>
        <w:pStyle w:val="ConsPlusNormal"/>
        <w:spacing w:before="240"/>
        <w:ind w:firstLine="540"/>
        <w:jc w:val="both"/>
      </w:pPr>
      <w:r>
        <w:t xml:space="preserve">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w:t>
      </w:r>
      <w:r>
        <w:t>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w:t>
      </w:r>
      <w:r>
        <w:t xml:space="preserve">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w:t>
      </w:r>
      <w:r>
        <w:t>е его сбора, хранения и отсроченного использования для питания новорожденных и грудных детей.</w:t>
      </w:r>
    </w:p>
    <w:p w:rsidR="00000000" w:rsidRDefault="00D20609">
      <w:pPr>
        <w:pStyle w:val="ConsPlusNormal"/>
        <w:spacing w:before="240"/>
        <w:ind w:firstLine="540"/>
        <w:jc w:val="both"/>
      </w:pPr>
      <w:r>
        <w:t>3903. Для сцеживания грудного молока матерям выдают стерильную посуду.</w:t>
      </w:r>
    </w:p>
    <w:p w:rsidR="00000000" w:rsidRDefault="00D20609">
      <w:pPr>
        <w:pStyle w:val="ConsPlusNormal"/>
        <w:spacing w:before="240"/>
        <w:ind w:firstLine="540"/>
        <w:jc w:val="both"/>
      </w:pPr>
      <w:r>
        <w:t>3904. Сбор грудного молока для отсроченного кормления новорожденных и грудных детей осущест</w:t>
      </w:r>
      <w:r>
        <w:t>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000000" w:rsidRDefault="00D20609">
      <w:pPr>
        <w:pStyle w:val="ConsPlusNormal"/>
        <w:spacing w:before="240"/>
        <w:ind w:firstLine="540"/>
        <w:jc w:val="both"/>
      </w:pPr>
      <w:r>
        <w:t>3905. Закрытые емкости с грудным молоком должны храниться в специально предназ</w:t>
      </w:r>
      <w:r>
        <w:t>наченном холодильнике при температуре (4</w:t>
      </w:r>
      <w:r w:rsidR="0046301A">
        <w:rPr>
          <w:noProof/>
          <w:position w:val="-2"/>
        </w:rPr>
        <w:drawing>
          <wp:inline distT="0" distB="0" distL="0" distR="0">
            <wp:extent cx="171450" cy="184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w:t>
      </w:r>
      <w:r>
        <w:t xml:space="preserve">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000000" w:rsidRDefault="00D20609">
      <w:pPr>
        <w:pStyle w:val="ConsPlusNormal"/>
        <w:spacing w:before="240"/>
        <w:ind w:firstLine="540"/>
        <w:jc w:val="both"/>
      </w:pPr>
      <w:r>
        <w:t>3906. Индивидуальные промаркированные емкости со сцеженным охлажд</w:t>
      </w:r>
      <w:r>
        <w:t>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sidR="0046301A">
        <w:rPr>
          <w:noProof/>
          <w:position w:val="-2"/>
        </w:rPr>
        <w:drawing>
          <wp:inline distT="0" distB="0" distL="0" distR="0">
            <wp:extent cx="171450" cy="184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2) °C новыми порциями сцеженного молока от одной и той же мат</w:t>
      </w:r>
      <w:r>
        <w:t>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000000" w:rsidRDefault="00D20609">
      <w:pPr>
        <w:pStyle w:val="ConsPlusNormal"/>
        <w:spacing w:before="240"/>
        <w:ind w:firstLine="540"/>
        <w:jc w:val="both"/>
      </w:pPr>
      <w:r>
        <w:t>3907. Охлажденное сцеженное грудное мол</w:t>
      </w:r>
      <w:r>
        <w:t>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000000" w:rsidRDefault="00D20609">
      <w:pPr>
        <w:pStyle w:val="ConsPlusNormal"/>
        <w:spacing w:before="240"/>
        <w:ind w:firstLine="540"/>
        <w:jc w:val="both"/>
      </w:pPr>
      <w:r>
        <w:t>3908. З</w:t>
      </w:r>
      <w:r>
        <w:t>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000000" w:rsidRDefault="00D20609">
      <w:pPr>
        <w:pStyle w:val="ConsPlusNormal"/>
        <w:spacing w:before="240"/>
        <w:ind w:firstLine="540"/>
        <w:jc w:val="both"/>
      </w:pPr>
      <w:r>
        <w:t>3909. Для медленного размораживания сцеженного грудного молока следует п</w:t>
      </w:r>
      <w:r>
        <w:t>оместить емкости с замороженным молоком в холодильник (при температуре 4</w:t>
      </w:r>
      <w:r w:rsidR="0046301A">
        <w:rPr>
          <w:noProof/>
          <w:position w:val="-2"/>
        </w:rPr>
        <w:drawing>
          <wp:inline distT="0" distB="0" distL="0" distR="0">
            <wp:extent cx="171450" cy="184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w:t>
      </w:r>
      <w:r>
        <w:t xml:space="preserve"> воду (при температуре не более 37 - 40 °C) на 20 мин.</w:t>
      </w:r>
    </w:p>
    <w:p w:rsidR="00000000" w:rsidRDefault="00D20609">
      <w:pPr>
        <w:pStyle w:val="ConsPlusNormal"/>
        <w:spacing w:before="24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000000" w:rsidRDefault="00D20609">
      <w:pPr>
        <w:pStyle w:val="ConsPlusNormal"/>
        <w:spacing w:before="240"/>
        <w:ind w:firstLine="540"/>
        <w:jc w:val="both"/>
      </w:pPr>
      <w:r>
        <w:t>3911. Размороженное и по</w:t>
      </w:r>
      <w:r>
        <w:t xml:space="preserve">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w:t>
      </w:r>
      <w:r>
        <w:t>холодильнике при температуре 4</w:t>
      </w:r>
      <w:r w:rsidR="0046301A">
        <w:rPr>
          <w:noProof/>
          <w:position w:val="-2"/>
        </w:rPr>
        <w:drawing>
          <wp:inline distT="0" distB="0" distL="0" distR="0">
            <wp:extent cx="171450" cy="184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w:t>
      </w:r>
      <w:r>
        <w:t>жит и должно быть утилизировано.</w:t>
      </w:r>
    </w:p>
    <w:p w:rsidR="00000000" w:rsidRDefault="00D20609">
      <w:pPr>
        <w:pStyle w:val="ConsPlusNormal"/>
        <w:spacing w:before="24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w:t>
      </w:r>
      <w:r>
        <w:t>ния ребенка. Допускается хранить не подвергшееся подогреванию размороженное грудное молоко в холодильнике при температуре (4</w:t>
      </w:r>
      <w:r w:rsidR="0046301A">
        <w:rPr>
          <w:noProof/>
          <w:position w:val="-2"/>
        </w:rPr>
        <w:drawing>
          <wp:inline distT="0" distB="0" distL="0" distR="0">
            <wp:extent cx="171450" cy="184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2) °C не более 24 часов от момента размораживания, неиспользованное размороженное молоко повторно</w:t>
      </w:r>
      <w:r>
        <w:t>му замораживанию не подлежит и должно быть утилизировано.</w:t>
      </w:r>
    </w:p>
    <w:p w:rsidR="00000000" w:rsidRDefault="00D20609">
      <w:pPr>
        <w:pStyle w:val="ConsPlusNormal"/>
        <w:spacing w:before="24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000000" w:rsidRDefault="00D20609">
      <w:pPr>
        <w:pStyle w:val="ConsPlusNormal"/>
        <w:spacing w:before="240"/>
        <w:ind w:firstLine="540"/>
        <w:jc w:val="both"/>
      </w:pPr>
      <w:r>
        <w:t>3914. Молоко разлива</w:t>
      </w:r>
      <w:r>
        <w:t>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w:t>
      </w:r>
      <w:r>
        <w:t>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000000" w:rsidRDefault="00D20609">
      <w:pPr>
        <w:pStyle w:val="ConsPlusNormal"/>
        <w:spacing w:before="240"/>
        <w:ind w:firstLine="540"/>
        <w:jc w:val="both"/>
      </w:pPr>
      <w:r>
        <w:t>3915. Пас</w:t>
      </w:r>
      <w:r>
        <w:t>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000000" w:rsidRDefault="00D20609">
      <w:pPr>
        <w:pStyle w:val="ConsPlusNormal"/>
        <w:spacing w:before="240"/>
        <w:ind w:firstLine="540"/>
        <w:jc w:val="both"/>
      </w:pPr>
      <w:r>
        <w:t>3</w:t>
      </w:r>
      <w:r>
        <w:t>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000000" w:rsidRDefault="00D20609">
      <w:pPr>
        <w:pStyle w:val="ConsPlusNormal"/>
        <w:spacing w:before="240"/>
        <w:ind w:firstLine="540"/>
        <w:jc w:val="both"/>
      </w:pPr>
      <w:r>
        <w:t>3917. В обсервационное</w:t>
      </w:r>
      <w:r>
        <w:t xml:space="preserve">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000000" w:rsidRDefault="00D20609">
      <w:pPr>
        <w:pStyle w:val="ConsPlusNormal"/>
        <w:spacing w:before="240"/>
        <w:ind w:firstLine="540"/>
        <w:jc w:val="both"/>
      </w:pPr>
      <w:r>
        <w:t>лихорадочное состояние (температура тела 37,6 °C и выше</w:t>
      </w:r>
      <w:r>
        <w:t xml:space="preserve"> без клинически выраженных других симптомов);</w:t>
      </w:r>
    </w:p>
    <w:p w:rsidR="00000000" w:rsidRDefault="00D20609">
      <w:pPr>
        <w:pStyle w:val="ConsPlusNormal"/>
        <w:spacing w:before="240"/>
        <w:ind w:firstLine="540"/>
        <w:jc w:val="both"/>
      </w:pPr>
      <w:r>
        <w:t>инфекционная патология, в том числе:</w:t>
      </w:r>
    </w:p>
    <w:p w:rsidR="00000000" w:rsidRDefault="00D20609">
      <w:pPr>
        <w:pStyle w:val="ConsPlusNormal"/>
        <w:spacing w:before="24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000000" w:rsidRDefault="00D20609">
      <w:pPr>
        <w:pStyle w:val="ConsPlusNormal"/>
        <w:spacing w:before="240"/>
        <w:ind w:firstLine="540"/>
        <w:jc w:val="both"/>
      </w:pPr>
      <w:r>
        <w:t>острые ре</w:t>
      </w:r>
      <w:r>
        <w:t>спираторные заболевания (грипп, ангина и другие);</w:t>
      </w:r>
    </w:p>
    <w:p w:rsidR="00000000" w:rsidRDefault="00D20609">
      <w:pPr>
        <w:pStyle w:val="ConsPlusNormal"/>
        <w:spacing w:before="240"/>
        <w:ind w:firstLine="540"/>
        <w:jc w:val="both"/>
      </w:pPr>
      <w:r>
        <w:t>ВИЧ-инфекция, сифилис, вирусные гепатиты B, C, Д, гонорея, герпетическая инфекция;</w:t>
      </w:r>
    </w:p>
    <w:p w:rsidR="00000000" w:rsidRDefault="00D20609">
      <w:pPr>
        <w:pStyle w:val="ConsPlusNormal"/>
        <w:spacing w:before="24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w:t>
      </w:r>
      <w:r>
        <w:t xml:space="preserve"> отделения с последующим переводом после родов в противотуберкулезный стационар;</w:t>
      </w:r>
    </w:p>
    <w:p w:rsidR="00000000" w:rsidRDefault="00D20609">
      <w:pPr>
        <w:pStyle w:val="ConsPlusNormal"/>
        <w:spacing w:before="240"/>
        <w:ind w:firstLine="540"/>
        <w:jc w:val="both"/>
      </w:pPr>
      <w:r>
        <w:t>прерывание беременности по медицинским и социальным показаниям с 20 недель беременности;</w:t>
      </w:r>
    </w:p>
    <w:p w:rsidR="00000000" w:rsidRDefault="00D20609">
      <w:pPr>
        <w:pStyle w:val="ConsPlusNormal"/>
        <w:spacing w:before="240"/>
        <w:ind w:firstLine="540"/>
        <w:jc w:val="both"/>
      </w:pPr>
      <w:r>
        <w:t>внутриутробная гибель плода, грубые аномалии развития плода, требующие досрочного родо</w:t>
      </w:r>
      <w:r>
        <w:t>разрешения;</w:t>
      </w:r>
    </w:p>
    <w:p w:rsidR="00000000" w:rsidRDefault="00D20609">
      <w:pPr>
        <w:pStyle w:val="ConsPlusNormal"/>
        <w:spacing w:before="240"/>
        <w:ind w:firstLine="540"/>
        <w:jc w:val="both"/>
      </w:pPr>
      <w:r>
        <w:t>отсутствие медицинской документации и данных об обследовании рожениц;</w:t>
      </w:r>
    </w:p>
    <w:p w:rsidR="00000000" w:rsidRDefault="00D20609">
      <w:pPr>
        <w:pStyle w:val="ConsPlusNormal"/>
        <w:spacing w:before="240"/>
        <w:ind w:firstLine="540"/>
        <w:jc w:val="both"/>
      </w:pPr>
      <w:r>
        <w:t>роды вне лечебного учреждения (в течение 24 часов после родов).</w:t>
      </w:r>
    </w:p>
    <w:p w:rsidR="00000000" w:rsidRDefault="00D20609">
      <w:pPr>
        <w:pStyle w:val="ConsPlusNormal"/>
        <w:spacing w:before="240"/>
        <w:ind w:firstLine="540"/>
        <w:jc w:val="both"/>
      </w:pPr>
      <w:r>
        <w:t>3918. Переводу в обсервационное отделение из других отделений акушерского стационара подлежат беременные, роже</w:t>
      </w:r>
      <w:r>
        <w:t>ницы и родильницы, имеющие:</w:t>
      </w:r>
    </w:p>
    <w:p w:rsidR="00000000" w:rsidRDefault="00D20609">
      <w:pPr>
        <w:pStyle w:val="ConsPlusNormal"/>
        <w:spacing w:before="24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000000" w:rsidRDefault="00D20609">
      <w:pPr>
        <w:pStyle w:val="ConsPlusNormal"/>
        <w:spacing w:before="240"/>
        <w:ind w:firstLine="540"/>
        <w:jc w:val="both"/>
      </w:pPr>
      <w:r>
        <w:t>лихорадку неясного генеза (температура тела выше 37,6 °C), продолжающуюся более 24 часов.</w:t>
      </w:r>
    </w:p>
    <w:p w:rsidR="00000000" w:rsidRDefault="00D20609">
      <w:pPr>
        <w:pStyle w:val="ConsPlusNormal"/>
        <w:spacing w:before="240"/>
        <w:ind w:firstLine="540"/>
        <w:jc w:val="both"/>
      </w:pPr>
      <w:r>
        <w:t xml:space="preserve">проявления </w:t>
      </w:r>
      <w:r>
        <w:t>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000000" w:rsidRDefault="00D20609">
      <w:pPr>
        <w:pStyle w:val="ConsPlusNormal"/>
        <w:spacing w:before="240"/>
        <w:ind w:firstLine="540"/>
        <w:jc w:val="both"/>
      </w:pPr>
      <w:r>
        <w:t>Лечение послеродовых воспалительных осложнений осуществляют в условиях гинекологического стационара (отделения</w:t>
      </w:r>
      <w:r>
        <w:t>).</w:t>
      </w:r>
    </w:p>
    <w:p w:rsidR="00000000" w:rsidRDefault="00D20609">
      <w:pPr>
        <w:pStyle w:val="ConsPlusNormal"/>
        <w:spacing w:before="240"/>
        <w:ind w:firstLine="540"/>
        <w:jc w:val="both"/>
      </w:pPr>
      <w:r>
        <w:t>3919. Переводу и госпитализации в обсервационное отделение подлежат:</w:t>
      </w:r>
    </w:p>
    <w:p w:rsidR="00000000" w:rsidRDefault="00D20609">
      <w:pPr>
        <w:pStyle w:val="ConsPlusNormal"/>
        <w:spacing w:before="240"/>
        <w:ind w:firstLine="540"/>
        <w:jc w:val="both"/>
      </w:pPr>
      <w:r>
        <w:t>новорожденные, матери которых переведены из физиологического послеродового отделения в обсервационное;</w:t>
      </w:r>
    </w:p>
    <w:p w:rsidR="00000000" w:rsidRDefault="00D20609">
      <w:pPr>
        <w:pStyle w:val="ConsPlusNormal"/>
        <w:spacing w:before="240"/>
        <w:ind w:firstLine="540"/>
        <w:jc w:val="both"/>
      </w:pPr>
      <w:r>
        <w:t>новорожденные с видимыми врожденными и некурабельными пороками развития, не нужда</w:t>
      </w:r>
      <w:r>
        <w:t>ющиеся в срочном хирургическом лечении;</w:t>
      </w:r>
    </w:p>
    <w:p w:rsidR="00000000" w:rsidRDefault="00D20609">
      <w:pPr>
        <w:pStyle w:val="ConsPlusNormal"/>
        <w:spacing w:before="240"/>
        <w:ind w:firstLine="540"/>
        <w:jc w:val="both"/>
      </w:pPr>
      <w:r>
        <w:t>дети, родившиеся вне родильного дома.</w:t>
      </w:r>
    </w:p>
    <w:p w:rsidR="00000000" w:rsidRDefault="00D20609">
      <w:pPr>
        <w:pStyle w:val="ConsPlusNormal"/>
        <w:spacing w:before="240"/>
        <w:ind w:firstLine="540"/>
        <w:jc w:val="both"/>
      </w:pPr>
      <w:r>
        <w:t>3920. Новорожденных с ИСМП и ВУИ переводят в детский стационар или перинатальный центр.</w:t>
      </w:r>
    </w:p>
    <w:p w:rsidR="00000000" w:rsidRDefault="00D20609">
      <w:pPr>
        <w:pStyle w:val="ConsPlusNormal"/>
        <w:spacing w:before="240"/>
        <w:ind w:firstLine="540"/>
        <w:jc w:val="both"/>
      </w:pPr>
      <w:r>
        <w:t>3921. В случае перевода новорожденного в обсервационное отделение вместе с ним переводят и</w:t>
      </w:r>
      <w:r>
        <w:t xml:space="preserve"> родильницу.</w:t>
      </w:r>
    </w:p>
    <w:p w:rsidR="00000000" w:rsidRDefault="00D20609">
      <w:pPr>
        <w:pStyle w:val="ConsPlusNormal"/>
        <w:spacing w:before="24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000000" w:rsidRDefault="00D20609">
      <w:pPr>
        <w:pStyle w:val="ConsPlusNormal"/>
        <w:spacing w:before="240"/>
        <w:ind w:firstLine="540"/>
        <w:jc w:val="both"/>
      </w:pPr>
      <w:r>
        <w:t>3923. При необходимости перехода в обсервационное отделение медицинский персонал меняет халат, н</w:t>
      </w:r>
      <w:r>
        <w:t>адевает бахилы. Для этого у входа в отделение должны быть одноразовые халаты, емкости с бахилами.</w:t>
      </w:r>
    </w:p>
    <w:p w:rsidR="00000000" w:rsidRDefault="00D20609">
      <w:pPr>
        <w:pStyle w:val="ConsPlusNormal"/>
        <w:spacing w:before="24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w:t>
      </w:r>
      <w:r>
        <w:t>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000000" w:rsidRDefault="00D20609">
      <w:pPr>
        <w:pStyle w:val="ConsPlusNormal"/>
        <w:spacing w:before="240"/>
        <w:ind w:firstLine="540"/>
        <w:jc w:val="both"/>
      </w:pPr>
      <w:r>
        <w:t>3925. При вед</w:t>
      </w:r>
      <w:r>
        <w:t>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w:t>
      </w:r>
      <w:r>
        <w:t>алищном исследовании. При безводном промежутке более 4 часов обработку влагалища хлоргексидином проводят каждые 2 часа.</w:t>
      </w:r>
    </w:p>
    <w:p w:rsidR="00000000" w:rsidRDefault="00D20609">
      <w:pPr>
        <w:pStyle w:val="ConsPlusNormal"/>
        <w:spacing w:before="24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w:t>
      </w:r>
      <w:r>
        <w:t>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000000" w:rsidRDefault="00D20609">
      <w:pPr>
        <w:pStyle w:val="ConsPlusNormal"/>
        <w:spacing w:before="240"/>
        <w:ind w:firstLine="540"/>
        <w:jc w:val="both"/>
      </w:pPr>
      <w:r>
        <w:t>3927. Отделения реанимации и интенсивной терапии для новор</w:t>
      </w:r>
      <w:r>
        <w:t>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000000" w:rsidRDefault="00D20609">
      <w:pPr>
        <w:pStyle w:val="ConsPlusNormal"/>
        <w:spacing w:before="240"/>
        <w:ind w:firstLine="540"/>
        <w:jc w:val="both"/>
      </w:pPr>
      <w:r>
        <w:t>3928. В ОРИТН и ОПНН допускается перевод новорожденных из других о</w:t>
      </w:r>
      <w:r>
        <w:t>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000000" w:rsidRDefault="00D20609">
      <w:pPr>
        <w:pStyle w:val="ConsPlusNormal"/>
        <w:spacing w:before="240"/>
        <w:ind w:firstLine="540"/>
        <w:jc w:val="both"/>
      </w:pPr>
      <w:r>
        <w:t>В случае, если перинатальный центр принимает в ОПНН и О</w:t>
      </w:r>
      <w:r>
        <w:t>РИТН новорожденных из других акушерских стационаров, при входе в отделение предусматривают наличие помещений приема.</w:t>
      </w:r>
    </w:p>
    <w:p w:rsidR="00000000" w:rsidRDefault="00D20609">
      <w:pPr>
        <w:pStyle w:val="ConsPlusNormal"/>
        <w:spacing w:before="240"/>
        <w:ind w:firstLine="540"/>
        <w:jc w:val="both"/>
      </w:pPr>
      <w:r>
        <w:t xml:space="preserve">Все диагностические и лечебные процедуры лечащий или дежурный врач и медицинская сестра осуществляют непосредственно в палате. Процедурный </w:t>
      </w:r>
      <w:r>
        <w:t>и физиотерапевтический кабинеты предназначены только для подготовки к лечебным или диагностическим мероприятиям.</w:t>
      </w:r>
    </w:p>
    <w:p w:rsidR="00000000" w:rsidRDefault="00D20609">
      <w:pPr>
        <w:pStyle w:val="ConsPlusNormal"/>
        <w:spacing w:before="24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w:t>
      </w:r>
      <w:r>
        <w:t>ботку рук антисептиком перед закрытием кувеза. Преимущественно применяется педальное управление кувезом.</w:t>
      </w:r>
    </w:p>
    <w:p w:rsidR="00000000" w:rsidRDefault="00D20609">
      <w:pPr>
        <w:pStyle w:val="ConsPlusNormal"/>
        <w:spacing w:before="240"/>
        <w:ind w:firstLine="540"/>
        <w:jc w:val="both"/>
      </w:pPr>
      <w:r>
        <w:t>Для осмотра новорожденных в каждой палате предусматривают пеленальный стол, оборудованный матрасом с подогревом и лампой лучистого тепла.</w:t>
      </w:r>
    </w:p>
    <w:p w:rsidR="00000000" w:rsidRDefault="00D20609">
      <w:pPr>
        <w:pStyle w:val="ConsPlusNormal"/>
        <w:spacing w:before="240"/>
        <w:ind w:firstLine="540"/>
        <w:jc w:val="both"/>
      </w:pPr>
      <w:r>
        <w:t>Термометрию проводят электронным термометром. Для осмотра зева используют одноразовый шпатель.</w:t>
      </w:r>
    </w:p>
    <w:p w:rsidR="00000000" w:rsidRDefault="00D20609">
      <w:pPr>
        <w:pStyle w:val="ConsPlusNormal"/>
        <w:spacing w:before="24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w:t>
      </w:r>
      <w:r>
        <w:t>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000000" w:rsidRDefault="00D20609">
      <w:pPr>
        <w:pStyle w:val="ConsPlusNormal"/>
        <w:spacing w:before="240"/>
        <w:ind w:firstLine="540"/>
        <w:jc w:val="both"/>
      </w:pPr>
      <w:r>
        <w:t>Каждый случай инфекционного заболевания (врожденного и постнатал</w:t>
      </w:r>
      <w:r>
        <w:t>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000000" w:rsidRDefault="00D20609">
      <w:pPr>
        <w:pStyle w:val="ConsPlusNormal"/>
        <w:spacing w:before="240"/>
        <w:ind w:firstLine="540"/>
        <w:jc w:val="both"/>
      </w:pPr>
      <w:r>
        <w:t>ОПНН должно быть организовано преимущественно по принципу совместного пребывания матери и ребенка.</w:t>
      </w:r>
      <w:r>
        <w:t xml:space="preserve"> В ОРИТН дети находятся без матерей, но допускается посещение ребенка родителями.</w:t>
      </w:r>
    </w:p>
    <w:p w:rsidR="00000000" w:rsidRDefault="00D20609">
      <w:pPr>
        <w:pStyle w:val="ConsPlusNormal"/>
        <w:spacing w:before="24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w:t>
      </w:r>
      <w:r>
        <w:t>я хранить продукты питания, сумки, верхнюю одежду, пользоваться посторонними электроприборами, мобильными телефонами.</w:t>
      </w:r>
    </w:p>
    <w:p w:rsidR="00000000" w:rsidRDefault="00D20609">
      <w:pPr>
        <w:pStyle w:val="ConsPlusNormal"/>
        <w:spacing w:before="24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w:t>
      </w:r>
      <w:r>
        <w:t>ке.</w:t>
      </w:r>
    </w:p>
    <w:p w:rsidR="00000000" w:rsidRDefault="00D20609">
      <w:pPr>
        <w:pStyle w:val="ConsPlusNormal"/>
        <w:spacing w:before="24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000000" w:rsidRDefault="00D20609">
      <w:pPr>
        <w:pStyle w:val="ConsPlusNormal"/>
        <w:spacing w:before="240"/>
        <w:ind w:firstLine="540"/>
        <w:jc w:val="both"/>
      </w:pPr>
      <w:r>
        <w:t>3931. Для дезинфекции кувезов не допускают применение хлорактивных средств, а также средств, содержащи</w:t>
      </w:r>
      <w:r>
        <w:t>х в своем составе альдегиды, фенол и его производные.</w:t>
      </w:r>
    </w:p>
    <w:p w:rsidR="00000000" w:rsidRDefault="00D20609">
      <w:pPr>
        <w:pStyle w:val="ConsPlusNormal"/>
        <w:spacing w:before="24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w:t>
      </w:r>
      <w:r>
        <w:t>ительных бактерий.</w:t>
      </w:r>
    </w:p>
    <w:p w:rsidR="00000000" w:rsidRDefault="00D20609">
      <w:pPr>
        <w:pStyle w:val="ConsPlusNormal"/>
        <w:spacing w:before="240"/>
        <w:ind w:firstLine="540"/>
        <w:jc w:val="both"/>
      </w:pPr>
      <w:r>
        <w:t xml:space="preserve">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w:t>
      </w:r>
      <w:r>
        <w:t>воздуха, разрешенными к применению. Обеззараживание внутренних поверхностей и приспособлений кувезов проводят перед поступлением ребенка.</w:t>
      </w:r>
    </w:p>
    <w:p w:rsidR="00000000" w:rsidRDefault="00D20609">
      <w:pPr>
        <w:pStyle w:val="ConsPlusNormal"/>
        <w:spacing w:before="240"/>
        <w:ind w:firstLine="540"/>
        <w:jc w:val="both"/>
      </w:pPr>
      <w:r>
        <w:t>3934. Обработку кувезов проводят после перевода новорожденного, но не реже 1 раза в 7 календарных дней. Обработку куве</w:t>
      </w:r>
      <w:r>
        <w:t>зов следует проводить с учетом документации по эксплуатации кувеза, прилагаемой к конкретной модели.</w:t>
      </w:r>
    </w:p>
    <w:p w:rsidR="00000000" w:rsidRDefault="00D20609">
      <w:pPr>
        <w:pStyle w:val="ConsPlusNormal"/>
        <w:spacing w:before="24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w:t>
      </w:r>
      <w:r>
        <w:t>, поменять фильтры отверстия кабины, через которое в кувез поступает воздух.</w:t>
      </w:r>
    </w:p>
    <w:p w:rsidR="00000000" w:rsidRDefault="00D20609">
      <w:pPr>
        <w:pStyle w:val="ConsPlusNormal"/>
        <w:spacing w:before="240"/>
        <w:ind w:firstLine="540"/>
        <w:jc w:val="both"/>
      </w:pPr>
      <w:r>
        <w:t>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w:t>
      </w:r>
      <w:r>
        <w:t>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w:t>
      </w:r>
      <w:r>
        <w:t>араживания) с последующим промыванием водой в соответствии с режимами, рекомендованными для изделий медицинского назначения.</w:t>
      </w:r>
    </w:p>
    <w:p w:rsidR="00000000" w:rsidRDefault="00D20609">
      <w:pPr>
        <w:pStyle w:val="ConsPlusNormal"/>
        <w:spacing w:before="24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w:t>
      </w:r>
      <w:r>
        <w:t>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w:t>
      </w:r>
      <w:r>
        <w:t>ользуемого средства.</w:t>
      </w:r>
    </w:p>
    <w:p w:rsidR="00000000" w:rsidRDefault="00D20609">
      <w:pPr>
        <w:pStyle w:val="ConsPlusNormal"/>
        <w:spacing w:before="24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000000" w:rsidRDefault="00D20609">
      <w:pPr>
        <w:pStyle w:val="ConsPlusNormal"/>
        <w:jc w:val="both"/>
      </w:pPr>
    </w:p>
    <w:p w:rsidR="00000000" w:rsidRDefault="00D20609">
      <w:pPr>
        <w:pStyle w:val="ConsPlusTitle"/>
        <w:jc w:val="center"/>
        <w:outlineLvl w:val="2"/>
      </w:pPr>
      <w:r>
        <w:t>Санитарно-эпидемиологические требования</w:t>
      </w:r>
    </w:p>
    <w:p w:rsidR="00000000" w:rsidRDefault="00D20609">
      <w:pPr>
        <w:pStyle w:val="ConsPlusTitle"/>
        <w:jc w:val="center"/>
      </w:pPr>
      <w:r>
        <w:t>к организации и</w:t>
      </w:r>
      <w:r>
        <w:t xml:space="preserve"> проведению мер профилактики ИСМП</w:t>
      </w:r>
    </w:p>
    <w:p w:rsidR="00000000" w:rsidRDefault="00D20609">
      <w:pPr>
        <w:pStyle w:val="ConsPlusTitle"/>
        <w:jc w:val="center"/>
      </w:pPr>
      <w:r>
        <w:t>и противоэпидемических мероприятий в стационарах</w:t>
      </w:r>
    </w:p>
    <w:p w:rsidR="00000000" w:rsidRDefault="00D20609">
      <w:pPr>
        <w:pStyle w:val="ConsPlusTitle"/>
        <w:jc w:val="center"/>
      </w:pPr>
      <w:r>
        <w:t>(отделениях) инфекционного профиля</w:t>
      </w:r>
    </w:p>
    <w:p w:rsidR="00000000" w:rsidRDefault="00D20609">
      <w:pPr>
        <w:pStyle w:val="ConsPlusNormal"/>
        <w:jc w:val="both"/>
      </w:pPr>
    </w:p>
    <w:p w:rsidR="00000000" w:rsidRDefault="00D20609">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000000" w:rsidRDefault="00D20609">
      <w:pPr>
        <w:pStyle w:val="ConsPlusNormal"/>
        <w:spacing w:before="240"/>
        <w:ind w:firstLine="540"/>
        <w:jc w:val="both"/>
      </w:pPr>
      <w:r>
        <w:t>3940. Инфекци</w:t>
      </w:r>
      <w:r>
        <w:t>онный корпус отделяется от других корпусов полосой зеленых насаждений.</w:t>
      </w:r>
    </w:p>
    <w:p w:rsidR="00000000" w:rsidRDefault="00D20609">
      <w:pPr>
        <w:pStyle w:val="ConsPlusNormal"/>
        <w:spacing w:before="24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000000" w:rsidRDefault="00D20609">
      <w:pPr>
        <w:pStyle w:val="ConsPlusNormal"/>
        <w:spacing w:before="240"/>
        <w:ind w:firstLine="540"/>
        <w:jc w:val="both"/>
      </w:pPr>
      <w:r>
        <w:t>3942. Инфекци</w:t>
      </w:r>
      <w:r>
        <w:t>онные стационары (отделения) в составе многопрофильных больниц должны иметь отдельное приемное отделение.</w:t>
      </w:r>
    </w:p>
    <w:p w:rsidR="00000000" w:rsidRDefault="00D20609">
      <w:pPr>
        <w:pStyle w:val="ConsPlusNormal"/>
        <w:spacing w:before="24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000000" w:rsidRDefault="00D20609">
      <w:pPr>
        <w:pStyle w:val="ConsPlusNormal"/>
        <w:spacing w:before="24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w:t>
      </w:r>
      <w:r>
        <w:t>роцесса и обеспечением деятельности данной медицинской организации.</w:t>
      </w:r>
    </w:p>
    <w:p w:rsidR="00000000" w:rsidRDefault="00D20609">
      <w:pPr>
        <w:pStyle w:val="ConsPlusNormal"/>
        <w:spacing w:before="24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w:t>
      </w:r>
      <w:r>
        <w:t xml:space="preserve"> профиля должны быть оборудованы родовые боксы.</w:t>
      </w:r>
    </w:p>
    <w:p w:rsidR="00000000" w:rsidRDefault="00D20609">
      <w:pPr>
        <w:pStyle w:val="ConsPlusNormal"/>
        <w:spacing w:before="24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000000" w:rsidRDefault="00D20609">
      <w:pPr>
        <w:pStyle w:val="ConsPlusNormal"/>
        <w:spacing w:before="240"/>
        <w:ind w:firstLine="540"/>
        <w:jc w:val="both"/>
      </w:pPr>
      <w:r>
        <w:t>3947. При въезде на территорию стационара указа</w:t>
      </w:r>
      <w:r>
        <w:t>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000000" w:rsidRDefault="00D20609">
      <w:pPr>
        <w:pStyle w:val="ConsPlusNormal"/>
        <w:spacing w:before="240"/>
        <w:ind w:firstLine="540"/>
        <w:jc w:val="both"/>
      </w:pPr>
      <w:r>
        <w:t>3948. Графики движения больных, персо</w:t>
      </w:r>
      <w:r>
        <w:t>нала, транспорта, особенно связанных с "грязными" маршрутами, предусматривают максимально короткими.</w:t>
      </w:r>
    </w:p>
    <w:p w:rsidR="00000000" w:rsidRDefault="00D20609">
      <w:pPr>
        <w:pStyle w:val="ConsPlusNormal"/>
        <w:spacing w:before="24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w:t>
      </w:r>
      <w:r>
        <w:t>ла из "грязной" зоны в "чистую" должен осуществляться через санитарные пропускники.</w:t>
      </w:r>
    </w:p>
    <w:p w:rsidR="00000000" w:rsidRDefault="00D20609">
      <w:pPr>
        <w:pStyle w:val="ConsPlusNormal"/>
        <w:spacing w:before="240"/>
        <w:ind w:firstLine="540"/>
        <w:jc w:val="both"/>
      </w:pPr>
      <w:r>
        <w:t>3950. Выписываемый (здоровый) пациент из боксов должен выходить в "чистую" зону.</w:t>
      </w:r>
    </w:p>
    <w:p w:rsidR="00000000" w:rsidRDefault="00D20609">
      <w:pPr>
        <w:pStyle w:val="ConsPlusNormal"/>
        <w:spacing w:before="240"/>
        <w:ind w:firstLine="540"/>
        <w:jc w:val="both"/>
      </w:pPr>
      <w:r>
        <w:t>3951. Доставка пищи из пищеблока, белья из прачечной в инфекционный стационар (отделение) д</w:t>
      </w:r>
      <w:r>
        <w:t>олжна быть организована по поверхности территории больницы. Соединение корпусов тоннелями не допускается.</w:t>
      </w:r>
    </w:p>
    <w:p w:rsidR="00000000" w:rsidRDefault="00D20609">
      <w:pPr>
        <w:pStyle w:val="ConsPlusNormal"/>
        <w:spacing w:before="24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000000" w:rsidRDefault="00D20609">
      <w:pPr>
        <w:pStyle w:val="ConsPlusNormal"/>
        <w:spacing w:before="24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000000" w:rsidRDefault="00D20609">
      <w:pPr>
        <w:pStyle w:val="ConsPlusNormal"/>
        <w:jc w:val="both"/>
      </w:pPr>
    </w:p>
    <w:p w:rsidR="00000000" w:rsidRDefault="00D20609">
      <w:pPr>
        <w:pStyle w:val="ConsPlusTitle"/>
        <w:jc w:val="center"/>
        <w:outlineLvl w:val="2"/>
      </w:pPr>
      <w:r>
        <w:t>Требования к здания</w:t>
      </w:r>
      <w:r>
        <w:t>м, сооружениям и помещениям инфекционных</w:t>
      </w:r>
    </w:p>
    <w:p w:rsidR="00000000" w:rsidRDefault="00D20609">
      <w:pPr>
        <w:pStyle w:val="ConsPlusTitle"/>
        <w:jc w:val="center"/>
      </w:pPr>
      <w:r>
        <w:t>стационаров (отделений)</w:t>
      </w:r>
    </w:p>
    <w:p w:rsidR="00000000" w:rsidRDefault="00D20609">
      <w:pPr>
        <w:pStyle w:val="ConsPlusNormal"/>
        <w:jc w:val="both"/>
      </w:pPr>
    </w:p>
    <w:p w:rsidR="00000000" w:rsidRDefault="00D20609">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w:t>
      </w:r>
      <w:r>
        <w:t>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000000" w:rsidRDefault="00D20609">
      <w:pPr>
        <w:pStyle w:val="ConsPlusNormal"/>
        <w:spacing w:before="240"/>
        <w:ind w:firstLine="540"/>
        <w:jc w:val="both"/>
      </w:pPr>
      <w:r>
        <w:t>3955. В инфекционных стационарах для размещения больных</w:t>
      </w:r>
      <w:r>
        <w:t xml:space="preserve">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w:t>
      </w:r>
      <w:r>
        <w:t>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000000" w:rsidRDefault="00D20609">
      <w:pPr>
        <w:pStyle w:val="ConsPlusNormal"/>
        <w:spacing w:before="240"/>
        <w:ind w:firstLine="540"/>
        <w:jc w:val="both"/>
      </w:pPr>
      <w:r>
        <w:t>39</w:t>
      </w:r>
      <w:r>
        <w:t>56. Больных распределяют по палатам в соответствии с нозологическими формами, с учетом сроков течения заболевания.</w:t>
      </w:r>
    </w:p>
    <w:p w:rsidR="00000000" w:rsidRDefault="00D20609">
      <w:pPr>
        <w:pStyle w:val="ConsPlusNormal"/>
        <w:spacing w:before="24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w:t>
      </w:r>
      <w:r>
        <w:t>аданием вытяжки над притоком, обеспечивающей нормативную чистоту воздуха.</w:t>
      </w:r>
    </w:p>
    <w:p w:rsidR="00000000" w:rsidRDefault="00D20609">
      <w:pPr>
        <w:pStyle w:val="ConsPlusNormal"/>
        <w:spacing w:before="24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w:t>
      </w:r>
      <w:r>
        <w:t>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w:t>
      </w:r>
      <w:r>
        <w:t>я конкретных нозологических форм заболеваний.</w:t>
      </w:r>
    </w:p>
    <w:p w:rsidR="00000000" w:rsidRDefault="00D20609">
      <w:pPr>
        <w:pStyle w:val="ConsPlusNormal"/>
        <w:spacing w:before="24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000000" w:rsidRDefault="00D20609">
      <w:pPr>
        <w:pStyle w:val="ConsPlusNormal"/>
        <w:spacing w:before="240"/>
        <w:ind w:firstLine="540"/>
        <w:jc w:val="both"/>
      </w:pPr>
      <w:r>
        <w:t>3960. Верхнюю одежду и обувь персонала хранят в индивидуаль</w:t>
      </w:r>
      <w:r>
        <w:t>ных шкафах раздельно от рабочей одежды (платье или костюмы, медицинская шапочка или косынка, тапочки).</w:t>
      </w:r>
    </w:p>
    <w:p w:rsidR="00000000" w:rsidRDefault="00D20609">
      <w:pPr>
        <w:pStyle w:val="ConsPlusNormal"/>
        <w:spacing w:before="240"/>
        <w:ind w:firstLine="540"/>
        <w:jc w:val="both"/>
      </w:pPr>
      <w:r>
        <w:t>3961. В отделке предпочтительно использовать материалы, обладающие бактерицидными свойствами.</w:t>
      </w:r>
    </w:p>
    <w:p w:rsidR="00000000" w:rsidRDefault="00D20609">
      <w:pPr>
        <w:pStyle w:val="ConsPlusNormal"/>
        <w:jc w:val="both"/>
      </w:pPr>
    </w:p>
    <w:p w:rsidR="00000000" w:rsidRDefault="00D20609">
      <w:pPr>
        <w:pStyle w:val="ConsPlusTitle"/>
        <w:jc w:val="center"/>
        <w:outlineLvl w:val="2"/>
      </w:pPr>
      <w:r>
        <w:t>Требования к вентиляции инфекционных</w:t>
      </w:r>
    </w:p>
    <w:p w:rsidR="00000000" w:rsidRDefault="00D20609">
      <w:pPr>
        <w:pStyle w:val="ConsPlusTitle"/>
        <w:jc w:val="center"/>
      </w:pPr>
      <w:r>
        <w:t>стационаров (отделений)</w:t>
      </w:r>
    </w:p>
    <w:p w:rsidR="00000000" w:rsidRDefault="00D20609">
      <w:pPr>
        <w:pStyle w:val="ConsPlusNormal"/>
        <w:jc w:val="both"/>
      </w:pPr>
    </w:p>
    <w:p w:rsidR="00000000" w:rsidRDefault="00D20609">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000000" w:rsidRDefault="00D20609">
      <w:pPr>
        <w:pStyle w:val="ConsPlusNormal"/>
        <w:spacing w:before="240"/>
        <w:ind w:firstLine="540"/>
        <w:jc w:val="both"/>
      </w:pPr>
      <w:r>
        <w:t>3963. Боксы и боксированные палаты оборудуют автономными</w:t>
      </w:r>
      <w:r>
        <w:t xml:space="preserve">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w:t>
      </w:r>
      <w:r>
        <w:t>единение воздуховодов нескольких боксов или боксированных палат в одну систему вытяжной вентиляции.</w:t>
      </w:r>
    </w:p>
    <w:p w:rsidR="00000000" w:rsidRDefault="00D20609">
      <w:pPr>
        <w:pStyle w:val="ConsPlusNormal"/>
        <w:spacing w:before="24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w:t>
      </w:r>
      <w:r>
        <w:t>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000000" w:rsidRDefault="00D20609">
      <w:pPr>
        <w:pStyle w:val="ConsPlusNormal"/>
        <w:spacing w:before="240"/>
        <w:ind w:firstLine="540"/>
        <w:jc w:val="both"/>
      </w:pPr>
      <w:r>
        <w:t>3</w:t>
      </w:r>
      <w:r>
        <w:t>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w:t>
      </w:r>
      <w:r>
        <w:t>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000000" w:rsidRDefault="00D20609">
      <w:pPr>
        <w:pStyle w:val="ConsPlusNormal"/>
        <w:jc w:val="both"/>
      </w:pPr>
    </w:p>
    <w:p w:rsidR="00000000" w:rsidRDefault="00D20609">
      <w:pPr>
        <w:pStyle w:val="ConsPlusTitle"/>
        <w:jc w:val="center"/>
        <w:outlineLvl w:val="2"/>
      </w:pPr>
      <w:r>
        <w:t>Порядок приема и санитарной обработки больных инфекционных</w:t>
      </w:r>
    </w:p>
    <w:p w:rsidR="00000000" w:rsidRDefault="00D20609">
      <w:pPr>
        <w:pStyle w:val="ConsPlusTitle"/>
        <w:jc w:val="center"/>
      </w:pPr>
      <w:r>
        <w:t>стационаров (отделений)</w:t>
      </w:r>
    </w:p>
    <w:p w:rsidR="00000000" w:rsidRDefault="00D20609">
      <w:pPr>
        <w:pStyle w:val="ConsPlusNormal"/>
        <w:jc w:val="both"/>
      </w:pPr>
    </w:p>
    <w:p w:rsidR="00000000" w:rsidRDefault="00D20609">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w:t>
      </w:r>
      <w:r>
        <w:t>в. Каждый смотровой бокс должен иметь самостоятельный изолированный наружный вход.</w:t>
      </w:r>
    </w:p>
    <w:p w:rsidR="00000000" w:rsidRDefault="00D20609">
      <w:pPr>
        <w:pStyle w:val="ConsPlusNormal"/>
        <w:spacing w:before="240"/>
        <w:ind w:firstLine="540"/>
        <w:jc w:val="both"/>
      </w:pPr>
      <w:r>
        <w:t xml:space="preserve">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w:t>
      </w:r>
      <w:r>
        <w:t>в лечении в реанимационном отделении, то его направляют туда, минуя приемное отделение.</w:t>
      </w:r>
    </w:p>
    <w:p w:rsidR="00000000" w:rsidRDefault="00D20609">
      <w:pPr>
        <w:pStyle w:val="ConsPlusNormal"/>
        <w:spacing w:before="24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w:t>
      </w:r>
      <w:r>
        <w:t>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w:t>
      </w:r>
      <w:r>
        <w:t>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000000" w:rsidRDefault="00D20609">
      <w:pPr>
        <w:pStyle w:val="ConsPlusNormal"/>
        <w:spacing w:before="240"/>
        <w:ind w:firstLine="540"/>
        <w:jc w:val="both"/>
      </w:pPr>
      <w:r>
        <w:t>3969. Приемное отделение или боксы для приема больных оснащают оборудованием</w:t>
      </w:r>
      <w:r>
        <w:t xml:space="preserve"> для обеззараживания воздуха, разрешенным к работе в присутствии людей.</w:t>
      </w:r>
    </w:p>
    <w:p w:rsidR="00000000" w:rsidRDefault="00D20609">
      <w:pPr>
        <w:pStyle w:val="ConsPlusNormal"/>
        <w:spacing w:before="24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w:t>
      </w:r>
      <w:r>
        <w:t>нский персонал переодевает халат, шапочку и маску (при капельных инфекциях), которые снимает при выходе.</w:t>
      </w:r>
    </w:p>
    <w:p w:rsidR="00000000" w:rsidRDefault="00D20609">
      <w:pPr>
        <w:pStyle w:val="ConsPlusNormal"/>
        <w:spacing w:before="24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w:t>
      </w:r>
      <w:r>
        <w:t>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w:t>
      </w:r>
      <w:r>
        <w:t>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000000" w:rsidRDefault="00D20609">
      <w:pPr>
        <w:pStyle w:val="ConsPlusNormal"/>
        <w:spacing w:before="240"/>
        <w:ind w:firstLine="540"/>
        <w:jc w:val="both"/>
      </w:pPr>
      <w:r>
        <w:t>3972. После осмотра пац</w:t>
      </w:r>
      <w:r>
        <w:t>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w:t>
      </w:r>
      <w:r>
        <w:t xml:space="preserve"> влажным протиранием отдельных частей тела.</w:t>
      </w:r>
    </w:p>
    <w:p w:rsidR="00000000" w:rsidRDefault="00D20609">
      <w:pPr>
        <w:pStyle w:val="ConsPlusNormal"/>
        <w:spacing w:before="24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w:t>
      </w:r>
      <w:r>
        <w:t>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w:t>
      </w:r>
      <w:r>
        <w:t>ития, руброфития, фавус, чесотка).</w:t>
      </w:r>
    </w:p>
    <w:p w:rsidR="00000000" w:rsidRDefault="00D20609">
      <w:pPr>
        <w:pStyle w:val="ConsPlusNormal"/>
        <w:spacing w:before="240"/>
        <w:ind w:firstLine="540"/>
        <w:jc w:val="both"/>
      </w:pPr>
      <w:r>
        <w:t>3974. После прохождения санитарной обработки больной получает чистое больничное белье, халат (пижаму), тапочки.</w:t>
      </w:r>
    </w:p>
    <w:p w:rsidR="00000000" w:rsidRDefault="00D20609">
      <w:pPr>
        <w:pStyle w:val="ConsPlusNormal"/>
        <w:spacing w:before="240"/>
        <w:ind w:firstLine="540"/>
        <w:jc w:val="both"/>
      </w:pPr>
      <w:r>
        <w:t>3975. Транспорт, доставивший инфекционного больного, подвергают обеззараживанию силами персонала стационара н</w:t>
      </w:r>
      <w:r>
        <w:t>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w:t>
      </w:r>
      <w:r>
        <w:t>тавят штамп на путевке водителя о проведенном обеззараживании.</w:t>
      </w:r>
    </w:p>
    <w:p w:rsidR="00000000" w:rsidRDefault="00D20609">
      <w:pPr>
        <w:pStyle w:val="ConsPlusNormal"/>
        <w:jc w:val="both"/>
      </w:pPr>
    </w:p>
    <w:p w:rsidR="00000000" w:rsidRDefault="00D20609">
      <w:pPr>
        <w:pStyle w:val="ConsPlusTitle"/>
        <w:jc w:val="center"/>
        <w:outlineLvl w:val="2"/>
      </w:pPr>
      <w:r>
        <w:t>Распределение больных по отделениям</w:t>
      </w:r>
    </w:p>
    <w:p w:rsidR="00000000" w:rsidRDefault="00D20609">
      <w:pPr>
        <w:pStyle w:val="ConsPlusTitle"/>
        <w:jc w:val="center"/>
      </w:pPr>
      <w:r>
        <w:t>инфекционных стационаров</w:t>
      </w:r>
    </w:p>
    <w:p w:rsidR="00000000" w:rsidRDefault="00D20609">
      <w:pPr>
        <w:pStyle w:val="ConsPlusNormal"/>
        <w:jc w:val="both"/>
      </w:pPr>
    </w:p>
    <w:p w:rsidR="00000000" w:rsidRDefault="00D20609">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w:t>
      </w:r>
      <w:r>
        <w:t>тделение.</w:t>
      </w:r>
    </w:p>
    <w:p w:rsidR="00000000" w:rsidRDefault="00D20609">
      <w:pPr>
        <w:pStyle w:val="ConsPlusNormal"/>
        <w:spacing w:before="240"/>
        <w:ind w:firstLine="540"/>
        <w:jc w:val="both"/>
      </w:pPr>
      <w:r>
        <w:t>3977. При наличии диагностического отделения отдельных больных в случае сомнительного диа</w:t>
      </w:r>
      <w:r>
        <w:t>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000000" w:rsidRDefault="00D20609">
      <w:pPr>
        <w:pStyle w:val="ConsPlusNormal"/>
        <w:spacing w:before="240"/>
        <w:ind w:firstLine="540"/>
        <w:jc w:val="both"/>
      </w:pPr>
      <w:r>
        <w:t>3978. В стаци</w:t>
      </w:r>
      <w:r>
        <w:t>онаре, где нет диагностического отделения, больного с неуточненным диагнозом помещают в отдельную палату или бокс.</w:t>
      </w:r>
    </w:p>
    <w:p w:rsidR="00000000" w:rsidRDefault="00D20609">
      <w:pPr>
        <w:pStyle w:val="ConsPlusNormal"/>
        <w:spacing w:before="24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000000" w:rsidRDefault="00D20609">
      <w:pPr>
        <w:pStyle w:val="ConsPlusNormal"/>
        <w:spacing w:before="240"/>
        <w:ind w:firstLine="540"/>
        <w:jc w:val="both"/>
      </w:pPr>
      <w:r>
        <w:t>3</w:t>
      </w:r>
      <w:r>
        <w:t>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w:t>
      </w:r>
      <w:r>
        <w:t>еру кровати больного.</w:t>
      </w:r>
    </w:p>
    <w:p w:rsidR="00000000" w:rsidRDefault="00D20609">
      <w:pPr>
        <w:pStyle w:val="ConsPlusNormal"/>
        <w:spacing w:before="24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r>
        <w:t>.</w:t>
      </w:r>
    </w:p>
    <w:p w:rsidR="00000000" w:rsidRDefault="00D20609">
      <w:pPr>
        <w:pStyle w:val="ConsPlusNormal"/>
        <w:jc w:val="both"/>
      </w:pPr>
    </w:p>
    <w:p w:rsidR="00000000" w:rsidRDefault="00D20609">
      <w:pPr>
        <w:pStyle w:val="ConsPlusTitle"/>
        <w:jc w:val="center"/>
        <w:outlineLvl w:val="2"/>
      </w:pPr>
      <w:r>
        <w:t>Выписка больных инфекционных стационаров</w:t>
      </w:r>
    </w:p>
    <w:p w:rsidR="00000000" w:rsidRDefault="00D20609">
      <w:pPr>
        <w:pStyle w:val="ConsPlusNormal"/>
        <w:jc w:val="both"/>
      </w:pPr>
    </w:p>
    <w:p w:rsidR="00000000" w:rsidRDefault="00D20609">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000000" w:rsidRDefault="00D20609">
      <w:pPr>
        <w:pStyle w:val="ConsPlusNormal"/>
        <w:spacing w:before="240"/>
        <w:ind w:firstLine="540"/>
        <w:jc w:val="both"/>
      </w:pPr>
      <w:r>
        <w:t>3983. Все выписывающиеся из инфекционных отделений проходят санитарную обработку.</w:t>
      </w:r>
    </w:p>
    <w:p w:rsidR="00000000" w:rsidRDefault="00D20609">
      <w:pPr>
        <w:pStyle w:val="ConsPlusNormal"/>
        <w:spacing w:before="240"/>
        <w:ind w:firstLine="540"/>
        <w:jc w:val="both"/>
      </w:pPr>
      <w:r>
        <w:t>3984. При орган</w:t>
      </w:r>
      <w:r>
        <w:t>изации питания пациентов инфекционных стационаров (отделений) должен предусматриваться прием пищи больными в палатах.</w:t>
      </w:r>
    </w:p>
    <w:p w:rsidR="00000000" w:rsidRDefault="00D20609">
      <w:pPr>
        <w:pStyle w:val="ConsPlusNormal"/>
        <w:spacing w:before="24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w:t>
      </w:r>
      <w:r>
        <w:t>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000000" w:rsidRDefault="00D20609">
      <w:pPr>
        <w:pStyle w:val="ConsPlusNormal"/>
        <w:spacing w:before="240"/>
        <w:ind w:firstLine="540"/>
        <w:jc w:val="both"/>
      </w:pPr>
      <w:r>
        <w:t xml:space="preserve">Обеззараженную посуду моют, просушивают на </w:t>
      </w:r>
      <w:r>
        <w:t>специально выделенном чистом столе в сетках и хранят в шкафу.</w:t>
      </w:r>
    </w:p>
    <w:p w:rsidR="00000000" w:rsidRDefault="00D20609">
      <w:pPr>
        <w:pStyle w:val="ConsPlusNormal"/>
        <w:spacing w:before="240"/>
        <w:ind w:firstLine="540"/>
        <w:jc w:val="both"/>
      </w:pPr>
      <w:r>
        <w:t xml:space="preserve">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w:t>
      </w:r>
      <w:r>
        <w:t>другие).</w:t>
      </w:r>
    </w:p>
    <w:p w:rsidR="00000000" w:rsidRDefault="00D20609">
      <w:pPr>
        <w:pStyle w:val="ConsPlusNormal"/>
        <w:jc w:val="both"/>
      </w:pPr>
    </w:p>
    <w:p w:rsidR="00000000" w:rsidRDefault="00D20609">
      <w:pPr>
        <w:pStyle w:val="ConsPlusTitle"/>
        <w:jc w:val="center"/>
        <w:outlineLvl w:val="2"/>
      </w:pPr>
      <w:r>
        <w:t>Требования к обеззараживанию постельных принадлежностей</w:t>
      </w:r>
    </w:p>
    <w:p w:rsidR="00000000" w:rsidRDefault="00D20609">
      <w:pPr>
        <w:pStyle w:val="ConsPlusTitle"/>
        <w:jc w:val="center"/>
      </w:pPr>
      <w:r>
        <w:t>и белья инфекционных стационаров (отделений)</w:t>
      </w:r>
    </w:p>
    <w:p w:rsidR="00000000" w:rsidRDefault="00D20609">
      <w:pPr>
        <w:pStyle w:val="ConsPlusNormal"/>
        <w:jc w:val="both"/>
      </w:pPr>
    </w:p>
    <w:p w:rsidR="00000000" w:rsidRDefault="00D20609">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w:t>
      </w:r>
      <w:r>
        <w:t>шках белье доставляют в специальную комнату для разборки.</w:t>
      </w:r>
    </w:p>
    <w:p w:rsidR="00000000" w:rsidRDefault="00D20609">
      <w:pPr>
        <w:pStyle w:val="ConsPlusNormal"/>
        <w:spacing w:before="24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000000" w:rsidRDefault="00D20609">
      <w:pPr>
        <w:pStyle w:val="ConsPlusNormal"/>
        <w:spacing w:before="240"/>
        <w:ind w:firstLine="540"/>
        <w:jc w:val="both"/>
      </w:pPr>
      <w:r>
        <w:t>3987. Дезинфекцию белья проводят в собственной или спец</w:t>
      </w:r>
      <w:r>
        <w:t>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000000" w:rsidRDefault="00D20609">
      <w:pPr>
        <w:pStyle w:val="ConsPlusNormal"/>
        <w:spacing w:before="240"/>
        <w:ind w:firstLine="540"/>
        <w:jc w:val="both"/>
      </w:pPr>
      <w:r>
        <w:t>3988. Постельное и нательное белье, полотенце меняют один раз в неделю после гигиенической ва</w:t>
      </w:r>
      <w:r>
        <w:t>нны или душа и по мере загрязнения с отметкой в истории болезни.</w:t>
      </w:r>
    </w:p>
    <w:p w:rsidR="00000000" w:rsidRDefault="00D20609">
      <w:pPr>
        <w:pStyle w:val="ConsPlusNormal"/>
        <w:spacing w:before="24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w:t>
      </w:r>
      <w:r>
        <w:t>го обеззараживания, кровать протирают дезинфицирующим раствором и до поступления следующего больного не застилают.</w:t>
      </w:r>
    </w:p>
    <w:p w:rsidR="00000000" w:rsidRDefault="00D20609">
      <w:pPr>
        <w:pStyle w:val="ConsPlusNormal"/>
        <w:jc w:val="both"/>
      </w:pPr>
    </w:p>
    <w:p w:rsidR="00000000" w:rsidRDefault="00D20609">
      <w:pPr>
        <w:pStyle w:val="ConsPlusTitle"/>
        <w:jc w:val="center"/>
        <w:outlineLvl w:val="2"/>
      </w:pPr>
      <w:r>
        <w:t>Требования к организации труда в инфекционных</w:t>
      </w:r>
    </w:p>
    <w:p w:rsidR="00000000" w:rsidRDefault="00D20609">
      <w:pPr>
        <w:pStyle w:val="ConsPlusTitle"/>
        <w:jc w:val="center"/>
      </w:pPr>
      <w:r>
        <w:t>стационарах (отделениях) и профилактика инфекционных</w:t>
      </w:r>
    </w:p>
    <w:p w:rsidR="00000000" w:rsidRDefault="00D20609">
      <w:pPr>
        <w:pStyle w:val="ConsPlusTitle"/>
        <w:jc w:val="center"/>
      </w:pPr>
      <w:r>
        <w:t>заболеваний среди медицинского персонала</w:t>
      </w:r>
    </w:p>
    <w:p w:rsidR="00000000" w:rsidRDefault="00D20609">
      <w:pPr>
        <w:pStyle w:val="ConsPlusNormal"/>
        <w:jc w:val="both"/>
      </w:pPr>
    </w:p>
    <w:p w:rsidR="00000000" w:rsidRDefault="00D20609">
      <w:pPr>
        <w:pStyle w:val="ConsPlusNormal"/>
        <w:ind w:firstLine="540"/>
        <w:jc w:val="both"/>
      </w:pPr>
      <w:r>
        <w:t>3990. На работу в инфекционные стационары (отделения) принимают лиц не моложе 18 лет.</w:t>
      </w:r>
    </w:p>
    <w:p w:rsidR="00000000" w:rsidRDefault="00D20609">
      <w:pPr>
        <w:pStyle w:val="ConsPlusNormal"/>
        <w:spacing w:before="24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000000" w:rsidRDefault="00D20609">
      <w:pPr>
        <w:pStyle w:val="ConsPlusNormal"/>
        <w:spacing w:before="240"/>
        <w:ind w:firstLine="540"/>
        <w:jc w:val="both"/>
      </w:pPr>
      <w:r>
        <w:t>3992. Медицински</w:t>
      </w:r>
      <w:r>
        <w:t xml:space="preserve">й персонал инфекционного стационара (отделения) должен быть вакцинирован в рамках Национального </w:t>
      </w:r>
      <w:hyperlink r:id="rId288" w:history="1">
        <w:r>
          <w:rPr>
            <w:color w:val="0000FF"/>
          </w:rPr>
          <w:t>календаря</w:t>
        </w:r>
      </w:hyperlink>
      <w:r>
        <w:t xml:space="preserve"> прививок и </w:t>
      </w:r>
      <w:hyperlink r:id="rId289" w:history="1">
        <w:r>
          <w:rPr>
            <w:color w:val="0000FF"/>
          </w:rPr>
          <w:t>календаря</w:t>
        </w:r>
      </w:hyperlink>
      <w:r>
        <w:t xml:space="preserve">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000000" w:rsidRDefault="00D20609">
      <w:pPr>
        <w:pStyle w:val="ConsPlusNormal"/>
        <w:spacing w:before="240"/>
        <w:ind w:firstLine="540"/>
        <w:jc w:val="both"/>
      </w:pPr>
      <w:r>
        <w:t>3993. Со все</w:t>
      </w:r>
      <w:r>
        <w:t>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w:t>
      </w:r>
      <w:r>
        <w:t>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000000" w:rsidRDefault="00D20609">
      <w:pPr>
        <w:pStyle w:val="ConsPlusNormal"/>
        <w:spacing w:before="240"/>
        <w:ind w:firstLine="540"/>
        <w:jc w:val="both"/>
      </w:pPr>
      <w:r>
        <w:t>3994. Смена спецодежды медицинского персонала в под</w:t>
      </w:r>
      <w:r>
        <w:t>разделениях инфекционного профиля осуществляется ежедневно и по мере загрязнения.</w:t>
      </w:r>
    </w:p>
    <w:p w:rsidR="00000000" w:rsidRDefault="00D20609">
      <w:pPr>
        <w:pStyle w:val="ConsPlusNormal"/>
        <w:spacing w:before="24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w:t>
      </w:r>
      <w:r>
        <w:t>ой для любых целей.</w:t>
      </w:r>
    </w:p>
    <w:p w:rsidR="00000000" w:rsidRDefault="00D20609">
      <w:pPr>
        <w:pStyle w:val="ConsPlusNormal"/>
        <w:jc w:val="both"/>
      </w:pPr>
    </w:p>
    <w:p w:rsidR="00000000" w:rsidRDefault="00D20609">
      <w:pPr>
        <w:pStyle w:val="ConsPlusTitle"/>
        <w:jc w:val="center"/>
        <w:outlineLvl w:val="2"/>
      </w:pPr>
      <w:r>
        <w:t>Общие требования к организации профилактических</w:t>
      </w:r>
    </w:p>
    <w:p w:rsidR="00000000" w:rsidRDefault="00D20609">
      <w:pPr>
        <w:pStyle w:val="ConsPlusTitle"/>
        <w:jc w:val="center"/>
      </w:pPr>
      <w:r>
        <w:t>и противоэпидемических мероприятий в инфекционных</w:t>
      </w:r>
    </w:p>
    <w:p w:rsidR="00000000" w:rsidRDefault="00D20609">
      <w:pPr>
        <w:pStyle w:val="ConsPlusTitle"/>
        <w:jc w:val="center"/>
      </w:pPr>
      <w:r>
        <w:t>стационарах (отделениях)</w:t>
      </w:r>
    </w:p>
    <w:p w:rsidR="00000000" w:rsidRDefault="00D20609">
      <w:pPr>
        <w:pStyle w:val="ConsPlusNormal"/>
        <w:jc w:val="both"/>
      </w:pPr>
    </w:p>
    <w:p w:rsidR="00000000" w:rsidRDefault="00D20609">
      <w:pPr>
        <w:pStyle w:val="ConsPlusNormal"/>
        <w:ind w:firstLine="540"/>
        <w:jc w:val="both"/>
      </w:pPr>
      <w:r>
        <w:t>3996. Необходимо выделение отдельного уборочного инвентаря для каждого бокса в приемном отделении. В палатных о</w:t>
      </w:r>
      <w:r>
        <w:t>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w:t>
      </w:r>
      <w:r>
        <w:t xml:space="preserve"> палатах и боксах отделений выделяется отдельный уборочный инвентарь.</w:t>
      </w:r>
    </w:p>
    <w:p w:rsidR="00000000" w:rsidRDefault="00D20609">
      <w:pPr>
        <w:pStyle w:val="ConsPlusNormal"/>
        <w:spacing w:before="240"/>
        <w:ind w:firstLine="540"/>
        <w:jc w:val="both"/>
      </w:pPr>
      <w:r>
        <w:t>3997. Уборочный материал маркируют и применяют по назначению. После использования уборочный инвентарь обеззараживают.</w:t>
      </w:r>
    </w:p>
    <w:p w:rsidR="00000000" w:rsidRDefault="00D20609">
      <w:pPr>
        <w:pStyle w:val="ConsPlusNormal"/>
        <w:spacing w:before="240"/>
        <w:ind w:firstLine="540"/>
        <w:jc w:val="both"/>
      </w:pPr>
      <w:r>
        <w:t>3998. Уборку палат (боксов), дезинфекцию уборочного инвентаря провод</w:t>
      </w:r>
      <w:r>
        <w:t>ят по режиму соответствующей инфекции.</w:t>
      </w:r>
    </w:p>
    <w:p w:rsidR="00000000" w:rsidRDefault="00D20609">
      <w:pPr>
        <w:pStyle w:val="ConsPlusNormal"/>
        <w:spacing w:before="24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000000" w:rsidRDefault="00D20609">
      <w:pPr>
        <w:pStyle w:val="ConsPlusNormal"/>
        <w:spacing w:before="240"/>
        <w:ind w:firstLine="540"/>
        <w:jc w:val="both"/>
      </w:pPr>
      <w:r>
        <w:t>4000. При входе в палату к больным кап</w:t>
      </w:r>
      <w:r>
        <w:t>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000000" w:rsidRDefault="00D20609">
      <w:pPr>
        <w:pStyle w:val="ConsPlusNormal"/>
        <w:spacing w:before="240"/>
        <w:ind w:firstLine="540"/>
        <w:jc w:val="both"/>
      </w:pPr>
      <w:r>
        <w:t>4001. В инфекционных отделениях, в которых из-за малой численности инфекционных больных имеется об</w:t>
      </w:r>
      <w:r>
        <w:t>щий медицинский персонал, последний обязан:</w:t>
      </w:r>
    </w:p>
    <w:p w:rsidR="00000000" w:rsidRDefault="00D20609">
      <w:pPr>
        <w:pStyle w:val="ConsPlusNormal"/>
        <w:spacing w:before="24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000000" w:rsidRDefault="00D20609">
      <w:pPr>
        <w:pStyle w:val="ConsPlusNormal"/>
        <w:spacing w:before="240"/>
        <w:ind w:firstLine="540"/>
        <w:jc w:val="both"/>
      </w:pPr>
      <w:r>
        <w:t>при входе в бок</w:t>
      </w:r>
      <w:r>
        <w:t>с надевать второй халат, при выходе снимать его и проводить гигиеническую обработку рук кожными антисептиками.</w:t>
      </w:r>
    </w:p>
    <w:p w:rsidR="00000000" w:rsidRDefault="00D20609">
      <w:pPr>
        <w:pStyle w:val="ConsPlusNormal"/>
        <w:spacing w:before="24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w:t>
      </w:r>
      <w:r>
        <w:t>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w:t>
      </w:r>
      <w:r>
        <w:t>ред текущим ремонтом, при перепрофилировании палаты, отделения.</w:t>
      </w:r>
    </w:p>
    <w:p w:rsidR="00000000" w:rsidRDefault="00D20609">
      <w:pPr>
        <w:pStyle w:val="ConsPlusNormal"/>
        <w:spacing w:before="240"/>
        <w:ind w:firstLine="540"/>
        <w:jc w:val="both"/>
      </w:pPr>
      <w:r>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w:t>
      </w:r>
      <w:r>
        <w:t>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000000" w:rsidRDefault="00D20609">
      <w:pPr>
        <w:pStyle w:val="ConsPlusNormal"/>
        <w:spacing w:before="240"/>
        <w:ind w:firstLine="540"/>
        <w:jc w:val="both"/>
      </w:pPr>
      <w:r>
        <w:t xml:space="preserve">4004. Промаркированный уборочный инвентарь (емкости, салфетки, швабры, держатели мопов и другие) </w:t>
      </w:r>
      <w:r>
        <w:t>для уборки палат, коридоров и туалетов дезинфицируют и хранят отдельно.</w:t>
      </w:r>
    </w:p>
    <w:p w:rsidR="00000000" w:rsidRDefault="00D20609">
      <w:pPr>
        <w:pStyle w:val="ConsPlusNormal"/>
        <w:spacing w:before="24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000000" w:rsidRDefault="00D20609">
      <w:pPr>
        <w:pStyle w:val="ConsPlusNormal"/>
        <w:spacing w:before="240"/>
        <w:ind w:firstLine="540"/>
        <w:jc w:val="both"/>
      </w:pPr>
      <w:r>
        <w:t>4006. В отделениях кишечных ин</w:t>
      </w:r>
      <w:r>
        <w:t>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w:t>
      </w:r>
      <w:r>
        <w:t>аки, ведра и иные).</w:t>
      </w:r>
    </w:p>
    <w:p w:rsidR="00000000" w:rsidRDefault="00D20609">
      <w:pPr>
        <w:pStyle w:val="ConsPlusNormal"/>
        <w:spacing w:before="24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000000" w:rsidRDefault="00D20609">
      <w:pPr>
        <w:pStyle w:val="ConsPlusNormal"/>
        <w:spacing w:before="240"/>
        <w:ind w:firstLine="540"/>
        <w:jc w:val="both"/>
      </w:pPr>
      <w:r>
        <w:t>4008. Тапочки после выписки больного обеззараживают в дезинфекционных камерах или в дези</w:t>
      </w:r>
      <w:r>
        <w:t>нфицирующем растворе по фунгицидному режиму.</w:t>
      </w:r>
    </w:p>
    <w:p w:rsidR="00000000" w:rsidRDefault="00D20609">
      <w:pPr>
        <w:pStyle w:val="ConsPlusNormal"/>
        <w:spacing w:before="240"/>
        <w:ind w:firstLine="540"/>
        <w:jc w:val="both"/>
      </w:pPr>
      <w:r>
        <w:t xml:space="preserve">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w:t>
      </w:r>
      <w:r>
        <w:t>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w:t>
      </w:r>
      <w:r>
        <w:t>нее.</w:t>
      </w:r>
    </w:p>
    <w:p w:rsidR="00000000" w:rsidRDefault="00D20609">
      <w:pPr>
        <w:pStyle w:val="ConsPlusNormal"/>
        <w:spacing w:before="240"/>
        <w:ind w:firstLine="540"/>
        <w:jc w:val="both"/>
      </w:pPr>
      <w:r>
        <w:t>4010. Посещение больных инфекционных стационаров (отделений) родственниками запрещаются.</w:t>
      </w:r>
    </w:p>
    <w:p w:rsidR="00000000" w:rsidRDefault="00D20609">
      <w:pPr>
        <w:pStyle w:val="ConsPlusNormal"/>
        <w:spacing w:before="24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000000" w:rsidRDefault="00D20609">
      <w:pPr>
        <w:pStyle w:val="ConsPlusNormal"/>
        <w:spacing w:before="240"/>
        <w:ind w:firstLine="540"/>
        <w:jc w:val="both"/>
      </w:pPr>
      <w:r>
        <w:t>4012. Допуск м</w:t>
      </w:r>
      <w:r>
        <w:t>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000000" w:rsidRDefault="00D20609">
      <w:pPr>
        <w:pStyle w:val="ConsPlusNormal"/>
        <w:spacing w:before="240"/>
        <w:ind w:firstLine="540"/>
        <w:jc w:val="both"/>
      </w:pPr>
      <w:r>
        <w:t xml:space="preserve">4013. Сопровождающие по уходу за ребенком проходят инструктаж, санитарную </w:t>
      </w:r>
      <w:r>
        <w:t>обработку, надевают больничную одежду и должны выполнять правила, установленные в инфекционном стационаре (отделении).</w:t>
      </w:r>
    </w:p>
    <w:p w:rsidR="00000000" w:rsidRDefault="00D20609">
      <w:pPr>
        <w:pStyle w:val="ConsPlusNormal"/>
        <w:spacing w:before="24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w:t>
      </w:r>
      <w:r>
        <w:t>ий.</w:t>
      </w:r>
    </w:p>
    <w:p w:rsidR="00000000" w:rsidRDefault="00D20609">
      <w:pPr>
        <w:pStyle w:val="ConsPlusNormal"/>
        <w:spacing w:before="24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000000" w:rsidRDefault="00D20609">
      <w:pPr>
        <w:pStyle w:val="ConsPlusNormal"/>
        <w:jc w:val="both"/>
      </w:pPr>
    </w:p>
    <w:p w:rsidR="00000000" w:rsidRDefault="00D20609">
      <w:pPr>
        <w:pStyle w:val="ConsPlusTitle"/>
        <w:jc w:val="center"/>
        <w:outlineLvl w:val="2"/>
      </w:pPr>
      <w:r>
        <w:t>Санитарно-эпидемиологические требования к организации</w:t>
      </w:r>
    </w:p>
    <w:p w:rsidR="00000000" w:rsidRDefault="00D20609">
      <w:pPr>
        <w:pStyle w:val="ConsPlusTitle"/>
        <w:jc w:val="center"/>
      </w:pPr>
      <w:r>
        <w:t>и проведению мер профилактики ИСМП и противоэпидемических</w:t>
      </w:r>
    </w:p>
    <w:p w:rsidR="00000000" w:rsidRDefault="00D20609">
      <w:pPr>
        <w:pStyle w:val="ConsPlusTitle"/>
        <w:jc w:val="center"/>
      </w:pPr>
      <w:r>
        <w:t>мероприя</w:t>
      </w:r>
      <w:r>
        <w:t>тий в медицинских организациях (подразделениях)</w:t>
      </w:r>
    </w:p>
    <w:p w:rsidR="00000000" w:rsidRDefault="00D20609">
      <w:pPr>
        <w:pStyle w:val="ConsPlusTitle"/>
        <w:jc w:val="center"/>
      </w:pPr>
      <w:r>
        <w:t>стоматологического профиля</w:t>
      </w:r>
    </w:p>
    <w:p w:rsidR="00000000" w:rsidRDefault="00D20609">
      <w:pPr>
        <w:pStyle w:val="ConsPlusNormal"/>
        <w:jc w:val="both"/>
      </w:pPr>
    </w:p>
    <w:p w:rsidR="00000000" w:rsidRDefault="00D20609">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w:t>
      </w:r>
      <w:r>
        <w:t>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000000" w:rsidRDefault="00D20609">
      <w:pPr>
        <w:pStyle w:val="ConsPlusNormal"/>
        <w:spacing w:before="240"/>
        <w:ind w:firstLine="540"/>
        <w:jc w:val="both"/>
      </w:pPr>
      <w:r>
        <w:t>4017. Все стоматологические кабинеты должны быть обеспечены изделиями медицинской техники и меди</w:t>
      </w:r>
      <w:r>
        <w:t>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w:t>
      </w:r>
      <w:r>
        <w:t xml:space="preserve">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w:t>
      </w:r>
      <w:r>
        <w:t>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000000" w:rsidRDefault="00D20609">
      <w:pPr>
        <w:pStyle w:val="ConsPlusNormal"/>
        <w:spacing w:before="240"/>
        <w:ind w:firstLine="540"/>
        <w:jc w:val="both"/>
      </w:pPr>
      <w:r>
        <w:t>4018. Стерильные</w:t>
      </w:r>
      <w:r>
        <w:t xml:space="preserve">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000000" w:rsidRDefault="00D20609">
      <w:pPr>
        <w:pStyle w:val="ConsPlusNormal"/>
        <w:spacing w:before="240"/>
        <w:ind w:firstLine="540"/>
        <w:jc w:val="both"/>
      </w:pPr>
      <w:r>
        <w:t>4019. Под рабочей поверхностью стола (на полке, в ящике) допускается размещать приборы и аппара</w:t>
      </w:r>
      <w:r>
        <w:t>ты для проведения различных стоматологических манипуляций, пломбировочные материалы.</w:t>
      </w:r>
    </w:p>
    <w:p w:rsidR="00000000" w:rsidRDefault="00D20609">
      <w:pPr>
        <w:pStyle w:val="ConsPlusNormal"/>
        <w:spacing w:before="24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000000" w:rsidRDefault="00D20609">
      <w:pPr>
        <w:pStyle w:val="ConsPlusNormal"/>
        <w:spacing w:before="240"/>
        <w:ind w:firstLine="540"/>
        <w:jc w:val="both"/>
      </w:pPr>
      <w:r>
        <w:t>4021. Для ополаскивания</w:t>
      </w:r>
      <w:r>
        <w:t xml:space="preserve"> рта водой используют одноразовые или многоразовые стаканы индивидуально для каждого пациента.</w:t>
      </w:r>
    </w:p>
    <w:p w:rsidR="00000000" w:rsidRDefault="00D20609">
      <w:pPr>
        <w:pStyle w:val="ConsPlusNormal"/>
        <w:spacing w:before="24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w:t>
      </w:r>
      <w:r>
        <w:t>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000000" w:rsidRDefault="00D20609">
      <w:pPr>
        <w:pStyle w:val="ConsPlusNormal"/>
        <w:spacing w:before="240"/>
        <w:ind w:firstLine="540"/>
        <w:jc w:val="both"/>
      </w:pPr>
      <w:r>
        <w:t>40</w:t>
      </w:r>
      <w:r>
        <w:t>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000000" w:rsidRDefault="00D20609">
      <w:pPr>
        <w:pStyle w:val="ConsPlusNormal"/>
        <w:spacing w:before="24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w:t>
      </w:r>
      <w:r>
        <w:t>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w:t>
      </w:r>
      <w:r>
        <w:t>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w:t>
      </w:r>
      <w:r>
        <w:t>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000000" w:rsidRDefault="00D20609">
      <w:pPr>
        <w:pStyle w:val="ConsPlusNormal"/>
        <w:spacing w:before="240"/>
        <w:ind w:firstLine="540"/>
        <w:jc w:val="both"/>
      </w:pPr>
      <w:r>
        <w:t>4025. Дезинфек</w:t>
      </w:r>
      <w:r>
        <w:t>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w:t>
      </w:r>
      <w:r>
        <w:t>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000000" w:rsidRDefault="00D20609">
      <w:pPr>
        <w:pStyle w:val="ConsPlusNormal"/>
        <w:spacing w:before="240"/>
        <w:ind w:firstLine="540"/>
        <w:jc w:val="both"/>
      </w:pPr>
      <w:r>
        <w:t>4026. Обеззараживание стоматологических отсасывающих систем проводят после окончания работы, для чего через с</w:t>
      </w:r>
      <w:r>
        <w:t>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w:t>
      </w:r>
      <w:r>
        <w:t>омывают ее проточной водой.</w:t>
      </w:r>
    </w:p>
    <w:p w:rsidR="00000000" w:rsidRDefault="00D20609">
      <w:pPr>
        <w:pStyle w:val="ConsPlusNormal"/>
        <w:spacing w:before="240"/>
        <w:ind w:firstLine="540"/>
        <w:jc w:val="both"/>
      </w:pPr>
      <w:r>
        <w:t>4027. Полировочные насадки, карборундовые камни, предметные стекла подлежат дезинфекции, очистке и стерилизации.</w:t>
      </w:r>
    </w:p>
    <w:p w:rsidR="00000000" w:rsidRDefault="00D20609">
      <w:pPr>
        <w:pStyle w:val="ConsPlusNormal"/>
        <w:spacing w:before="240"/>
        <w:ind w:firstLine="540"/>
        <w:jc w:val="both"/>
      </w:pPr>
      <w:r>
        <w:t>4028. В физиотерапевтическом отделении дезинфекции подвергают съемные десневые и точечные электроды, тубусы к аппар</w:t>
      </w:r>
      <w:r>
        <w:t>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000000" w:rsidRDefault="00D20609">
      <w:pPr>
        <w:pStyle w:val="ConsPlusNormal"/>
        <w:spacing w:before="240"/>
        <w:ind w:firstLine="540"/>
        <w:jc w:val="both"/>
      </w:pPr>
      <w:r>
        <w:t>4029. Стерилизации подвергают все инструменты и изделия, контактирую</w:t>
      </w:r>
      <w:r>
        <w:t>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000000" w:rsidRDefault="00D20609">
      <w:pPr>
        <w:pStyle w:val="ConsPlusNormal"/>
        <w:spacing w:before="240"/>
        <w:ind w:firstLine="540"/>
        <w:jc w:val="both"/>
      </w:pPr>
      <w:r>
        <w:t xml:space="preserve">стоматологические инструменты: пинцеты, </w:t>
      </w:r>
      <w:r>
        <w:t>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w:t>
      </w:r>
      <w:r>
        <w:t xml:space="preserve">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w:t>
      </w:r>
      <w:r>
        <w:t>ы), карпульные шприцы, различные виды щипцов и кусачек для ортодонтического кабинета, пылесосы;</w:t>
      </w:r>
    </w:p>
    <w:p w:rsidR="00000000" w:rsidRDefault="00D20609">
      <w:pPr>
        <w:pStyle w:val="ConsPlusNormal"/>
        <w:spacing w:before="24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000000" w:rsidRDefault="00D20609">
      <w:pPr>
        <w:pStyle w:val="ConsPlusNormal"/>
        <w:spacing w:before="240"/>
        <w:ind w:firstLine="540"/>
        <w:jc w:val="both"/>
      </w:pPr>
      <w:r>
        <w:t>хи</w:t>
      </w:r>
      <w:r>
        <w:t>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000000" w:rsidRDefault="00D20609">
      <w:pPr>
        <w:pStyle w:val="ConsPlusNormal"/>
        <w:spacing w:before="240"/>
        <w:ind w:firstLine="540"/>
        <w:jc w:val="both"/>
      </w:pPr>
      <w:r>
        <w:t xml:space="preserve">лотки для стерильных изделий медицинского назначения, </w:t>
      </w:r>
      <w:r>
        <w:t>инструменты для работы со стерильным материалом, в том числе пинцеты и емкости для их хранения.</w:t>
      </w:r>
    </w:p>
    <w:p w:rsidR="00000000" w:rsidRDefault="00D20609">
      <w:pPr>
        <w:pStyle w:val="ConsPlusNormal"/>
        <w:spacing w:before="24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000000" w:rsidRDefault="00D20609">
      <w:pPr>
        <w:pStyle w:val="ConsPlusNormal"/>
        <w:spacing w:before="240"/>
        <w:ind w:firstLine="540"/>
        <w:jc w:val="both"/>
      </w:pPr>
      <w:r>
        <w:t>40</w:t>
      </w:r>
      <w:r>
        <w:t>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000000" w:rsidRDefault="00D20609">
      <w:pPr>
        <w:pStyle w:val="ConsPlusNormal"/>
        <w:spacing w:before="240"/>
        <w:ind w:firstLine="540"/>
        <w:jc w:val="both"/>
      </w:pPr>
      <w:r>
        <w:t>4032. Ввиду того, что для обработки и</w:t>
      </w:r>
      <w:r>
        <w:t xml:space="preserve">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000000" w:rsidRDefault="00D20609">
      <w:pPr>
        <w:pStyle w:val="ConsPlusNormal"/>
        <w:jc w:val="both"/>
      </w:pPr>
    </w:p>
    <w:p w:rsidR="00000000" w:rsidRDefault="00D20609">
      <w:pPr>
        <w:pStyle w:val="ConsPlusTitle"/>
        <w:jc w:val="center"/>
        <w:outlineLvl w:val="2"/>
      </w:pPr>
      <w:r>
        <w:t>С</w:t>
      </w:r>
      <w:r>
        <w:t>анитарно-эпидемиологические требования к организации</w:t>
      </w:r>
    </w:p>
    <w:p w:rsidR="00000000" w:rsidRDefault="00D20609">
      <w:pPr>
        <w:pStyle w:val="ConsPlusTitle"/>
        <w:jc w:val="center"/>
      </w:pPr>
      <w:r>
        <w:t>и проведению мер профилактики ИСМП и противоэпидемических</w:t>
      </w:r>
    </w:p>
    <w:p w:rsidR="00000000" w:rsidRDefault="00D20609">
      <w:pPr>
        <w:pStyle w:val="ConsPlusTitle"/>
        <w:jc w:val="center"/>
      </w:pPr>
      <w:r>
        <w:t>мероприятий в прочих медицинских организациях и ФАП</w:t>
      </w:r>
    </w:p>
    <w:p w:rsidR="00000000" w:rsidRDefault="00D20609">
      <w:pPr>
        <w:pStyle w:val="ConsPlusNormal"/>
        <w:jc w:val="both"/>
      </w:pPr>
    </w:p>
    <w:p w:rsidR="00000000" w:rsidRDefault="00D20609">
      <w:pPr>
        <w:pStyle w:val="ConsPlusNormal"/>
        <w:ind w:firstLine="540"/>
        <w:jc w:val="both"/>
      </w:pPr>
      <w:r>
        <w:t>4033. Медицинские работники должны выполнять мероприятия по профилактике ИСМП, предусмотренн</w:t>
      </w:r>
      <w:r>
        <w:t>ые санитарными правилами.</w:t>
      </w:r>
    </w:p>
    <w:p w:rsidR="00000000" w:rsidRDefault="00D20609">
      <w:pPr>
        <w:pStyle w:val="ConsPlusNormal"/>
        <w:spacing w:before="240"/>
        <w:ind w:firstLine="540"/>
        <w:jc w:val="both"/>
      </w:pPr>
      <w:r>
        <w:t>4034. Все помещения, оборудование, медицинский и другой инвентарь должны содержаться в чистоте.</w:t>
      </w:r>
    </w:p>
    <w:p w:rsidR="00000000" w:rsidRDefault="00D20609">
      <w:pPr>
        <w:pStyle w:val="ConsPlusNormal"/>
        <w:spacing w:before="240"/>
        <w:ind w:firstLine="540"/>
        <w:jc w:val="both"/>
      </w:pPr>
      <w:r>
        <w:t>4035. Влажная уборка помещений (обработка полов, мебели, оборудования, подоконников, дверей) должна осуществляться не менее 2 раз в де</w:t>
      </w:r>
      <w:r>
        <w:t>нь с использованием моющих и дезинфицирующих средств, разрешенных к использованию.</w:t>
      </w:r>
    </w:p>
    <w:p w:rsidR="00000000" w:rsidRDefault="00D20609">
      <w:pPr>
        <w:pStyle w:val="ConsPlusNormal"/>
        <w:spacing w:before="240"/>
        <w:ind w:firstLine="540"/>
        <w:jc w:val="both"/>
      </w:pPr>
      <w:r>
        <w:t>4036. Мытье оконных стекол должно проводиться по мере необходимости, но не реже 2 раз в год.</w:t>
      </w:r>
    </w:p>
    <w:p w:rsidR="00000000" w:rsidRDefault="00D20609">
      <w:pPr>
        <w:pStyle w:val="ConsPlusNormal"/>
        <w:spacing w:before="240"/>
        <w:ind w:firstLine="540"/>
        <w:jc w:val="both"/>
      </w:pPr>
      <w:r>
        <w:t>4037. Промаркированный уборочный инвентарь (можно цветном): ведра, тазы, салфетк</w:t>
      </w:r>
      <w:r>
        <w:t>и, швабры, держатели мопов используют по назначению, обрабатывают и хранят в выделенном помещении (в шкафу вне медицинских кабинетов).</w:t>
      </w:r>
    </w:p>
    <w:p w:rsidR="00000000" w:rsidRDefault="00D20609">
      <w:pPr>
        <w:pStyle w:val="ConsPlusNormal"/>
        <w:spacing w:before="240"/>
        <w:ind w:firstLine="540"/>
        <w:jc w:val="both"/>
      </w:pPr>
      <w:r>
        <w:t>4038. Генеральную уборку помещений с обработкой стен, полов, оборудования, инвентаря, светильников проводят по графику не</w:t>
      </w:r>
      <w:r>
        <w:t xml:space="preserve"> реже 1 раза в месяц.</w:t>
      </w:r>
    </w:p>
    <w:p w:rsidR="00000000" w:rsidRDefault="00D20609">
      <w:pPr>
        <w:pStyle w:val="ConsPlusNormal"/>
        <w:spacing w:before="24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000000" w:rsidRDefault="00D20609">
      <w:pPr>
        <w:pStyle w:val="ConsPlusNormal"/>
        <w:spacing w:before="24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w:t>
      </w:r>
      <w:r>
        <w:t>х средств, либо при использовании моюще-дезинфицирующих средств мойку и дезинфекцию проводят в один этап.</w:t>
      </w:r>
    </w:p>
    <w:p w:rsidR="00000000" w:rsidRDefault="00D20609">
      <w:pPr>
        <w:pStyle w:val="ConsPlusNormal"/>
        <w:spacing w:before="24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w:t>
      </w:r>
      <w:r>
        <w:t>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000000" w:rsidRDefault="00D20609">
      <w:pPr>
        <w:pStyle w:val="ConsPlusNormal"/>
        <w:spacing w:before="240"/>
        <w:ind w:firstLine="540"/>
        <w:jc w:val="both"/>
      </w:pPr>
      <w:r>
        <w:t>4042. В период проведения текущего или капитального рем</w:t>
      </w:r>
      <w:r>
        <w:t>онта функционирование помещений должно быть прекращено.</w:t>
      </w:r>
    </w:p>
    <w:p w:rsidR="00000000" w:rsidRDefault="00D20609">
      <w:pPr>
        <w:pStyle w:val="ConsPlusNormal"/>
        <w:spacing w:before="240"/>
        <w:ind w:firstLine="540"/>
        <w:jc w:val="both"/>
      </w:pPr>
      <w:r>
        <w:t>4043. В помещениях ФАП, амбулаторий не должно быть синантропных членистоногих, крыс и мышевидных грызунов.</w:t>
      </w:r>
    </w:p>
    <w:p w:rsidR="00000000" w:rsidRDefault="00D20609">
      <w:pPr>
        <w:pStyle w:val="ConsPlusNormal"/>
        <w:spacing w:before="240"/>
        <w:ind w:firstLine="540"/>
        <w:jc w:val="both"/>
      </w:pPr>
      <w:r>
        <w:t>4044. Проведение профилактической обработки (дезинфекции, дезинсекции, дератизации) помещений</w:t>
      </w:r>
      <w:r>
        <w:t xml:space="preserve"> против синантропных членистоногих, крыс и мышевидных грызунов должно осуществляться в соответствии с требованиями санитарных правил.</w:t>
      </w:r>
    </w:p>
    <w:p w:rsidR="00000000" w:rsidRDefault="00D20609">
      <w:pPr>
        <w:pStyle w:val="ConsPlusNormal"/>
        <w:spacing w:before="240"/>
        <w:ind w:firstLine="540"/>
        <w:jc w:val="both"/>
      </w:pPr>
      <w:r>
        <w:t>4045. Медицинские изделия многократного применения, которые в процессе эксплуатации могут вызвать повреждение кожи, слизис</w:t>
      </w:r>
      <w:r>
        <w:t>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000000" w:rsidRDefault="00D20609">
      <w:pPr>
        <w:pStyle w:val="ConsPlusNormal"/>
        <w:spacing w:before="240"/>
        <w:ind w:firstLine="540"/>
        <w:jc w:val="both"/>
      </w:pPr>
      <w:r>
        <w:t>4046. Стирку белья осуществляют в с</w:t>
      </w:r>
      <w:r>
        <w:t>пециальных прачечных или прачечной в составе медицинской организации. Режим стирки белья должен соответствовать гигиеническим нормативам.</w:t>
      </w:r>
    </w:p>
    <w:p w:rsidR="00000000" w:rsidRDefault="00D20609">
      <w:pPr>
        <w:pStyle w:val="ConsPlusNormal"/>
        <w:spacing w:before="240"/>
        <w:ind w:firstLine="540"/>
        <w:jc w:val="both"/>
      </w:pPr>
      <w:r>
        <w:t>4047. Допускается оборудование мини-прачечной в здании ФАП, амбулатории. Мини-прачечная должна иметь не менее двух пом</w:t>
      </w:r>
      <w:r>
        <w:t>ещений: для сбора, временного хранения и стирки белья второе для сушки, глажения и временного хранения чистого белья.</w:t>
      </w:r>
    </w:p>
    <w:p w:rsidR="00000000" w:rsidRDefault="00D20609">
      <w:pPr>
        <w:pStyle w:val="ConsPlusNormal"/>
        <w:spacing w:before="240"/>
        <w:ind w:firstLine="540"/>
        <w:jc w:val="both"/>
      </w:pPr>
      <w:r>
        <w:t xml:space="preserve">4048. Сбор, временное хранение и удаление отходов различных классов опасности осуществляют в соответствии с санитарно-эпидемиологическими </w:t>
      </w:r>
      <w:r>
        <w:t>требованиями.</w:t>
      </w:r>
    </w:p>
    <w:p w:rsidR="00000000" w:rsidRDefault="00D20609">
      <w:pPr>
        <w:pStyle w:val="ConsPlusNormal"/>
        <w:spacing w:before="24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000000" w:rsidRDefault="00D20609">
      <w:pPr>
        <w:pStyle w:val="ConsPlusNormal"/>
        <w:spacing w:before="240"/>
        <w:ind w:firstLine="540"/>
        <w:jc w:val="both"/>
      </w:pPr>
      <w:r>
        <w:t>4050. Контейнеры для сбора твердых коммунальных отходов устанавливают на площадке с твердым покрыти</w:t>
      </w:r>
      <w:r>
        <w:t>ем, закрывают крышками, регулярно очищают, моют и дезинфицируют после каждого опорожнения.</w:t>
      </w:r>
    </w:p>
    <w:p w:rsidR="00000000" w:rsidRDefault="00D20609">
      <w:pPr>
        <w:pStyle w:val="ConsPlusNormal"/>
        <w:spacing w:before="24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000000" w:rsidRDefault="00D20609">
      <w:pPr>
        <w:pStyle w:val="ConsPlusNormal"/>
        <w:spacing w:before="240"/>
        <w:ind w:firstLine="540"/>
        <w:jc w:val="both"/>
      </w:pPr>
      <w:r>
        <w:t>4052. Персонал</w:t>
      </w:r>
      <w:r>
        <w:t xml:space="preserve"> должен проходить предварительные при поступлении на работу и периодические </w:t>
      </w:r>
      <w:hyperlink r:id="rId290" w:history="1">
        <w:r>
          <w:rPr>
            <w:color w:val="0000FF"/>
          </w:rPr>
          <w:t>медицинские осмотры</w:t>
        </w:r>
      </w:hyperlink>
      <w:r>
        <w:t xml:space="preserve"> и профилактические прививки в соответствии с закон</w:t>
      </w:r>
      <w:r>
        <w:t>одательством Российской Федерации.</w:t>
      </w:r>
    </w:p>
    <w:p w:rsidR="00000000" w:rsidRDefault="00D20609">
      <w:pPr>
        <w:pStyle w:val="ConsPlusNormal"/>
        <w:spacing w:before="24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w:t>
      </w:r>
      <w:r>
        <w:t>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000000" w:rsidRDefault="00D20609">
      <w:pPr>
        <w:pStyle w:val="ConsPlusNormal"/>
        <w:spacing w:before="240"/>
        <w:ind w:firstLine="540"/>
        <w:jc w:val="both"/>
      </w:pPr>
      <w:r>
        <w:t>4054. В наличии постоянно должен быть комплект санитарной одежды для экст</w:t>
      </w:r>
      <w:r>
        <w:t>ренной ее замены в случае загрязнения.</w:t>
      </w:r>
    </w:p>
    <w:p w:rsidR="00000000" w:rsidRDefault="00D20609">
      <w:pPr>
        <w:pStyle w:val="ConsPlusNormal"/>
        <w:spacing w:before="240"/>
        <w:ind w:firstLine="540"/>
        <w:jc w:val="both"/>
      </w:pPr>
      <w:r>
        <w:t>4055. Немедицинский персонал, выполняющий работу (в том числе временную), должен иметь сменную одежду и обувь.</w:t>
      </w:r>
    </w:p>
    <w:p w:rsidR="00000000" w:rsidRDefault="00D20609">
      <w:pPr>
        <w:pStyle w:val="ConsPlusNormal"/>
        <w:spacing w:before="240"/>
        <w:ind w:firstLine="540"/>
        <w:jc w:val="both"/>
      </w:pPr>
      <w:r>
        <w:t>4056. Врачи, фельдшера, медицинские сестры, акушерки должны быть обеспечены средствами индивидуальной защи</w:t>
      </w:r>
      <w:r>
        <w:t>ты (перчатки, маски и иные). Все манипуляции, связанные с контактом с кровью и другими биологическими жидкостями, проводить в перчатках.</w:t>
      </w:r>
    </w:p>
    <w:p w:rsidR="00000000" w:rsidRDefault="00D20609">
      <w:pPr>
        <w:pStyle w:val="ConsPlusNormal"/>
        <w:spacing w:before="240"/>
        <w:ind w:firstLine="540"/>
        <w:jc w:val="both"/>
      </w:pPr>
      <w:r>
        <w:t>4057. Обработку рук медицинский персонал проводит в соответствии с Санитарными правилами.</w:t>
      </w:r>
    </w:p>
    <w:p w:rsidR="00000000" w:rsidRDefault="00D20609">
      <w:pPr>
        <w:pStyle w:val="ConsPlusNormal"/>
        <w:spacing w:before="240"/>
        <w:ind w:firstLine="540"/>
        <w:jc w:val="both"/>
      </w:pPr>
      <w:r>
        <w:t>4058. Профилактические меропр</w:t>
      </w:r>
      <w:r>
        <w:t>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000000" w:rsidRDefault="00D20609">
      <w:pPr>
        <w:pStyle w:val="ConsPlusNormal"/>
        <w:jc w:val="both"/>
      </w:pPr>
    </w:p>
    <w:p w:rsidR="00000000" w:rsidRDefault="00D20609">
      <w:pPr>
        <w:pStyle w:val="ConsPlusTitle"/>
        <w:jc w:val="center"/>
        <w:outlineLvl w:val="2"/>
      </w:pPr>
      <w:r>
        <w:t>Санитарно-эпидемиологические особенности подразделе</w:t>
      </w:r>
      <w:r>
        <w:t>ний</w:t>
      </w:r>
    </w:p>
    <w:p w:rsidR="00000000" w:rsidRDefault="00D20609">
      <w:pPr>
        <w:pStyle w:val="ConsPlusTitle"/>
        <w:jc w:val="center"/>
      </w:pPr>
      <w:r>
        <w:t>различного профиля</w:t>
      </w:r>
    </w:p>
    <w:p w:rsidR="00000000" w:rsidRDefault="00D20609">
      <w:pPr>
        <w:pStyle w:val="ConsPlusNormal"/>
        <w:jc w:val="both"/>
      </w:pPr>
    </w:p>
    <w:p w:rsidR="00000000" w:rsidRDefault="00D20609">
      <w:pPr>
        <w:pStyle w:val="ConsPlusNormal"/>
        <w:ind w:firstLine="540"/>
        <w:jc w:val="both"/>
      </w:pPr>
      <w:r>
        <w:t xml:space="preserve">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w:t>
      </w:r>
      <w:r>
        <w:t>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w:t>
      </w:r>
      <w:r>
        <w:t>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000000" w:rsidRDefault="00D20609">
      <w:pPr>
        <w:pStyle w:val="ConsPlusNormal"/>
        <w:spacing w:before="240"/>
        <w:ind w:firstLine="540"/>
        <w:jc w:val="both"/>
      </w:pPr>
      <w:r>
        <w:t>4060. В приемно-карантинном отделении психиатрического с</w:t>
      </w:r>
      <w:r>
        <w:t>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w:t>
      </w:r>
      <w:r>
        <w:t>льтатов исследования.</w:t>
      </w:r>
    </w:p>
    <w:p w:rsidR="00000000" w:rsidRDefault="00D20609">
      <w:pPr>
        <w:pStyle w:val="ConsPlusNormal"/>
        <w:spacing w:before="240"/>
        <w:ind w:firstLine="540"/>
        <w:jc w:val="both"/>
      </w:pPr>
      <w:r>
        <w:t>4061. Палатные отделения стационаров неинфекционного профиля, в том числе дневные.</w:t>
      </w:r>
    </w:p>
    <w:p w:rsidR="00000000" w:rsidRDefault="00D20609">
      <w:pPr>
        <w:pStyle w:val="ConsPlusNormal"/>
        <w:spacing w:before="24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w:t>
      </w:r>
      <w:r>
        <w:t>олее 4 коек.</w:t>
      </w:r>
    </w:p>
    <w:p w:rsidR="00000000" w:rsidRDefault="00D20609">
      <w:pPr>
        <w:pStyle w:val="ConsPlusNormal"/>
        <w:spacing w:before="24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000000" w:rsidRDefault="00D20609">
      <w:pPr>
        <w:pStyle w:val="ConsPlusNormal"/>
        <w:spacing w:before="240"/>
        <w:ind w:firstLine="540"/>
        <w:jc w:val="both"/>
      </w:pPr>
      <w:r>
        <w:t>4064. В палатных отделениях строящихся и реконструируемых стационаров предусматривают одно</w:t>
      </w:r>
      <w:r>
        <w:t>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w:t>
      </w:r>
      <w:r>
        <w:t>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w:t>
      </w:r>
      <w:r>
        <w:t>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000000" w:rsidRDefault="00D20609">
      <w:pPr>
        <w:pStyle w:val="ConsPlusNormal"/>
        <w:spacing w:before="240"/>
        <w:ind w:firstLine="540"/>
        <w:jc w:val="both"/>
      </w:pPr>
      <w:r>
        <w:t>4065. В дневных стационарах, расположенных в зданиях с палатными отделениями стационара, поток пациентов днев</w:t>
      </w:r>
      <w:r>
        <w:t>ного стационара приравнивается к амбулаторно-поликлиническому и должен быть отделен от стационарных пациентов.</w:t>
      </w:r>
    </w:p>
    <w:p w:rsidR="00000000" w:rsidRDefault="00D20609">
      <w:pPr>
        <w:pStyle w:val="ConsPlusNormal"/>
        <w:spacing w:before="24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w:t>
      </w:r>
      <w:r>
        <w:t>дителем с множественной лекарственной устойчивостью.</w:t>
      </w:r>
    </w:p>
    <w:p w:rsidR="00000000" w:rsidRDefault="00D20609">
      <w:pPr>
        <w:pStyle w:val="ConsPlusNormal"/>
        <w:spacing w:before="24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w:t>
      </w:r>
      <w:r>
        <w:t>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000000" w:rsidRDefault="00D20609">
      <w:pPr>
        <w:pStyle w:val="ConsPlusNormal"/>
        <w:spacing w:before="240"/>
        <w:ind w:firstLine="540"/>
        <w:jc w:val="both"/>
      </w:pPr>
      <w:r>
        <w:t>4068. Степень потенциального риска распространения туберкулеза зависит от клинической фор</w:t>
      </w:r>
      <w:r>
        <w:t>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000000" w:rsidRDefault="00D20609">
      <w:pPr>
        <w:pStyle w:val="ConsPlusNormal"/>
        <w:spacing w:before="240"/>
        <w:ind w:firstLine="540"/>
        <w:jc w:val="both"/>
      </w:pPr>
      <w:r>
        <w:t>4</w:t>
      </w:r>
      <w:r>
        <w:t>069. По степени потенциального риска загрязнения микобактериями туберкулеза объекты разделяются на классы:</w:t>
      </w:r>
    </w:p>
    <w:p w:rsidR="00000000" w:rsidRDefault="00D20609">
      <w:pPr>
        <w:pStyle w:val="ConsPlusNormal"/>
        <w:spacing w:before="240"/>
        <w:ind w:firstLine="540"/>
        <w:jc w:val="both"/>
      </w:pPr>
      <w:r>
        <w:t xml:space="preserve">класс А (неопасные) - объекты, не предназначенные и не использовавшиеся для обследования, лечения, размещения больных туберкулезом (административные </w:t>
      </w:r>
      <w:r>
        <w:t>корпуса, аптеки, проходные, гаражи, мастерские, пищеблоки, другие объекты подобного назначения);</w:t>
      </w:r>
    </w:p>
    <w:p w:rsidR="00000000" w:rsidRDefault="00D20609">
      <w:pPr>
        <w:pStyle w:val="ConsPlusNormal"/>
        <w:spacing w:before="24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000000" w:rsidRDefault="00D20609">
      <w:pPr>
        <w:pStyle w:val="ConsPlusNormal"/>
        <w:spacing w:before="240"/>
        <w:ind w:firstLine="540"/>
        <w:jc w:val="both"/>
      </w:pPr>
      <w:r>
        <w:t>класс В (опасн</w:t>
      </w:r>
      <w:r>
        <w:t>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w:t>
      </w:r>
      <w:r>
        <w:t>тории, патологоанатомические отделения, очистные сооружения.</w:t>
      </w:r>
    </w:p>
    <w:p w:rsidR="00000000" w:rsidRDefault="00D20609">
      <w:pPr>
        <w:pStyle w:val="ConsPlusNormal"/>
        <w:spacing w:before="24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000000" w:rsidRDefault="00D20609">
      <w:pPr>
        <w:pStyle w:val="ConsPlusNormal"/>
        <w:spacing w:before="24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w:t>
      </w:r>
      <w:r>
        <w:t>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w:t>
      </w:r>
      <w:r>
        <w:t>ию с учетом следующих требований:</w:t>
      </w:r>
    </w:p>
    <w:p w:rsidR="00000000" w:rsidRDefault="00D20609">
      <w:pPr>
        <w:pStyle w:val="ConsPlusNormal"/>
        <w:spacing w:before="24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000000" w:rsidRDefault="00D20609">
      <w:pPr>
        <w:pStyle w:val="ConsPlusNormal"/>
        <w:spacing w:before="240"/>
        <w:ind w:firstLine="540"/>
        <w:jc w:val="both"/>
      </w:pPr>
      <w:r>
        <w:t>для объектов класса Б (пот</w:t>
      </w:r>
      <w:r>
        <w:t>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w:t>
      </w:r>
      <w:r>
        <w:t>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000000" w:rsidRDefault="00D20609">
      <w:pPr>
        <w:pStyle w:val="ConsPlusNormal"/>
        <w:spacing w:before="240"/>
        <w:ind w:firstLine="540"/>
        <w:jc w:val="both"/>
      </w:pPr>
      <w:r>
        <w:t>для объектов класса В (опасные) решение о перепрофилировании и п</w:t>
      </w:r>
      <w:r>
        <w:t xml:space="preserve">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w:t>
      </w:r>
      <w:r>
        <w:t>следующих мероприятий: на объекте осуществляется заключительная дезинфекция, после чего объект консервируется на срок не менее трех лет.</w:t>
      </w:r>
    </w:p>
    <w:p w:rsidR="00000000" w:rsidRDefault="00D20609">
      <w:pPr>
        <w:pStyle w:val="ConsPlusNormal"/>
        <w:spacing w:before="240"/>
        <w:ind w:firstLine="540"/>
        <w:jc w:val="both"/>
      </w:pPr>
      <w:r>
        <w:t>4072. По истечении срока консервации проводится капитальный ремонт объекта, в ходе которого полностью демонтируется сис</w:t>
      </w:r>
      <w:r>
        <w:t>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w:t>
      </w:r>
      <w:r>
        <w:t>зинфекция;</w:t>
      </w:r>
    </w:p>
    <w:p w:rsidR="00000000" w:rsidRDefault="00D20609">
      <w:pPr>
        <w:pStyle w:val="ConsPlusNormal"/>
        <w:spacing w:before="24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000000" w:rsidRDefault="00D20609">
      <w:pPr>
        <w:pStyle w:val="ConsPlusNormal"/>
        <w:spacing w:before="240"/>
        <w:ind w:firstLine="540"/>
        <w:jc w:val="both"/>
      </w:pPr>
      <w:r>
        <w:t>после проведения заключительной дезинфекции осуществляется контроль ее эффект</w:t>
      </w:r>
      <w:r>
        <w:t>ивности с использованием лабораторных методов контроля;</w:t>
      </w:r>
    </w:p>
    <w:p w:rsidR="00000000" w:rsidRDefault="00D20609">
      <w:pPr>
        <w:pStyle w:val="ConsPlusNormal"/>
        <w:spacing w:before="24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w:t>
      </w:r>
      <w:r>
        <w:t>щади снесенных зданий и площадок после вывоза строительного мусора.</w:t>
      </w:r>
    </w:p>
    <w:p w:rsidR="00000000" w:rsidRDefault="00D20609">
      <w:pPr>
        <w:pStyle w:val="ConsPlusNormal"/>
        <w:spacing w:before="24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w:t>
      </w:r>
      <w:r>
        <w:t>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000000" w:rsidRDefault="00D20609">
      <w:pPr>
        <w:pStyle w:val="ConsPlusNormal"/>
        <w:spacing w:before="240"/>
        <w:ind w:firstLine="540"/>
        <w:jc w:val="both"/>
      </w:pPr>
      <w:r>
        <w:t>4074. Работа отделений организуется по принципу максимального оказания медицинской пом</w:t>
      </w:r>
      <w:r>
        <w:t>ощи и обслуживания пациентов непосредственно в палате.</w:t>
      </w:r>
    </w:p>
    <w:p w:rsidR="00000000" w:rsidRDefault="00D20609">
      <w:pPr>
        <w:pStyle w:val="ConsPlusNormal"/>
        <w:spacing w:before="24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w:t>
      </w:r>
      <w:r>
        <w:t>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w:t>
      </w:r>
      <w:r>
        <w:t>о потока над койкой пациента.</w:t>
      </w:r>
    </w:p>
    <w:p w:rsidR="00000000" w:rsidRDefault="00D20609">
      <w:pPr>
        <w:pStyle w:val="ConsPlusNormal"/>
        <w:spacing w:before="24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000000" w:rsidRDefault="00D20609">
      <w:pPr>
        <w:pStyle w:val="ConsPlusNormal"/>
        <w:spacing w:before="240"/>
        <w:ind w:firstLine="540"/>
        <w:jc w:val="both"/>
      </w:pPr>
      <w:r>
        <w:t>4077. П</w:t>
      </w:r>
      <w:r>
        <w:t>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w:t>
      </w:r>
      <w:r>
        <w:t>ована по принципу максимального оказания медицинской помощи и обслуживания пациентов непосредственно в палате.</w:t>
      </w:r>
    </w:p>
    <w:p w:rsidR="00000000" w:rsidRDefault="00D20609">
      <w:pPr>
        <w:pStyle w:val="ConsPlusNormal"/>
        <w:spacing w:before="240"/>
        <w:ind w:firstLine="540"/>
        <w:jc w:val="both"/>
      </w:pPr>
      <w:r>
        <w:t xml:space="preserve">4078. Посещение диагностических процедур больными МВ должно быть организовано с максимальным разобщением по времени, с дезинфекцией после приема </w:t>
      </w:r>
      <w:r>
        <w:t>каждого пациента.</w:t>
      </w:r>
    </w:p>
    <w:p w:rsidR="00000000" w:rsidRDefault="00D20609">
      <w:pPr>
        <w:pStyle w:val="ConsPlusNormal"/>
        <w:spacing w:before="24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w:t>
      </w:r>
      <w:r>
        <w:t>о инфицирования:</w:t>
      </w:r>
    </w:p>
    <w:p w:rsidR="00000000" w:rsidRDefault="00D20609">
      <w:pPr>
        <w:pStyle w:val="ConsPlusNormal"/>
        <w:spacing w:before="24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000000" w:rsidRDefault="00D20609">
      <w:pPr>
        <w:pStyle w:val="ConsPlusNormal"/>
        <w:spacing w:before="240"/>
        <w:ind w:firstLine="540"/>
        <w:jc w:val="both"/>
      </w:pPr>
      <w:r>
        <w:t>прием больных осуществлять по графику с учетом времени на обработку помещений после каждого пациента.</w:t>
      </w:r>
    </w:p>
    <w:p w:rsidR="00000000" w:rsidRDefault="00D20609">
      <w:pPr>
        <w:pStyle w:val="ConsPlusNormal"/>
        <w:spacing w:before="24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000000" w:rsidRDefault="00D20609">
      <w:pPr>
        <w:pStyle w:val="ConsPlusNormal"/>
        <w:spacing w:before="24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000000" w:rsidRDefault="00D20609">
      <w:pPr>
        <w:pStyle w:val="ConsPlusNormal"/>
        <w:spacing w:before="24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000000" w:rsidRDefault="00D20609">
      <w:pPr>
        <w:pStyle w:val="ConsPlusNormal"/>
        <w:spacing w:before="240"/>
        <w:ind w:firstLine="540"/>
        <w:jc w:val="both"/>
      </w:pPr>
      <w:r>
        <w:t>4083. Врачи, принимающие больных МВ в специализированных центрах, кабинетах, должны быть обеспечены одн</w:t>
      </w:r>
      <w:r>
        <w:t>оразовыми халатами, масками, перчатками.</w:t>
      </w:r>
    </w:p>
    <w:p w:rsidR="00000000" w:rsidRDefault="00D20609">
      <w:pPr>
        <w:pStyle w:val="ConsPlusNormal"/>
        <w:spacing w:before="24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w:t>
      </w:r>
      <w:r>
        <w:t>тись с разобщением приема от других больных МВ по времени (специальный день) или месту (в отдельном боксе с отдельным входом).</w:t>
      </w:r>
    </w:p>
    <w:p w:rsidR="00000000" w:rsidRDefault="00D20609">
      <w:pPr>
        <w:pStyle w:val="ConsPlusNormal"/>
        <w:jc w:val="both"/>
      </w:pPr>
    </w:p>
    <w:p w:rsidR="00000000" w:rsidRDefault="00D20609">
      <w:pPr>
        <w:pStyle w:val="ConsPlusTitle"/>
        <w:jc w:val="center"/>
        <w:outlineLvl w:val="2"/>
      </w:pPr>
      <w:r>
        <w:t>Эндоскопические отделения</w:t>
      </w:r>
    </w:p>
    <w:p w:rsidR="00000000" w:rsidRDefault="00D20609">
      <w:pPr>
        <w:pStyle w:val="ConsPlusNormal"/>
        <w:jc w:val="both"/>
      </w:pPr>
    </w:p>
    <w:p w:rsidR="00000000" w:rsidRDefault="00D20609">
      <w:pPr>
        <w:pStyle w:val="ConsPlusNormal"/>
        <w:ind w:firstLine="540"/>
        <w:jc w:val="both"/>
      </w:pPr>
      <w:r>
        <w:t>4085. Планировка, оборудование и санитарное содержание помещений структурных подразделений медицински</w:t>
      </w:r>
      <w:r>
        <w:t>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w:t>
      </w:r>
      <w:r>
        <w:t>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000000" w:rsidRDefault="00D20609">
      <w:pPr>
        <w:pStyle w:val="ConsPlusNormal"/>
        <w:jc w:val="both"/>
      </w:pPr>
    </w:p>
    <w:p w:rsidR="00000000" w:rsidRDefault="00D20609">
      <w:pPr>
        <w:pStyle w:val="ConsPlusTitle"/>
        <w:jc w:val="center"/>
        <w:outlineLvl w:val="2"/>
      </w:pPr>
      <w:r>
        <w:t>Отделения ге</w:t>
      </w:r>
      <w:r>
        <w:t>модиализа</w:t>
      </w:r>
    </w:p>
    <w:p w:rsidR="00000000" w:rsidRDefault="00D20609">
      <w:pPr>
        <w:pStyle w:val="ConsPlusNormal"/>
        <w:jc w:val="both"/>
      </w:pPr>
    </w:p>
    <w:p w:rsidR="00000000" w:rsidRDefault="00D20609">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w:t>
      </w:r>
      <w:r>
        <w:t>-диагностическую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000000" w:rsidRDefault="00D20609">
      <w:pPr>
        <w:pStyle w:val="ConsPlusNormal"/>
        <w:spacing w:before="240"/>
        <w:ind w:firstLine="540"/>
        <w:jc w:val="both"/>
      </w:pPr>
      <w:r>
        <w:t>4087. Для пациентов, являющихся носителями маркеров парентеральных инфекционных заболеваний, предус</w:t>
      </w:r>
      <w:r>
        <w:t>матривают отдельные залы и оборудование.</w:t>
      </w:r>
    </w:p>
    <w:p w:rsidR="00000000" w:rsidRDefault="00D20609">
      <w:pPr>
        <w:pStyle w:val="ConsPlusNormal"/>
        <w:spacing w:before="24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r>
        <w:t>.</w:t>
      </w:r>
    </w:p>
    <w:p w:rsidR="00000000" w:rsidRDefault="00D20609">
      <w:pPr>
        <w:pStyle w:val="ConsPlusNormal"/>
        <w:spacing w:before="240"/>
        <w:ind w:firstLine="540"/>
        <w:jc w:val="both"/>
      </w:pPr>
      <w:r>
        <w:t>4089. Пациенты, находящиеся на хроническом гемодиализе, должны быть привиты против гепатита B.</w:t>
      </w:r>
    </w:p>
    <w:p w:rsidR="00000000" w:rsidRDefault="00D20609">
      <w:pPr>
        <w:pStyle w:val="ConsPlusNormal"/>
        <w:jc w:val="both"/>
      </w:pPr>
    </w:p>
    <w:p w:rsidR="00000000" w:rsidRDefault="00D20609">
      <w:pPr>
        <w:pStyle w:val="ConsPlusTitle"/>
        <w:jc w:val="center"/>
        <w:outlineLvl w:val="2"/>
      </w:pPr>
      <w:r>
        <w:t>Отделения переливания и заготовки крови (ОПК)</w:t>
      </w:r>
    </w:p>
    <w:p w:rsidR="00000000" w:rsidRDefault="00D20609">
      <w:pPr>
        <w:pStyle w:val="ConsPlusNormal"/>
        <w:jc w:val="both"/>
      </w:pPr>
    </w:p>
    <w:p w:rsidR="00000000" w:rsidRDefault="00D20609">
      <w:pPr>
        <w:pStyle w:val="ConsPlusNormal"/>
        <w:ind w:firstLine="540"/>
        <w:jc w:val="both"/>
      </w:pPr>
      <w:r>
        <w:t>4090. Отделения переливания и заготовки крови размещают в изолированном блоке помещений с отдельным входом и по</w:t>
      </w:r>
      <w:r>
        <w:t>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w:t>
      </w:r>
      <w:r>
        <w:t>аличии технической и технологической возможности предусматривается утепленный переход.</w:t>
      </w:r>
    </w:p>
    <w:p w:rsidR="00000000" w:rsidRDefault="00D20609">
      <w:pPr>
        <w:pStyle w:val="ConsPlusNormal"/>
        <w:spacing w:before="240"/>
        <w:ind w:firstLine="540"/>
        <w:jc w:val="both"/>
      </w:pPr>
      <w:r>
        <w:t>4091. В составе ОПК предусматривают следующие основные блоки:</w:t>
      </w:r>
    </w:p>
    <w:p w:rsidR="00000000" w:rsidRDefault="00D20609">
      <w:pPr>
        <w:pStyle w:val="ConsPlusNormal"/>
        <w:spacing w:before="240"/>
        <w:ind w:firstLine="540"/>
        <w:jc w:val="both"/>
      </w:pPr>
      <w:r>
        <w:t>помещения для доноров (вестибюль-гардеробная, регистратура, буфетная, ожидальная, туалет для доноров);</w:t>
      </w:r>
    </w:p>
    <w:p w:rsidR="00000000" w:rsidRDefault="00D20609">
      <w:pPr>
        <w:pStyle w:val="ConsPlusNormal"/>
        <w:spacing w:before="240"/>
        <w:ind w:firstLine="540"/>
        <w:jc w:val="both"/>
      </w:pPr>
      <w:r>
        <w:t>лабо</w:t>
      </w:r>
      <w:r>
        <w:t>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000000" w:rsidRDefault="00D20609">
      <w:pPr>
        <w:pStyle w:val="ConsPlusNormal"/>
        <w:spacing w:before="240"/>
        <w:ind w:firstLine="540"/>
        <w:jc w:val="both"/>
      </w:pPr>
      <w:r>
        <w:t>блок помещений заготовки крови и ее препаратов (манипуляционная</w:t>
      </w:r>
      <w:r>
        <w:t xml:space="preserve">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000000" w:rsidRDefault="00D20609">
      <w:pPr>
        <w:pStyle w:val="ConsPlusNormal"/>
        <w:spacing w:before="240"/>
        <w:ind w:firstLine="540"/>
        <w:jc w:val="both"/>
      </w:pPr>
      <w:r>
        <w:t>помещения карантинизации, хранения и выдачи крови и других трансфузионных сред;</w:t>
      </w:r>
    </w:p>
    <w:p w:rsidR="00000000" w:rsidRDefault="00D20609">
      <w:pPr>
        <w:pStyle w:val="ConsPlusNormal"/>
        <w:spacing w:before="240"/>
        <w:ind w:firstLine="540"/>
        <w:jc w:val="both"/>
      </w:pPr>
      <w:r>
        <w:t>помещение для обеззараживания забракованной крови;</w:t>
      </w:r>
    </w:p>
    <w:p w:rsidR="00000000" w:rsidRDefault="00D20609">
      <w:pPr>
        <w:pStyle w:val="ConsPlusNormal"/>
        <w:spacing w:before="240"/>
        <w:ind w:firstLine="540"/>
        <w:jc w:val="both"/>
      </w:pPr>
      <w:r>
        <w:t>административно-бытовые помещения.</w:t>
      </w:r>
    </w:p>
    <w:p w:rsidR="00000000" w:rsidRDefault="00D20609">
      <w:pPr>
        <w:pStyle w:val="ConsPlusNormal"/>
        <w:jc w:val="both"/>
      </w:pPr>
    </w:p>
    <w:p w:rsidR="00000000" w:rsidRDefault="00D20609">
      <w:pPr>
        <w:pStyle w:val="ConsPlusTitle"/>
        <w:jc w:val="center"/>
        <w:outlineLvl w:val="2"/>
      </w:pPr>
      <w:r>
        <w:t>Подразделения скорой и неотложной помощи</w:t>
      </w:r>
    </w:p>
    <w:p w:rsidR="00000000" w:rsidRDefault="00D20609">
      <w:pPr>
        <w:pStyle w:val="ConsPlusNormal"/>
        <w:jc w:val="both"/>
      </w:pPr>
    </w:p>
    <w:p w:rsidR="00000000" w:rsidRDefault="00D20609">
      <w:pPr>
        <w:pStyle w:val="ConsPlusNormal"/>
        <w:ind w:firstLine="540"/>
        <w:jc w:val="both"/>
      </w:pPr>
      <w:r>
        <w:t>4092. Для оказания скорой и неотложной медицинс</w:t>
      </w:r>
      <w:r>
        <w:t>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000000" w:rsidRDefault="00D20609">
      <w:pPr>
        <w:pStyle w:val="ConsPlusNormal"/>
        <w:spacing w:before="240"/>
        <w:ind w:firstLine="540"/>
        <w:jc w:val="both"/>
      </w:pPr>
      <w:r>
        <w:t>4093. Для станции (подстанции) скорой и неотложной помощи предусмотрен следующий минимальный набор помещени</w:t>
      </w:r>
      <w:r>
        <w:t>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w:t>
      </w:r>
      <w:r>
        <w:t>чие.</w:t>
      </w:r>
    </w:p>
    <w:p w:rsidR="00000000" w:rsidRDefault="00D20609">
      <w:pPr>
        <w:pStyle w:val="ConsPlusNormal"/>
        <w:spacing w:before="240"/>
        <w:ind w:firstLine="540"/>
        <w:jc w:val="both"/>
      </w:pPr>
      <w:r>
        <w:t>4094. Патологоанатомические отделения и отделения судебно-медицинской экспертизы.</w:t>
      </w:r>
    </w:p>
    <w:p w:rsidR="00000000" w:rsidRDefault="00D20609">
      <w:pPr>
        <w:pStyle w:val="ConsPlusNormal"/>
        <w:spacing w:before="24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w:t>
      </w:r>
      <w:r>
        <w:t>а.</w:t>
      </w:r>
    </w:p>
    <w:p w:rsidR="00000000" w:rsidRDefault="00D20609">
      <w:pPr>
        <w:pStyle w:val="ConsPlusNormal"/>
        <w:spacing w:before="24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000000" w:rsidRDefault="00D20609">
      <w:pPr>
        <w:pStyle w:val="ConsPlusNormal"/>
        <w:spacing w:before="240"/>
        <w:ind w:firstLine="540"/>
        <w:jc w:val="both"/>
      </w:pPr>
      <w:r>
        <w:t>4097. В Б</w:t>
      </w:r>
      <w:r>
        <w:t>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w:t>
      </w:r>
      <w:r>
        <w:t>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w:t>
      </w:r>
      <w:r>
        <w:t>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w:t>
      </w:r>
      <w:r>
        <w:t>ззараженным биологическим материалом (работа проводится в одноразовой спецодежде).</w:t>
      </w:r>
    </w:p>
    <w:p w:rsidR="00000000" w:rsidRDefault="00D20609">
      <w:pPr>
        <w:pStyle w:val="ConsPlusNormal"/>
        <w:spacing w:before="24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w:t>
      </w:r>
      <w:r>
        <w:t>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w:t>
      </w:r>
      <w:r>
        <w:t>го белья (допускается работа в многоразовой спецодежде и специальной обуви).</w:t>
      </w:r>
    </w:p>
    <w:p w:rsidR="00000000" w:rsidRDefault="00D20609">
      <w:pPr>
        <w:pStyle w:val="ConsPlusNormal"/>
        <w:spacing w:before="24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w:t>
      </w:r>
      <w:r>
        <w:t>в, подготовки трупов к выдаче, санпропускники между зонами и иные).</w:t>
      </w:r>
    </w:p>
    <w:p w:rsidR="00000000" w:rsidRDefault="00D20609">
      <w:pPr>
        <w:pStyle w:val="ConsPlusNormal"/>
        <w:spacing w:before="240"/>
        <w:ind w:firstLine="540"/>
        <w:jc w:val="both"/>
      </w:pPr>
      <w:r>
        <w:t xml:space="preserve">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w:t>
      </w:r>
      <w:r>
        <w:t>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000000" w:rsidRDefault="00D20609">
      <w:pPr>
        <w:pStyle w:val="ConsPlusNormal"/>
        <w:spacing w:before="240"/>
        <w:ind w:firstLine="540"/>
        <w:jc w:val="both"/>
      </w:pPr>
      <w:r>
        <w:t>4101. В патологоанатомическом отделении должны быть предусмотрены как минимум две секционные,</w:t>
      </w:r>
      <w:r>
        <w:t xml:space="preserve"> одна из которых на один секционный стол (в том числе для вскрытия инфицированных трупов), с запасным наружным входом.</w:t>
      </w:r>
    </w:p>
    <w:p w:rsidR="00000000" w:rsidRDefault="00D20609">
      <w:pPr>
        <w:pStyle w:val="ConsPlusNormal"/>
        <w:spacing w:before="24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w:t>
      </w:r>
      <w:r>
        <w:t>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000000" w:rsidRDefault="00D20609">
      <w:pPr>
        <w:pStyle w:val="ConsPlusNormal"/>
        <w:spacing w:before="240"/>
        <w:ind w:firstLine="540"/>
        <w:jc w:val="both"/>
      </w:pPr>
      <w:r>
        <w:t>4103. Работа с секционным ма</w:t>
      </w:r>
      <w:r>
        <w:t>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w:t>
      </w:r>
      <w:r>
        <w:t>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000000" w:rsidRDefault="00D20609">
      <w:pPr>
        <w:pStyle w:val="ConsPlusNormal"/>
        <w:spacing w:before="240"/>
        <w:ind w:firstLine="540"/>
        <w:jc w:val="both"/>
      </w:pPr>
      <w:r>
        <w:t>4104. Все работы в комнате хранения вещей умерших и вещественных доказательств проводят в спецодежде с обязательны</w:t>
      </w:r>
      <w:r>
        <w:t>м использованием средств индивидуальной защиты (перчатки, маски, фартуки).</w:t>
      </w:r>
    </w:p>
    <w:p w:rsidR="00000000" w:rsidRDefault="00D20609">
      <w:pPr>
        <w:pStyle w:val="ConsPlusNormal"/>
        <w:spacing w:before="24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w:t>
      </w:r>
      <w:r>
        <w:t>ранения архивные материалы направляются в крематорий или обезвреживают как отходы класса Г.</w:t>
      </w:r>
    </w:p>
    <w:p w:rsidR="00000000" w:rsidRDefault="00D20609">
      <w:pPr>
        <w:pStyle w:val="ConsPlusNormal"/>
        <w:spacing w:before="24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w:t>
      </w:r>
      <w:r>
        <w:t>ание, измельчение) проводят в вытяжном шкафу. Скорость движения воздуха в проемах вытяжных шкафов должна быть не менее 0,2 - 0,5 м/сек.</w:t>
      </w:r>
    </w:p>
    <w:p w:rsidR="00000000" w:rsidRDefault="00D20609">
      <w:pPr>
        <w:pStyle w:val="ConsPlusNormal"/>
        <w:jc w:val="both"/>
      </w:pPr>
    </w:p>
    <w:p w:rsidR="00000000" w:rsidRDefault="00D20609">
      <w:pPr>
        <w:pStyle w:val="ConsPlusTitle"/>
        <w:jc w:val="center"/>
        <w:outlineLvl w:val="2"/>
      </w:pPr>
      <w:r>
        <w:t>Лабораторные подразделения</w:t>
      </w:r>
    </w:p>
    <w:p w:rsidR="00000000" w:rsidRDefault="00D20609">
      <w:pPr>
        <w:pStyle w:val="ConsPlusNormal"/>
        <w:jc w:val="both"/>
      </w:pPr>
    </w:p>
    <w:p w:rsidR="00000000" w:rsidRDefault="00D20609">
      <w:pPr>
        <w:pStyle w:val="ConsPlusNormal"/>
        <w:ind w:firstLine="540"/>
        <w:jc w:val="both"/>
      </w:pPr>
      <w:r>
        <w:t>4106. Клинико-диагностические, микробиологические и другие диагностические лаборатории разм</w:t>
      </w:r>
      <w:r>
        <w:t>ещают в изолированных непроходных отсеках зданий.</w:t>
      </w:r>
    </w:p>
    <w:p w:rsidR="00000000" w:rsidRDefault="00D20609">
      <w:pPr>
        <w:pStyle w:val="ConsPlusNormal"/>
        <w:spacing w:before="240"/>
        <w:ind w:firstLine="540"/>
        <w:jc w:val="both"/>
      </w:pPr>
      <w:r>
        <w:t>4107. Помещение для взятия материала располагают за пределами блока помещений для исследований.</w:t>
      </w:r>
    </w:p>
    <w:p w:rsidR="00000000" w:rsidRDefault="00D20609">
      <w:pPr>
        <w:pStyle w:val="ConsPlusNormal"/>
        <w:spacing w:before="24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w:t>
      </w:r>
      <w:r>
        <w:t>о безопасности работы с микроорганизмами III - IV групп патогенности (опасности) и возбудителей паразитарных болезней.</w:t>
      </w:r>
    </w:p>
    <w:p w:rsidR="00000000" w:rsidRDefault="00D20609">
      <w:pPr>
        <w:pStyle w:val="ConsPlusNormal"/>
        <w:spacing w:before="24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w:t>
      </w:r>
      <w:r>
        <w:t>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w:t>
      </w:r>
      <w:r>
        <w:t>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w:t>
      </w:r>
      <w:r>
        <w:t>а из емкостей объемом 10 - 20 л в мелкую тару применяются средства малой механизации (опрокидыватели, сифоны).</w:t>
      </w:r>
    </w:p>
    <w:p w:rsidR="00000000" w:rsidRDefault="00D20609">
      <w:pPr>
        <w:pStyle w:val="ConsPlusNormal"/>
        <w:jc w:val="both"/>
      </w:pPr>
    </w:p>
    <w:p w:rsidR="00000000" w:rsidRDefault="00D20609">
      <w:pPr>
        <w:pStyle w:val="ConsPlusTitle"/>
        <w:jc w:val="center"/>
        <w:outlineLvl w:val="2"/>
      </w:pPr>
      <w:r>
        <w:t>Централизованное стерилизационное отделение (ЦСО)</w:t>
      </w:r>
    </w:p>
    <w:p w:rsidR="00000000" w:rsidRDefault="00D20609">
      <w:pPr>
        <w:pStyle w:val="ConsPlusNormal"/>
        <w:jc w:val="both"/>
      </w:pPr>
    </w:p>
    <w:p w:rsidR="00000000" w:rsidRDefault="00D20609">
      <w:pPr>
        <w:pStyle w:val="ConsPlusNormal"/>
        <w:ind w:firstLine="540"/>
        <w:jc w:val="both"/>
      </w:pPr>
      <w:r>
        <w:t>4110. Создание ЦСО при больницах мощностью более 100 коек является обязательным, при больница</w:t>
      </w:r>
      <w:r>
        <w:t>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000000" w:rsidRDefault="00D20609">
      <w:pPr>
        <w:pStyle w:val="ConsPlusNormal"/>
        <w:spacing w:before="240"/>
        <w:ind w:firstLine="540"/>
        <w:jc w:val="both"/>
      </w:pPr>
      <w:r>
        <w:t>4111. Помещения ЦСО д</w:t>
      </w:r>
      <w:r>
        <w:t xml:space="preserve">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w:t>
      </w:r>
      <w:r>
        <w:t>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w:t>
      </w:r>
      <w:r>
        <w:t>т отдавать установке стерилизационного оборудования проходного типа, которое размещают между "чистой" и "стерильной" зоной.</w:t>
      </w:r>
    </w:p>
    <w:p w:rsidR="00000000" w:rsidRDefault="00D20609">
      <w:pPr>
        <w:pStyle w:val="ConsPlusNormal"/>
        <w:spacing w:before="24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w:t>
      </w:r>
      <w:r>
        <w:t>ых процессов и контроля качества стерилизации.</w:t>
      </w:r>
    </w:p>
    <w:p w:rsidR="00000000" w:rsidRDefault="00D20609">
      <w:pPr>
        <w:pStyle w:val="ConsPlusNormal"/>
        <w:spacing w:before="24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w:t>
      </w:r>
      <w:r>
        <w:t>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w:t>
      </w:r>
      <w:r>
        <w:t>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000000" w:rsidRDefault="00D20609">
      <w:pPr>
        <w:pStyle w:val="ConsPlusNormal"/>
        <w:jc w:val="both"/>
      </w:pPr>
    </w:p>
    <w:p w:rsidR="00000000" w:rsidRDefault="00D20609">
      <w:pPr>
        <w:pStyle w:val="ConsPlusTitle"/>
        <w:jc w:val="center"/>
        <w:outlineLvl w:val="2"/>
      </w:pPr>
      <w:r>
        <w:t>Дезинфекционное отделение</w:t>
      </w:r>
    </w:p>
    <w:p w:rsidR="00000000" w:rsidRDefault="00D20609">
      <w:pPr>
        <w:pStyle w:val="ConsPlusNormal"/>
        <w:jc w:val="both"/>
      </w:pPr>
    </w:p>
    <w:p w:rsidR="00000000" w:rsidRDefault="00D20609">
      <w:pPr>
        <w:pStyle w:val="ConsPlusNormal"/>
        <w:ind w:firstLine="540"/>
        <w:jc w:val="both"/>
      </w:pPr>
      <w:r>
        <w:t>4114. Дезинфекционное отделение (далее - дезотделение) предназначены для:</w:t>
      </w:r>
    </w:p>
    <w:p w:rsidR="00000000" w:rsidRDefault="00D20609">
      <w:pPr>
        <w:pStyle w:val="ConsPlusNormal"/>
        <w:spacing w:before="240"/>
        <w:ind w:firstLine="540"/>
        <w:jc w:val="both"/>
      </w:pPr>
      <w:r>
        <w:t>централизованного приготовления растворов дезинфицирующих средств;</w:t>
      </w:r>
    </w:p>
    <w:p w:rsidR="00000000" w:rsidRDefault="00D20609">
      <w:pPr>
        <w:pStyle w:val="ConsPlusNormal"/>
        <w:spacing w:before="240"/>
        <w:ind w:firstLine="540"/>
        <w:jc w:val="both"/>
      </w:pPr>
      <w:r>
        <w:t>камерной дезинфекции одежды и белья больных, постельных принадлежностей, мягкого инвентаря;</w:t>
      </w:r>
    </w:p>
    <w:p w:rsidR="00000000" w:rsidRDefault="00D20609">
      <w:pPr>
        <w:pStyle w:val="ConsPlusNormal"/>
        <w:spacing w:before="240"/>
        <w:ind w:firstLine="540"/>
        <w:jc w:val="both"/>
      </w:pPr>
      <w:r>
        <w:t>дезинфекционной обработки кроватей (для вновь строящихся зданий по заданию на проектирование);</w:t>
      </w:r>
    </w:p>
    <w:p w:rsidR="00000000" w:rsidRDefault="00D20609">
      <w:pPr>
        <w:pStyle w:val="ConsPlusNormal"/>
        <w:spacing w:before="240"/>
        <w:ind w:firstLine="540"/>
        <w:jc w:val="both"/>
      </w:pPr>
      <w:r>
        <w:t>ко</w:t>
      </w:r>
      <w:r>
        <w:t>мплектования уборочных тележек;</w:t>
      </w:r>
    </w:p>
    <w:p w:rsidR="00000000" w:rsidRDefault="00D20609">
      <w:pPr>
        <w:pStyle w:val="ConsPlusNormal"/>
        <w:spacing w:before="240"/>
        <w:ind w:firstLine="540"/>
        <w:jc w:val="both"/>
      </w:pPr>
      <w:r>
        <w:t>стирки мопов.</w:t>
      </w:r>
    </w:p>
    <w:p w:rsidR="00000000" w:rsidRDefault="00D20609">
      <w:pPr>
        <w:pStyle w:val="ConsPlusNormal"/>
        <w:spacing w:before="24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w:t>
      </w:r>
      <w:r>
        <w:t xml:space="preserve">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000000" w:rsidRDefault="00D20609">
      <w:pPr>
        <w:pStyle w:val="ConsPlusNormal"/>
        <w:spacing w:before="240"/>
        <w:ind w:firstLine="540"/>
        <w:jc w:val="both"/>
      </w:pPr>
      <w:r>
        <w:t>Дезинфекционные камеры подлежат бакт</w:t>
      </w:r>
      <w:r>
        <w:t>ериологическому контролю после их установки, ремонта, а также в ходе эксплуатации не реже двух раз в год в порядке производственного контроля.</w:t>
      </w:r>
    </w:p>
    <w:p w:rsidR="00000000" w:rsidRDefault="00D20609">
      <w:pPr>
        <w:pStyle w:val="ConsPlusNormal"/>
        <w:spacing w:before="240"/>
        <w:ind w:firstLine="540"/>
        <w:jc w:val="both"/>
      </w:pPr>
      <w:r>
        <w:t>Станции обработки кроватей предусматривают для вновь строящихся стационаров мощностью свыше 300 коек и перинаталь</w:t>
      </w:r>
      <w:r>
        <w:t xml:space="preserve">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w:t>
      </w:r>
      <w:r>
        <w:t>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000000" w:rsidRDefault="00D20609">
      <w:pPr>
        <w:pStyle w:val="ConsPlusNormal"/>
        <w:spacing w:before="240"/>
        <w:ind w:firstLine="540"/>
        <w:jc w:val="both"/>
      </w:pPr>
      <w:r>
        <w:t>Станцию обработки кроватей размещают в нижних этажах (</w:t>
      </w:r>
      <w:r>
        <w:t>в том числе подземном) палатного корпуса с учетом обеспечения удобных вертикальных связей (с помощью лифтов) с палатными отделениями.</w:t>
      </w:r>
    </w:p>
    <w:p w:rsidR="00000000" w:rsidRDefault="00D20609">
      <w:pPr>
        <w:pStyle w:val="ConsPlusNormal"/>
        <w:spacing w:before="240"/>
        <w:ind w:firstLine="540"/>
        <w:jc w:val="both"/>
      </w:pPr>
      <w:r>
        <w:t>В составе дезинфекционного отделения располагают помещения или зоны для обработки (стирки и дезинфекции) и подготовки к ра</w:t>
      </w:r>
      <w:r>
        <w:t>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000000" w:rsidRDefault="00D20609">
      <w:pPr>
        <w:pStyle w:val="ConsPlusNormal"/>
        <w:jc w:val="both"/>
      </w:pPr>
    </w:p>
    <w:p w:rsidR="00000000" w:rsidRDefault="00D20609">
      <w:pPr>
        <w:pStyle w:val="ConsPlusTitle"/>
        <w:jc w:val="center"/>
        <w:outlineLvl w:val="2"/>
      </w:pPr>
      <w:r>
        <w:t>Больничные прачечные</w:t>
      </w:r>
    </w:p>
    <w:p w:rsidR="00000000" w:rsidRDefault="00D20609">
      <w:pPr>
        <w:pStyle w:val="ConsPlusNormal"/>
        <w:jc w:val="both"/>
      </w:pPr>
    </w:p>
    <w:p w:rsidR="00000000" w:rsidRDefault="00D20609">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000000" w:rsidRDefault="00D20609">
      <w:pPr>
        <w:pStyle w:val="ConsPlusNormal"/>
        <w:spacing w:before="240"/>
        <w:ind w:firstLine="540"/>
        <w:jc w:val="both"/>
      </w:pPr>
      <w:r>
        <w:t>4116. Производительнос</w:t>
      </w:r>
      <w:r>
        <w:t>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000000" w:rsidRDefault="00D20609">
      <w:pPr>
        <w:pStyle w:val="ConsPlusNormal"/>
        <w:spacing w:before="240"/>
        <w:ind w:firstLine="540"/>
        <w:jc w:val="both"/>
      </w:pPr>
      <w:r>
        <w:t>4117. Стирка белья из отделений инфекционного, в том числе туберкулезного, профиля осуществляе</w:t>
      </w:r>
      <w:r>
        <w:t>тся только в собственных или в специализированных прачечных для стирки больничного белья.</w:t>
      </w:r>
    </w:p>
    <w:p w:rsidR="00000000" w:rsidRDefault="00D20609">
      <w:pPr>
        <w:pStyle w:val="ConsPlusNormal"/>
        <w:spacing w:before="24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w:t>
      </w:r>
      <w:r>
        <w:t>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w:t>
      </w:r>
      <w:r>
        <w:t>х непроходного типа.</w:t>
      </w:r>
    </w:p>
    <w:p w:rsidR="00000000" w:rsidRDefault="00D20609">
      <w:pPr>
        <w:pStyle w:val="ConsPlusNormal"/>
        <w:spacing w:before="24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w:t>
      </w:r>
      <w:r>
        <w:t>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000000" w:rsidRDefault="00D20609">
      <w:pPr>
        <w:pStyle w:val="ConsPlusNormal"/>
        <w:spacing w:before="240"/>
        <w:ind w:firstLine="540"/>
        <w:jc w:val="both"/>
      </w:pPr>
      <w:r>
        <w:t xml:space="preserve">4120. Планировка прачечной должна предусматривать последовательность </w:t>
      </w:r>
      <w:r>
        <w:t>(поточность)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w:t>
      </w:r>
      <w:r>
        <w:t xml:space="preserve"> и помещения.</w:t>
      </w:r>
    </w:p>
    <w:p w:rsidR="00000000" w:rsidRDefault="00D20609">
      <w:pPr>
        <w:pStyle w:val="ConsPlusNormal"/>
        <w:spacing w:before="24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w:t>
      </w:r>
      <w:r>
        <w:t>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w:t>
      </w:r>
      <w:r>
        <w:t>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w:t>
      </w:r>
      <w:r>
        <w:t>спользуются барьерные стиральные машины проходного типа.</w:t>
      </w:r>
    </w:p>
    <w:p w:rsidR="00000000" w:rsidRDefault="00D20609">
      <w:pPr>
        <w:pStyle w:val="ConsPlusNormal"/>
        <w:spacing w:before="24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000000" w:rsidRDefault="00D20609">
      <w:pPr>
        <w:pStyle w:val="ConsPlusNormal"/>
        <w:spacing w:before="240"/>
        <w:ind w:firstLine="540"/>
        <w:jc w:val="both"/>
      </w:pPr>
      <w:r>
        <w:t>4123. Для стирки сп</w:t>
      </w:r>
      <w:r>
        <w:t>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w:t>
      </w:r>
      <w:r>
        <w:t>о для сбора и стирки, другое для сушки и глажения).</w:t>
      </w:r>
    </w:p>
    <w:p w:rsidR="00000000" w:rsidRDefault="00D20609">
      <w:pPr>
        <w:pStyle w:val="ConsPlusNormal"/>
        <w:spacing w:before="24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w:t>
      </w:r>
      <w:r>
        <w:t>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000000" w:rsidRDefault="00D20609">
      <w:pPr>
        <w:pStyle w:val="ConsPlusNormal"/>
        <w:spacing w:before="240"/>
        <w:ind w:firstLine="540"/>
        <w:jc w:val="both"/>
      </w:pPr>
      <w:r>
        <w:t>4125. В МО долж</w:t>
      </w:r>
      <w:r>
        <w:t>ен быть предусмотрен обменный фонд больничного белья и постельных принадлежностей в соответствии с обязательными требованиями.</w:t>
      </w:r>
    </w:p>
    <w:p w:rsidR="00000000" w:rsidRDefault="00D20609">
      <w:pPr>
        <w:pStyle w:val="ConsPlusNormal"/>
        <w:jc w:val="both"/>
      </w:pPr>
    </w:p>
    <w:p w:rsidR="00000000" w:rsidRDefault="00D20609">
      <w:pPr>
        <w:pStyle w:val="ConsPlusTitle"/>
        <w:jc w:val="center"/>
        <w:outlineLvl w:val="1"/>
      </w:pPr>
      <w:r>
        <w:t>XLV. Профилактика столбняка</w:t>
      </w:r>
    </w:p>
    <w:p w:rsidR="00000000" w:rsidRDefault="00D20609">
      <w:pPr>
        <w:pStyle w:val="ConsPlusNormal"/>
        <w:jc w:val="both"/>
      </w:pPr>
    </w:p>
    <w:p w:rsidR="00000000" w:rsidRDefault="00D20609">
      <w:pPr>
        <w:pStyle w:val="ConsPlusNormal"/>
        <w:ind w:firstLine="540"/>
        <w:jc w:val="both"/>
      </w:pPr>
      <w:r>
        <w:t xml:space="preserve">4126. Столбняк представляет собой зооантропонозную бактериальную инфекционную болезнь с контактным </w:t>
      </w:r>
      <w:r>
        <w:t>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000000" w:rsidRDefault="00D20609">
      <w:pPr>
        <w:pStyle w:val="ConsPlusNormal"/>
        <w:spacing w:before="240"/>
        <w:ind w:firstLine="540"/>
        <w:jc w:val="both"/>
      </w:pPr>
      <w:r>
        <w:t>4127. Диагноз устанавливается на основании клиниче</w:t>
      </w:r>
      <w:r>
        <w:t>ских признаков болезни и эпидемиологического анамнеза. Лабораторная диагностика столбняка имеет второстепенное значение.</w:t>
      </w:r>
    </w:p>
    <w:p w:rsidR="00000000" w:rsidRDefault="00D20609">
      <w:pPr>
        <w:pStyle w:val="ConsPlusNormal"/>
        <w:spacing w:before="240"/>
        <w:ind w:firstLine="540"/>
        <w:jc w:val="both"/>
      </w:pPr>
      <w:r>
        <w:t>4128. Возбудитель столбняка - Clostridium tetani (C.tetani), спорообразующий анаэроб, продуцирующий один из самых сильных биологических</w:t>
      </w:r>
      <w:r>
        <w:t xml:space="preserve">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000000" w:rsidRDefault="00D20609">
      <w:pPr>
        <w:pStyle w:val="ConsPlusNormal"/>
        <w:spacing w:before="240"/>
        <w:ind w:firstLine="540"/>
        <w:jc w:val="both"/>
      </w:pPr>
      <w:r>
        <w:t>4129. C.tetani - тонкие, грамположительные, строго анаэробные спорообразующ</w:t>
      </w:r>
      <w:r>
        <w:t>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w:t>
      </w:r>
      <w:r>
        <w:t>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000000" w:rsidRDefault="00D20609">
      <w:pPr>
        <w:pStyle w:val="ConsPlusNormal"/>
        <w:spacing w:before="240"/>
        <w:ind w:firstLine="540"/>
        <w:jc w:val="both"/>
      </w:pPr>
      <w:r>
        <w:t xml:space="preserve">4130. Возбудители столбняка встречаются в почвах всего мира, </w:t>
      </w:r>
      <w:r>
        <w:t>но наиболее часто в плотно населенных областях с теплым, влажным климатом и с почвой, богатой органическими веществами.</w:t>
      </w:r>
    </w:p>
    <w:p w:rsidR="00000000" w:rsidRDefault="00D20609">
      <w:pPr>
        <w:pStyle w:val="ConsPlusNormal"/>
        <w:spacing w:before="240"/>
        <w:ind w:firstLine="540"/>
        <w:jc w:val="both"/>
      </w:pPr>
      <w:r>
        <w:t xml:space="preserve">4131. Эпидемиологически значимым природным резервуаром и источником C.tetani является почва, особенно загрязненная фекалиями человека и </w:t>
      </w:r>
      <w:r>
        <w:t>животных.</w:t>
      </w:r>
    </w:p>
    <w:p w:rsidR="00000000" w:rsidRDefault="00D20609">
      <w:pPr>
        <w:pStyle w:val="ConsPlusNormal"/>
        <w:spacing w:before="240"/>
        <w:ind w:firstLine="540"/>
        <w:jc w:val="both"/>
      </w:pPr>
      <w:r>
        <w:t>4132. Возбудитель столбняка не передается от человека к человеку.</w:t>
      </w:r>
    </w:p>
    <w:p w:rsidR="00000000" w:rsidRDefault="00D20609">
      <w:pPr>
        <w:pStyle w:val="ConsPlusNormal"/>
        <w:spacing w:before="24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000000" w:rsidRDefault="00D20609">
      <w:pPr>
        <w:pStyle w:val="ConsPlusNormal"/>
        <w:spacing w:before="240"/>
        <w:ind w:firstLine="540"/>
        <w:jc w:val="both"/>
      </w:pPr>
      <w:r>
        <w:t>4134. Столбняк является одним из заболеваний, эффективн</w:t>
      </w:r>
      <w:r>
        <w:t>о предотвращаемых средствами специфической иммунопрофилактики.</w:t>
      </w:r>
    </w:p>
    <w:p w:rsidR="00000000" w:rsidRDefault="00D20609">
      <w:pPr>
        <w:pStyle w:val="ConsPlusNormal"/>
        <w:spacing w:before="24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w:t>
      </w:r>
      <w:r>
        <w:t>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000000" w:rsidRDefault="00D20609">
      <w:pPr>
        <w:pStyle w:val="ConsPlusNormal"/>
        <w:spacing w:before="240"/>
        <w:ind w:firstLine="540"/>
        <w:jc w:val="both"/>
      </w:pPr>
      <w:r>
        <w:t>4136. Во время военных действий столбняк часто осложняет о</w:t>
      </w:r>
      <w:r>
        <w:t>сколочные ранения.</w:t>
      </w:r>
    </w:p>
    <w:p w:rsidR="00000000" w:rsidRDefault="00D20609">
      <w:pPr>
        <w:pStyle w:val="ConsPlusNormal"/>
        <w:spacing w:before="240"/>
        <w:ind w:firstLine="540"/>
        <w:jc w:val="both"/>
      </w:pPr>
      <w:r>
        <w:t>4137. Механизм и пути передачи возбудителя - контактный - через:</w:t>
      </w:r>
    </w:p>
    <w:p w:rsidR="00000000" w:rsidRDefault="00D20609">
      <w:pPr>
        <w:pStyle w:val="ConsPlusNormal"/>
        <w:spacing w:before="24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000000" w:rsidRDefault="00D20609">
      <w:pPr>
        <w:pStyle w:val="ConsPlusNormal"/>
        <w:spacing w:before="240"/>
        <w:ind w:firstLine="540"/>
        <w:jc w:val="both"/>
      </w:pPr>
      <w:r>
        <w:t>проникающие повреждения желудочно-кишечного тракта при экстренных операциях - постоперационный столбняк;</w:t>
      </w:r>
    </w:p>
    <w:p w:rsidR="00000000" w:rsidRDefault="00D20609">
      <w:pPr>
        <w:pStyle w:val="ConsPlusNormal"/>
        <w:spacing w:before="240"/>
        <w:ind w:firstLine="540"/>
        <w:jc w:val="both"/>
      </w:pPr>
      <w:r>
        <w:t>пуповину при самостоятельных родах (без медицинской помощи) - столбняк новорожденных (пупочный столбняк).</w:t>
      </w:r>
    </w:p>
    <w:p w:rsidR="00000000" w:rsidRDefault="00D20609">
      <w:pPr>
        <w:pStyle w:val="ConsPlusNormal"/>
        <w:spacing w:before="240"/>
        <w:ind w:firstLine="540"/>
        <w:jc w:val="both"/>
      </w:pPr>
      <w:r>
        <w:t>4138. Каждая из этих форм характеризуется осо</w:t>
      </w:r>
      <w:r>
        <w:t>бенностями симптоматики, клинического течения и исхода.</w:t>
      </w:r>
    </w:p>
    <w:p w:rsidR="00000000" w:rsidRDefault="00D20609">
      <w:pPr>
        <w:pStyle w:val="ConsPlusNormal"/>
        <w:spacing w:before="24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w:t>
      </w:r>
      <w:r>
        <w:t xml:space="preserve">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w:t>
      </w:r>
      <w:r>
        <w:t>).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w:t>
      </w:r>
      <w:r>
        <w:t>оторые захватывают дыхательные мышцы, диафрагму и могут привести к летальному исходу. Летальность при этой форме составляет до 50%.</w:t>
      </w:r>
    </w:p>
    <w:p w:rsidR="00000000" w:rsidRDefault="00D20609">
      <w:pPr>
        <w:pStyle w:val="ConsPlusNormal"/>
        <w:spacing w:before="240"/>
        <w:ind w:firstLine="540"/>
        <w:jc w:val="both"/>
      </w:pPr>
      <w:r>
        <w:t>4140. Постоперационный и постабортальный столбняк может развиваться через 6 - 24 часа, максимум - 3 календарных дня, клиниче</w:t>
      </w:r>
      <w:r>
        <w:t>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000000" w:rsidRDefault="00D20609">
      <w:pPr>
        <w:pStyle w:val="ConsPlusNormal"/>
        <w:spacing w:before="240"/>
        <w:ind w:firstLine="540"/>
        <w:jc w:val="both"/>
      </w:pPr>
      <w:r>
        <w:t>4141. Пупочный столбняк (наиболее тяжелая форма), которая имеет коро</w:t>
      </w:r>
      <w:r>
        <w:t>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000000" w:rsidRDefault="00D20609">
      <w:pPr>
        <w:pStyle w:val="ConsPlusNormal"/>
        <w:jc w:val="both"/>
      </w:pPr>
    </w:p>
    <w:p w:rsidR="00000000" w:rsidRDefault="00D20609">
      <w:pPr>
        <w:pStyle w:val="ConsPlusTitle"/>
        <w:jc w:val="center"/>
        <w:outlineLvl w:val="2"/>
      </w:pPr>
      <w:r>
        <w:t>Выявление, регистрация и у</w:t>
      </w:r>
      <w:r>
        <w:t>чет больных столбняком</w:t>
      </w:r>
    </w:p>
    <w:p w:rsidR="00000000" w:rsidRDefault="00D20609">
      <w:pPr>
        <w:pStyle w:val="ConsPlusNormal"/>
        <w:jc w:val="both"/>
      </w:pPr>
    </w:p>
    <w:p w:rsidR="00000000" w:rsidRDefault="00D20609">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w:t>
      </w:r>
      <w:r>
        <w:t>жны быть размещены в отдельных палатах, максимально изолированных от внешних раздражителей, способных спровоцировать судороги.</w:t>
      </w:r>
    </w:p>
    <w:p w:rsidR="00000000" w:rsidRDefault="00D20609">
      <w:pPr>
        <w:pStyle w:val="ConsPlusNormal"/>
        <w:spacing w:before="240"/>
        <w:ind w:firstLine="540"/>
        <w:jc w:val="both"/>
      </w:pPr>
      <w:r>
        <w:t>4143. В направлении на госпитализацию больных столбняком или лиц с подозрением на это заболевание указывают сведения о больном, в</w:t>
      </w:r>
      <w:r>
        <w:t xml:space="preserve"> том числе: первоначальные симптомы заболевания, проведенное лечение, сведения о профилактических прививках, наличие травм, ран и другие.</w:t>
      </w:r>
    </w:p>
    <w:p w:rsidR="00000000" w:rsidRDefault="00D20609">
      <w:pPr>
        <w:pStyle w:val="ConsPlusNormal"/>
        <w:spacing w:before="240"/>
        <w:ind w:firstLine="540"/>
        <w:jc w:val="both"/>
      </w:pPr>
      <w:r>
        <w:t xml:space="preserve">4144. При госпитализации больных или лиц с подозрением на заболевание столбняком необходимо соблюдать преемственность </w:t>
      </w:r>
      <w:r>
        <w:t>в передаче сведений о них на всех этапах оказания медицинской помощи - от момента обращения до госпитализации в стационар.</w:t>
      </w:r>
    </w:p>
    <w:p w:rsidR="00000000" w:rsidRDefault="00D20609">
      <w:pPr>
        <w:pStyle w:val="ConsPlusNormal"/>
        <w:spacing w:before="240"/>
        <w:ind w:firstLine="540"/>
        <w:jc w:val="both"/>
      </w:pPr>
      <w:r>
        <w:t>4145. Выписку больного столбняком проводят после полного клинического выздоровления.</w:t>
      </w:r>
    </w:p>
    <w:p w:rsidR="00000000" w:rsidRDefault="00D20609">
      <w:pPr>
        <w:pStyle w:val="ConsPlusNormal"/>
        <w:spacing w:before="240"/>
        <w:ind w:firstLine="540"/>
        <w:jc w:val="both"/>
      </w:pPr>
      <w:r>
        <w:t>4146. За переболевшим столбняком устанавливается</w:t>
      </w:r>
      <w:r>
        <w:t xml:space="preserve"> диспансерное наблюдение.</w:t>
      </w:r>
    </w:p>
    <w:p w:rsidR="00000000" w:rsidRDefault="00D20609">
      <w:pPr>
        <w:pStyle w:val="ConsPlusNormal"/>
        <w:spacing w:before="24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000000" w:rsidRDefault="00D20609">
      <w:pPr>
        <w:pStyle w:val="ConsPlusNormal"/>
        <w:jc w:val="both"/>
      </w:pPr>
    </w:p>
    <w:p w:rsidR="00000000" w:rsidRDefault="00D20609">
      <w:pPr>
        <w:pStyle w:val="ConsPlusTitle"/>
        <w:jc w:val="center"/>
        <w:outlineLvl w:val="2"/>
      </w:pPr>
      <w:r>
        <w:t>Мероприятия в очаге столбняка</w:t>
      </w:r>
    </w:p>
    <w:p w:rsidR="00000000" w:rsidRDefault="00D20609">
      <w:pPr>
        <w:pStyle w:val="ConsPlusNormal"/>
        <w:jc w:val="both"/>
      </w:pPr>
    </w:p>
    <w:p w:rsidR="00000000" w:rsidRDefault="00D20609">
      <w:pPr>
        <w:pStyle w:val="ConsPlusNormal"/>
        <w:ind w:firstLine="540"/>
        <w:jc w:val="both"/>
      </w:pPr>
      <w:r>
        <w:t>4148. Противоэпидемические мероприятия в очаге выявленного больного ст</w:t>
      </w:r>
      <w:r>
        <w:t>олбняком не проводятся, разобщение контактных лиц не требуется.</w:t>
      </w:r>
    </w:p>
    <w:p w:rsidR="00000000" w:rsidRDefault="00D20609">
      <w:pPr>
        <w:pStyle w:val="ConsPlusNormal"/>
        <w:spacing w:before="240"/>
        <w:ind w:firstLine="540"/>
        <w:jc w:val="both"/>
      </w:pPr>
      <w:r>
        <w:t>4149. Дезинфекция в очаге не проводится.</w:t>
      </w:r>
    </w:p>
    <w:p w:rsidR="00000000" w:rsidRDefault="00D20609">
      <w:pPr>
        <w:pStyle w:val="ConsPlusNormal"/>
        <w:jc w:val="both"/>
      </w:pPr>
    </w:p>
    <w:p w:rsidR="00000000" w:rsidRDefault="00D20609">
      <w:pPr>
        <w:pStyle w:val="ConsPlusTitle"/>
        <w:jc w:val="center"/>
        <w:outlineLvl w:val="2"/>
      </w:pPr>
      <w:r>
        <w:t>Организация и проведение эпидемиологического обследования</w:t>
      </w:r>
    </w:p>
    <w:p w:rsidR="00000000" w:rsidRDefault="00D20609">
      <w:pPr>
        <w:pStyle w:val="ConsPlusTitle"/>
        <w:jc w:val="center"/>
      </w:pPr>
      <w:r>
        <w:t>в очаге столбняка</w:t>
      </w:r>
    </w:p>
    <w:p w:rsidR="00000000" w:rsidRDefault="00D20609">
      <w:pPr>
        <w:pStyle w:val="ConsPlusNormal"/>
        <w:jc w:val="both"/>
      </w:pPr>
    </w:p>
    <w:p w:rsidR="00000000" w:rsidRDefault="00D20609">
      <w:pPr>
        <w:pStyle w:val="ConsPlusNormal"/>
        <w:ind w:firstLine="540"/>
        <w:jc w:val="both"/>
      </w:pPr>
      <w:r>
        <w:t>4150. При получении экстренного извещения специалист</w:t>
      </w:r>
      <w:r>
        <w:t xml:space="preserve">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000000" w:rsidRDefault="00D20609">
      <w:pPr>
        <w:pStyle w:val="ConsPlusNormal"/>
        <w:spacing w:before="240"/>
        <w:ind w:firstLine="540"/>
        <w:jc w:val="both"/>
      </w:pPr>
      <w:r>
        <w:t>наличие в анамнезе больного травмы (ожог, обмор</w:t>
      </w:r>
      <w:r>
        <w:t>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000000" w:rsidRDefault="00D20609">
      <w:pPr>
        <w:pStyle w:val="ConsPlusNormal"/>
        <w:spacing w:before="240"/>
        <w:ind w:firstLine="540"/>
        <w:jc w:val="both"/>
      </w:pPr>
      <w:r>
        <w:t>даты, места и обстоятельства получения травмы, ожога (число, месяц, год);</w:t>
      </w:r>
    </w:p>
    <w:p w:rsidR="00000000" w:rsidRDefault="00D20609">
      <w:pPr>
        <w:pStyle w:val="ConsPlusNormal"/>
        <w:spacing w:before="240"/>
        <w:ind w:firstLine="540"/>
        <w:jc w:val="both"/>
      </w:pPr>
      <w:r>
        <w:t>вид травмы (бытовая, произв</w:t>
      </w:r>
      <w:r>
        <w:t>одственная, дорожно-транспортная, спортивная);</w:t>
      </w:r>
    </w:p>
    <w:p w:rsidR="00000000" w:rsidRDefault="00D20609">
      <w:pPr>
        <w:pStyle w:val="ConsPlusNormal"/>
        <w:spacing w:before="240"/>
        <w:ind w:firstLine="540"/>
        <w:jc w:val="both"/>
      </w:pPr>
      <w:r>
        <w:t>локализации травмы (нижние, верхние конечности, голова, шея, корпус);</w:t>
      </w:r>
    </w:p>
    <w:p w:rsidR="00000000" w:rsidRDefault="00D20609">
      <w:pPr>
        <w:pStyle w:val="ConsPlusNormal"/>
        <w:spacing w:before="240"/>
        <w:ind w:firstLine="540"/>
        <w:jc w:val="both"/>
      </w:pPr>
      <w:r>
        <w:t>характеристики раны (колотая, резаная, рваная, ушибленная, огнестрельная);</w:t>
      </w:r>
    </w:p>
    <w:p w:rsidR="00000000" w:rsidRDefault="00D20609">
      <w:pPr>
        <w:pStyle w:val="ConsPlusNormal"/>
        <w:spacing w:before="240"/>
        <w:ind w:firstLine="540"/>
        <w:jc w:val="both"/>
      </w:pPr>
      <w:r>
        <w:t>места и даты обращения за медицинской помощью по поводу травмы;</w:t>
      </w:r>
    </w:p>
    <w:p w:rsidR="00000000" w:rsidRDefault="00D20609">
      <w:pPr>
        <w:pStyle w:val="ConsPlusNormal"/>
        <w:spacing w:before="240"/>
        <w:ind w:firstLine="540"/>
        <w:jc w:val="both"/>
      </w:pPr>
      <w:r>
        <w:t>полное наименование медицинской организации;</w:t>
      </w:r>
    </w:p>
    <w:p w:rsidR="00000000" w:rsidRDefault="00D20609">
      <w:pPr>
        <w:pStyle w:val="ConsPlusNormal"/>
        <w:spacing w:before="240"/>
        <w:ind w:firstLine="540"/>
        <w:jc w:val="both"/>
      </w:pPr>
      <w:r>
        <w:t>проведение хирургической обработки раны;</w:t>
      </w:r>
    </w:p>
    <w:p w:rsidR="00000000" w:rsidRDefault="00D20609">
      <w:pPr>
        <w:pStyle w:val="ConsPlusNormal"/>
        <w:spacing w:before="240"/>
        <w:ind w:firstLine="540"/>
        <w:jc w:val="both"/>
      </w:pPr>
      <w:r>
        <w:t>проведение специфической профилактики;</w:t>
      </w:r>
    </w:p>
    <w:p w:rsidR="00000000" w:rsidRDefault="00D20609">
      <w:pPr>
        <w:pStyle w:val="ConsPlusNormal"/>
        <w:spacing w:before="240"/>
        <w:ind w:firstLine="540"/>
        <w:jc w:val="both"/>
      </w:pPr>
      <w:r>
        <w:t>введение противостолбнячной сыворотки (количество ME), дата;</w:t>
      </w:r>
    </w:p>
    <w:p w:rsidR="00000000" w:rsidRDefault="00D20609">
      <w:pPr>
        <w:pStyle w:val="ConsPlusNormal"/>
        <w:spacing w:before="240"/>
        <w:ind w:firstLine="540"/>
        <w:jc w:val="both"/>
      </w:pPr>
      <w:r>
        <w:t>введение столбнячного анатоксина (доза), дата;</w:t>
      </w:r>
    </w:p>
    <w:p w:rsidR="00000000" w:rsidRDefault="00D20609">
      <w:pPr>
        <w:pStyle w:val="ConsPlusNormal"/>
        <w:spacing w:before="240"/>
        <w:ind w:firstLine="540"/>
        <w:jc w:val="both"/>
      </w:pPr>
      <w:r>
        <w:t>введение противостолбня</w:t>
      </w:r>
      <w:r>
        <w:t>чной сыворотки (количество ME), дата, дополнительно введение столбнячного анатоксина (доза), дата;</w:t>
      </w:r>
    </w:p>
    <w:p w:rsidR="00000000" w:rsidRDefault="00D20609">
      <w:pPr>
        <w:pStyle w:val="ConsPlusNormal"/>
        <w:spacing w:before="240"/>
        <w:ind w:firstLine="540"/>
        <w:jc w:val="both"/>
      </w:pPr>
      <w:r>
        <w:t>введение противостолбнячного человеческого иммуноглобулина (количество ME), дата;</w:t>
      </w:r>
    </w:p>
    <w:p w:rsidR="00000000" w:rsidRDefault="00D20609">
      <w:pPr>
        <w:pStyle w:val="ConsPlusNormal"/>
        <w:spacing w:before="240"/>
        <w:ind w:firstLine="540"/>
        <w:jc w:val="both"/>
      </w:pPr>
      <w:r>
        <w:t>наличие прививок против столбняка до развития заболевания - даты их проведе</w:t>
      </w:r>
      <w:r>
        <w:t>ния, название препаратов с указанием дозы, серии, контрольного номера;</w:t>
      </w:r>
    </w:p>
    <w:p w:rsidR="00000000" w:rsidRDefault="00D20609">
      <w:pPr>
        <w:pStyle w:val="ConsPlusNormal"/>
        <w:spacing w:before="240"/>
        <w:ind w:firstLine="540"/>
        <w:jc w:val="both"/>
      </w:pPr>
      <w:r>
        <w:t>состояние здоровья (перенесенные заболевания) в сроки (1 - 3 месяца) до иммунизации, в момент ее проведения и после нее;</w:t>
      </w:r>
    </w:p>
    <w:p w:rsidR="00000000" w:rsidRDefault="00D20609">
      <w:pPr>
        <w:pStyle w:val="ConsPlusNormal"/>
        <w:spacing w:before="240"/>
        <w:ind w:firstLine="540"/>
        <w:jc w:val="both"/>
      </w:pPr>
      <w:r>
        <w:t>причины отсутствия прививок против столбняка (медицинские против</w:t>
      </w:r>
      <w:r>
        <w:t>опоказания, отказ);</w:t>
      </w:r>
    </w:p>
    <w:p w:rsidR="00000000" w:rsidRDefault="00D20609">
      <w:pPr>
        <w:pStyle w:val="ConsPlusNormal"/>
        <w:spacing w:before="240"/>
        <w:ind w:firstLine="540"/>
        <w:jc w:val="both"/>
      </w:pPr>
      <w:r>
        <w:t>организация работы по профилактике столбняка на территории.</w:t>
      </w:r>
    </w:p>
    <w:p w:rsidR="00000000" w:rsidRDefault="00D20609">
      <w:pPr>
        <w:pStyle w:val="ConsPlusNormal"/>
        <w:spacing w:before="24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000000" w:rsidRDefault="00D20609">
      <w:pPr>
        <w:pStyle w:val="ConsPlusNormal"/>
        <w:jc w:val="both"/>
      </w:pPr>
    </w:p>
    <w:p w:rsidR="00000000" w:rsidRDefault="00D20609">
      <w:pPr>
        <w:pStyle w:val="ConsPlusTitle"/>
        <w:jc w:val="center"/>
        <w:outlineLvl w:val="2"/>
      </w:pPr>
      <w:r>
        <w:t>Профилактические мероприятия при столбняке</w:t>
      </w:r>
    </w:p>
    <w:p w:rsidR="00000000" w:rsidRDefault="00D20609">
      <w:pPr>
        <w:pStyle w:val="ConsPlusNormal"/>
        <w:jc w:val="both"/>
      </w:pPr>
    </w:p>
    <w:p w:rsidR="00000000" w:rsidRDefault="00D20609">
      <w:pPr>
        <w:pStyle w:val="ConsPlusNormal"/>
        <w:ind w:firstLine="540"/>
        <w:jc w:val="both"/>
      </w:pPr>
      <w:r>
        <w:t>41</w:t>
      </w:r>
      <w:r>
        <w:t>52. С целью предупреждения возникновения заболеваний столбняком проводят неспецифическую и специфическую профилактику.</w:t>
      </w:r>
    </w:p>
    <w:p w:rsidR="00000000" w:rsidRDefault="00D20609">
      <w:pPr>
        <w:pStyle w:val="ConsPlusNormal"/>
        <w:spacing w:before="24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w:t>
      </w:r>
      <w:r>
        <w:t>ерационных, пупочных и других ран, раннюю и тщательную хирургическую обработку ран.</w:t>
      </w:r>
    </w:p>
    <w:p w:rsidR="00000000" w:rsidRDefault="00D20609">
      <w:pPr>
        <w:pStyle w:val="ConsPlusNormal"/>
        <w:spacing w:before="24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w:t>
      </w:r>
      <w:r>
        <w:t>ицинских организациях различного профиля.</w:t>
      </w:r>
    </w:p>
    <w:p w:rsidR="00000000" w:rsidRDefault="00D20609">
      <w:pPr>
        <w:pStyle w:val="ConsPlusNormal"/>
        <w:spacing w:before="240"/>
        <w:ind w:firstLine="540"/>
        <w:jc w:val="both"/>
      </w:pPr>
      <w:r>
        <w:t>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w:t>
      </w:r>
      <w:r>
        <w:t xml:space="preserve">твии с </w:t>
      </w:r>
      <w:hyperlink r:id="rId291" w:history="1">
        <w:r>
          <w:rPr>
            <w:color w:val="0000FF"/>
          </w:rPr>
          <w:t>Национальным календарем</w:t>
        </w:r>
      </w:hyperlink>
      <w:r>
        <w:t xml:space="preserve"> профилактических прививок.</w:t>
      </w:r>
    </w:p>
    <w:p w:rsidR="00000000" w:rsidRDefault="00D20609">
      <w:pPr>
        <w:pStyle w:val="ConsPlusNormal"/>
        <w:spacing w:before="24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w:t>
      </w:r>
      <w:r>
        <w:t>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w:t>
      </w:r>
      <w:r>
        <w:t>грене или некрозе тканей любого типа, длительно текущих абсцессах, карбункулах, остеомиелитах, укусах животными.</w:t>
      </w:r>
    </w:p>
    <w:p w:rsidR="00000000" w:rsidRDefault="00D20609">
      <w:pPr>
        <w:pStyle w:val="ConsPlusNormal"/>
        <w:spacing w:before="240"/>
        <w:ind w:firstLine="540"/>
        <w:jc w:val="both"/>
      </w:pPr>
      <w:r>
        <w:t>4157. Экстренную профилактику столбняка проводят до 20 календарного дня с момента получения травмы.</w:t>
      </w:r>
    </w:p>
    <w:p w:rsidR="00000000" w:rsidRDefault="00D20609">
      <w:pPr>
        <w:pStyle w:val="ConsPlusNormal"/>
        <w:spacing w:before="240"/>
        <w:ind w:firstLine="540"/>
        <w:jc w:val="both"/>
      </w:pPr>
      <w:r>
        <w:t>4158. Экстренную профилактику столбняка (пр</w:t>
      </w:r>
      <w:r>
        <w:t>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w:t>
      </w:r>
      <w:r>
        <w:t>актической прививки или данных иммунологического контроля напряженности противостолбнячного иммунитета, а также с учетом характера травмы.</w:t>
      </w:r>
    </w:p>
    <w:p w:rsidR="00000000" w:rsidRDefault="00D20609">
      <w:pPr>
        <w:pStyle w:val="ConsPlusNormal"/>
        <w:spacing w:before="240"/>
        <w:ind w:firstLine="540"/>
        <w:jc w:val="both"/>
      </w:pPr>
      <w:r>
        <w:t>4159. Экстренную иммунопрофилактику столбняка проводят в виде:</w:t>
      </w:r>
    </w:p>
    <w:p w:rsidR="00000000" w:rsidRDefault="00D20609">
      <w:pPr>
        <w:pStyle w:val="ConsPlusNormal"/>
        <w:spacing w:before="240"/>
        <w:ind w:firstLine="540"/>
        <w:jc w:val="both"/>
      </w:pPr>
      <w:r>
        <w:t>пассивной иммунизации или серопрофилактики противостол</w:t>
      </w:r>
      <w:r>
        <w:t>бнячным человеческим иммуноглобулином (ПСЧИ), а при его отсутствии - противостолбнячной сывороткой (ПСС);</w:t>
      </w:r>
    </w:p>
    <w:p w:rsidR="00000000" w:rsidRDefault="00D20609">
      <w:pPr>
        <w:pStyle w:val="ConsPlusNormal"/>
        <w:spacing w:before="24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w:t>
      </w:r>
      <w:r>
        <w:t>о отсутствии - ПСС) и столбнячного анатоксина (АС);</w:t>
      </w:r>
    </w:p>
    <w:p w:rsidR="00000000" w:rsidRDefault="00D20609">
      <w:pPr>
        <w:pStyle w:val="ConsPlusNormal"/>
        <w:spacing w:before="24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000000" w:rsidRDefault="00D20609">
      <w:pPr>
        <w:pStyle w:val="ConsPlusNormal"/>
        <w:spacing w:before="240"/>
        <w:ind w:firstLine="540"/>
        <w:jc w:val="both"/>
      </w:pPr>
      <w:r>
        <w:t>4161. Своевреме</w:t>
      </w:r>
      <w:r>
        <w:t>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000000" w:rsidRDefault="00D20609">
      <w:pPr>
        <w:pStyle w:val="ConsPlusNormal"/>
        <w:jc w:val="both"/>
      </w:pPr>
    </w:p>
    <w:p w:rsidR="00000000" w:rsidRDefault="00D20609">
      <w:pPr>
        <w:pStyle w:val="ConsPlusTitle"/>
        <w:jc w:val="center"/>
        <w:outlineLvl w:val="2"/>
      </w:pPr>
      <w:r>
        <w:t>Мероприятия при появлении реакции на введение препаратов,</w:t>
      </w:r>
    </w:p>
    <w:p w:rsidR="00000000" w:rsidRDefault="00D20609">
      <w:pPr>
        <w:pStyle w:val="ConsPlusTitle"/>
        <w:jc w:val="center"/>
      </w:pPr>
      <w:r>
        <w:t>применяемых при экстренной профилактике столбняка</w:t>
      </w:r>
    </w:p>
    <w:p w:rsidR="00000000" w:rsidRDefault="00D20609">
      <w:pPr>
        <w:pStyle w:val="ConsPlusNormal"/>
        <w:jc w:val="both"/>
      </w:pPr>
    </w:p>
    <w:p w:rsidR="00000000" w:rsidRDefault="00D20609">
      <w:pPr>
        <w:pStyle w:val="ConsPlusNormal"/>
        <w:ind w:firstLine="540"/>
        <w:jc w:val="both"/>
      </w:pPr>
      <w:r>
        <w:t xml:space="preserve">4162. </w:t>
      </w:r>
      <w:r>
        <w:t>За каждым привитым устанавливают медицинское наблюдение в течение часа после проведения прививки.</w:t>
      </w:r>
    </w:p>
    <w:p w:rsidR="00000000" w:rsidRDefault="00D20609">
      <w:pPr>
        <w:pStyle w:val="ConsPlusNormal"/>
        <w:spacing w:before="24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w:t>
      </w:r>
      <w:r>
        <w:t>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000000" w:rsidRDefault="00D20609">
      <w:pPr>
        <w:pStyle w:val="ConsPlusNormal"/>
        <w:jc w:val="both"/>
      </w:pPr>
    </w:p>
    <w:p w:rsidR="00000000" w:rsidRDefault="00D20609">
      <w:pPr>
        <w:pStyle w:val="ConsPlusTitle"/>
        <w:jc w:val="center"/>
        <w:outlineLvl w:val="2"/>
      </w:pPr>
      <w:r>
        <w:t>Учет проведенной иммунопрофилактики столбняка</w:t>
      </w:r>
    </w:p>
    <w:p w:rsidR="00000000" w:rsidRDefault="00D20609">
      <w:pPr>
        <w:pStyle w:val="ConsPlusNormal"/>
        <w:jc w:val="both"/>
      </w:pPr>
    </w:p>
    <w:p w:rsidR="00000000" w:rsidRDefault="00D20609">
      <w:pPr>
        <w:pStyle w:val="ConsPlusNormal"/>
        <w:ind w:firstLine="540"/>
        <w:jc w:val="both"/>
      </w:pPr>
      <w:r>
        <w:t>4164. Сведения о пациенте и проведенной ему экстренной профилактике</w:t>
      </w:r>
      <w:r>
        <w:t>,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000000" w:rsidRDefault="00D20609">
      <w:pPr>
        <w:pStyle w:val="ConsPlusNormal"/>
        <w:jc w:val="both"/>
      </w:pPr>
    </w:p>
    <w:p w:rsidR="00000000" w:rsidRDefault="00D20609">
      <w:pPr>
        <w:pStyle w:val="ConsPlusTitle"/>
        <w:jc w:val="center"/>
        <w:outlineLvl w:val="2"/>
      </w:pPr>
      <w:r>
        <w:t>Слежение за иммунологической структурой населения</w:t>
      </w:r>
    </w:p>
    <w:p w:rsidR="00000000" w:rsidRDefault="00D20609">
      <w:pPr>
        <w:pStyle w:val="ConsPlusTitle"/>
        <w:jc w:val="center"/>
      </w:pPr>
      <w:r>
        <w:t>к столбняку</w:t>
      </w:r>
    </w:p>
    <w:p w:rsidR="00000000" w:rsidRDefault="00D20609">
      <w:pPr>
        <w:pStyle w:val="ConsPlusNormal"/>
        <w:jc w:val="both"/>
      </w:pPr>
    </w:p>
    <w:p w:rsidR="00000000" w:rsidRDefault="00D20609">
      <w:pPr>
        <w:pStyle w:val="ConsPlusNormal"/>
        <w:ind w:firstLine="540"/>
        <w:jc w:val="both"/>
      </w:pPr>
      <w:r>
        <w:t>4165. С целью контроля за иммунитет</w:t>
      </w:r>
      <w:r>
        <w:t>ом к столбняку среди населения проводят серологический мониторинг.</w:t>
      </w:r>
    </w:p>
    <w:p w:rsidR="00000000" w:rsidRDefault="00D20609">
      <w:pPr>
        <w:pStyle w:val="ConsPlusNormal"/>
        <w:jc w:val="both"/>
      </w:pPr>
    </w:p>
    <w:p w:rsidR="00000000" w:rsidRDefault="00D20609">
      <w:pPr>
        <w:pStyle w:val="ConsPlusTitle"/>
        <w:jc w:val="center"/>
        <w:outlineLvl w:val="2"/>
      </w:pPr>
      <w:r>
        <w:t>Обеспечение санитарно-эпидемиологического</w:t>
      </w:r>
    </w:p>
    <w:p w:rsidR="00000000" w:rsidRDefault="00D20609">
      <w:pPr>
        <w:pStyle w:val="ConsPlusTitle"/>
        <w:jc w:val="center"/>
      </w:pPr>
      <w:r>
        <w:t>благополучия в целях предупреждения возникновения</w:t>
      </w:r>
    </w:p>
    <w:p w:rsidR="00000000" w:rsidRDefault="00D20609">
      <w:pPr>
        <w:pStyle w:val="ConsPlusTitle"/>
        <w:jc w:val="center"/>
      </w:pPr>
      <w:r>
        <w:t>и распространения столбняка</w:t>
      </w:r>
    </w:p>
    <w:p w:rsidR="00000000" w:rsidRDefault="00D20609">
      <w:pPr>
        <w:pStyle w:val="ConsPlusNormal"/>
        <w:jc w:val="both"/>
      </w:pPr>
    </w:p>
    <w:p w:rsidR="00000000" w:rsidRDefault="00D20609">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D20609">
      <w:pPr>
        <w:pStyle w:val="ConsPlusNormal"/>
        <w:spacing w:before="240"/>
        <w:ind w:firstLine="540"/>
        <w:jc w:val="both"/>
      </w:pPr>
      <w:r>
        <w:t>оценка эпи</w:t>
      </w:r>
      <w:r>
        <w:t>демиологической ситуации и прогнозирование тенденций ее развития;</w:t>
      </w:r>
    </w:p>
    <w:p w:rsidR="00000000" w:rsidRDefault="00D20609">
      <w:pPr>
        <w:pStyle w:val="ConsPlusNormal"/>
        <w:spacing w:before="24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000000" w:rsidRDefault="00D20609">
      <w:pPr>
        <w:pStyle w:val="ConsPlusNormal"/>
        <w:spacing w:before="240"/>
        <w:ind w:firstLine="540"/>
        <w:jc w:val="both"/>
      </w:pPr>
      <w:r>
        <w:t>оценка эффективности проводимых мероприятий и прогнозировани</w:t>
      </w:r>
      <w:r>
        <w:t>е.</w:t>
      </w:r>
    </w:p>
    <w:p w:rsidR="00000000" w:rsidRDefault="00D20609">
      <w:pPr>
        <w:pStyle w:val="ConsPlusNormal"/>
        <w:jc w:val="both"/>
      </w:pPr>
    </w:p>
    <w:p w:rsidR="00000000" w:rsidRDefault="00D20609">
      <w:pPr>
        <w:pStyle w:val="ConsPlusTitle"/>
        <w:jc w:val="center"/>
        <w:outlineLvl w:val="2"/>
      </w:pPr>
      <w:r>
        <w:t>Гигиеническое воспитание и обучение населения по вопросам</w:t>
      </w:r>
    </w:p>
    <w:p w:rsidR="00000000" w:rsidRDefault="00D20609">
      <w:pPr>
        <w:pStyle w:val="ConsPlusTitle"/>
        <w:jc w:val="center"/>
      </w:pPr>
      <w:r>
        <w:t>профилактики столбняка</w:t>
      </w:r>
    </w:p>
    <w:p w:rsidR="00000000" w:rsidRDefault="00D20609">
      <w:pPr>
        <w:pStyle w:val="ConsPlusNormal"/>
        <w:jc w:val="both"/>
      </w:pPr>
    </w:p>
    <w:p w:rsidR="00000000" w:rsidRDefault="00D20609">
      <w:pPr>
        <w:pStyle w:val="ConsPlusNormal"/>
        <w:ind w:firstLine="540"/>
        <w:jc w:val="both"/>
      </w:pPr>
      <w:r>
        <w:t xml:space="preserve">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w:t>
      </w:r>
      <w:r>
        <w:t>надзор, органы исполнительной власти в сфере охраны здоровья, центры медицинской профилактики, медицинские организации.</w:t>
      </w:r>
    </w:p>
    <w:p w:rsidR="00000000" w:rsidRDefault="00D20609">
      <w:pPr>
        <w:pStyle w:val="ConsPlusNormal"/>
        <w:spacing w:before="24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w:t>
      </w:r>
      <w:r>
        <w:t xml:space="preserve"> (местная печать, радио, телевидение) в сотрудничестве с общественными организациями.</w:t>
      </w:r>
    </w:p>
    <w:p w:rsidR="00000000" w:rsidRDefault="00D20609">
      <w:pPr>
        <w:pStyle w:val="ConsPlusNormal"/>
        <w:jc w:val="both"/>
      </w:pPr>
    </w:p>
    <w:p w:rsidR="00000000" w:rsidRDefault="00D20609">
      <w:pPr>
        <w:pStyle w:val="ConsPlusTitle"/>
        <w:jc w:val="center"/>
        <w:outlineLvl w:val="1"/>
      </w:pPr>
      <w:r>
        <w:t>XLVI. Организация иммунопрофилактики инфекционных болезней</w:t>
      </w:r>
    </w:p>
    <w:p w:rsidR="00000000" w:rsidRDefault="00D20609">
      <w:pPr>
        <w:pStyle w:val="ConsPlusNormal"/>
        <w:jc w:val="both"/>
      </w:pPr>
    </w:p>
    <w:p w:rsidR="00000000" w:rsidRDefault="00D20609">
      <w:pPr>
        <w:pStyle w:val="ConsPlusNormal"/>
        <w:ind w:firstLine="540"/>
        <w:jc w:val="both"/>
      </w:pPr>
      <w:r>
        <w:t>4169. Профилактические прививки проводятся гражданам медицинскими организациями независимо от организационно-</w:t>
      </w:r>
      <w:r>
        <w:t>правовой формы при наличии у таких организаций лицензий на соответствующую медицинскую деятельность &lt;66&gt;.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&lt;66&gt; Федеральный </w:t>
      </w:r>
      <w:hyperlink r:id="rId292"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w:t>
      </w:r>
    </w:p>
    <w:p w:rsidR="00000000" w:rsidRDefault="00D20609">
      <w:pPr>
        <w:pStyle w:val="ConsPlusNormal"/>
        <w:jc w:val="both"/>
      </w:pPr>
    </w:p>
    <w:p w:rsidR="00000000" w:rsidRDefault="00D20609">
      <w:pPr>
        <w:pStyle w:val="ConsPlusNormal"/>
        <w:ind w:firstLine="540"/>
        <w:jc w:val="both"/>
      </w:pPr>
      <w:r>
        <w:t>4170. Руководитель медицинской организации является ответственным за организ</w:t>
      </w:r>
      <w:r>
        <w:t>ацию иммунопрофилактики.</w:t>
      </w:r>
    </w:p>
    <w:p w:rsidR="00000000" w:rsidRDefault="00D20609">
      <w:pPr>
        <w:pStyle w:val="ConsPlusNormal"/>
        <w:spacing w:before="24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w:t>
      </w:r>
      <w:r>
        <w:t>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000000" w:rsidRDefault="00D20609">
      <w:pPr>
        <w:pStyle w:val="ConsPlusNormal"/>
        <w:spacing w:before="240"/>
        <w:ind w:firstLine="540"/>
        <w:jc w:val="both"/>
      </w:pPr>
      <w:r>
        <w:t>4172. Руководитель медицинск</w:t>
      </w:r>
      <w:r>
        <w:t>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000000" w:rsidRDefault="00D20609">
      <w:pPr>
        <w:pStyle w:val="ConsPlusNormal"/>
        <w:spacing w:before="240"/>
        <w:ind w:firstLine="540"/>
        <w:jc w:val="both"/>
      </w:pPr>
      <w:r>
        <w:t>4173. Не допускается проведение иммунизации на дому, за искл</w:t>
      </w:r>
      <w:r>
        <w:t>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w:t>
      </w:r>
      <w:r>
        <w:t>руппах населения - мигранты, кочующее население).</w:t>
      </w:r>
    </w:p>
    <w:p w:rsidR="00000000" w:rsidRDefault="00D20609">
      <w:pPr>
        <w:pStyle w:val="ConsPlusNormal"/>
        <w:jc w:val="both"/>
      </w:pPr>
    </w:p>
    <w:p w:rsidR="00000000" w:rsidRDefault="00D20609">
      <w:pPr>
        <w:pStyle w:val="ConsPlusTitle"/>
        <w:jc w:val="center"/>
        <w:outlineLvl w:val="2"/>
      </w:pPr>
      <w:r>
        <w:t>Учетно-отчетная документация</w:t>
      </w:r>
    </w:p>
    <w:p w:rsidR="00000000" w:rsidRDefault="00D20609">
      <w:pPr>
        <w:pStyle w:val="ConsPlusNormal"/>
        <w:jc w:val="both"/>
      </w:pPr>
    </w:p>
    <w:p w:rsidR="00000000" w:rsidRDefault="00D20609">
      <w:pPr>
        <w:pStyle w:val="ConsPlusNormal"/>
        <w:ind w:firstLine="540"/>
        <w:jc w:val="both"/>
      </w:pPr>
      <w:r>
        <w:t>4174. Для проведения имму</w:t>
      </w:r>
      <w:r>
        <w:t>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000000" w:rsidRDefault="00D20609">
      <w:pPr>
        <w:pStyle w:val="ConsPlusNormal"/>
        <w:spacing w:before="240"/>
        <w:ind w:firstLine="540"/>
        <w:jc w:val="both"/>
      </w:pPr>
      <w:r>
        <w:t>4175. В ме</w:t>
      </w:r>
      <w:r>
        <w:t>дицинской организации, обслуживающей детское население, должны быть следующие документы (на бумажном носителе и (или) в электронном виде):</w:t>
      </w:r>
    </w:p>
    <w:p w:rsidR="00000000" w:rsidRDefault="00D20609">
      <w:pPr>
        <w:pStyle w:val="ConsPlusNormal"/>
        <w:spacing w:before="240"/>
        <w:ind w:firstLine="540"/>
        <w:jc w:val="both"/>
      </w:pPr>
      <w:r>
        <w:t>переписи детей по домам и годам рождения - по каждому участку медицинской организации;</w:t>
      </w:r>
    </w:p>
    <w:p w:rsidR="00000000" w:rsidRDefault="00D20609">
      <w:pPr>
        <w:pStyle w:val="ConsPlusNormal"/>
        <w:spacing w:before="240"/>
        <w:ind w:firstLine="540"/>
        <w:jc w:val="both"/>
      </w:pPr>
      <w:r>
        <w:t>сводные переписи детей по учас</w:t>
      </w:r>
      <w:r>
        <w:t>ткам, отделениям и в целом по медицинской организации;</w:t>
      </w:r>
    </w:p>
    <w:p w:rsidR="00000000" w:rsidRDefault="00D20609">
      <w:pPr>
        <w:pStyle w:val="ConsPlusNormal"/>
        <w:spacing w:before="24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000000" w:rsidRDefault="00D20609">
      <w:pPr>
        <w:pStyle w:val="ConsPlusNormal"/>
        <w:spacing w:before="240"/>
        <w:ind w:firstLine="540"/>
        <w:jc w:val="both"/>
      </w:pPr>
      <w:r>
        <w:t>картотека учетных прививочных форм на неорганизованных (по участкам) и органи</w:t>
      </w:r>
      <w:r>
        <w:t>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w:t>
      </w:r>
      <w:r>
        <w:t>аций (по участкам);</w:t>
      </w:r>
    </w:p>
    <w:p w:rsidR="00000000" w:rsidRDefault="00D20609">
      <w:pPr>
        <w:pStyle w:val="ConsPlusNormal"/>
        <w:spacing w:before="240"/>
        <w:ind w:firstLine="540"/>
        <w:jc w:val="both"/>
      </w:pPr>
      <w:r>
        <w:t>журнал миграции населения;</w:t>
      </w:r>
    </w:p>
    <w:p w:rsidR="00000000" w:rsidRDefault="00D20609">
      <w:pPr>
        <w:pStyle w:val="ConsPlusNormal"/>
        <w:spacing w:before="240"/>
        <w:ind w:firstLine="540"/>
        <w:jc w:val="both"/>
      </w:pPr>
      <w:r>
        <w:t>журнал учета новорожденных;</w:t>
      </w:r>
    </w:p>
    <w:p w:rsidR="00000000" w:rsidRDefault="00D20609">
      <w:pPr>
        <w:pStyle w:val="ConsPlusNormal"/>
        <w:spacing w:before="240"/>
        <w:ind w:firstLine="540"/>
        <w:jc w:val="both"/>
      </w:pPr>
      <w:r>
        <w:t>журнал работы иммунологической комиссии;</w:t>
      </w:r>
    </w:p>
    <w:p w:rsidR="00000000" w:rsidRDefault="00D20609">
      <w:pPr>
        <w:pStyle w:val="ConsPlusNormal"/>
        <w:spacing w:before="240"/>
        <w:ind w:firstLine="540"/>
        <w:jc w:val="both"/>
      </w:pPr>
      <w:r>
        <w:t>журнал учета длительных медицинских отводов от профилактических прививок (по участкам, отделениям и организациям);</w:t>
      </w:r>
    </w:p>
    <w:p w:rsidR="00000000" w:rsidRDefault="00D20609">
      <w:pPr>
        <w:pStyle w:val="ConsPlusNormal"/>
        <w:spacing w:before="240"/>
        <w:ind w:firstLine="540"/>
        <w:jc w:val="both"/>
      </w:pPr>
      <w:r>
        <w:t>списки детей, родители ко</w:t>
      </w:r>
      <w:r>
        <w:t>торых отказались от профилактических прививок детям (по участкам, отделениям и организациям);</w:t>
      </w:r>
    </w:p>
    <w:p w:rsidR="00000000" w:rsidRDefault="00D20609">
      <w:pPr>
        <w:pStyle w:val="ConsPlusNormal"/>
        <w:spacing w:before="240"/>
        <w:ind w:firstLine="540"/>
        <w:jc w:val="both"/>
      </w:pPr>
      <w:r>
        <w:t>журнал приема пациентов в прививочном кабинете.</w:t>
      </w:r>
    </w:p>
    <w:p w:rsidR="00000000" w:rsidRDefault="00D20609">
      <w:pPr>
        <w:pStyle w:val="ConsPlusNormal"/>
        <w:spacing w:before="240"/>
        <w:ind w:firstLine="540"/>
        <w:jc w:val="both"/>
      </w:pPr>
      <w:r>
        <w:t>4176. В медицинской организации, обслуживающей взрослое население, должны быть следующие документы (на бумажном но</w:t>
      </w:r>
      <w:r>
        <w:t>сителе и (или) в электронном виде):</w:t>
      </w:r>
    </w:p>
    <w:p w:rsidR="00000000" w:rsidRDefault="00D20609">
      <w:pPr>
        <w:pStyle w:val="ConsPlusNormal"/>
        <w:spacing w:before="24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000000" w:rsidRDefault="00D20609">
      <w:pPr>
        <w:pStyle w:val="ConsPlusNormal"/>
        <w:spacing w:before="240"/>
        <w:ind w:firstLine="540"/>
        <w:jc w:val="both"/>
      </w:pPr>
      <w:r>
        <w:t>списки работающих по каждому объекту со сведениями о профилактиче</w:t>
      </w:r>
      <w:r>
        <w:t>ских прививках (картотека учетных прививочных форм) и медицинских отводах (отказах) от прививок;</w:t>
      </w:r>
    </w:p>
    <w:p w:rsidR="00000000" w:rsidRDefault="00D20609">
      <w:pPr>
        <w:pStyle w:val="ConsPlusNormal"/>
        <w:spacing w:before="240"/>
        <w:ind w:firstLine="540"/>
        <w:jc w:val="both"/>
      </w:pPr>
      <w:r>
        <w:t>картотека учетных прививочных форм на неработающее население (по участкам, отделениям);</w:t>
      </w:r>
    </w:p>
    <w:p w:rsidR="00000000" w:rsidRDefault="00D20609">
      <w:pPr>
        <w:pStyle w:val="ConsPlusNormal"/>
        <w:spacing w:before="240"/>
        <w:ind w:firstLine="540"/>
        <w:jc w:val="both"/>
      </w:pPr>
      <w:r>
        <w:t>журнал учета длительных медицинских отводов от профилактических прививо</w:t>
      </w:r>
      <w:r>
        <w:t>к (по участкам и организациям);</w:t>
      </w:r>
    </w:p>
    <w:p w:rsidR="00000000" w:rsidRDefault="00D20609">
      <w:pPr>
        <w:pStyle w:val="ConsPlusNormal"/>
        <w:spacing w:before="240"/>
        <w:ind w:firstLine="540"/>
        <w:jc w:val="both"/>
      </w:pPr>
      <w:r>
        <w:t>списки лиц, отказавшихся от профилактических прививок (по участкам и организациям);</w:t>
      </w:r>
    </w:p>
    <w:p w:rsidR="00000000" w:rsidRDefault="00D20609">
      <w:pPr>
        <w:pStyle w:val="ConsPlusNormal"/>
        <w:spacing w:before="240"/>
        <w:ind w:firstLine="540"/>
        <w:jc w:val="both"/>
      </w:pPr>
      <w:r>
        <w:t>журнал работы иммунологической комиссии;</w:t>
      </w:r>
    </w:p>
    <w:p w:rsidR="00000000" w:rsidRDefault="00D20609">
      <w:pPr>
        <w:pStyle w:val="ConsPlusNormal"/>
        <w:spacing w:before="240"/>
        <w:ind w:firstLine="540"/>
        <w:jc w:val="both"/>
      </w:pPr>
      <w:r>
        <w:t>журнал приема пациентов в прививочном кабинете.</w:t>
      </w:r>
    </w:p>
    <w:p w:rsidR="00000000" w:rsidRDefault="00D20609">
      <w:pPr>
        <w:pStyle w:val="ConsPlusNormal"/>
        <w:spacing w:before="240"/>
        <w:ind w:firstLine="540"/>
        <w:jc w:val="both"/>
      </w:pPr>
      <w:r>
        <w:t xml:space="preserve">4177. Во всех медицинских организациях, проводящих </w:t>
      </w:r>
      <w:r>
        <w:t>прививки, должны быть следующие документы:</w:t>
      </w:r>
    </w:p>
    <w:p w:rsidR="00000000" w:rsidRDefault="00D20609">
      <w:pPr>
        <w:pStyle w:val="ConsPlusNormal"/>
        <w:spacing w:before="240"/>
        <w:ind w:firstLine="540"/>
        <w:jc w:val="both"/>
      </w:pPr>
      <w:r>
        <w:t>журнал учета профилактических прививок;</w:t>
      </w:r>
    </w:p>
    <w:p w:rsidR="00000000" w:rsidRDefault="00D20609">
      <w:pPr>
        <w:pStyle w:val="ConsPlusNormal"/>
        <w:spacing w:before="240"/>
        <w:ind w:firstLine="540"/>
        <w:jc w:val="both"/>
      </w:pPr>
      <w:r>
        <w:t>журналы поступления и расходования ИЛП;</w:t>
      </w:r>
    </w:p>
    <w:p w:rsidR="00000000" w:rsidRDefault="00D20609">
      <w:pPr>
        <w:pStyle w:val="ConsPlusNormal"/>
        <w:spacing w:before="240"/>
        <w:ind w:firstLine="540"/>
        <w:jc w:val="both"/>
      </w:pPr>
      <w:r>
        <w:t>копии отчетов о расходовании ИЛП;</w:t>
      </w:r>
    </w:p>
    <w:p w:rsidR="00000000" w:rsidRDefault="00D20609">
      <w:pPr>
        <w:pStyle w:val="ConsPlusNormal"/>
        <w:spacing w:before="240"/>
        <w:ind w:firstLine="540"/>
        <w:jc w:val="both"/>
      </w:pPr>
      <w:r>
        <w:t>журналы контроля температурного режима работы холодильников для хранения ИЛП;</w:t>
      </w:r>
    </w:p>
    <w:p w:rsidR="00000000" w:rsidRDefault="00D20609">
      <w:pPr>
        <w:pStyle w:val="ConsPlusNormal"/>
        <w:spacing w:before="240"/>
        <w:ind w:firstLine="540"/>
        <w:jc w:val="both"/>
      </w:pPr>
      <w:r>
        <w:t>журнал учета выданных сертификатов профилактических прививок;</w:t>
      </w:r>
    </w:p>
    <w:p w:rsidR="00000000" w:rsidRDefault="00D20609">
      <w:pPr>
        <w:pStyle w:val="ConsPlusNormal"/>
        <w:spacing w:before="240"/>
        <w:ind w:firstLine="540"/>
        <w:jc w:val="both"/>
      </w:pPr>
      <w:r>
        <w:t>журнал регистрации и учета сильных (необычных) реакций на прививки и поствакцинальных осложнений;</w:t>
      </w:r>
    </w:p>
    <w:p w:rsidR="00000000" w:rsidRDefault="00D20609">
      <w:pPr>
        <w:pStyle w:val="ConsPlusNormal"/>
        <w:spacing w:before="240"/>
        <w:ind w:firstLine="540"/>
        <w:jc w:val="both"/>
      </w:pPr>
      <w:r>
        <w:t>форма экстренного извещения об инфекционном или паразитарном заболевании, пищевом, остром профес</w:t>
      </w:r>
      <w:r>
        <w:t>сиональном отравлении, поствакцинальном осложнении.</w:t>
      </w:r>
    </w:p>
    <w:p w:rsidR="00000000" w:rsidRDefault="00D20609">
      <w:pPr>
        <w:pStyle w:val="ConsPlusNormal"/>
        <w:spacing w:before="240"/>
        <w:ind w:firstLine="540"/>
        <w:jc w:val="both"/>
      </w:pPr>
      <w:r>
        <w:t>4178. Сведения о профилактических прививках должны заноситься в следующие индивидуальные учетные формы:</w:t>
      </w:r>
    </w:p>
    <w:p w:rsidR="00000000" w:rsidRDefault="00D20609">
      <w:pPr>
        <w:pStyle w:val="ConsPlusNormal"/>
        <w:spacing w:before="240"/>
        <w:ind w:firstLine="540"/>
        <w:jc w:val="both"/>
      </w:pPr>
      <w:r>
        <w:t>история развития ребенка;</w:t>
      </w:r>
    </w:p>
    <w:p w:rsidR="00000000" w:rsidRDefault="00D20609">
      <w:pPr>
        <w:pStyle w:val="ConsPlusNormal"/>
        <w:spacing w:before="240"/>
        <w:ind w:firstLine="540"/>
        <w:jc w:val="both"/>
      </w:pPr>
      <w:hyperlink r:id="rId293" w:history="1">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r>
        <w:t>;</w:t>
      </w:r>
    </w:p>
    <w:p w:rsidR="00000000" w:rsidRDefault="00D20609">
      <w:pPr>
        <w:pStyle w:val="ConsPlusNormal"/>
        <w:spacing w:before="240"/>
        <w:ind w:firstLine="540"/>
        <w:jc w:val="both"/>
      </w:pPr>
      <w:r>
        <w:t>медицинская карта амбулаторного больного;</w:t>
      </w:r>
    </w:p>
    <w:p w:rsidR="00000000" w:rsidRDefault="00D20609">
      <w:pPr>
        <w:pStyle w:val="ConsPlusNormal"/>
        <w:spacing w:before="240"/>
        <w:ind w:firstLine="540"/>
        <w:jc w:val="both"/>
      </w:pPr>
      <w:r>
        <w:t>медицинская карта стационарного больного;</w:t>
      </w:r>
    </w:p>
    <w:p w:rsidR="00000000" w:rsidRDefault="00D20609">
      <w:pPr>
        <w:pStyle w:val="ConsPlusNormal"/>
        <w:spacing w:before="240"/>
        <w:ind w:firstLine="540"/>
        <w:jc w:val="both"/>
      </w:pPr>
      <w:r>
        <w:t>учетная форма профилактических прививок;</w:t>
      </w:r>
    </w:p>
    <w:p w:rsidR="00000000" w:rsidRDefault="00D20609">
      <w:pPr>
        <w:pStyle w:val="ConsPlusNormal"/>
        <w:spacing w:before="240"/>
        <w:ind w:firstLine="540"/>
        <w:jc w:val="both"/>
      </w:pPr>
      <w:r>
        <w:t>история развития новорожденного;</w:t>
      </w:r>
    </w:p>
    <w:p w:rsidR="00000000" w:rsidRDefault="00D20609">
      <w:pPr>
        <w:pStyle w:val="ConsPlusNormal"/>
        <w:spacing w:before="240"/>
        <w:ind w:firstLine="540"/>
        <w:jc w:val="both"/>
      </w:pPr>
      <w:r>
        <w:t>сертификат профилактических прививок.</w:t>
      </w:r>
    </w:p>
    <w:p w:rsidR="00000000" w:rsidRDefault="00D20609">
      <w:pPr>
        <w:pStyle w:val="ConsPlusNormal"/>
        <w:spacing w:before="240"/>
        <w:ind w:firstLine="540"/>
        <w:jc w:val="both"/>
      </w:pPr>
      <w:r>
        <w:t xml:space="preserve">4179. В медицинской организации, осуществляющей прививки, </w:t>
      </w:r>
      <w:r>
        <w:t>должны быть в наличии следующие отчетные формы:</w:t>
      </w:r>
    </w:p>
    <w:p w:rsidR="00000000" w:rsidRDefault="00D20609">
      <w:pPr>
        <w:pStyle w:val="ConsPlusNormal"/>
        <w:spacing w:before="240"/>
        <w:ind w:firstLine="540"/>
        <w:jc w:val="both"/>
      </w:pPr>
      <w:r>
        <w:t>ежемесячные отчеты о выполненных профилактических прививках в организациях на территории обслуживания поликлиники;</w:t>
      </w:r>
    </w:p>
    <w:p w:rsidR="00000000" w:rsidRDefault="00D20609">
      <w:pPr>
        <w:pStyle w:val="ConsPlusNormal"/>
        <w:spacing w:before="240"/>
        <w:ind w:firstLine="540"/>
        <w:jc w:val="both"/>
      </w:pPr>
      <w:r>
        <w:t>ежемесячных отчеты о расходовании ИЛП;</w:t>
      </w:r>
    </w:p>
    <w:p w:rsidR="00000000" w:rsidRDefault="00D20609">
      <w:pPr>
        <w:pStyle w:val="ConsPlusNormal"/>
        <w:spacing w:before="240"/>
        <w:ind w:firstLine="540"/>
        <w:jc w:val="both"/>
      </w:pPr>
      <w:hyperlink r:id="rId294"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000000" w:rsidRDefault="00D20609">
      <w:pPr>
        <w:pStyle w:val="ConsPlusNormal"/>
        <w:spacing w:before="240"/>
        <w:ind w:firstLine="540"/>
        <w:jc w:val="both"/>
      </w:pPr>
      <w:hyperlink r:id="rId295" w:history="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000000" w:rsidRDefault="00D20609">
      <w:pPr>
        <w:pStyle w:val="ConsPlusNormal"/>
        <w:jc w:val="both"/>
      </w:pPr>
    </w:p>
    <w:p w:rsidR="00000000" w:rsidRDefault="00D20609">
      <w:pPr>
        <w:pStyle w:val="ConsPlusTitle"/>
        <w:jc w:val="center"/>
        <w:outlineLvl w:val="2"/>
      </w:pPr>
      <w:r>
        <w:t>Планирование профилактических прививок</w:t>
      </w:r>
    </w:p>
    <w:p w:rsidR="00000000" w:rsidRDefault="00D20609">
      <w:pPr>
        <w:pStyle w:val="ConsPlusNormal"/>
        <w:jc w:val="both"/>
      </w:pPr>
    </w:p>
    <w:p w:rsidR="00000000" w:rsidRDefault="00D20609">
      <w:pPr>
        <w:pStyle w:val="ConsPlusNormal"/>
        <w:ind w:firstLine="540"/>
        <w:jc w:val="both"/>
      </w:pPr>
      <w:r>
        <w:t>4180. П</w:t>
      </w:r>
      <w:r>
        <w:t>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w:t>
      </w:r>
      <w:r>
        <w:t>ержащих сведения о выполненных прививках.</w:t>
      </w:r>
    </w:p>
    <w:p w:rsidR="00000000" w:rsidRDefault="00D20609">
      <w:pPr>
        <w:pStyle w:val="ConsPlusNormal"/>
        <w:spacing w:before="24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000000" w:rsidRDefault="00D20609">
      <w:pPr>
        <w:pStyle w:val="ConsPlusNormal"/>
        <w:spacing w:before="240"/>
        <w:ind w:firstLine="540"/>
        <w:jc w:val="both"/>
      </w:pPr>
      <w:r>
        <w:t>4182. В переписи по домам и года</w:t>
      </w:r>
      <w:r>
        <w:t>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000000" w:rsidRDefault="00D20609">
      <w:pPr>
        <w:pStyle w:val="ConsPlusNormal"/>
        <w:spacing w:before="240"/>
        <w:ind w:firstLine="540"/>
        <w:jc w:val="both"/>
      </w:pPr>
      <w:r>
        <w:t>4183. При перемене места жительства учетные формы передаются п</w:t>
      </w:r>
      <w:r>
        <w:t>о новому месту жительства.</w:t>
      </w:r>
    </w:p>
    <w:p w:rsidR="00000000" w:rsidRDefault="00D20609">
      <w:pPr>
        <w:pStyle w:val="ConsPlusNormal"/>
        <w:spacing w:before="240"/>
        <w:ind w:firstLine="540"/>
        <w:jc w:val="both"/>
      </w:pPr>
      <w:r>
        <w:t xml:space="preserve">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w:t>
      </w:r>
      <w:r>
        <w:t>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w:t>
      </w:r>
      <w:r>
        <w:t>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000000" w:rsidRDefault="00D20609">
      <w:pPr>
        <w:pStyle w:val="ConsPlusNormal"/>
        <w:spacing w:before="240"/>
        <w:ind w:firstLine="540"/>
        <w:jc w:val="both"/>
      </w:pPr>
      <w:r>
        <w:t xml:space="preserve">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w:t>
      </w:r>
      <w:r>
        <w:t>прививках (учетная форма профилактических прививок), история развития ребенка и иная медицинская документация.</w:t>
      </w:r>
    </w:p>
    <w:p w:rsidR="00000000" w:rsidRDefault="00D20609">
      <w:pPr>
        <w:pStyle w:val="ConsPlusNormal"/>
        <w:spacing w:before="24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w:t>
      </w:r>
      <w:r>
        <w:t xml:space="preserve"> по организациям, расположенным на территории обслуживания медицинской организации.</w:t>
      </w:r>
    </w:p>
    <w:p w:rsidR="00000000" w:rsidRDefault="00D20609">
      <w:pPr>
        <w:pStyle w:val="ConsPlusNormal"/>
        <w:spacing w:before="240"/>
        <w:ind w:firstLine="540"/>
        <w:jc w:val="both"/>
      </w:pPr>
      <w: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w:t>
      </w:r>
      <w:r>
        <w:t>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000000" w:rsidRDefault="00D20609">
      <w:pPr>
        <w:pStyle w:val="ConsPlusNormal"/>
        <w:spacing w:before="240"/>
        <w:ind w:firstLine="540"/>
        <w:jc w:val="both"/>
      </w:pPr>
      <w:r>
        <w:t>41</w:t>
      </w:r>
      <w:r>
        <w:t>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w:t>
      </w:r>
      <w:r>
        <w:t xml:space="preserve">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000000" w:rsidRDefault="00D20609">
      <w:pPr>
        <w:pStyle w:val="ConsPlusNormal"/>
        <w:spacing w:before="240"/>
        <w:ind w:firstLine="540"/>
        <w:jc w:val="both"/>
      </w:pPr>
      <w:r>
        <w:t>4189. Перепись неработающего населения должна составляться по каждому дому отдельно с указанием номер</w:t>
      </w:r>
      <w:r>
        <w:t>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000000" w:rsidRDefault="00D20609">
      <w:pPr>
        <w:pStyle w:val="ConsPlusNormal"/>
        <w:spacing w:before="240"/>
        <w:ind w:firstLine="540"/>
        <w:jc w:val="both"/>
      </w:pPr>
      <w:r>
        <w:t xml:space="preserve">4190. На основании переписи работающего и </w:t>
      </w:r>
      <w:r>
        <w:t>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000000" w:rsidRDefault="00D20609">
      <w:pPr>
        <w:pStyle w:val="ConsPlusNormal"/>
        <w:spacing w:before="240"/>
        <w:ind w:firstLine="540"/>
        <w:jc w:val="both"/>
      </w:pPr>
      <w:r>
        <w:t>4191. Годовой план профилактических прививок формируется в соответствии с национальным календарем п</w:t>
      </w:r>
      <w:r>
        <w:t>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w:t>
      </w:r>
      <w:r>
        <w:t xml:space="preserve"> также прогнозируемого числа новорожденных.</w:t>
      </w:r>
    </w:p>
    <w:p w:rsidR="00000000" w:rsidRDefault="00D20609">
      <w:pPr>
        <w:pStyle w:val="ConsPlusNormal"/>
        <w:spacing w:before="24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w:t>
      </w:r>
      <w:r>
        <w:t>ется в орган исполнительной власти субъекта Российской Федерации в сфере охраны здоровья.</w:t>
      </w:r>
    </w:p>
    <w:p w:rsidR="00000000" w:rsidRDefault="00D20609">
      <w:pPr>
        <w:pStyle w:val="ConsPlusNormal"/>
        <w:spacing w:before="24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w:t>
      </w:r>
      <w:r>
        <w:t>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000000" w:rsidRDefault="00D20609">
      <w:pPr>
        <w:pStyle w:val="ConsPlusNormal"/>
        <w:spacing w:before="240"/>
        <w:ind w:firstLine="540"/>
        <w:jc w:val="both"/>
      </w:pPr>
      <w:r>
        <w:t>4194. С целью выполнения годового плана профилактических прививок в медицинской организации фор</w:t>
      </w:r>
      <w:r>
        <w:t>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w:t>
      </w:r>
      <w:r>
        <w:t>евыполнения плана на текущий месяц по каждому пациенту.</w:t>
      </w:r>
    </w:p>
    <w:p w:rsidR="00000000" w:rsidRDefault="00D20609">
      <w:pPr>
        <w:pStyle w:val="ConsPlusNormal"/>
        <w:spacing w:before="240"/>
        <w:ind w:firstLine="540"/>
        <w:jc w:val="both"/>
      </w:pPr>
      <w:r>
        <w:t xml:space="preserve">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w:t>
      </w:r>
      <w:r>
        <w:t xml:space="preserve">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w:t>
      </w:r>
      <w:r>
        <w:t>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000000" w:rsidRDefault="00D20609">
      <w:pPr>
        <w:pStyle w:val="ConsPlusNormal"/>
        <w:spacing w:before="240"/>
        <w:ind w:firstLine="540"/>
        <w:jc w:val="both"/>
      </w:pPr>
      <w:r>
        <w:t>4196. В медицинской организации ежемесячно подводят итоги выполнения и причины невыполнения месяч</w:t>
      </w:r>
      <w:r>
        <w:t>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000000" w:rsidRDefault="00D20609">
      <w:pPr>
        <w:pStyle w:val="ConsPlusNormal"/>
        <w:spacing w:before="240"/>
        <w:ind w:firstLine="540"/>
        <w:jc w:val="both"/>
      </w:pPr>
      <w:r>
        <w:t>4197. Ответственное за проведение иммунопрофилактики лицо в каждой медицинской организац</w:t>
      </w:r>
      <w:r>
        <w:t>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w:t>
      </w:r>
      <w:r>
        <w:t>и субъектов Российской Федерации в сфере охраны здоровья.</w:t>
      </w:r>
    </w:p>
    <w:p w:rsidR="00000000" w:rsidRDefault="00D20609">
      <w:pPr>
        <w:pStyle w:val="ConsPlusNormal"/>
        <w:jc w:val="both"/>
      </w:pPr>
    </w:p>
    <w:p w:rsidR="00000000" w:rsidRDefault="00D20609">
      <w:pPr>
        <w:pStyle w:val="ConsPlusTitle"/>
        <w:jc w:val="center"/>
        <w:outlineLvl w:val="2"/>
      </w:pPr>
      <w:r>
        <w:t>Оценка организации работы медицинской организации</w:t>
      </w:r>
    </w:p>
    <w:p w:rsidR="00000000" w:rsidRDefault="00D20609">
      <w:pPr>
        <w:pStyle w:val="ConsPlusTitle"/>
        <w:jc w:val="center"/>
      </w:pPr>
      <w:r>
        <w:t>по иммунопрофилактике</w:t>
      </w:r>
    </w:p>
    <w:p w:rsidR="00000000" w:rsidRDefault="00D20609">
      <w:pPr>
        <w:pStyle w:val="ConsPlusNormal"/>
        <w:jc w:val="both"/>
      </w:pPr>
    </w:p>
    <w:p w:rsidR="00000000" w:rsidRDefault="00D20609">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000000" w:rsidRDefault="00D20609">
      <w:pPr>
        <w:pStyle w:val="ConsPlusNormal"/>
        <w:spacing w:before="240"/>
        <w:ind w:firstLine="540"/>
        <w:jc w:val="both"/>
      </w:pPr>
      <w:r>
        <w:t>уровень охвата пр</w:t>
      </w:r>
      <w:r>
        <w:t>офилактическими прививками и своевременность иммунизации детского и (или) взрослого населения на территории обслуживания;</w:t>
      </w:r>
    </w:p>
    <w:p w:rsidR="00000000" w:rsidRDefault="00D20609">
      <w:pPr>
        <w:pStyle w:val="ConsPlusNormal"/>
        <w:spacing w:before="24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000000" w:rsidRDefault="00D20609">
      <w:pPr>
        <w:pStyle w:val="ConsPlusNormal"/>
        <w:spacing w:before="240"/>
        <w:ind w:firstLine="540"/>
        <w:jc w:val="both"/>
      </w:pPr>
      <w:r>
        <w:t>структура причи</w:t>
      </w:r>
      <w:r>
        <w:t>н непривитости и их обоснованность;</w:t>
      </w:r>
    </w:p>
    <w:p w:rsidR="00000000" w:rsidRDefault="00D20609">
      <w:pPr>
        <w:pStyle w:val="ConsPlusNormal"/>
        <w:spacing w:before="240"/>
        <w:ind w:firstLine="540"/>
        <w:jc w:val="both"/>
      </w:pPr>
      <w:r>
        <w:t>количество и частота серьезных случаев побочных проявлений после иммунизации, структура причин их возникновения;</w:t>
      </w:r>
    </w:p>
    <w:p w:rsidR="00000000" w:rsidRDefault="00D20609">
      <w:pPr>
        <w:pStyle w:val="ConsPlusNormal"/>
        <w:spacing w:before="240"/>
        <w:ind w:firstLine="540"/>
        <w:jc w:val="both"/>
      </w:pPr>
      <w:r>
        <w:t>количество и частота травм, полученных медработниками при проведении иммунизации.</w:t>
      </w:r>
    </w:p>
    <w:p w:rsidR="00000000" w:rsidRDefault="00D20609">
      <w:pPr>
        <w:pStyle w:val="ConsPlusNormal"/>
        <w:spacing w:before="240"/>
        <w:ind w:firstLine="540"/>
        <w:jc w:val="both"/>
      </w:pPr>
      <w:r>
        <w:t>4199. Уровень охвата свое</w:t>
      </w:r>
      <w:r>
        <w:t>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000000" w:rsidRDefault="00D20609">
      <w:pPr>
        <w:pStyle w:val="ConsPlusNormal"/>
        <w:jc w:val="both"/>
      </w:pPr>
    </w:p>
    <w:p w:rsidR="00000000" w:rsidRDefault="00D20609">
      <w:pPr>
        <w:pStyle w:val="ConsPlusTitle"/>
        <w:jc w:val="center"/>
        <w:outlineLvl w:val="1"/>
      </w:pPr>
      <w:r>
        <w:t>XLVII. Обеспечение безопасности иммунизации</w:t>
      </w:r>
    </w:p>
    <w:p w:rsidR="00000000" w:rsidRDefault="00D20609">
      <w:pPr>
        <w:pStyle w:val="ConsPlusNormal"/>
        <w:jc w:val="both"/>
      </w:pPr>
    </w:p>
    <w:p w:rsidR="00000000" w:rsidRDefault="00D20609">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w:t>
      </w:r>
      <w:r>
        <w:t xml:space="preserve">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000000" w:rsidRDefault="00D20609">
      <w:pPr>
        <w:pStyle w:val="ConsPlusNormal"/>
        <w:spacing w:before="240"/>
        <w:ind w:firstLine="540"/>
        <w:jc w:val="both"/>
      </w:pPr>
      <w:r>
        <w:t>4201. В цел</w:t>
      </w:r>
      <w:r>
        <w:t>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000000" w:rsidRDefault="00D20609">
      <w:pPr>
        <w:pStyle w:val="ConsPlusNormal"/>
        <w:spacing w:before="240"/>
        <w:ind w:firstLine="540"/>
        <w:jc w:val="both"/>
      </w:pPr>
      <w:r>
        <w:t>пациента, которому вводят</w:t>
      </w:r>
      <w:r>
        <w:t xml:space="preserve"> вакцину;</w:t>
      </w:r>
    </w:p>
    <w:p w:rsidR="00000000" w:rsidRDefault="00D20609">
      <w:pPr>
        <w:pStyle w:val="ConsPlusNormal"/>
        <w:spacing w:before="240"/>
        <w:ind w:firstLine="540"/>
        <w:jc w:val="both"/>
      </w:pPr>
      <w:r>
        <w:t>медицинского персонала, осуществляющего иммунизацию;</w:t>
      </w:r>
    </w:p>
    <w:p w:rsidR="00000000" w:rsidRDefault="00D20609">
      <w:pPr>
        <w:pStyle w:val="ConsPlusNormal"/>
        <w:spacing w:before="24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000000" w:rsidRDefault="00D20609">
      <w:pPr>
        <w:pStyle w:val="ConsPlusNormal"/>
        <w:spacing w:before="240"/>
        <w:ind w:firstLine="540"/>
        <w:jc w:val="both"/>
      </w:pPr>
      <w:r>
        <w:t>4202. Безопасность иммунизации обеспечивает руководитель медиц</w:t>
      </w:r>
      <w:r>
        <w:t>инской организации.</w:t>
      </w:r>
    </w:p>
    <w:p w:rsidR="00000000" w:rsidRDefault="00D20609">
      <w:pPr>
        <w:pStyle w:val="ConsPlusNormal"/>
        <w:spacing w:before="24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w:t>
      </w:r>
      <w:r>
        <w:t>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w:t>
      </w:r>
      <w:r>
        <w:t>ежащих иммунизации, должны быть оповещены заранее, должно быть получено их информированное согласие на проведение прививок.</w:t>
      </w:r>
    </w:p>
    <w:p w:rsidR="00000000" w:rsidRDefault="00D20609">
      <w:pPr>
        <w:pStyle w:val="ConsPlusNormal"/>
        <w:spacing w:before="24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w:t>
      </w:r>
      <w:r>
        <w:t>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000000" w:rsidRDefault="00D20609">
      <w:pPr>
        <w:pStyle w:val="ConsPlusNormal"/>
        <w:spacing w:before="240"/>
        <w:ind w:firstLine="540"/>
        <w:jc w:val="both"/>
      </w:pPr>
      <w:r>
        <w:t>4205. К проведению прививок БЦЖ и кожных проб для диагностики туберкулеза допускаются медицинские работник</w:t>
      </w:r>
      <w:r>
        <w:t>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000000" w:rsidRDefault="00D20609">
      <w:pPr>
        <w:pStyle w:val="ConsPlusNormal"/>
        <w:spacing w:before="240"/>
        <w:ind w:firstLine="540"/>
        <w:jc w:val="both"/>
      </w:pPr>
      <w:r>
        <w:t>4206. Случаи серьезных и тяжелых побочных проявлений после иммунизации подлежат расследованию.</w:t>
      </w:r>
    </w:p>
    <w:p w:rsidR="00000000" w:rsidRDefault="00D20609">
      <w:pPr>
        <w:pStyle w:val="ConsPlusNormal"/>
        <w:jc w:val="both"/>
      </w:pPr>
    </w:p>
    <w:p w:rsidR="00000000" w:rsidRDefault="00D20609">
      <w:pPr>
        <w:pStyle w:val="ConsPlusTitle"/>
        <w:jc w:val="center"/>
        <w:outlineLvl w:val="2"/>
      </w:pPr>
      <w:r>
        <w:t>Обеспечение б</w:t>
      </w:r>
      <w:r>
        <w:t>езопасности пациента</w:t>
      </w:r>
    </w:p>
    <w:p w:rsidR="00000000" w:rsidRDefault="00D20609">
      <w:pPr>
        <w:pStyle w:val="ConsPlusTitle"/>
        <w:jc w:val="center"/>
      </w:pPr>
      <w:r>
        <w:t>при проведении иммунизации</w:t>
      </w:r>
    </w:p>
    <w:p w:rsidR="00000000" w:rsidRDefault="00D20609">
      <w:pPr>
        <w:pStyle w:val="ConsPlusNormal"/>
        <w:jc w:val="both"/>
      </w:pPr>
    </w:p>
    <w:p w:rsidR="00000000" w:rsidRDefault="00D20609">
      <w:pPr>
        <w:pStyle w:val="ConsPlusNormal"/>
        <w:ind w:firstLine="540"/>
        <w:jc w:val="both"/>
      </w:pPr>
      <w:r>
        <w:t>4207. Профилактические прививки проводят по назначению врача (фельдшера).</w:t>
      </w:r>
    </w:p>
    <w:p w:rsidR="00000000" w:rsidRDefault="00D20609">
      <w:pPr>
        <w:pStyle w:val="ConsPlusNormal"/>
        <w:spacing w:before="24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w:t>
      </w:r>
      <w:r>
        <w:t>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w:t>
      </w:r>
      <w:r>
        <w:t>и с обязательными требованиями и инструкциями по применению ИЛП.</w:t>
      </w:r>
    </w:p>
    <w:p w:rsidR="00000000" w:rsidRDefault="00D20609">
      <w:pPr>
        <w:pStyle w:val="ConsPlusNormal"/>
        <w:spacing w:before="240"/>
        <w:ind w:firstLine="540"/>
        <w:jc w:val="both"/>
      </w:pPr>
      <w:r>
        <w:t xml:space="preserve">4209. Профилактические прививки по эпидемическим показаниям проводят в сроки, предусмотренные </w:t>
      </w:r>
      <w:hyperlink r:id="rId296" w:history="1">
        <w:r>
          <w:rPr>
            <w:color w:val="0000FF"/>
          </w:rPr>
          <w:t>календарем</w:t>
        </w:r>
      </w:hyperlink>
      <w:r>
        <w:t xml:space="preserve"> прививок по эпидемическим показаниям и инструкциями по применению ИЛП.</w:t>
      </w:r>
    </w:p>
    <w:p w:rsidR="00000000" w:rsidRDefault="00D20609">
      <w:pPr>
        <w:pStyle w:val="ConsPlusNormal"/>
        <w:spacing w:before="24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w:t>
      </w:r>
      <w:r>
        <w:t xml:space="preserve">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w:t>
      </w:r>
      <w:r>
        <w:t>препарата, аллергических реакций на лекарственные препараты, продукты и другое.</w:t>
      </w:r>
    </w:p>
    <w:p w:rsidR="00000000" w:rsidRDefault="00D20609">
      <w:pPr>
        <w:pStyle w:val="ConsPlusNormal"/>
        <w:spacing w:before="240"/>
        <w:ind w:firstLine="540"/>
        <w:jc w:val="both"/>
      </w:pPr>
      <w:r>
        <w:t>4211. Результаты осмотра вносятся в медицинские документы.</w:t>
      </w:r>
    </w:p>
    <w:p w:rsidR="00000000" w:rsidRDefault="00D20609">
      <w:pPr>
        <w:pStyle w:val="ConsPlusNormal"/>
        <w:spacing w:before="240"/>
        <w:ind w:firstLine="540"/>
        <w:jc w:val="both"/>
      </w:pPr>
      <w:r>
        <w:t>4212. Профилактические прививки проводятся гражданам, не имеющим медицинских противопоказаний.</w:t>
      </w:r>
    </w:p>
    <w:p w:rsidR="00000000" w:rsidRDefault="00D20609">
      <w:pPr>
        <w:pStyle w:val="ConsPlusNormal"/>
        <w:spacing w:before="240"/>
        <w:ind w:firstLine="540"/>
        <w:jc w:val="both"/>
      </w:pPr>
      <w:r>
        <w:t>4213. Профилактические</w:t>
      </w:r>
      <w:r>
        <w:t xml:space="preserve">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w:t>
      </w:r>
      <w:r>
        <w:t>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000000" w:rsidRDefault="00D20609">
      <w:pPr>
        <w:pStyle w:val="ConsPlusNormal"/>
        <w:spacing w:before="240"/>
        <w:ind w:firstLine="540"/>
        <w:jc w:val="both"/>
      </w:pPr>
      <w:r>
        <w:t>4214. В дош</w:t>
      </w:r>
      <w:r>
        <w:t>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w:t>
      </w:r>
      <w:r>
        <w:t>и в медицинских кабинетах данных организаций.</w:t>
      </w:r>
    </w:p>
    <w:p w:rsidR="00000000" w:rsidRDefault="00D20609">
      <w:pPr>
        <w:pStyle w:val="ConsPlusNormal"/>
        <w:spacing w:before="24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000000" w:rsidRDefault="00D20609">
      <w:pPr>
        <w:pStyle w:val="ConsPlusNormal"/>
        <w:spacing w:before="24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w:t>
      </w:r>
      <w:r>
        <w:t>и и тарой для сбора медицинских отходов.</w:t>
      </w:r>
    </w:p>
    <w:p w:rsidR="00000000" w:rsidRDefault="00D20609">
      <w:pPr>
        <w:pStyle w:val="ConsPlusNormal"/>
        <w:spacing w:before="24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w:t>
      </w:r>
      <w:r>
        <w:t xml:space="preserve">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000000" w:rsidRDefault="00D20609">
      <w:pPr>
        <w:pStyle w:val="ConsPlusNormal"/>
        <w:spacing w:before="240"/>
        <w:ind w:firstLine="540"/>
        <w:jc w:val="both"/>
      </w:pPr>
      <w:r>
        <w:t>4218. В каждой организации, осуществляющей деятельность по транспортированию, хран</w:t>
      </w:r>
      <w:r>
        <w:t>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000000" w:rsidRDefault="00D20609">
      <w:pPr>
        <w:pStyle w:val="ConsPlusNormal"/>
        <w:spacing w:before="240"/>
        <w:ind w:firstLine="540"/>
        <w:jc w:val="both"/>
      </w:pPr>
      <w:r>
        <w:t>4219. Работники, ответственные за соблюдение температурного режима хранения и транспортировани</w:t>
      </w:r>
      <w:r>
        <w:t>я вакцины, должны владеть навыками практического выполнения плана экстренных мероприятий по обеспечению "холодовой цепи".</w:t>
      </w:r>
    </w:p>
    <w:p w:rsidR="00000000" w:rsidRDefault="00D20609">
      <w:pPr>
        <w:pStyle w:val="ConsPlusNormal"/>
        <w:spacing w:before="240"/>
        <w:ind w:firstLine="540"/>
        <w:jc w:val="both"/>
      </w:pPr>
      <w:r>
        <w:t>4220. Подготовка ИЛП к введению пациенту осуществляется в соответствии с инструкцией по применению препарата.</w:t>
      </w:r>
    </w:p>
    <w:p w:rsidR="00000000" w:rsidRDefault="00D20609">
      <w:pPr>
        <w:pStyle w:val="ConsPlusNormal"/>
        <w:spacing w:before="240"/>
        <w:ind w:firstLine="540"/>
        <w:jc w:val="both"/>
      </w:pPr>
      <w:r>
        <w:t>4221. Перед использовани</w:t>
      </w:r>
      <w:r>
        <w:t>ем любой вакцины или растворителя к вакцине следует проверить наличие этикетки на флаконе или ампуле:</w:t>
      </w:r>
    </w:p>
    <w:p w:rsidR="00000000" w:rsidRDefault="00D20609">
      <w:pPr>
        <w:pStyle w:val="ConsPlusNormal"/>
        <w:spacing w:before="240"/>
        <w:ind w:firstLine="540"/>
        <w:jc w:val="both"/>
      </w:pPr>
      <w:r>
        <w:t>соответствует ли выбранная вакцина назначению врача;</w:t>
      </w:r>
    </w:p>
    <w:p w:rsidR="00000000" w:rsidRDefault="00D20609">
      <w:pPr>
        <w:pStyle w:val="ConsPlusNormal"/>
        <w:spacing w:before="240"/>
        <w:ind w:firstLine="540"/>
        <w:jc w:val="both"/>
      </w:pPr>
      <w:r>
        <w:t>соответствует ли выбранный растворитель данной вакцине;</w:t>
      </w:r>
    </w:p>
    <w:p w:rsidR="00000000" w:rsidRDefault="00D20609">
      <w:pPr>
        <w:pStyle w:val="ConsPlusNormal"/>
        <w:spacing w:before="240"/>
        <w:ind w:firstLine="540"/>
        <w:jc w:val="both"/>
      </w:pPr>
      <w:r>
        <w:t>не истек ли срок годности вакцины и (или) рас</w:t>
      </w:r>
      <w:r>
        <w:t>творителя;</w:t>
      </w:r>
    </w:p>
    <w:p w:rsidR="00000000" w:rsidRDefault="00D20609">
      <w:pPr>
        <w:pStyle w:val="ConsPlusNormal"/>
        <w:spacing w:before="240"/>
        <w:ind w:firstLine="540"/>
        <w:jc w:val="both"/>
      </w:pPr>
      <w:r>
        <w:t>нет ли видимых признаков повреждения флакона или ампулы;</w:t>
      </w:r>
    </w:p>
    <w:p w:rsidR="00000000" w:rsidRDefault="00D20609">
      <w:pPr>
        <w:pStyle w:val="ConsPlusNormal"/>
        <w:spacing w:before="24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w:t>
      </w:r>
      <w:r>
        <w:t>ид вакцины до и после восстановления (растворения) ее описанию, приведенному в инструкции;</w:t>
      </w:r>
    </w:p>
    <w:p w:rsidR="00000000" w:rsidRDefault="00D20609">
      <w:pPr>
        <w:pStyle w:val="ConsPlusNormal"/>
        <w:spacing w:before="24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w:t>
      </w:r>
      <w:r>
        <w:t>сь замораживанию.</w:t>
      </w:r>
    </w:p>
    <w:p w:rsidR="00000000" w:rsidRDefault="00D20609">
      <w:pPr>
        <w:pStyle w:val="ConsPlusNormal"/>
        <w:spacing w:before="24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000000" w:rsidRDefault="00D20609">
      <w:pPr>
        <w:pStyle w:val="ConsPlusNormal"/>
        <w:spacing w:before="240"/>
        <w:ind w:firstLine="540"/>
        <w:jc w:val="both"/>
      </w:pPr>
      <w:r>
        <w:t>4223. Вакцина из многодозных флаконов может использоваться в течение рабочего дня в соответств</w:t>
      </w:r>
      <w:r>
        <w:t>ии с инструкцией по ее применению при соблюдении следующих условий:</w:t>
      </w:r>
    </w:p>
    <w:p w:rsidR="00000000" w:rsidRDefault="00D20609">
      <w:pPr>
        <w:pStyle w:val="ConsPlusNormal"/>
        <w:spacing w:before="240"/>
        <w:ind w:firstLine="540"/>
        <w:jc w:val="both"/>
      </w:pPr>
      <w:r>
        <w:t>забор каждой дозы вакцины из флакона осуществляется с соблюдением правил асептики;</w:t>
      </w:r>
    </w:p>
    <w:p w:rsidR="00000000" w:rsidRDefault="00D20609">
      <w:pPr>
        <w:pStyle w:val="ConsPlusNormal"/>
        <w:spacing w:before="240"/>
        <w:ind w:firstLine="540"/>
        <w:jc w:val="both"/>
      </w:pPr>
      <w:r>
        <w:t>вакцины хранятся при соответствующей температуре (от +2 °C до +8 °C);</w:t>
      </w:r>
    </w:p>
    <w:p w:rsidR="00000000" w:rsidRDefault="00D20609">
      <w:pPr>
        <w:pStyle w:val="ConsPlusNormal"/>
        <w:spacing w:before="240"/>
        <w:ind w:firstLine="540"/>
        <w:jc w:val="both"/>
      </w:pPr>
      <w:r>
        <w:t>восстановленные вакцины используютс</w:t>
      </w:r>
      <w:r>
        <w:t>я немедленно и хранению не подлежат.</w:t>
      </w:r>
    </w:p>
    <w:p w:rsidR="00000000" w:rsidRDefault="00D20609">
      <w:pPr>
        <w:pStyle w:val="ConsPlusNormal"/>
        <w:spacing w:before="240"/>
        <w:ind w:firstLine="540"/>
        <w:jc w:val="both"/>
      </w:pPr>
      <w:r>
        <w:t>4224. Открытые флаконы с вакциной в конце рабочего дня уничтожают в соответствии с обязательными требованиями.</w:t>
      </w:r>
    </w:p>
    <w:p w:rsidR="00000000" w:rsidRDefault="00D20609">
      <w:pPr>
        <w:pStyle w:val="ConsPlusNormal"/>
        <w:spacing w:before="240"/>
        <w:ind w:firstLine="540"/>
        <w:jc w:val="both"/>
      </w:pPr>
      <w:r>
        <w:t>4225. Не допускается смешивание вакцин и растворителей из неполных открытых флаконов.</w:t>
      </w:r>
    </w:p>
    <w:p w:rsidR="00000000" w:rsidRDefault="00D20609">
      <w:pPr>
        <w:pStyle w:val="ConsPlusNormal"/>
        <w:spacing w:before="240"/>
        <w:ind w:firstLine="540"/>
        <w:jc w:val="both"/>
      </w:pPr>
      <w:r>
        <w:t>4226. Для восстановлен</w:t>
      </w:r>
      <w:r>
        <w:t>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000000" w:rsidRDefault="00D20609">
      <w:pPr>
        <w:pStyle w:val="ConsPlusNormal"/>
        <w:spacing w:before="240"/>
        <w:ind w:firstLine="540"/>
        <w:jc w:val="both"/>
      </w:pPr>
      <w:r>
        <w:t>4227. Не разрешается заблаговременный набор вакцины в шпр</w:t>
      </w:r>
      <w:r>
        <w:t>ицы и последующее хранение вакцины в шприцах.</w:t>
      </w:r>
    </w:p>
    <w:p w:rsidR="00000000" w:rsidRDefault="00D20609">
      <w:pPr>
        <w:pStyle w:val="ConsPlusNormal"/>
        <w:spacing w:before="24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w:t>
      </w:r>
      <w:r>
        <w:t>е разрешается проведение прививок против туберкулеза и туберкулинодиагностики одновременно с другими прививками.</w:t>
      </w:r>
    </w:p>
    <w:p w:rsidR="00000000" w:rsidRDefault="00D20609">
      <w:pPr>
        <w:pStyle w:val="ConsPlusNormal"/>
        <w:spacing w:before="24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000000" w:rsidRDefault="00D20609">
      <w:pPr>
        <w:pStyle w:val="ConsPlusNormal"/>
        <w:spacing w:before="240"/>
        <w:ind w:firstLine="540"/>
        <w:jc w:val="both"/>
      </w:pPr>
      <w:r>
        <w:t>4230</w:t>
      </w:r>
      <w:r>
        <w:t>.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w:t>
      </w:r>
      <w:r>
        <w:t>циной БЦЖ и вакциной против желтой лихорадки одновременно с другими прививками.</w:t>
      </w:r>
    </w:p>
    <w:p w:rsidR="00000000" w:rsidRDefault="00D20609">
      <w:pPr>
        <w:pStyle w:val="ConsPlusNormal"/>
        <w:spacing w:before="240"/>
        <w:ind w:firstLine="540"/>
        <w:jc w:val="both"/>
      </w:pPr>
      <w:r>
        <w:t xml:space="preserve">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w:t>
      </w:r>
      <w:r>
        <w:t>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000000" w:rsidRDefault="00D20609">
      <w:pPr>
        <w:pStyle w:val="ConsPlusNormal"/>
        <w:spacing w:before="240"/>
        <w:ind w:firstLine="540"/>
        <w:jc w:val="both"/>
      </w:pPr>
      <w:r>
        <w:t>4232. Перед набором сорбированного препарата в шприц необходимо тщатель</w:t>
      </w:r>
      <w:r>
        <w:t>но встряхнуть ампулу (флакон) для лучшего перемешивания.</w:t>
      </w:r>
    </w:p>
    <w:p w:rsidR="00000000" w:rsidRDefault="00D20609">
      <w:pPr>
        <w:pStyle w:val="ConsPlusNormal"/>
        <w:spacing w:before="24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w:t>
      </w:r>
      <w:r>
        <w:t>бора вакцины из флакона используется тот же шприц, который будет использован для инъекции.</w:t>
      </w:r>
    </w:p>
    <w:p w:rsidR="00000000" w:rsidRDefault="00D20609">
      <w:pPr>
        <w:pStyle w:val="ConsPlusNormal"/>
        <w:spacing w:before="240"/>
        <w:ind w:firstLine="540"/>
        <w:jc w:val="both"/>
      </w:pPr>
      <w:r>
        <w:t>4234. Вакцину вводят в дозе, соответствующей инструкции по применению препарата.</w:t>
      </w:r>
    </w:p>
    <w:p w:rsidR="00000000" w:rsidRDefault="00D20609">
      <w:pPr>
        <w:pStyle w:val="ConsPlusNormal"/>
        <w:spacing w:before="24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w:t>
      </w:r>
      <w:r>
        <w:t>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000000" w:rsidRDefault="00D20609">
      <w:pPr>
        <w:pStyle w:val="ConsPlusNormal"/>
        <w:spacing w:before="240"/>
        <w:ind w:firstLine="540"/>
        <w:jc w:val="both"/>
      </w:pPr>
      <w:r>
        <w:t>4236. Инъекцию следует проводить после высыхания антисептика.</w:t>
      </w:r>
    </w:p>
    <w:p w:rsidR="00000000" w:rsidRDefault="00D20609">
      <w:pPr>
        <w:pStyle w:val="ConsPlusNormal"/>
        <w:spacing w:before="240"/>
        <w:ind w:firstLine="540"/>
        <w:jc w:val="both"/>
      </w:pPr>
      <w:r>
        <w:t>4237. Для введения вакцины испо</w:t>
      </w:r>
      <w:r>
        <w:t xml:space="preserve">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w:t>
      </w:r>
      <w:r>
        <w:t>средней трети плеча.</w:t>
      </w:r>
    </w:p>
    <w:p w:rsidR="00000000" w:rsidRDefault="00D20609">
      <w:pPr>
        <w:pStyle w:val="ConsPlusNormal"/>
        <w:spacing w:before="24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000000" w:rsidRDefault="00D20609">
      <w:pPr>
        <w:pStyle w:val="ConsPlusNormal"/>
        <w:spacing w:before="240"/>
        <w:ind w:firstLine="540"/>
        <w:jc w:val="both"/>
      </w:pPr>
      <w:r>
        <w:t>4239. Сроки и длительно</w:t>
      </w:r>
      <w:r>
        <w:t>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000000" w:rsidRDefault="00D20609">
      <w:pPr>
        <w:pStyle w:val="ConsPlusNormal"/>
        <w:spacing w:before="240"/>
        <w:ind w:firstLine="540"/>
        <w:jc w:val="both"/>
      </w:pPr>
      <w:r>
        <w:t xml:space="preserve">4240. Сведения о выполненной профилактической прививки (дата введения препарата, название </w:t>
      </w:r>
      <w:r>
        <w:t>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w:t>
      </w:r>
      <w:r>
        <w:t>льность и достоверность ее регистрации.</w:t>
      </w:r>
    </w:p>
    <w:p w:rsidR="00000000" w:rsidRDefault="00D20609">
      <w:pPr>
        <w:pStyle w:val="ConsPlusNormal"/>
        <w:jc w:val="both"/>
      </w:pPr>
    </w:p>
    <w:p w:rsidR="00000000" w:rsidRDefault="00D20609">
      <w:pPr>
        <w:pStyle w:val="ConsPlusTitle"/>
        <w:jc w:val="center"/>
        <w:outlineLvl w:val="2"/>
      </w:pPr>
      <w:r>
        <w:t>Обеспечение безопасности медицинского работника</w:t>
      </w:r>
    </w:p>
    <w:p w:rsidR="00000000" w:rsidRDefault="00D20609">
      <w:pPr>
        <w:pStyle w:val="ConsPlusTitle"/>
        <w:jc w:val="center"/>
      </w:pPr>
      <w:r>
        <w:t>при проведении иммунизации</w:t>
      </w:r>
    </w:p>
    <w:p w:rsidR="00000000" w:rsidRDefault="00D20609">
      <w:pPr>
        <w:pStyle w:val="ConsPlusNormal"/>
        <w:jc w:val="both"/>
      </w:pPr>
    </w:p>
    <w:p w:rsidR="00000000" w:rsidRDefault="00D20609">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w:t>
      </w:r>
      <w:r>
        <w:t>одами обязан соблюдать требования, направленные на профилактику инфекций с артифициальным механизмом передачи возбудителя.</w:t>
      </w:r>
    </w:p>
    <w:p w:rsidR="00000000" w:rsidRDefault="00D20609">
      <w:pPr>
        <w:pStyle w:val="ConsPlusNormal"/>
        <w:spacing w:before="240"/>
        <w:ind w:firstLine="540"/>
        <w:jc w:val="both"/>
      </w:pPr>
      <w:r>
        <w:t>4242. Медицинские работники, осуществляющие иммунизацию:</w:t>
      </w:r>
    </w:p>
    <w:p w:rsidR="00000000" w:rsidRDefault="00D20609">
      <w:pPr>
        <w:pStyle w:val="ConsPlusNormal"/>
        <w:spacing w:before="240"/>
        <w:ind w:firstLine="540"/>
        <w:jc w:val="both"/>
      </w:pPr>
      <w:r>
        <w:t xml:space="preserve">проходят предварительные (при приеме на работу) и периодические </w:t>
      </w:r>
      <w:hyperlink r:id="rId297" w:history="1">
        <w:r>
          <w:rPr>
            <w:color w:val="0000FF"/>
          </w:rPr>
          <w:t>медицинские осмотры</w:t>
        </w:r>
      </w:hyperlink>
      <w:r>
        <w:t xml:space="preserve"> в соответствии с требованиями законодательства Российской Федерации;</w:t>
      </w:r>
    </w:p>
    <w:p w:rsidR="00000000" w:rsidRDefault="00D20609">
      <w:pPr>
        <w:pStyle w:val="ConsPlusNormal"/>
        <w:spacing w:before="240"/>
        <w:ind w:firstLine="540"/>
        <w:jc w:val="both"/>
      </w:pPr>
      <w:r>
        <w:t xml:space="preserve">должны быть привиты в соответствии с </w:t>
      </w:r>
      <w:hyperlink r:id="rId298" w:history="1">
        <w:r>
          <w:rPr>
            <w:color w:val="0000FF"/>
          </w:rPr>
          <w:t>национальным календарем</w:t>
        </w:r>
      </w:hyperlink>
      <w:r>
        <w:t xml:space="preserve"> профилактических прививок и </w:t>
      </w:r>
      <w:hyperlink r:id="rId299" w:history="1">
        <w:r>
          <w:rPr>
            <w:color w:val="0000FF"/>
          </w:rPr>
          <w:t>календарем</w:t>
        </w:r>
      </w:hyperlink>
      <w:r>
        <w:t xml:space="preserve"> профи</w:t>
      </w:r>
      <w:r>
        <w:t>лактических прививок по эпидемическим показаниям с учетом эпидемиологической ситуации.</w:t>
      </w:r>
    </w:p>
    <w:p w:rsidR="00000000" w:rsidRDefault="00D20609">
      <w:pPr>
        <w:pStyle w:val="ConsPlusNormal"/>
        <w:spacing w:before="24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w:t>
      </w:r>
      <w:r>
        <w:t>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000000" w:rsidRDefault="00D20609">
      <w:pPr>
        <w:pStyle w:val="ConsPlusNormal"/>
        <w:spacing w:before="240"/>
        <w:ind w:firstLine="540"/>
        <w:jc w:val="both"/>
      </w:pPr>
      <w:r>
        <w:t>4244. Медицинские работники должны владеть безопасной техникой проведения инъекций, исключающей ненужные манип</w:t>
      </w:r>
      <w:r>
        <w:t>уляции, которые могут привести к травме, в том числе избегать ручных манипуляций с необеззараженными шприцами.</w:t>
      </w:r>
    </w:p>
    <w:p w:rsidR="00000000" w:rsidRDefault="00D20609">
      <w:pPr>
        <w:pStyle w:val="ConsPlusNormal"/>
        <w:spacing w:before="24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w:t>
      </w:r>
      <w:r>
        <w:t>ктики.</w:t>
      </w:r>
    </w:p>
    <w:p w:rsidR="00000000" w:rsidRDefault="00D20609">
      <w:pPr>
        <w:pStyle w:val="ConsPlusNormal"/>
        <w:spacing w:before="240"/>
        <w:ind w:firstLine="540"/>
        <w:jc w:val="both"/>
      </w:pPr>
      <w:r>
        <w:t xml:space="preserve">4246. Ответственным лицом факт получения травмы медицинским работником вносится в журнал учета аварийных ситуаций, составляется </w:t>
      </w:r>
      <w:hyperlink r:id="rId300" w:history="1">
        <w:r>
          <w:rPr>
            <w:color w:val="0000FF"/>
          </w:rPr>
          <w:t>акт</w:t>
        </w:r>
      </w:hyperlink>
      <w:r>
        <w:t xml:space="preserve"> о несча</w:t>
      </w:r>
      <w:r>
        <w:t>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w:t>
      </w:r>
      <w:r>
        <w:t>и. Акт составляется в 2 экземплярах и хранится 3 года.</w:t>
      </w:r>
    </w:p>
    <w:p w:rsidR="00000000" w:rsidRDefault="00D20609">
      <w:pPr>
        <w:pStyle w:val="ConsPlusNormal"/>
        <w:spacing w:before="24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w:t>
      </w:r>
      <w:r>
        <w:t>оссийской Федерации.</w:t>
      </w:r>
    </w:p>
    <w:p w:rsidR="00000000" w:rsidRDefault="00D20609">
      <w:pPr>
        <w:pStyle w:val="ConsPlusNormal"/>
        <w:spacing w:before="240"/>
        <w:ind w:firstLine="540"/>
        <w:jc w:val="both"/>
      </w:pPr>
      <w:r>
        <w:t>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000000" w:rsidRDefault="00D20609">
      <w:pPr>
        <w:pStyle w:val="ConsPlusNormal"/>
        <w:jc w:val="both"/>
      </w:pPr>
    </w:p>
    <w:p w:rsidR="00000000" w:rsidRDefault="00D20609">
      <w:pPr>
        <w:pStyle w:val="ConsPlusTitle"/>
        <w:jc w:val="center"/>
        <w:outlineLvl w:val="2"/>
      </w:pPr>
      <w:r>
        <w:t>Обеспечение безопасности населения,</w:t>
      </w:r>
    </w:p>
    <w:p w:rsidR="00000000" w:rsidRDefault="00D20609">
      <w:pPr>
        <w:pStyle w:val="ConsPlusTitle"/>
        <w:jc w:val="center"/>
      </w:pPr>
      <w:r>
        <w:t>проживающего на территории, прилегающей к организации,</w:t>
      </w:r>
    </w:p>
    <w:p w:rsidR="00000000" w:rsidRDefault="00D20609">
      <w:pPr>
        <w:pStyle w:val="ConsPlusTitle"/>
        <w:jc w:val="center"/>
      </w:pPr>
      <w:r>
        <w:t>где проводится иммунизация</w:t>
      </w:r>
    </w:p>
    <w:p w:rsidR="00000000" w:rsidRDefault="00D20609">
      <w:pPr>
        <w:pStyle w:val="ConsPlusNormal"/>
        <w:jc w:val="both"/>
      </w:pPr>
    </w:p>
    <w:p w:rsidR="00000000" w:rsidRDefault="00D20609">
      <w:pPr>
        <w:pStyle w:val="ConsPlusNormal"/>
        <w:ind w:firstLine="540"/>
        <w:jc w:val="both"/>
      </w:pPr>
      <w:r>
        <w:t>4</w:t>
      </w:r>
      <w:r>
        <w:t>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000000" w:rsidRDefault="00D20609">
      <w:pPr>
        <w:pStyle w:val="ConsPlusNormal"/>
        <w:spacing w:before="240"/>
        <w:ind w:firstLine="540"/>
        <w:jc w:val="both"/>
      </w:pPr>
      <w:r>
        <w:t>4250. Сбор, временное хранение и вывоз от</w:t>
      </w:r>
      <w:r>
        <w:t xml:space="preserve">ходов следует выполнять в соответствии со схемой обращения с медицинскими отходами, которая разрабатывается в соответствии с </w:t>
      </w:r>
      <w:hyperlink r:id="rId301" w:history="1">
        <w:r>
          <w:rPr>
            <w:color w:val="0000FF"/>
          </w:rPr>
          <w:t>требованиями</w:t>
        </w:r>
      </w:hyperlink>
      <w:r>
        <w:t xml:space="preserve"> санитарн</w:t>
      </w:r>
      <w:r>
        <w:t>ого законодательства и утверждается руководителем организации.</w:t>
      </w:r>
    </w:p>
    <w:p w:rsidR="00000000" w:rsidRDefault="00D20609">
      <w:pPr>
        <w:pStyle w:val="ConsPlusNormal"/>
        <w:spacing w:before="24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w:t>
      </w:r>
      <w:r>
        <w:t>азмещения медицинских отходов с учетом единой централизованной системы санитарной очистки данной административной территории.</w:t>
      </w:r>
    </w:p>
    <w:p w:rsidR="00000000" w:rsidRDefault="00D20609">
      <w:pPr>
        <w:pStyle w:val="ConsPlusNormal"/>
        <w:jc w:val="both"/>
      </w:pPr>
    </w:p>
    <w:p w:rsidR="00000000" w:rsidRDefault="00D20609">
      <w:pPr>
        <w:pStyle w:val="ConsPlusTitle"/>
        <w:jc w:val="center"/>
        <w:outlineLvl w:val="1"/>
      </w:pPr>
      <w:r>
        <w:t>XLVIII. Условия транспортирования и хранения</w:t>
      </w:r>
    </w:p>
    <w:p w:rsidR="00000000" w:rsidRDefault="00D20609">
      <w:pPr>
        <w:pStyle w:val="ConsPlusTitle"/>
        <w:jc w:val="center"/>
      </w:pPr>
      <w:r>
        <w:t>иммунобиологических препаратов</w:t>
      </w:r>
    </w:p>
    <w:p w:rsidR="00000000" w:rsidRDefault="00D20609">
      <w:pPr>
        <w:pStyle w:val="ConsPlusNormal"/>
        <w:jc w:val="both"/>
      </w:pPr>
    </w:p>
    <w:p w:rsidR="00000000" w:rsidRDefault="00D20609">
      <w:pPr>
        <w:pStyle w:val="ConsPlusNormal"/>
        <w:ind w:firstLine="540"/>
        <w:jc w:val="both"/>
      </w:pPr>
      <w:r>
        <w:t>4252. Санитарно-эпидемиологические правила устанавли</w:t>
      </w:r>
      <w:r>
        <w:t>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w:t>
      </w:r>
      <w:r>
        <w:t>ходного качества и безопасность ИЛП, и порядок использования этого оборудования.</w:t>
      </w:r>
    </w:p>
    <w:p w:rsidR="00000000" w:rsidRDefault="00D20609">
      <w:pPr>
        <w:pStyle w:val="ConsPlusNormal"/>
        <w:spacing w:before="240"/>
        <w:ind w:firstLine="540"/>
        <w:jc w:val="both"/>
      </w:pPr>
      <w:r>
        <w:t>4253. Для сохранения высокого качества и безопасности ИЛП проводится с соблюдением "холодовой цепи" (</w:t>
      </w:r>
      <w:hyperlink w:anchor="Par19362" w:tooltip="СХЕМА УРОВНЕЙ &quot;ХОЛОДОВОЙ ЦЕПИ&quot;" w:history="1">
        <w:r>
          <w:rPr>
            <w:color w:val="0000FF"/>
          </w:rPr>
          <w:t>приложение 38</w:t>
        </w:r>
      </w:hyperlink>
      <w:r>
        <w:t xml:space="preserve"> к Санитарным правилам):</w:t>
      </w:r>
    </w:p>
    <w:p w:rsidR="00000000" w:rsidRDefault="00D20609">
      <w:pPr>
        <w:pStyle w:val="ConsPlusNormal"/>
        <w:spacing w:before="24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000000" w:rsidRDefault="00D20609">
      <w:pPr>
        <w:pStyle w:val="ConsPlusNormal"/>
        <w:spacing w:before="240"/>
        <w:ind w:firstLine="540"/>
        <w:jc w:val="both"/>
      </w:pPr>
      <w:r>
        <w:t>2) второй уровень - хранение ИЛП организациями оптовой торговли лекарств</w:t>
      </w:r>
      <w:r>
        <w:t>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w:t>
      </w:r>
      <w:r>
        <w:t>цинскую деятельность;</w:t>
      </w:r>
    </w:p>
    <w:p w:rsidR="00000000" w:rsidRDefault="00D20609">
      <w:pPr>
        <w:pStyle w:val="ConsPlusNormal"/>
        <w:spacing w:before="24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w:t>
      </w:r>
      <w:r>
        <w:t xml:space="preserve">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w:t>
      </w:r>
      <w:r>
        <w:t>других организаций), использующих ИЛП, а также розничная реализация ИЛП;</w:t>
      </w:r>
    </w:p>
    <w:p w:rsidR="00000000" w:rsidRDefault="00D20609">
      <w:pPr>
        <w:pStyle w:val="ConsPlusNormal"/>
        <w:spacing w:before="24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w:t>
      </w:r>
      <w:r>
        <w:t xml:space="preserve">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000000" w:rsidRDefault="00D20609">
      <w:pPr>
        <w:pStyle w:val="ConsPlusNormal"/>
        <w:spacing w:before="240"/>
        <w:ind w:firstLine="540"/>
        <w:jc w:val="both"/>
      </w:pPr>
      <w:r>
        <w:t>4254. При транспортировании и хранении ИЛП на всех уровнях "холодовой цепи", а также при п</w:t>
      </w:r>
      <w:r>
        <w:t>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000000" w:rsidRDefault="00D20609">
      <w:pPr>
        <w:pStyle w:val="ConsPlusNormal"/>
        <w:spacing w:before="240"/>
        <w:ind w:firstLine="540"/>
        <w:jc w:val="both"/>
      </w:pPr>
      <w:r>
        <w:t>4255. В организ</w:t>
      </w:r>
      <w:r>
        <w:t>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w:t>
      </w:r>
      <w:r>
        <w:t xml:space="preserve"> Инструктаж специалистов проводится ежегодно с отметкой в специальном журнале.</w:t>
      </w:r>
    </w:p>
    <w:p w:rsidR="00000000" w:rsidRDefault="00D20609">
      <w:pPr>
        <w:pStyle w:val="ConsPlusNormal"/>
        <w:jc w:val="both"/>
      </w:pPr>
    </w:p>
    <w:p w:rsidR="00000000" w:rsidRDefault="00D20609">
      <w:pPr>
        <w:pStyle w:val="ConsPlusTitle"/>
        <w:jc w:val="center"/>
        <w:outlineLvl w:val="2"/>
      </w:pPr>
      <w:r>
        <w:t>Требования к температурному режиму транспортирования</w:t>
      </w:r>
    </w:p>
    <w:p w:rsidR="00000000" w:rsidRDefault="00D20609">
      <w:pPr>
        <w:pStyle w:val="ConsPlusTitle"/>
        <w:jc w:val="center"/>
      </w:pPr>
      <w:r>
        <w:t>и хранения ИЛП</w:t>
      </w:r>
    </w:p>
    <w:p w:rsidR="00000000" w:rsidRDefault="00D20609">
      <w:pPr>
        <w:pStyle w:val="ConsPlusNormal"/>
        <w:jc w:val="both"/>
      </w:pPr>
    </w:p>
    <w:p w:rsidR="00000000" w:rsidRDefault="00D20609">
      <w:pPr>
        <w:pStyle w:val="ConsPlusNormal"/>
        <w:ind w:firstLine="540"/>
        <w:jc w:val="both"/>
      </w:pPr>
      <w:r>
        <w:t xml:space="preserve">4256. При транспортировании и хранении ИЛП должны соблюдаться условия, обеспечивающие сохранность качества </w:t>
      </w:r>
      <w:r>
        <w:t>препарата и защиту его от воздействия вредных факторов окружающей среды от повреждения групповой, первичной и вторичной упаковки ИЛП.</w:t>
      </w:r>
    </w:p>
    <w:p w:rsidR="00000000" w:rsidRDefault="00D20609">
      <w:pPr>
        <w:pStyle w:val="ConsPlusNormal"/>
        <w:spacing w:before="240"/>
        <w:ind w:firstLine="540"/>
        <w:jc w:val="both"/>
      </w:pPr>
      <w:r>
        <w:t>4257. Не допускается замораживание адсорбированных препаратов, содержащих адъюванты (коклюшно-дифтерийно-столбнячной вакци</w:t>
      </w:r>
      <w:r>
        <w:t>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000000" w:rsidRDefault="00D20609">
      <w:pPr>
        <w:pStyle w:val="ConsPlusNormal"/>
        <w:spacing w:before="240"/>
        <w:ind w:firstLine="540"/>
        <w:jc w:val="both"/>
      </w:pPr>
      <w:r>
        <w:t>4258. На четвертом уровне "холодовой</w:t>
      </w:r>
      <w:r>
        <w:t xml:space="preserve"> цепи" все ИЛП, в том числе растворители для вакцин, должны храниться в холодильнике при температуре в пределах от +2 °C до +8 °C включительно.</w:t>
      </w:r>
    </w:p>
    <w:p w:rsidR="00000000" w:rsidRDefault="00D20609">
      <w:pPr>
        <w:pStyle w:val="ConsPlusNormal"/>
        <w:spacing w:before="240"/>
        <w:ind w:firstLine="540"/>
        <w:jc w:val="both"/>
      </w:pPr>
      <w:r>
        <w:t>4259. При определении режима транспортирования и хранения ИЛП необходимо руководствоваться инструкцией по его пр</w:t>
      </w:r>
      <w:r>
        <w:t>именению.</w:t>
      </w:r>
    </w:p>
    <w:p w:rsidR="00000000" w:rsidRDefault="00D20609">
      <w:pPr>
        <w:pStyle w:val="ConsPlusNormal"/>
        <w:jc w:val="both"/>
      </w:pPr>
    </w:p>
    <w:p w:rsidR="00000000" w:rsidRDefault="00D20609">
      <w:pPr>
        <w:pStyle w:val="ConsPlusTitle"/>
        <w:jc w:val="center"/>
        <w:outlineLvl w:val="2"/>
      </w:pPr>
      <w:r>
        <w:t>Требования к оборудованию для "холодовой цепи"</w:t>
      </w:r>
    </w:p>
    <w:p w:rsidR="00000000" w:rsidRDefault="00D20609">
      <w:pPr>
        <w:pStyle w:val="ConsPlusNormal"/>
        <w:jc w:val="both"/>
      </w:pPr>
    </w:p>
    <w:p w:rsidR="00000000" w:rsidRDefault="00D20609">
      <w:pPr>
        <w:pStyle w:val="ConsPlusNormal"/>
        <w:ind w:firstLine="540"/>
        <w:jc w:val="both"/>
      </w:pPr>
      <w:r>
        <w:t>4260. В системе "холодовой цепи" используются следующие виды оборудования:</w:t>
      </w:r>
    </w:p>
    <w:p w:rsidR="00000000" w:rsidRDefault="00D20609">
      <w:pPr>
        <w:pStyle w:val="ConsPlusNormal"/>
        <w:spacing w:before="240"/>
        <w:ind w:firstLine="540"/>
        <w:jc w:val="both"/>
      </w:pPr>
      <w:r>
        <w:t>оборудование для транспортирования ИЛП;</w:t>
      </w:r>
    </w:p>
    <w:p w:rsidR="00000000" w:rsidRDefault="00D20609">
      <w:pPr>
        <w:pStyle w:val="ConsPlusNormal"/>
        <w:spacing w:before="240"/>
        <w:ind w:firstLine="540"/>
        <w:jc w:val="both"/>
      </w:pPr>
      <w:r>
        <w:t>оборудование для хранения ИЛП;</w:t>
      </w:r>
    </w:p>
    <w:p w:rsidR="00000000" w:rsidRDefault="00D20609">
      <w:pPr>
        <w:pStyle w:val="ConsPlusNormal"/>
        <w:spacing w:before="240"/>
        <w:ind w:firstLine="540"/>
        <w:jc w:val="both"/>
      </w:pPr>
      <w:r>
        <w:t>о</w:t>
      </w:r>
      <w:r>
        <w:t>борудование для контроля температурного режима хранения и транспортирования ИЛП.</w:t>
      </w:r>
    </w:p>
    <w:p w:rsidR="00000000" w:rsidRDefault="00D20609">
      <w:pPr>
        <w:pStyle w:val="ConsPlusNormal"/>
        <w:spacing w:before="24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000000" w:rsidRDefault="00D20609">
      <w:pPr>
        <w:pStyle w:val="ConsPlusNormal"/>
        <w:spacing w:before="240"/>
        <w:ind w:firstLine="540"/>
        <w:jc w:val="both"/>
      </w:pPr>
      <w:r>
        <w:t>426</w:t>
      </w:r>
      <w:r>
        <w:t>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w:t>
      </w:r>
      <w:r>
        <w:t>снабжения по резервным схемам или автоматическое подключение системы автономного электропитания (электрогенераторов или аккумуляторов).</w:t>
      </w:r>
    </w:p>
    <w:p w:rsidR="00000000" w:rsidRDefault="00D20609">
      <w:pPr>
        <w:pStyle w:val="ConsPlusNormal"/>
        <w:spacing w:before="240"/>
        <w:ind w:firstLine="540"/>
        <w:jc w:val="both"/>
      </w:pPr>
      <w:r>
        <w:t>4263. Запрещается использовать оборудование "холодовой цепи" для совместного с ИЛП хранения и транспортирования продукци</w:t>
      </w:r>
      <w:r>
        <w:t>и, которая может повлиять на качество ИЛП и (или) повредить их упаковку.</w:t>
      </w:r>
    </w:p>
    <w:p w:rsidR="00000000" w:rsidRDefault="00D20609">
      <w:pPr>
        <w:pStyle w:val="ConsPlusNormal"/>
        <w:spacing w:before="24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000000" w:rsidRDefault="00D20609">
      <w:pPr>
        <w:pStyle w:val="ConsPlusNormal"/>
        <w:spacing w:before="240"/>
        <w:ind w:firstLine="540"/>
        <w:jc w:val="both"/>
      </w:pPr>
      <w:r>
        <w:t>4265. Оборудование, предназначенное</w:t>
      </w:r>
      <w:r>
        <w:t xml:space="preserve"> для транспортирования и хранения ИЛП, должно обеспечивать:</w:t>
      </w:r>
    </w:p>
    <w:p w:rsidR="00000000" w:rsidRDefault="00D20609">
      <w:pPr>
        <w:pStyle w:val="ConsPlusNormal"/>
        <w:spacing w:before="240"/>
        <w:ind w:firstLine="540"/>
        <w:jc w:val="both"/>
      </w:pPr>
      <w:r>
        <w:t xml:space="preserve">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w:t>
      </w:r>
      <w:r>
        <w:t>конкретной климатической зоне;</w:t>
      </w:r>
    </w:p>
    <w:p w:rsidR="00000000" w:rsidRDefault="00D20609">
      <w:pPr>
        <w:pStyle w:val="ConsPlusNormal"/>
        <w:spacing w:before="240"/>
        <w:ind w:firstLine="540"/>
        <w:jc w:val="both"/>
      </w:pPr>
      <w:r>
        <w:t xml:space="preserve">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w:t>
      </w:r>
      <w:r>
        <w:t>воздуха и поддержание необходимого температурного режима;</w:t>
      </w:r>
    </w:p>
    <w:p w:rsidR="00000000" w:rsidRDefault="00D20609">
      <w:pPr>
        <w:pStyle w:val="ConsPlusNormal"/>
        <w:spacing w:before="24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w:t>
      </w:r>
      <w:r>
        <w:t>ильном оборудовании.</w:t>
      </w:r>
    </w:p>
    <w:p w:rsidR="00000000" w:rsidRDefault="00D20609">
      <w:pPr>
        <w:pStyle w:val="ConsPlusNormal"/>
        <w:jc w:val="both"/>
      </w:pPr>
    </w:p>
    <w:p w:rsidR="00000000" w:rsidRDefault="00D20609">
      <w:pPr>
        <w:pStyle w:val="ConsPlusTitle"/>
        <w:jc w:val="center"/>
        <w:outlineLvl w:val="2"/>
      </w:pPr>
      <w:r>
        <w:t>Требования к оборудованию для транспортирования ИЛП</w:t>
      </w:r>
    </w:p>
    <w:p w:rsidR="00000000" w:rsidRDefault="00D20609">
      <w:pPr>
        <w:pStyle w:val="ConsPlusNormal"/>
        <w:jc w:val="both"/>
      </w:pPr>
    </w:p>
    <w:p w:rsidR="00000000" w:rsidRDefault="00D20609">
      <w:pPr>
        <w:pStyle w:val="ConsPlusNormal"/>
        <w:ind w:firstLine="540"/>
        <w:jc w:val="both"/>
      </w:pPr>
      <w:r>
        <w:t>4266. В системе "холодовой цепи" для транспортирования ИЛП используется следующее оборудование:</w:t>
      </w:r>
    </w:p>
    <w:p w:rsidR="00000000" w:rsidRDefault="00D20609">
      <w:pPr>
        <w:pStyle w:val="ConsPlusNormal"/>
        <w:spacing w:before="240"/>
        <w:ind w:firstLine="540"/>
        <w:jc w:val="both"/>
      </w:pPr>
      <w:r>
        <w:t>термоконтейнеры, в том числе сумки-холодильники;</w:t>
      </w:r>
    </w:p>
    <w:p w:rsidR="00000000" w:rsidRDefault="00D20609">
      <w:pPr>
        <w:pStyle w:val="ConsPlusNormal"/>
        <w:spacing w:before="240"/>
        <w:ind w:firstLine="540"/>
        <w:jc w:val="both"/>
      </w:pPr>
      <w:r>
        <w:t>хладоэлементы;</w:t>
      </w:r>
    </w:p>
    <w:p w:rsidR="00000000" w:rsidRDefault="00D20609">
      <w:pPr>
        <w:pStyle w:val="ConsPlusNormal"/>
        <w:spacing w:before="240"/>
        <w:ind w:firstLine="540"/>
        <w:jc w:val="both"/>
      </w:pPr>
      <w:r>
        <w:t>авторефрижераторы.</w:t>
      </w:r>
    </w:p>
    <w:p w:rsidR="00000000" w:rsidRDefault="00D20609">
      <w:pPr>
        <w:pStyle w:val="ConsPlusNormal"/>
        <w:spacing w:before="240"/>
        <w:ind w:firstLine="540"/>
        <w:jc w:val="both"/>
      </w:pPr>
      <w:r>
        <w:t>42</w:t>
      </w:r>
      <w:r>
        <w:t xml:space="preserve">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w:t>
      </w:r>
      <w:r>
        <w:t>в конкретной климатической зоне.</w:t>
      </w:r>
    </w:p>
    <w:p w:rsidR="00000000" w:rsidRDefault="00D20609">
      <w:pPr>
        <w:pStyle w:val="ConsPlusNormal"/>
        <w:spacing w:before="240"/>
        <w:ind w:firstLine="540"/>
        <w:jc w:val="both"/>
      </w:pPr>
      <w:r>
        <w:t>4268. В зависимости от способа сохранения требуемого интервала температур применяются термоконтейнеры:</w:t>
      </w:r>
    </w:p>
    <w:p w:rsidR="00000000" w:rsidRDefault="00D20609">
      <w:pPr>
        <w:pStyle w:val="ConsPlusNormal"/>
        <w:spacing w:before="240"/>
        <w:ind w:firstLine="540"/>
        <w:jc w:val="both"/>
      </w:pPr>
      <w:r>
        <w:t>активные, рефрижераторного типа с встроенной холодильной установкой;</w:t>
      </w:r>
    </w:p>
    <w:p w:rsidR="00000000" w:rsidRDefault="00D20609">
      <w:pPr>
        <w:pStyle w:val="ConsPlusNormal"/>
        <w:spacing w:before="240"/>
        <w:ind w:firstLine="540"/>
        <w:jc w:val="both"/>
      </w:pPr>
      <w:r>
        <w:t>пассивные, изотермического типа, в которых в качест</w:t>
      </w:r>
      <w:r>
        <w:t>ве хладагентов используются хладоэлементы.</w:t>
      </w:r>
    </w:p>
    <w:p w:rsidR="00000000" w:rsidRDefault="00D20609">
      <w:pPr>
        <w:pStyle w:val="ConsPlusNormal"/>
        <w:spacing w:before="24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w:t>
      </w:r>
      <w:r>
        <w:t>атного применения.</w:t>
      </w:r>
    </w:p>
    <w:p w:rsidR="00000000" w:rsidRDefault="00D20609">
      <w:pPr>
        <w:pStyle w:val="ConsPlusNormal"/>
        <w:spacing w:before="24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000000" w:rsidRDefault="00D20609">
      <w:pPr>
        <w:pStyle w:val="ConsPlusNormal"/>
        <w:spacing w:before="240"/>
        <w:ind w:firstLine="540"/>
        <w:jc w:val="both"/>
      </w:pPr>
      <w:r>
        <w:t>4271. На первом и втором уровнях</w:t>
      </w:r>
      <w:r>
        <w:t xml:space="preserve">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w:t>
      </w:r>
      <w:r>
        <w:t>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000000" w:rsidRDefault="00D20609">
      <w:pPr>
        <w:pStyle w:val="ConsPlusNormal"/>
        <w:spacing w:before="240"/>
        <w:ind w:firstLine="540"/>
        <w:jc w:val="both"/>
      </w:pPr>
      <w:r>
        <w:t>Термоконтейнеры емкостью до 30 дм</w:t>
      </w:r>
      <w:r>
        <w:rPr>
          <w:vertAlign w:val="superscript"/>
        </w:rPr>
        <w:t>3</w:t>
      </w:r>
      <w:r>
        <w:t xml:space="preserve"> включительно (сумки-холодильники) до</w:t>
      </w:r>
      <w:r>
        <w:t>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w:t>
      </w:r>
      <w:r>
        <w:t>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000000" w:rsidRDefault="00D20609">
      <w:pPr>
        <w:pStyle w:val="ConsPlusNormal"/>
        <w:spacing w:before="24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000000" w:rsidRDefault="00D20609">
      <w:pPr>
        <w:pStyle w:val="ConsPlusNormal"/>
        <w:spacing w:before="240"/>
        <w:ind w:firstLine="540"/>
        <w:jc w:val="both"/>
      </w:pPr>
      <w:r>
        <w:t>4273. Са</w:t>
      </w:r>
      <w:r>
        <w:t>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w:t>
      </w:r>
      <w:r>
        <w:t>рмоконтейнеров.</w:t>
      </w:r>
    </w:p>
    <w:p w:rsidR="00000000" w:rsidRDefault="00D20609">
      <w:pPr>
        <w:pStyle w:val="ConsPlusNormal"/>
        <w:spacing w:before="24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000000" w:rsidRDefault="00D20609">
      <w:pPr>
        <w:pStyle w:val="ConsPlusNormal"/>
        <w:spacing w:before="240"/>
        <w:ind w:firstLine="540"/>
        <w:jc w:val="both"/>
      </w:pPr>
      <w:r>
        <w:t>4275. Для создания необходимой температуры внутри п</w:t>
      </w:r>
      <w:r>
        <w:t>ассивного термоконтейнера используются хладоэлементы. В хладоэлементах могут использоваться жидкие и гелеобразные наполнители.</w:t>
      </w:r>
    </w:p>
    <w:p w:rsidR="00000000" w:rsidRDefault="00D20609">
      <w:pPr>
        <w:pStyle w:val="ConsPlusNormal"/>
        <w:spacing w:before="240"/>
        <w:ind w:firstLine="540"/>
        <w:jc w:val="both"/>
      </w:pPr>
      <w:r>
        <w:t>4276. Хладоэлементы, содержащие в качестве наполнителя воду, должны иметь маркировку "вода".</w:t>
      </w:r>
    </w:p>
    <w:p w:rsidR="00000000" w:rsidRDefault="00D20609">
      <w:pPr>
        <w:pStyle w:val="ConsPlusNormal"/>
        <w:spacing w:before="240"/>
        <w:ind w:firstLine="540"/>
        <w:jc w:val="both"/>
      </w:pPr>
      <w:r>
        <w:t>4277. Хладоэлементы, содержащие друг</w:t>
      </w:r>
      <w:r>
        <w:t>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000000" w:rsidRDefault="00D20609">
      <w:pPr>
        <w:pStyle w:val="ConsPlusNormal"/>
        <w:spacing w:before="240"/>
        <w:ind w:firstLine="540"/>
        <w:jc w:val="both"/>
      </w:pPr>
      <w:r>
        <w:t>4278. Хладоэлементы используются в соответствии с и</w:t>
      </w:r>
      <w:r>
        <w:t>нструкцией их производителя и требованиями, изложенными в прилагаемых паспорте и (или) инструкции к термоконтейнеру или хладоэлементу.</w:t>
      </w:r>
    </w:p>
    <w:p w:rsidR="00000000" w:rsidRDefault="00D20609">
      <w:pPr>
        <w:pStyle w:val="ConsPlusNormal"/>
        <w:spacing w:before="240"/>
        <w:ind w:firstLine="540"/>
        <w:jc w:val="both"/>
      </w:pPr>
      <w:r>
        <w:t>4279. При транспортировании в одном пассивном термоконтейнере ИЛП различных видов, в том числе не допускающих замораживан</w:t>
      </w:r>
      <w:r>
        <w:t>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w:t>
      </w:r>
      <w:r>
        <w:t>о инструкцией к термоконтейнеру.</w:t>
      </w:r>
    </w:p>
    <w:p w:rsidR="00000000" w:rsidRDefault="00D20609">
      <w:pPr>
        <w:pStyle w:val="ConsPlusNormal"/>
        <w:spacing w:before="24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000000" w:rsidRDefault="00D20609">
      <w:pPr>
        <w:pStyle w:val="ConsPlusNormal"/>
        <w:spacing w:before="24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w:t>
      </w:r>
      <w:r>
        <w:t>ия во время выгрузки препаратов.</w:t>
      </w:r>
    </w:p>
    <w:p w:rsidR="00000000" w:rsidRDefault="00D20609">
      <w:pPr>
        <w:pStyle w:val="ConsPlusNormal"/>
        <w:spacing w:before="24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000000" w:rsidRDefault="00D20609">
      <w:pPr>
        <w:pStyle w:val="ConsPlusNormal"/>
        <w:spacing w:before="240"/>
        <w:ind w:firstLine="540"/>
        <w:jc w:val="both"/>
      </w:pPr>
      <w:r>
        <w:t>4283. Для транспортирования ИЛП в упаковке производ</w:t>
      </w:r>
      <w:r>
        <w:t>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w:t>
      </w:r>
      <w:r>
        <w:t>ми измерения и контроля температуры, а также теплоизолирующей завесой в дверном проеме кузова.</w:t>
      </w:r>
    </w:p>
    <w:p w:rsidR="00000000" w:rsidRDefault="00D20609">
      <w:pPr>
        <w:pStyle w:val="ConsPlusNormal"/>
        <w:spacing w:before="240"/>
        <w:ind w:firstLine="540"/>
        <w:jc w:val="both"/>
      </w:pPr>
      <w:r>
        <w:t xml:space="preserve">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w:t>
      </w:r>
      <w:r>
        <w:t>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000000" w:rsidRDefault="00D20609">
      <w:pPr>
        <w:pStyle w:val="ConsPlusNormal"/>
        <w:spacing w:before="240"/>
        <w:ind w:firstLine="540"/>
        <w:jc w:val="both"/>
      </w:pPr>
      <w:r>
        <w:t>4285. Авторефрижераторы допускается использовать в качестве холодильных или морозильных камер для врем</w:t>
      </w:r>
      <w:r>
        <w:t>енного хранения ИЛП в экстренных ситуациях, а также для подготовки термоконтейнеров и хладоэлементов к загрузке.</w:t>
      </w:r>
    </w:p>
    <w:p w:rsidR="00000000" w:rsidRDefault="00D20609">
      <w:pPr>
        <w:pStyle w:val="ConsPlusNormal"/>
        <w:spacing w:before="24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w:t>
      </w:r>
      <w:r>
        <w:t>аются в одну или несколько транспортных упаковок с препаратами.</w:t>
      </w:r>
    </w:p>
    <w:p w:rsidR="00000000" w:rsidRDefault="00D20609">
      <w:pPr>
        <w:pStyle w:val="ConsPlusNormal"/>
        <w:spacing w:before="24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000000" w:rsidRDefault="00D20609">
      <w:pPr>
        <w:pStyle w:val="ConsPlusNormal"/>
        <w:spacing w:before="240"/>
        <w:ind w:firstLine="540"/>
        <w:jc w:val="both"/>
      </w:pPr>
      <w:r>
        <w:t>4288. Способ размещения коробов в ку</w:t>
      </w:r>
      <w:r>
        <w:t>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000000" w:rsidRDefault="00D20609">
      <w:pPr>
        <w:pStyle w:val="ConsPlusNormal"/>
        <w:spacing w:before="240"/>
        <w:ind w:firstLine="540"/>
        <w:jc w:val="both"/>
      </w:pPr>
      <w:r>
        <w:t>4289. Погрузка ИЛП производится в предварительно охлажденн</w:t>
      </w:r>
      <w:r>
        <w:t>ый (нагретый) до температуры от +2 °C до +8 °C кузов рефрижератора. Разгрузка ИЛП должна проводиться в максимально сжатые сроки.</w:t>
      </w:r>
    </w:p>
    <w:p w:rsidR="00000000" w:rsidRDefault="00D20609">
      <w:pPr>
        <w:pStyle w:val="ConsPlusNormal"/>
        <w:spacing w:before="240"/>
        <w:ind w:firstLine="540"/>
        <w:jc w:val="both"/>
      </w:pPr>
      <w:r>
        <w:t>4290. Транспортное средство должно обеспечиваться дезинфицирующим средством и инструкцией по его применению на случай аварийных</w:t>
      </w:r>
      <w:r>
        <w:t xml:space="preserve"> ситуаций с возможным нарушением целостности упаковки вакцин (ампул, флаконов).</w:t>
      </w:r>
    </w:p>
    <w:p w:rsidR="00000000" w:rsidRDefault="00D20609">
      <w:pPr>
        <w:pStyle w:val="ConsPlusNormal"/>
        <w:spacing w:before="24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w:t>
      </w:r>
      <w:r>
        <w:t>ицирующих средств.</w:t>
      </w:r>
    </w:p>
    <w:p w:rsidR="00000000" w:rsidRDefault="00D20609">
      <w:pPr>
        <w:pStyle w:val="ConsPlusNormal"/>
        <w:spacing w:before="24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w:t>
      </w:r>
      <w:r>
        <w:t>роведению дезинфекционных мероприятий.</w:t>
      </w:r>
    </w:p>
    <w:p w:rsidR="00000000" w:rsidRDefault="00D20609">
      <w:pPr>
        <w:pStyle w:val="ConsPlusNormal"/>
        <w:jc w:val="both"/>
      </w:pPr>
    </w:p>
    <w:p w:rsidR="00000000" w:rsidRDefault="00D20609">
      <w:pPr>
        <w:pStyle w:val="ConsPlusTitle"/>
        <w:jc w:val="center"/>
        <w:outlineLvl w:val="2"/>
      </w:pPr>
      <w:r>
        <w:t>Требования к оборудованию для хранения ИЛП</w:t>
      </w:r>
    </w:p>
    <w:p w:rsidR="00000000" w:rsidRDefault="00D20609">
      <w:pPr>
        <w:pStyle w:val="ConsPlusNormal"/>
        <w:jc w:val="both"/>
      </w:pPr>
    </w:p>
    <w:p w:rsidR="00000000" w:rsidRDefault="00D20609">
      <w:pPr>
        <w:pStyle w:val="ConsPlusNormal"/>
        <w:ind w:firstLine="540"/>
        <w:jc w:val="both"/>
      </w:pPr>
      <w:r>
        <w:t>4293. Для хранения ИЛП используется следующее оборудование:</w:t>
      </w:r>
    </w:p>
    <w:p w:rsidR="00000000" w:rsidRDefault="00D20609">
      <w:pPr>
        <w:pStyle w:val="ConsPlusNormal"/>
        <w:spacing w:before="240"/>
        <w:ind w:firstLine="540"/>
        <w:jc w:val="both"/>
      </w:pPr>
      <w:r>
        <w:t>холодильные камеры и комнаты;</w:t>
      </w:r>
    </w:p>
    <w:p w:rsidR="00000000" w:rsidRDefault="00D20609">
      <w:pPr>
        <w:pStyle w:val="ConsPlusNormal"/>
        <w:spacing w:before="240"/>
        <w:ind w:firstLine="540"/>
        <w:jc w:val="both"/>
      </w:pPr>
      <w:r>
        <w:t>морозильные камеры;</w:t>
      </w:r>
    </w:p>
    <w:p w:rsidR="00000000" w:rsidRDefault="00D20609">
      <w:pPr>
        <w:pStyle w:val="ConsPlusNormal"/>
        <w:spacing w:before="240"/>
        <w:ind w:firstLine="540"/>
        <w:jc w:val="both"/>
      </w:pPr>
      <w:r>
        <w:t>холодильники, в том числе холодильники-прилавки;</w:t>
      </w:r>
    </w:p>
    <w:p w:rsidR="00000000" w:rsidRDefault="00D20609">
      <w:pPr>
        <w:pStyle w:val="ConsPlusNormal"/>
        <w:spacing w:before="240"/>
        <w:ind w:firstLine="540"/>
        <w:jc w:val="both"/>
      </w:pPr>
      <w:r>
        <w:t>морозильники, в том числе морозильники-прилавки;</w:t>
      </w:r>
    </w:p>
    <w:p w:rsidR="00000000" w:rsidRDefault="00D20609">
      <w:pPr>
        <w:pStyle w:val="ConsPlusNormal"/>
        <w:spacing w:before="240"/>
        <w:ind w:firstLine="540"/>
        <w:jc w:val="both"/>
      </w:pPr>
      <w:r>
        <w:t>холодильники со встроенной морозильной камерой;</w:t>
      </w:r>
    </w:p>
    <w:p w:rsidR="00000000" w:rsidRDefault="00D20609">
      <w:pPr>
        <w:pStyle w:val="ConsPlusNormal"/>
        <w:spacing w:before="240"/>
        <w:ind w:firstLine="540"/>
        <w:jc w:val="both"/>
      </w:pPr>
      <w:r>
        <w:t>термоконтейнеры, в том числе сумки-холодильники;</w:t>
      </w:r>
    </w:p>
    <w:p w:rsidR="00000000" w:rsidRDefault="00D20609">
      <w:pPr>
        <w:pStyle w:val="ConsPlusNormal"/>
        <w:spacing w:before="240"/>
        <w:ind w:firstLine="540"/>
        <w:jc w:val="both"/>
      </w:pPr>
      <w:r>
        <w:t>хладоэлементы.</w:t>
      </w:r>
    </w:p>
    <w:p w:rsidR="00000000" w:rsidRDefault="00D20609">
      <w:pPr>
        <w:pStyle w:val="ConsPlusNormal"/>
        <w:spacing w:before="240"/>
        <w:ind w:firstLine="540"/>
        <w:jc w:val="both"/>
      </w:pPr>
      <w:r>
        <w:t>4294. Стабильность температурных параметров и регулируемых характеристик оборудования для хране</w:t>
      </w:r>
      <w:r>
        <w:t xml:space="preserve">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w:t>
      </w:r>
      <w:r>
        <w:t>размещении ИЛП внутри холодильного оборудования.</w:t>
      </w:r>
    </w:p>
    <w:p w:rsidR="00000000" w:rsidRDefault="00D20609">
      <w:pPr>
        <w:pStyle w:val="ConsPlusNormal"/>
        <w:spacing w:before="240"/>
        <w:ind w:firstLine="540"/>
        <w:jc w:val="both"/>
      </w:pPr>
      <w:r>
        <w:t>4295. Данные термокарты должны учитываться при размещении ИЛП внутри холодильного оборудования.</w:t>
      </w:r>
    </w:p>
    <w:p w:rsidR="00000000" w:rsidRDefault="00D20609">
      <w:pPr>
        <w:pStyle w:val="ConsPlusNormal"/>
        <w:spacing w:before="240"/>
        <w:ind w:firstLine="540"/>
        <w:jc w:val="both"/>
      </w:pPr>
      <w:r>
        <w:t>4296. Холодильное оборудование необходимо размещать в отапливаемом помещении для предотвращения замораживания л</w:t>
      </w:r>
      <w:r>
        <w:t>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000000" w:rsidRDefault="00D20609">
      <w:pPr>
        <w:pStyle w:val="ConsPlusNormal"/>
        <w:spacing w:before="240"/>
        <w:ind w:firstLine="540"/>
        <w:jc w:val="both"/>
      </w:pPr>
      <w:r>
        <w:t>4297. При размещен</w:t>
      </w:r>
      <w:r>
        <w:t>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000000" w:rsidRDefault="00D20609">
      <w:pPr>
        <w:pStyle w:val="ConsPlusNormal"/>
        <w:spacing w:before="240"/>
        <w:ind w:firstLine="540"/>
        <w:jc w:val="both"/>
      </w:pPr>
      <w:r>
        <w:t>4298. Холодильное обору</w:t>
      </w:r>
      <w:r>
        <w:t>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000000" w:rsidRDefault="00D20609">
      <w:pPr>
        <w:pStyle w:val="ConsPlusNormal"/>
        <w:spacing w:before="240"/>
        <w:ind w:firstLine="540"/>
        <w:jc w:val="both"/>
      </w:pPr>
      <w:r>
        <w:t>4299. На первом, втором и третьем уровнях "холодовой цепи" для распаковывания,</w:t>
      </w:r>
      <w:r>
        <w:t xml:space="preserve"> хранения, упаковки и подготовки для дальнейшего транспортирования ИЛП используются холодильные камеры (комнаты).</w:t>
      </w:r>
    </w:p>
    <w:p w:rsidR="00000000" w:rsidRDefault="00D20609">
      <w:pPr>
        <w:pStyle w:val="ConsPlusNormal"/>
        <w:spacing w:before="24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000000" w:rsidRDefault="00D20609">
      <w:pPr>
        <w:pStyle w:val="ConsPlusNormal"/>
        <w:spacing w:before="240"/>
        <w:ind w:firstLine="540"/>
        <w:jc w:val="both"/>
      </w:pPr>
      <w:r>
        <w:t>4301. Морози</w:t>
      </w:r>
      <w:r>
        <w:t>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000000" w:rsidRDefault="00D20609">
      <w:pPr>
        <w:pStyle w:val="ConsPlusNormal"/>
        <w:spacing w:before="240"/>
        <w:ind w:firstLine="540"/>
        <w:jc w:val="both"/>
      </w:pPr>
      <w:r>
        <w:t>4302. Холодильная (морозильная) камера (комната) не должна иметь оконных проемов, дверной</w:t>
      </w:r>
      <w:r>
        <w:t xml:space="preserve">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w:t>
      </w:r>
      <w:r>
        <w:t xml:space="preserve"> открываться как снаружи, так и изнутри. Холодильная (морозильная) камера (комната) оборудуется температурной сигнализацией.</w:t>
      </w:r>
    </w:p>
    <w:p w:rsidR="00000000" w:rsidRDefault="00D20609">
      <w:pPr>
        <w:pStyle w:val="ConsPlusNormal"/>
        <w:spacing w:before="240"/>
        <w:ind w:firstLine="540"/>
        <w:jc w:val="both"/>
      </w:pPr>
      <w:r>
        <w:t>4303. При монтаже новых холодильных (морозильных) камер (комнат) следует устанавливать двойной холодильный агрегат с системой автом</w:t>
      </w:r>
      <w:r>
        <w:t>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w:t>
      </w:r>
      <w:r>
        <w:t>а окружающих температурных условиях.</w:t>
      </w:r>
    </w:p>
    <w:p w:rsidR="00000000" w:rsidRDefault="00D20609">
      <w:pPr>
        <w:pStyle w:val="ConsPlusNormal"/>
        <w:spacing w:before="24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w:t>
      </w:r>
      <w:r>
        <w:t>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w:t>
      </w:r>
      <w:r>
        <w:t>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000000" w:rsidRDefault="00D20609">
      <w:pPr>
        <w:pStyle w:val="ConsPlusNormal"/>
        <w:spacing w:before="240"/>
        <w:ind w:firstLine="540"/>
        <w:jc w:val="both"/>
      </w:pPr>
      <w:r>
        <w:t>4305. Загрузка холодильных (морозильных) камер (ком</w:t>
      </w:r>
      <w:r>
        <w:t>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000000" w:rsidRDefault="00D20609">
      <w:pPr>
        <w:pStyle w:val="ConsPlusNormal"/>
        <w:spacing w:before="240"/>
        <w:ind w:firstLine="540"/>
        <w:jc w:val="both"/>
      </w:pPr>
      <w:r>
        <w:t>4306. Холодил</w:t>
      </w:r>
      <w:r>
        <w:t>ьные камеры (комнаты) оборудуются терморегистратором, встроенным и автономными термометрами, а также термоиндикаторами.</w:t>
      </w:r>
    </w:p>
    <w:p w:rsidR="00000000" w:rsidRDefault="00D20609">
      <w:pPr>
        <w:pStyle w:val="ConsPlusNormal"/>
        <w:spacing w:before="24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w:t>
      </w:r>
      <w:r>
        <w:t>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000000" w:rsidRDefault="00D20609">
      <w:pPr>
        <w:pStyle w:val="ConsPlusNormal"/>
        <w:spacing w:before="240"/>
        <w:ind w:firstLine="540"/>
        <w:jc w:val="both"/>
      </w:pPr>
      <w:r>
        <w:t>4308. Автономные термометры и термоиндикаторы размещаются не менее ч</w:t>
      </w:r>
      <w:r>
        <w:t>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w:t>
      </w:r>
      <w:r>
        <w:t>ия автономных средств контроля определяются в соответствии с термокартой.</w:t>
      </w:r>
    </w:p>
    <w:p w:rsidR="00000000" w:rsidRDefault="00D20609">
      <w:pPr>
        <w:pStyle w:val="ConsPlusNormal"/>
        <w:spacing w:before="24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w:t>
      </w:r>
      <w:r>
        <w:t>транения потока холодного воздуха с температурой ниже +2 °C.</w:t>
      </w:r>
    </w:p>
    <w:p w:rsidR="00000000" w:rsidRDefault="00D20609">
      <w:pPr>
        <w:pStyle w:val="ConsPlusNormal"/>
        <w:spacing w:before="24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000000" w:rsidRDefault="00D20609">
      <w:pPr>
        <w:pStyle w:val="ConsPlusNormal"/>
        <w:spacing w:before="24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000000" w:rsidRDefault="00D20609">
      <w:pPr>
        <w:pStyle w:val="ConsPlusNormal"/>
        <w:spacing w:before="240"/>
        <w:ind w:firstLine="540"/>
        <w:jc w:val="both"/>
      </w:pPr>
      <w:r>
        <w:t>4312. Датчики в</w:t>
      </w:r>
      <w:r>
        <w:t>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000000" w:rsidRDefault="00D20609">
      <w:pPr>
        <w:pStyle w:val="ConsPlusNormal"/>
        <w:spacing w:before="240"/>
        <w:ind w:firstLine="540"/>
        <w:jc w:val="both"/>
      </w:pPr>
      <w:r>
        <w:t>4313. Термо</w:t>
      </w:r>
      <w:r>
        <w:t>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000000" w:rsidRDefault="00D20609">
      <w:pPr>
        <w:pStyle w:val="ConsPlusNormal"/>
        <w:spacing w:before="240"/>
        <w:ind w:firstLine="540"/>
        <w:jc w:val="both"/>
      </w:pPr>
      <w:r>
        <w:t>4314. Текущая уборка в морозильн</w:t>
      </w:r>
      <w:r>
        <w:t>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000000" w:rsidRDefault="00D20609">
      <w:pPr>
        <w:pStyle w:val="ConsPlusNormal"/>
        <w:spacing w:before="240"/>
        <w:ind w:firstLine="540"/>
        <w:jc w:val="both"/>
      </w:pPr>
      <w:r>
        <w:t>4315. Морозильные камеры оборудуются терморегистратором, термоиндикатором, встроенным и ав</w:t>
      </w:r>
      <w:r>
        <w:t>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000000" w:rsidRDefault="00D20609">
      <w:pPr>
        <w:pStyle w:val="ConsPlusNormal"/>
        <w:spacing w:before="240"/>
        <w:ind w:firstLine="540"/>
        <w:jc w:val="both"/>
      </w:pPr>
      <w:r>
        <w:t>4316. Датчики встроенного терморегистратора либо автономные терморегистраторы размещаются по периметру мо</w:t>
      </w:r>
      <w:r>
        <w:t>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000000" w:rsidRDefault="00D20609">
      <w:pPr>
        <w:pStyle w:val="ConsPlusNormal"/>
        <w:spacing w:before="240"/>
        <w:ind w:firstLine="540"/>
        <w:jc w:val="both"/>
      </w:pPr>
      <w:r>
        <w:t>4317. Термоиндикаторы и автономные термометры размещаются в контрольных точках определенных производи</w:t>
      </w:r>
      <w:r>
        <w:t>телем морозильной камеры или термокартой: наиболее "теплой", подверженной вероятному перегреву (возле двери), и наиболее "холодной".</w:t>
      </w:r>
    </w:p>
    <w:p w:rsidR="00000000" w:rsidRDefault="00D20609">
      <w:pPr>
        <w:pStyle w:val="ConsPlusNormal"/>
        <w:jc w:val="both"/>
      </w:pPr>
    </w:p>
    <w:p w:rsidR="00000000" w:rsidRDefault="00D20609">
      <w:pPr>
        <w:pStyle w:val="ConsPlusTitle"/>
        <w:jc w:val="center"/>
        <w:outlineLvl w:val="2"/>
      </w:pPr>
      <w:r>
        <w:t>Требования к оборудованию для контроля температурного</w:t>
      </w:r>
    </w:p>
    <w:p w:rsidR="00000000" w:rsidRDefault="00D20609">
      <w:pPr>
        <w:pStyle w:val="ConsPlusTitle"/>
        <w:jc w:val="center"/>
      </w:pPr>
      <w:r>
        <w:t>режима в системе "холодовой цепи"</w:t>
      </w:r>
    </w:p>
    <w:p w:rsidR="00000000" w:rsidRDefault="00D20609">
      <w:pPr>
        <w:pStyle w:val="ConsPlusNormal"/>
        <w:jc w:val="both"/>
      </w:pPr>
    </w:p>
    <w:p w:rsidR="00000000" w:rsidRDefault="00D20609">
      <w:pPr>
        <w:pStyle w:val="ConsPlusNormal"/>
        <w:ind w:firstLine="540"/>
        <w:jc w:val="both"/>
      </w:pPr>
      <w:r>
        <w:t>4318. Для контроля температурного</w:t>
      </w:r>
      <w:r>
        <w:t xml:space="preserve">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000000" w:rsidRDefault="00D20609">
      <w:pPr>
        <w:pStyle w:val="ConsPlusNormal"/>
        <w:spacing w:before="240"/>
        <w:ind w:firstLine="540"/>
        <w:jc w:val="both"/>
      </w:pPr>
      <w:r>
        <w:t>4319. В качестве средства измерения температуры используются термометры, в том числе электронные датчики темпер</w:t>
      </w:r>
      <w:r>
        <w:t>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000000" w:rsidRDefault="00D20609">
      <w:pPr>
        <w:pStyle w:val="ConsPlusNormal"/>
        <w:spacing w:before="240"/>
        <w:ind w:firstLine="540"/>
        <w:jc w:val="both"/>
      </w:pPr>
      <w:r>
        <w:t>4320. Для выявления нарушений температурного режима (выход за пределы заданных температур</w:t>
      </w:r>
      <w:r>
        <w:t>но-временных условий) используются средства контроля - термоиндикаторы для "холодовой цепи".</w:t>
      </w:r>
    </w:p>
    <w:p w:rsidR="00000000" w:rsidRDefault="00D20609">
      <w:pPr>
        <w:pStyle w:val="ConsPlusNormal"/>
        <w:spacing w:before="24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w:t>
      </w:r>
      <w:r>
        <w:t>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000000" w:rsidRDefault="00D20609">
      <w:pPr>
        <w:pStyle w:val="ConsPlusNormal"/>
        <w:spacing w:before="240"/>
        <w:ind w:firstLine="540"/>
        <w:jc w:val="both"/>
      </w:pPr>
      <w:r>
        <w:t>4322. Оборудование для контроля температурного режим</w:t>
      </w:r>
      <w:r>
        <w:t>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w:t>
      </w:r>
      <w:r>
        <w:t>ьством Российской Федерации &lt;67&gt;. Периодичность поверки и калибровки определяется при регистрации конкретного устройства.</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&lt;67&gt; Федеральный </w:t>
      </w:r>
      <w:hyperlink r:id="rId302" w:history="1">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000000" w:rsidRDefault="00D20609">
      <w:pPr>
        <w:pStyle w:val="ConsPlusNormal"/>
        <w:jc w:val="both"/>
      </w:pPr>
    </w:p>
    <w:p w:rsidR="00000000" w:rsidRDefault="00D20609">
      <w:pPr>
        <w:pStyle w:val="ConsPlusNormal"/>
        <w:ind w:firstLine="540"/>
        <w:jc w:val="both"/>
      </w:pPr>
      <w:r>
        <w:t>4323. Поставщик (перевозчик) ИЛП по требованию получателя ИЛП обязан предоставить документа</w:t>
      </w:r>
      <w:r>
        <w:t>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w:t>
      </w:r>
      <w:r>
        <w:t>го за "холодовую цепь".</w:t>
      </w:r>
    </w:p>
    <w:p w:rsidR="00000000" w:rsidRDefault="00D20609">
      <w:pPr>
        <w:pStyle w:val="ConsPlusNormal"/>
        <w:spacing w:before="24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w:t>
      </w:r>
      <w:r>
        <w:t>рудования.</w:t>
      </w:r>
    </w:p>
    <w:p w:rsidR="00000000" w:rsidRDefault="00D20609">
      <w:pPr>
        <w:pStyle w:val="ConsPlusNormal"/>
        <w:spacing w:before="24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w:t>
      </w:r>
      <w:r>
        <w:t>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000000" w:rsidRDefault="00D20609">
      <w:pPr>
        <w:pStyle w:val="ConsPlusNormal"/>
        <w:spacing w:before="240"/>
        <w:ind w:firstLine="540"/>
        <w:jc w:val="both"/>
      </w:pPr>
      <w:r>
        <w:t>4326. В системе "холодовой цепи" для измерения и отображения темпера</w:t>
      </w:r>
      <w:r>
        <w:t>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000000" w:rsidRDefault="00D20609">
      <w:pPr>
        <w:pStyle w:val="ConsPlusNormal"/>
        <w:spacing w:before="240"/>
        <w:ind w:firstLine="540"/>
        <w:jc w:val="both"/>
      </w:pPr>
      <w:r>
        <w:t>4327. Термометры, встроенные в холодиль</w:t>
      </w:r>
      <w:r>
        <w:t>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w:t>
      </w:r>
      <w:r>
        <w:t>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w:t>
      </w:r>
      <w:r>
        <w:t>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000000" w:rsidRDefault="00D20609">
      <w:pPr>
        <w:pStyle w:val="ConsPlusNormal"/>
        <w:spacing w:before="240"/>
        <w:ind w:firstLine="540"/>
        <w:jc w:val="both"/>
      </w:pPr>
      <w:r>
        <w:t>4328. Автономные термометры размещаются согласно термокарте в наиболее "холодной" и наиболее "теплой" т</w:t>
      </w:r>
      <w:r>
        <w:t>очках холодильного оборудования.</w:t>
      </w:r>
    </w:p>
    <w:p w:rsidR="00000000" w:rsidRDefault="00D20609">
      <w:pPr>
        <w:pStyle w:val="ConsPlusNormal"/>
        <w:spacing w:before="24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w:t>
      </w:r>
      <w:r>
        <w:t>орудования (</w:t>
      </w:r>
      <w:hyperlink w:anchor="Par19407" w:tooltip="Журнал регистрации температуры в холодильном оборудовании"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w:t>
      </w:r>
      <w:r>
        <w:t>ного режима, учет показаний приборов регистрации температурного режима осуществляется в электронном виде с архивацией.</w:t>
      </w:r>
    </w:p>
    <w:p w:rsidR="00000000" w:rsidRDefault="00D20609">
      <w:pPr>
        <w:pStyle w:val="ConsPlusNormal"/>
        <w:spacing w:before="24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w:t>
      </w:r>
      <w:r>
        <w:t>онном и (или) бумажном носителе значений температуры (в пределах погрешности) с привязкой к реальной шкале времени.</w:t>
      </w:r>
    </w:p>
    <w:p w:rsidR="00000000" w:rsidRDefault="00D20609">
      <w:pPr>
        <w:pStyle w:val="ConsPlusNormal"/>
        <w:spacing w:before="24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w:t>
      </w:r>
      <w:r>
        <w:t>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000000" w:rsidRDefault="00D20609">
      <w:pPr>
        <w:pStyle w:val="ConsPlusNormal"/>
        <w:spacing w:before="240"/>
        <w:ind w:firstLine="540"/>
        <w:jc w:val="both"/>
      </w:pPr>
      <w:r>
        <w:t>4332. Терморе</w:t>
      </w:r>
      <w:r>
        <w:t>гистраторы могут быть как встроенными в холодильное оборудование, так и автономными.</w:t>
      </w:r>
    </w:p>
    <w:p w:rsidR="00000000" w:rsidRDefault="00D20609">
      <w:pPr>
        <w:pStyle w:val="ConsPlusNormal"/>
        <w:spacing w:before="24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000000" w:rsidRDefault="00D20609">
      <w:pPr>
        <w:pStyle w:val="ConsPlusNormal"/>
        <w:spacing w:before="240"/>
        <w:ind w:firstLine="540"/>
        <w:jc w:val="both"/>
      </w:pPr>
      <w:r>
        <w:t>4334. В системе "х</w:t>
      </w:r>
      <w:r>
        <w:t>олодовой цепи" терморегистраторы используются в следующих случаях.</w:t>
      </w:r>
    </w:p>
    <w:p w:rsidR="00000000" w:rsidRDefault="00D20609">
      <w:pPr>
        <w:pStyle w:val="ConsPlusNormal"/>
        <w:spacing w:before="24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w:t>
      </w:r>
      <w:r>
        <w:t>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000000" w:rsidRDefault="00D20609">
      <w:pPr>
        <w:pStyle w:val="ConsPlusNormal"/>
        <w:spacing w:before="240"/>
        <w:ind w:firstLine="540"/>
        <w:jc w:val="both"/>
      </w:pPr>
      <w:r>
        <w:t>4336. П</w:t>
      </w:r>
      <w:r>
        <w:t>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000000" w:rsidRDefault="00D20609">
      <w:pPr>
        <w:pStyle w:val="ConsPlusNormal"/>
        <w:spacing w:before="240"/>
        <w:ind w:firstLine="540"/>
        <w:jc w:val="both"/>
      </w:pPr>
      <w:r>
        <w:t>4337. В активных термоконтейнер</w:t>
      </w:r>
      <w:r>
        <w:t>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w:t>
      </w:r>
      <w:r>
        <w:t>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000000" w:rsidRDefault="00D20609">
      <w:pPr>
        <w:pStyle w:val="ConsPlusNormal"/>
        <w:spacing w:before="240"/>
        <w:ind w:firstLine="540"/>
        <w:jc w:val="both"/>
      </w:pPr>
      <w:r>
        <w:t>4338. При хранении ИЛП в холодильных комнатах и холодильных камерах как основно</w:t>
      </w:r>
      <w:r>
        <w:t>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w:t>
      </w:r>
      <w:r>
        <w:t xml:space="preserve"> но не реже одного раза в неделю, а также по мере необходимости и при возникновении аварийной ситуации.</w:t>
      </w:r>
    </w:p>
    <w:p w:rsidR="00000000" w:rsidRDefault="00D20609">
      <w:pPr>
        <w:pStyle w:val="ConsPlusNormal"/>
        <w:spacing w:before="240"/>
        <w:ind w:firstLine="540"/>
        <w:jc w:val="both"/>
      </w:pPr>
      <w:r>
        <w:t>4339. Как автономное средство контроля температурного режима для анализа работоспособности холодильного оборудования.</w:t>
      </w:r>
    </w:p>
    <w:p w:rsidR="00000000" w:rsidRDefault="00D20609">
      <w:pPr>
        <w:pStyle w:val="ConsPlusNormal"/>
        <w:spacing w:before="240"/>
        <w:ind w:firstLine="540"/>
        <w:jc w:val="both"/>
      </w:pPr>
      <w:r>
        <w:t>4340. Конструкция терморегистратор</w:t>
      </w:r>
      <w:r>
        <w:t>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000000" w:rsidRDefault="00D20609">
      <w:pPr>
        <w:pStyle w:val="ConsPlusNormal"/>
        <w:spacing w:before="240"/>
        <w:ind w:firstLine="540"/>
        <w:jc w:val="both"/>
      </w:pPr>
      <w:r>
        <w:t>4341. Операти</w:t>
      </w:r>
      <w:r>
        <w:t xml:space="preserve">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w:t>
      </w:r>
      <w:r>
        <w:t>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000000" w:rsidRDefault="00D20609">
      <w:pPr>
        <w:pStyle w:val="ConsPlusNormal"/>
        <w:spacing w:before="240"/>
        <w:ind w:firstLine="540"/>
        <w:jc w:val="both"/>
      </w:pPr>
      <w:r>
        <w:t>4342. Используемые в настоящее врем</w:t>
      </w:r>
      <w:r>
        <w:t>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000000" w:rsidRDefault="00D20609">
      <w:pPr>
        <w:pStyle w:val="ConsPlusNormal"/>
        <w:spacing w:before="240"/>
        <w:ind w:firstLine="540"/>
        <w:jc w:val="both"/>
      </w:pPr>
      <w:r>
        <w:t xml:space="preserve">4343. Для однозначного установления и отображения факта нарушения конкретного температурного интервала в </w:t>
      </w:r>
      <w:r>
        <w:t>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000000" w:rsidRDefault="00D20609">
      <w:pPr>
        <w:pStyle w:val="ConsPlusNormal"/>
        <w:spacing w:before="240"/>
        <w:ind w:firstLine="540"/>
        <w:jc w:val="both"/>
      </w:pPr>
      <w:r>
        <w:t>4344. Допускается применение флаконны</w:t>
      </w:r>
      <w:r>
        <w:t>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000000" w:rsidRDefault="00D20609">
      <w:pPr>
        <w:pStyle w:val="ConsPlusNormal"/>
        <w:spacing w:before="240"/>
        <w:ind w:firstLine="540"/>
        <w:jc w:val="both"/>
      </w:pPr>
      <w:r>
        <w:t>4345. В системе "холодовой цепи" следует ис</w:t>
      </w:r>
      <w:r>
        <w:t>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w:t>
      </w:r>
      <w:r>
        <w:t>ру.</w:t>
      </w:r>
    </w:p>
    <w:p w:rsidR="00000000" w:rsidRDefault="00D20609">
      <w:pPr>
        <w:pStyle w:val="ConsPlusNormal"/>
        <w:spacing w:before="24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w:t>
      </w:r>
      <w:r>
        <w:t>емпературной чувствительности различных ИЛП, определенной их производителями.</w:t>
      </w:r>
    </w:p>
    <w:p w:rsidR="00000000" w:rsidRDefault="00D20609">
      <w:pPr>
        <w:pStyle w:val="ConsPlusNormal"/>
        <w:spacing w:before="24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w:t>
      </w:r>
      <w:r>
        <w:t>ть визуальной индикации/сигнализации о нарушении температурного режима.</w:t>
      </w:r>
    </w:p>
    <w:p w:rsidR="00000000" w:rsidRDefault="00D20609">
      <w:pPr>
        <w:pStyle w:val="ConsPlusNormal"/>
        <w:spacing w:before="24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w:t>
      </w:r>
      <w:r>
        <w:t>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000000" w:rsidRDefault="00D20609">
      <w:pPr>
        <w:pStyle w:val="ConsPlusNormal"/>
        <w:spacing w:before="240"/>
        <w:ind w:firstLine="540"/>
        <w:jc w:val="both"/>
      </w:pPr>
      <w:r>
        <w:t>4349. Контроль показаний термоиндикатора должен б</w:t>
      </w:r>
      <w:r>
        <w:t>ыть визуальным, простым, однозначным и не требующим дополнительных манипуляций с прибором.</w:t>
      </w:r>
    </w:p>
    <w:p w:rsidR="00000000" w:rsidRDefault="00D20609">
      <w:pPr>
        <w:pStyle w:val="ConsPlusNormal"/>
        <w:spacing w:before="240"/>
        <w:ind w:firstLine="540"/>
        <w:jc w:val="both"/>
      </w:pPr>
      <w:r>
        <w:t>4350. В системе "холодовой цепи" термоиндикаторы используются в следующих случаях.</w:t>
      </w:r>
    </w:p>
    <w:p w:rsidR="00000000" w:rsidRDefault="00D20609">
      <w:pPr>
        <w:pStyle w:val="ConsPlusNormal"/>
        <w:spacing w:before="240"/>
        <w:ind w:firstLine="540"/>
        <w:jc w:val="both"/>
      </w:pPr>
      <w:r>
        <w:t>4351. При транспортировании ИЛП в термоконтейнерах любого объема любым видом транс</w:t>
      </w:r>
      <w:r>
        <w:t>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w:t>
      </w:r>
      <w:r>
        <w:t xml:space="preserve">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000000" w:rsidRDefault="00D20609">
      <w:pPr>
        <w:pStyle w:val="ConsPlusNormal"/>
        <w:spacing w:before="240"/>
        <w:ind w:firstLine="540"/>
        <w:jc w:val="both"/>
      </w:pPr>
      <w:r>
        <w:t>4352. При транспортировании ИЛП в авторефрижераторах как дополнительного средства контрол</w:t>
      </w:r>
      <w:r>
        <w:t>я температурного режима при наличии основного средства контроля - терморегистратора.</w:t>
      </w:r>
    </w:p>
    <w:p w:rsidR="00000000" w:rsidRDefault="00D20609">
      <w:pPr>
        <w:pStyle w:val="ConsPlusNormal"/>
        <w:spacing w:before="24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000000" w:rsidRDefault="00D20609">
      <w:pPr>
        <w:pStyle w:val="ConsPlusNormal"/>
        <w:spacing w:before="240"/>
        <w:ind w:firstLine="540"/>
        <w:jc w:val="both"/>
      </w:pPr>
      <w:r>
        <w:t>4354. При хранении ИЛП в холодильниках и мо</w:t>
      </w:r>
      <w:r>
        <w:t>розильниках как основное средство контроля температурного режима.</w:t>
      </w:r>
    </w:p>
    <w:p w:rsidR="00000000" w:rsidRDefault="00D20609">
      <w:pPr>
        <w:pStyle w:val="ConsPlusNormal"/>
        <w:spacing w:before="24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w:t>
      </w:r>
      <w:r>
        <w:t>анием его персонифицированного номера регистрируются в журнале учета движения ИЛП (</w:t>
      </w:r>
      <w:hyperlink w:anchor="Par19461" w:tooltip="Журнал учета движения ИЛП" w:history="1">
        <w:r>
          <w:rPr>
            <w:color w:val="0000FF"/>
          </w:rPr>
          <w:t>приложение 40</w:t>
        </w:r>
      </w:hyperlink>
      <w:r>
        <w:t xml:space="preserve"> к Санитарным правилам) или в электронном виде.</w:t>
      </w:r>
    </w:p>
    <w:p w:rsidR="00000000" w:rsidRDefault="00D20609">
      <w:pPr>
        <w:pStyle w:val="ConsPlusNormal"/>
        <w:spacing w:before="240"/>
        <w:ind w:firstLine="540"/>
        <w:jc w:val="both"/>
      </w:pPr>
      <w:r>
        <w:t>4356. Контроль показаний каждого термоиндикатора в обору</w:t>
      </w:r>
      <w:r>
        <w:t>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w:t>
      </w:r>
      <w:r>
        <w:t>лодильного оборудования (</w:t>
      </w:r>
      <w:hyperlink w:anchor="Par19407"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w:t>
      </w:r>
    </w:p>
    <w:p w:rsidR="00000000" w:rsidRDefault="00D20609">
      <w:pPr>
        <w:pStyle w:val="ConsPlusNormal"/>
        <w:spacing w:before="24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w:t>
      </w:r>
      <w:r>
        <w:t>ванное между собой и совместимое по точности контроля оборудование.</w:t>
      </w:r>
    </w:p>
    <w:p w:rsidR="00000000" w:rsidRDefault="00D20609">
      <w:pPr>
        <w:pStyle w:val="ConsPlusNormal"/>
        <w:jc w:val="both"/>
      </w:pPr>
    </w:p>
    <w:p w:rsidR="00000000" w:rsidRDefault="00D20609">
      <w:pPr>
        <w:pStyle w:val="ConsPlusTitle"/>
        <w:jc w:val="center"/>
        <w:outlineLvl w:val="2"/>
      </w:pPr>
      <w:r>
        <w:t>Общие требования к организации транспортирования и хранения</w:t>
      </w:r>
    </w:p>
    <w:p w:rsidR="00000000" w:rsidRDefault="00D20609">
      <w:pPr>
        <w:pStyle w:val="ConsPlusTitle"/>
        <w:jc w:val="center"/>
      </w:pPr>
      <w:r>
        <w:t>ИЛП на всех уровнях "холодовой цепи"</w:t>
      </w:r>
    </w:p>
    <w:p w:rsidR="00000000" w:rsidRDefault="00D20609">
      <w:pPr>
        <w:pStyle w:val="ConsPlusNormal"/>
        <w:jc w:val="both"/>
      </w:pPr>
    </w:p>
    <w:p w:rsidR="00000000" w:rsidRDefault="00D20609">
      <w:pPr>
        <w:pStyle w:val="ConsPlusNormal"/>
        <w:ind w:firstLine="540"/>
        <w:jc w:val="both"/>
      </w:pPr>
      <w:r>
        <w:t>4358. На всех уровнях "холодовой цепи" в журнале (</w:t>
      </w:r>
      <w:hyperlink w:anchor="Par19461" w:tooltip="Журнал учета движения ИЛП"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w:t>
      </w:r>
      <w:r>
        <w:t>),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000000" w:rsidRDefault="00D20609">
      <w:pPr>
        <w:pStyle w:val="ConsPlusNormal"/>
        <w:spacing w:before="240"/>
        <w:ind w:firstLine="540"/>
        <w:jc w:val="both"/>
      </w:pPr>
      <w:r>
        <w:t xml:space="preserve">4359. </w:t>
      </w:r>
      <w:r>
        <w:t>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w:t>
      </w:r>
      <w:r>
        <w:t>аконе (ампуле) с ИЛП, контроль температурного режима хранения ИЛП осуществляется по показаниям имеющегося термоиндикатора на флаконе (ФТИ).</w:t>
      </w:r>
    </w:p>
    <w:p w:rsidR="00000000" w:rsidRDefault="00D20609">
      <w:pPr>
        <w:pStyle w:val="ConsPlusNormal"/>
        <w:spacing w:before="240"/>
        <w:ind w:firstLine="540"/>
        <w:jc w:val="both"/>
      </w:pPr>
      <w:r>
        <w:t>4360. О типе термоиндикатора или автономного терморегистратора, используемых при транспортировании ИЛП, поставщик до</w:t>
      </w:r>
      <w:r>
        <w:t>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000000" w:rsidRDefault="00D20609">
      <w:pPr>
        <w:pStyle w:val="ConsPlusNormal"/>
        <w:spacing w:before="240"/>
        <w:ind w:firstLine="540"/>
        <w:jc w:val="both"/>
      </w:pPr>
      <w:r>
        <w:t>4</w:t>
      </w:r>
      <w:r>
        <w:t xml:space="preserve">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w:t>
      </w:r>
      <w:r>
        <w:t>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000000" w:rsidRDefault="00D20609">
      <w:pPr>
        <w:pStyle w:val="ConsPlusNormal"/>
        <w:spacing w:before="240"/>
        <w:ind w:firstLine="540"/>
        <w:jc w:val="both"/>
      </w:pPr>
      <w:r>
        <w:t>4362. На первом, втором и третьем уровнях "холодовой цепи" ежедневно два раза в день, а на четвертом у</w:t>
      </w:r>
      <w:r>
        <w:t>ровне - в рабочие дни в журнале (</w:t>
      </w:r>
      <w:hyperlink w:anchor="Par19407"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w:t>
      </w:r>
      <w:r>
        <w:t xml:space="preserve">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w:t>
      </w:r>
      <w:r>
        <w:t>отключения.</w:t>
      </w:r>
    </w:p>
    <w:p w:rsidR="00000000" w:rsidRDefault="00D20609">
      <w:pPr>
        <w:pStyle w:val="ConsPlusNormal"/>
        <w:spacing w:before="24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ar19407" w:tooltip="Журнал регистрации температуры в холодильном оборудовании" w:history="1">
        <w:r>
          <w:rPr>
            <w:color w:val="0000FF"/>
          </w:rPr>
          <w:t>приложение 39</w:t>
        </w:r>
      </w:hyperlink>
      <w:r>
        <w:t xml:space="preserve"> к Санит</w:t>
      </w:r>
      <w:r>
        <w:t>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000000" w:rsidRDefault="00D20609">
      <w:pPr>
        <w:pStyle w:val="ConsPlusNormal"/>
        <w:spacing w:before="240"/>
        <w:ind w:firstLine="540"/>
        <w:jc w:val="both"/>
      </w:pPr>
      <w:r>
        <w:t>4364. В организаци</w:t>
      </w:r>
      <w:r>
        <w:t>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w:t>
      </w:r>
      <w:r>
        <w:t>ментом организации (приказом).</w:t>
      </w:r>
    </w:p>
    <w:p w:rsidR="00000000" w:rsidRDefault="00D20609">
      <w:pPr>
        <w:pStyle w:val="ConsPlusNormal"/>
        <w:spacing w:before="24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000000" w:rsidRDefault="00D20609">
      <w:pPr>
        <w:pStyle w:val="ConsPlusNormal"/>
        <w:spacing w:before="240"/>
        <w:ind w:firstLine="540"/>
        <w:jc w:val="both"/>
      </w:pPr>
      <w:r>
        <w:t>4366.</w:t>
      </w:r>
      <w:r>
        <w:t xml:space="preserve">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w:t>
      </w:r>
      <w:r>
        <w:t xml:space="preserve">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000000" w:rsidRDefault="00D20609">
      <w:pPr>
        <w:pStyle w:val="ConsPlusNormal"/>
        <w:spacing w:before="240"/>
        <w:ind w:firstLine="540"/>
        <w:jc w:val="both"/>
      </w:pPr>
      <w:r>
        <w:t>4367. Отпуск ИЛП при розничн</w:t>
      </w:r>
      <w:r>
        <w:t>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w:t>
      </w:r>
      <w:r>
        <w:t>арата на русском языке, в котором указаны условия его хранения и транспортирования.</w:t>
      </w:r>
    </w:p>
    <w:p w:rsidR="00000000" w:rsidRDefault="00D20609">
      <w:pPr>
        <w:pStyle w:val="ConsPlusNormal"/>
        <w:spacing w:before="24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w:t>
      </w:r>
      <w:r>
        <w:t>ается отметка на рецепте, заверенная подписью покупателя и продавца, проставляется дата и время отпуска ИЛП.</w:t>
      </w:r>
    </w:p>
    <w:p w:rsidR="00000000" w:rsidRDefault="00D20609">
      <w:pPr>
        <w:pStyle w:val="ConsPlusNormal"/>
        <w:jc w:val="both"/>
      </w:pPr>
    </w:p>
    <w:p w:rsidR="00000000" w:rsidRDefault="00D20609">
      <w:pPr>
        <w:pStyle w:val="ConsPlusTitle"/>
        <w:jc w:val="center"/>
        <w:outlineLvl w:val="2"/>
      </w:pPr>
      <w:r>
        <w:t>Общие требования к организации экстренных мероприятий</w:t>
      </w:r>
    </w:p>
    <w:p w:rsidR="00000000" w:rsidRDefault="00D20609">
      <w:pPr>
        <w:pStyle w:val="ConsPlusTitle"/>
        <w:jc w:val="center"/>
      </w:pPr>
      <w:r>
        <w:t>по обеспечению "холодовой цепи" в чрезвычайных ситуациях</w:t>
      </w:r>
    </w:p>
    <w:p w:rsidR="00000000" w:rsidRDefault="00D20609">
      <w:pPr>
        <w:pStyle w:val="ConsPlusNormal"/>
        <w:jc w:val="both"/>
      </w:pPr>
    </w:p>
    <w:p w:rsidR="00000000" w:rsidRDefault="00D20609">
      <w:pPr>
        <w:pStyle w:val="ConsPlusNormal"/>
        <w:ind w:firstLine="540"/>
        <w:jc w:val="both"/>
      </w:pPr>
      <w:r>
        <w:t>4369. В каждой организации, осущес</w:t>
      </w:r>
      <w:r>
        <w:t>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w:t>
      </w:r>
      <w:r>
        <w:t>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000000" w:rsidRDefault="00D20609">
      <w:pPr>
        <w:pStyle w:val="ConsPlusNormal"/>
        <w:spacing w:before="240"/>
        <w:ind w:firstLine="540"/>
        <w:jc w:val="both"/>
      </w:pPr>
      <w:r>
        <w:t>схему размещения холодильных (морозильных) камер и холодильного оборудования на территории предпр</w:t>
      </w:r>
      <w:r>
        <w:t>иятия (учреждения), задействованных для размещения иммунобиологических лекарственных препаратов в повседневном режиме;</w:t>
      </w:r>
    </w:p>
    <w:p w:rsidR="00000000" w:rsidRDefault="00D20609">
      <w:pPr>
        <w:pStyle w:val="ConsPlusNormal"/>
        <w:spacing w:before="24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w:t>
      </w:r>
      <w:r>
        <w:t>ных ситуациях с расчетом их оптимальной потребности;</w:t>
      </w:r>
    </w:p>
    <w:p w:rsidR="00000000" w:rsidRDefault="00D20609">
      <w:pPr>
        <w:pStyle w:val="ConsPlusNormal"/>
        <w:spacing w:before="240"/>
        <w:ind w:firstLine="540"/>
        <w:jc w:val="both"/>
      </w:pPr>
      <w:r>
        <w:t>схему переключения холодильного оборудования на резервные и автономные источники питания;</w:t>
      </w:r>
    </w:p>
    <w:p w:rsidR="00000000" w:rsidRDefault="00D20609">
      <w:pPr>
        <w:pStyle w:val="ConsPlusNormal"/>
        <w:spacing w:before="240"/>
        <w:ind w:firstLine="540"/>
        <w:jc w:val="both"/>
      </w:pPr>
      <w:r>
        <w:t>расчет потребности холодильного (морозильного) оборудования и термоконтейнеров для обеспечения сохранности иммуно</w:t>
      </w:r>
      <w:r>
        <w:t>биологических лекарственных препаратов;</w:t>
      </w:r>
    </w:p>
    <w:p w:rsidR="00000000" w:rsidRDefault="00D20609">
      <w:pPr>
        <w:pStyle w:val="ConsPlusNormal"/>
        <w:spacing w:before="240"/>
        <w:ind w:firstLine="540"/>
        <w:jc w:val="both"/>
      </w:pPr>
      <w:r>
        <w:t>состав аварийно-восстановительных групп (ответственные лица);</w:t>
      </w:r>
    </w:p>
    <w:p w:rsidR="00000000" w:rsidRDefault="00D20609">
      <w:pPr>
        <w:pStyle w:val="ConsPlusNormal"/>
        <w:spacing w:before="240"/>
        <w:ind w:firstLine="540"/>
        <w:jc w:val="both"/>
      </w:pPr>
      <w:r>
        <w:t>должностные обязанности лиц по восстановлению работоспособности холодильного оборудования и энергоснабжения;</w:t>
      </w:r>
    </w:p>
    <w:p w:rsidR="00000000" w:rsidRDefault="00D20609">
      <w:pPr>
        <w:pStyle w:val="ConsPlusNormal"/>
        <w:spacing w:before="24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000000" w:rsidRDefault="00D20609">
      <w:pPr>
        <w:pStyle w:val="ConsPlusNormal"/>
        <w:spacing w:before="24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w:t>
      </w:r>
      <w:r>
        <w:t>аршрутам.</w:t>
      </w:r>
    </w:p>
    <w:p w:rsidR="00000000" w:rsidRDefault="00D20609">
      <w:pPr>
        <w:pStyle w:val="ConsPlusNormal"/>
        <w:spacing w:before="24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000000" w:rsidRDefault="00D20609">
      <w:pPr>
        <w:pStyle w:val="ConsPlusNormal"/>
        <w:spacing w:before="240"/>
        <w:ind w:firstLine="540"/>
        <w:jc w:val="both"/>
      </w:pPr>
      <w:r>
        <w:t>4371. В плане экстренных м</w:t>
      </w:r>
      <w:r>
        <w:t>ероприятий учитываются все возможные в данной организации, районе, населенном пункте чрезвычайные ситуации.</w:t>
      </w:r>
    </w:p>
    <w:p w:rsidR="00000000" w:rsidRDefault="00D20609">
      <w:pPr>
        <w:pStyle w:val="ConsPlusNormal"/>
        <w:spacing w:before="240"/>
        <w:ind w:firstLine="540"/>
        <w:jc w:val="both"/>
      </w:pPr>
      <w:r>
        <w:t>4372. В плане экстренных мероприятий должны быть четко определены:</w:t>
      </w:r>
    </w:p>
    <w:p w:rsidR="00000000" w:rsidRDefault="00D20609">
      <w:pPr>
        <w:pStyle w:val="ConsPlusNormal"/>
        <w:spacing w:before="240"/>
        <w:ind w:firstLine="540"/>
        <w:jc w:val="both"/>
      </w:pPr>
      <w:r>
        <w:t>порядок и средства оповещения ответственных лиц на случай чрезвычайной ситуации;</w:t>
      </w:r>
    </w:p>
    <w:p w:rsidR="00000000" w:rsidRDefault="00D20609">
      <w:pPr>
        <w:pStyle w:val="ConsPlusNormal"/>
        <w:spacing w:before="24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000000" w:rsidRDefault="00D20609">
      <w:pPr>
        <w:pStyle w:val="ConsPlusNormal"/>
        <w:spacing w:before="24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w:t>
      </w:r>
      <w:r>
        <w:t>турного режима и автономных источников освещения;</w:t>
      </w:r>
    </w:p>
    <w:p w:rsidR="00000000" w:rsidRDefault="00D20609">
      <w:pPr>
        <w:pStyle w:val="ConsPlusNormal"/>
        <w:spacing w:before="240"/>
        <w:ind w:firstLine="540"/>
        <w:jc w:val="both"/>
      </w:pPr>
      <w:r>
        <w:t>порядок включения и использования системы автономного электропитания;</w:t>
      </w:r>
    </w:p>
    <w:p w:rsidR="00000000" w:rsidRDefault="00D20609">
      <w:pPr>
        <w:pStyle w:val="ConsPlusNormal"/>
        <w:spacing w:before="240"/>
        <w:ind w:firstLine="540"/>
        <w:jc w:val="both"/>
      </w:pPr>
      <w:r>
        <w:t>транспорт для перевозки ИЛП с указанием контактных телефонов ответственных лиц.</w:t>
      </w:r>
    </w:p>
    <w:p w:rsidR="00000000" w:rsidRDefault="00D20609">
      <w:pPr>
        <w:pStyle w:val="ConsPlusNormal"/>
        <w:spacing w:before="240"/>
        <w:ind w:firstLine="540"/>
        <w:jc w:val="both"/>
      </w:pPr>
      <w:r>
        <w:t>4373. Для выполнения плана экстренных мероприятий в чрез</w:t>
      </w:r>
      <w:r>
        <w:t>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000000" w:rsidRDefault="00D20609">
      <w:pPr>
        <w:pStyle w:val="ConsPlusNormal"/>
        <w:spacing w:before="240"/>
        <w:ind w:firstLine="540"/>
        <w:jc w:val="both"/>
      </w:pPr>
      <w:r>
        <w:t>4374. Для временного размещения ИЛП в чрезвычайных ситуациях может использов</w:t>
      </w:r>
      <w:r>
        <w:t>аться холодильное оборудование других организаций по согласованию с руководством этих организаций.</w:t>
      </w:r>
    </w:p>
    <w:p w:rsidR="00000000" w:rsidRDefault="00D20609">
      <w:pPr>
        <w:pStyle w:val="ConsPlusNormal"/>
        <w:spacing w:before="240"/>
        <w:ind w:firstLine="540"/>
        <w:jc w:val="both"/>
      </w:pPr>
      <w:r>
        <w:t xml:space="preserve">4375. При подозрении на замораживание вакцины, содержащей в качестве адъюванта соединение алюминия, необходимо провести тест встряхивания ("шейк-тест"), для </w:t>
      </w:r>
      <w:r>
        <w:t>проведения которого необходимо:</w:t>
      </w:r>
    </w:p>
    <w:p w:rsidR="00000000" w:rsidRDefault="00D20609">
      <w:pPr>
        <w:pStyle w:val="ConsPlusNormal"/>
        <w:spacing w:before="24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w:t>
      </w:r>
      <w:r>
        <w:t>заморожен" (далее - контрольный флакон);</w:t>
      </w:r>
    </w:p>
    <w:p w:rsidR="00000000" w:rsidRDefault="00D20609">
      <w:pPr>
        <w:pStyle w:val="ConsPlusNormal"/>
        <w:spacing w:before="24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000000" w:rsidRDefault="00D20609">
      <w:pPr>
        <w:pStyle w:val="ConsPlusNormal"/>
        <w:spacing w:before="240"/>
        <w:ind w:firstLine="540"/>
        <w:jc w:val="both"/>
      </w:pPr>
      <w:r>
        <w:t>выбрать флакон из партии вак</w:t>
      </w:r>
      <w:r>
        <w:t>цины, в отношении которой имеются подозрения на замораживание (далее - тестируемый флакон);</w:t>
      </w:r>
    </w:p>
    <w:p w:rsidR="00000000" w:rsidRDefault="00D20609">
      <w:pPr>
        <w:pStyle w:val="ConsPlusNormal"/>
        <w:spacing w:before="240"/>
        <w:ind w:firstLine="540"/>
        <w:jc w:val="both"/>
      </w:pPr>
      <w:r>
        <w:t>взять контрольный и тестируемый флаконы в одну руку и с силой встряхивать в течение 10 - 15 секунд;</w:t>
      </w:r>
    </w:p>
    <w:p w:rsidR="00000000" w:rsidRDefault="00D20609">
      <w:pPr>
        <w:pStyle w:val="ConsPlusNormal"/>
        <w:spacing w:before="240"/>
        <w:ind w:firstLine="540"/>
        <w:jc w:val="both"/>
      </w:pPr>
      <w:r>
        <w:t>разместить контрольный и тестируемый флаконы для наблюдения за о</w:t>
      </w:r>
      <w:r>
        <w:t>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000000" w:rsidRDefault="00D20609">
      <w:pPr>
        <w:pStyle w:val="ConsPlusNormal"/>
        <w:spacing w:before="240"/>
        <w:ind w:firstLine="540"/>
        <w:jc w:val="both"/>
      </w:pPr>
      <w:r>
        <w:t>4376. Вакци</w:t>
      </w:r>
      <w:r>
        <w:t>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000000" w:rsidRDefault="00D20609">
      <w:pPr>
        <w:pStyle w:val="ConsPlusNormal"/>
        <w:spacing w:before="240"/>
        <w:ind w:firstLine="540"/>
        <w:jc w:val="both"/>
      </w:pPr>
      <w:r>
        <w:t>4377. Вакцина из тестируемой партии повреждена и не приг</w:t>
      </w:r>
      <w:r>
        <w:t>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000000" w:rsidRDefault="00D20609">
      <w:pPr>
        <w:pStyle w:val="ConsPlusNormal"/>
        <w:spacing w:before="240"/>
        <w:ind w:firstLine="540"/>
        <w:jc w:val="both"/>
      </w:pPr>
      <w:r>
        <w:t xml:space="preserve">4378. Необходимо </w:t>
      </w:r>
      <w:r>
        <w:t>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w:t>
      </w:r>
      <w:r>
        <w:t>там учений следует вносить в план соответствующие коррективы.</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1</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36" w:name="Par9852"/>
      <w:bookmarkEnd w:id="36"/>
      <w:r>
        <w:t>ПБА ПО ГРУППАМ ПАТОГЕННОСТИ</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24"/>
      </w:tblGrid>
      <w:tr w:rsidR="00000000">
        <w:tc>
          <w:tcPr>
            <w:tcW w:w="9059" w:type="dxa"/>
            <w:gridSpan w:val="2"/>
          </w:tcPr>
          <w:p w:rsidR="00000000" w:rsidRDefault="00D20609">
            <w:pPr>
              <w:pStyle w:val="ConsPlusNormal"/>
              <w:jc w:val="center"/>
              <w:outlineLvl w:val="2"/>
            </w:pPr>
            <w:r>
              <w:t>Бактерии</w:t>
            </w:r>
          </w:p>
        </w:tc>
      </w:tr>
      <w:tr w:rsidR="00000000">
        <w:tc>
          <w:tcPr>
            <w:tcW w:w="9059" w:type="dxa"/>
            <w:gridSpan w:val="2"/>
          </w:tcPr>
          <w:p w:rsidR="00000000" w:rsidRDefault="00D20609">
            <w:pPr>
              <w:pStyle w:val="ConsPlusNormal"/>
              <w:jc w:val="center"/>
              <w:outlineLvl w:val="3"/>
            </w:pPr>
            <w:r>
              <w:t>I группа</w:t>
            </w:r>
          </w:p>
        </w:tc>
      </w:tr>
      <w:tr w:rsidR="00000000">
        <w:tc>
          <w:tcPr>
            <w:tcW w:w="4535" w:type="dxa"/>
          </w:tcPr>
          <w:p w:rsidR="00000000" w:rsidRDefault="00D20609">
            <w:pPr>
              <w:pStyle w:val="ConsPlusNormal"/>
            </w:pPr>
            <w:r>
              <w:t>1. Yersinia pestis</w:t>
            </w:r>
          </w:p>
        </w:tc>
        <w:tc>
          <w:tcPr>
            <w:tcW w:w="4524" w:type="dxa"/>
          </w:tcPr>
          <w:p w:rsidR="00000000" w:rsidRDefault="00D20609">
            <w:pPr>
              <w:pStyle w:val="ConsPlusNormal"/>
            </w:pPr>
            <w:r>
              <w:t>- чумы</w:t>
            </w:r>
          </w:p>
        </w:tc>
      </w:tr>
      <w:tr w:rsidR="00000000">
        <w:tc>
          <w:tcPr>
            <w:tcW w:w="9059" w:type="dxa"/>
            <w:gridSpan w:val="2"/>
          </w:tcPr>
          <w:p w:rsidR="00000000" w:rsidRDefault="00D20609">
            <w:pPr>
              <w:pStyle w:val="ConsPlusNormal"/>
              <w:jc w:val="center"/>
              <w:outlineLvl w:val="3"/>
            </w:pPr>
            <w:r>
              <w:t>II группа</w:t>
            </w:r>
          </w:p>
        </w:tc>
      </w:tr>
      <w:tr w:rsidR="00000000">
        <w:tc>
          <w:tcPr>
            <w:tcW w:w="4535" w:type="dxa"/>
          </w:tcPr>
          <w:p w:rsidR="00000000" w:rsidRDefault="00D20609">
            <w:pPr>
              <w:pStyle w:val="ConsPlusNormal"/>
            </w:pPr>
            <w:r>
              <w:t>1. Bacillus anthracis</w:t>
            </w:r>
          </w:p>
        </w:tc>
        <w:tc>
          <w:tcPr>
            <w:tcW w:w="4524" w:type="dxa"/>
          </w:tcPr>
          <w:p w:rsidR="00000000" w:rsidRDefault="00D20609">
            <w:pPr>
              <w:pStyle w:val="ConsPlusNormal"/>
            </w:pPr>
            <w:r>
              <w:t>- сибирской язвы</w:t>
            </w:r>
          </w:p>
        </w:tc>
      </w:tr>
      <w:tr w:rsidR="00000000">
        <w:tc>
          <w:tcPr>
            <w:tcW w:w="4535" w:type="dxa"/>
          </w:tcPr>
          <w:p w:rsidR="00000000" w:rsidRDefault="00D20609">
            <w:pPr>
              <w:pStyle w:val="ConsPlusNormal"/>
            </w:pPr>
            <w:r>
              <w:t>2. Brucella melitensis</w:t>
            </w:r>
          </w:p>
        </w:tc>
        <w:tc>
          <w:tcPr>
            <w:tcW w:w="4524" w:type="dxa"/>
          </w:tcPr>
          <w:p w:rsidR="00000000" w:rsidRDefault="00D20609">
            <w:pPr>
              <w:pStyle w:val="ConsPlusNormal"/>
            </w:pPr>
            <w:r>
              <w:t>- бруцеллеза</w:t>
            </w:r>
          </w:p>
        </w:tc>
      </w:tr>
      <w:tr w:rsidR="00000000">
        <w:tc>
          <w:tcPr>
            <w:tcW w:w="4535" w:type="dxa"/>
          </w:tcPr>
          <w:p w:rsidR="00000000" w:rsidRDefault="00D20609">
            <w:pPr>
              <w:pStyle w:val="ConsPlusNormal"/>
            </w:pPr>
            <w:r>
              <w:t>Brucella abortus</w:t>
            </w:r>
          </w:p>
        </w:tc>
        <w:tc>
          <w:tcPr>
            <w:tcW w:w="4524" w:type="dxa"/>
          </w:tcPr>
          <w:p w:rsidR="00000000" w:rsidRDefault="00D20609">
            <w:pPr>
              <w:pStyle w:val="ConsPlusNormal"/>
            </w:pPr>
          </w:p>
        </w:tc>
      </w:tr>
      <w:tr w:rsidR="00000000">
        <w:tc>
          <w:tcPr>
            <w:tcW w:w="4535" w:type="dxa"/>
          </w:tcPr>
          <w:p w:rsidR="00000000" w:rsidRDefault="00D20609">
            <w:pPr>
              <w:pStyle w:val="ConsPlusNormal"/>
            </w:pPr>
            <w:r>
              <w:t>Brucella suis</w:t>
            </w:r>
          </w:p>
        </w:tc>
        <w:tc>
          <w:tcPr>
            <w:tcW w:w="4524" w:type="dxa"/>
          </w:tcPr>
          <w:p w:rsidR="00000000" w:rsidRDefault="00D20609">
            <w:pPr>
              <w:pStyle w:val="ConsPlusNormal"/>
            </w:pPr>
          </w:p>
        </w:tc>
      </w:tr>
      <w:tr w:rsidR="00000000">
        <w:tc>
          <w:tcPr>
            <w:tcW w:w="4535" w:type="dxa"/>
          </w:tcPr>
          <w:p w:rsidR="00000000" w:rsidRDefault="00D20609">
            <w:pPr>
              <w:pStyle w:val="ConsPlusNormal"/>
            </w:pPr>
            <w:r>
              <w:t>Brucella ovis</w:t>
            </w:r>
          </w:p>
        </w:tc>
        <w:tc>
          <w:tcPr>
            <w:tcW w:w="4524" w:type="dxa"/>
          </w:tcPr>
          <w:p w:rsidR="00000000" w:rsidRDefault="00D20609">
            <w:pPr>
              <w:pStyle w:val="ConsPlusNormal"/>
            </w:pPr>
          </w:p>
        </w:tc>
      </w:tr>
      <w:tr w:rsidR="00000000">
        <w:tc>
          <w:tcPr>
            <w:tcW w:w="4535" w:type="dxa"/>
          </w:tcPr>
          <w:p w:rsidR="00000000" w:rsidRDefault="00D20609">
            <w:pPr>
              <w:pStyle w:val="ConsPlusNormal"/>
            </w:pPr>
            <w:r>
              <w:t>Brucella canis</w:t>
            </w:r>
          </w:p>
        </w:tc>
        <w:tc>
          <w:tcPr>
            <w:tcW w:w="4524" w:type="dxa"/>
          </w:tcPr>
          <w:p w:rsidR="00000000" w:rsidRDefault="00D20609">
            <w:pPr>
              <w:pStyle w:val="ConsPlusNormal"/>
            </w:pPr>
          </w:p>
        </w:tc>
      </w:tr>
      <w:tr w:rsidR="00000000">
        <w:tc>
          <w:tcPr>
            <w:tcW w:w="4535" w:type="dxa"/>
          </w:tcPr>
          <w:p w:rsidR="00000000" w:rsidRDefault="00D20609">
            <w:pPr>
              <w:pStyle w:val="ConsPlusNormal"/>
            </w:pPr>
            <w:r>
              <w:t>Brucella neotomae</w:t>
            </w:r>
          </w:p>
        </w:tc>
        <w:tc>
          <w:tcPr>
            <w:tcW w:w="4524" w:type="dxa"/>
          </w:tcPr>
          <w:p w:rsidR="00000000" w:rsidRDefault="00D20609">
            <w:pPr>
              <w:pStyle w:val="ConsPlusNormal"/>
            </w:pPr>
          </w:p>
        </w:tc>
      </w:tr>
      <w:tr w:rsidR="00000000">
        <w:tc>
          <w:tcPr>
            <w:tcW w:w="4535" w:type="dxa"/>
          </w:tcPr>
          <w:p w:rsidR="00000000" w:rsidRDefault="00D20609">
            <w:pPr>
              <w:pStyle w:val="ConsPlusNormal"/>
            </w:pPr>
            <w:r>
              <w:t>Brucella ceti</w:t>
            </w:r>
          </w:p>
        </w:tc>
        <w:tc>
          <w:tcPr>
            <w:tcW w:w="4524" w:type="dxa"/>
          </w:tcPr>
          <w:p w:rsidR="00000000" w:rsidRDefault="00D20609">
            <w:pPr>
              <w:pStyle w:val="ConsPlusNormal"/>
            </w:pPr>
          </w:p>
        </w:tc>
      </w:tr>
      <w:tr w:rsidR="00000000">
        <w:tc>
          <w:tcPr>
            <w:tcW w:w="4535" w:type="dxa"/>
          </w:tcPr>
          <w:p w:rsidR="00000000" w:rsidRDefault="00D20609">
            <w:pPr>
              <w:pStyle w:val="ConsPlusNormal"/>
            </w:pPr>
            <w:r>
              <w:t>Brucella pinnipedialis</w:t>
            </w:r>
          </w:p>
        </w:tc>
        <w:tc>
          <w:tcPr>
            <w:tcW w:w="4524" w:type="dxa"/>
          </w:tcPr>
          <w:p w:rsidR="00000000" w:rsidRDefault="00D20609">
            <w:pPr>
              <w:pStyle w:val="ConsPlusNormal"/>
            </w:pPr>
          </w:p>
        </w:tc>
      </w:tr>
      <w:tr w:rsidR="00000000">
        <w:tc>
          <w:tcPr>
            <w:tcW w:w="4535" w:type="dxa"/>
          </w:tcPr>
          <w:p w:rsidR="00000000" w:rsidRDefault="00D20609">
            <w:pPr>
              <w:pStyle w:val="ConsPlusNormal"/>
            </w:pPr>
            <w:r>
              <w:t>Brucella microti</w:t>
            </w:r>
          </w:p>
        </w:tc>
        <w:tc>
          <w:tcPr>
            <w:tcW w:w="4524" w:type="dxa"/>
          </w:tcPr>
          <w:p w:rsidR="00000000" w:rsidRDefault="00D20609">
            <w:pPr>
              <w:pStyle w:val="ConsPlusNormal"/>
            </w:pPr>
          </w:p>
        </w:tc>
      </w:tr>
      <w:tr w:rsidR="00000000">
        <w:tc>
          <w:tcPr>
            <w:tcW w:w="4535" w:type="dxa"/>
          </w:tcPr>
          <w:p w:rsidR="00000000" w:rsidRDefault="00D20609">
            <w:pPr>
              <w:pStyle w:val="ConsPlusNormal"/>
            </w:pPr>
            <w:r>
              <w:t>Brucella inopinata</w:t>
            </w:r>
          </w:p>
        </w:tc>
        <w:tc>
          <w:tcPr>
            <w:tcW w:w="4524" w:type="dxa"/>
          </w:tcPr>
          <w:p w:rsidR="00000000" w:rsidRDefault="00D20609">
            <w:pPr>
              <w:pStyle w:val="ConsPlusNormal"/>
            </w:pPr>
          </w:p>
        </w:tc>
      </w:tr>
      <w:tr w:rsidR="00000000">
        <w:tc>
          <w:tcPr>
            <w:tcW w:w="4535" w:type="dxa"/>
          </w:tcPr>
          <w:p w:rsidR="00000000" w:rsidRDefault="00D20609">
            <w:pPr>
              <w:pStyle w:val="ConsPlusNormal"/>
            </w:pPr>
            <w:r>
              <w:t>Brucella papionis</w:t>
            </w:r>
          </w:p>
        </w:tc>
        <w:tc>
          <w:tcPr>
            <w:tcW w:w="4524" w:type="dxa"/>
          </w:tcPr>
          <w:p w:rsidR="00000000" w:rsidRDefault="00D20609">
            <w:pPr>
              <w:pStyle w:val="ConsPlusNormal"/>
            </w:pPr>
          </w:p>
        </w:tc>
      </w:tr>
      <w:tr w:rsidR="00000000">
        <w:tc>
          <w:tcPr>
            <w:tcW w:w="4535" w:type="dxa"/>
          </w:tcPr>
          <w:p w:rsidR="00000000" w:rsidRDefault="00D20609">
            <w:pPr>
              <w:pStyle w:val="ConsPlusNormal"/>
            </w:pPr>
            <w:r>
              <w:t>Brucella vulpis</w:t>
            </w:r>
          </w:p>
        </w:tc>
        <w:tc>
          <w:tcPr>
            <w:tcW w:w="4524" w:type="dxa"/>
          </w:tcPr>
          <w:p w:rsidR="00000000" w:rsidRDefault="00D20609">
            <w:pPr>
              <w:pStyle w:val="ConsPlusNormal"/>
            </w:pPr>
          </w:p>
        </w:tc>
      </w:tr>
      <w:tr w:rsidR="00000000">
        <w:tc>
          <w:tcPr>
            <w:tcW w:w="4535" w:type="dxa"/>
          </w:tcPr>
          <w:p w:rsidR="00000000" w:rsidRDefault="00D20609">
            <w:pPr>
              <w:pStyle w:val="ConsPlusNormal"/>
            </w:pPr>
            <w:r>
              <w:t>3. Francisella tularensis</w:t>
            </w:r>
          </w:p>
        </w:tc>
        <w:tc>
          <w:tcPr>
            <w:tcW w:w="4524" w:type="dxa"/>
          </w:tcPr>
          <w:p w:rsidR="00000000" w:rsidRDefault="00D20609">
            <w:pPr>
              <w:pStyle w:val="ConsPlusNormal"/>
            </w:pPr>
            <w:r>
              <w:t>- туляремии</w:t>
            </w:r>
          </w:p>
        </w:tc>
      </w:tr>
      <w:tr w:rsidR="00000000">
        <w:tc>
          <w:tcPr>
            <w:tcW w:w="4535" w:type="dxa"/>
          </w:tcPr>
          <w:p w:rsidR="00000000" w:rsidRDefault="00D20609">
            <w:pPr>
              <w:pStyle w:val="ConsPlusNormal"/>
            </w:pPr>
            <w:r>
              <w:t>4. Coxiella burnetii</w:t>
            </w:r>
          </w:p>
        </w:tc>
        <w:tc>
          <w:tcPr>
            <w:tcW w:w="4524" w:type="dxa"/>
          </w:tcPr>
          <w:p w:rsidR="00000000" w:rsidRDefault="00D20609">
            <w:pPr>
              <w:pStyle w:val="ConsPlusNormal"/>
            </w:pPr>
            <w:r>
              <w:t>- коксиеллеза (лихорадки Ку)</w:t>
            </w:r>
          </w:p>
        </w:tc>
      </w:tr>
      <w:tr w:rsidR="00000000">
        <w:tc>
          <w:tcPr>
            <w:tcW w:w="4535" w:type="dxa"/>
          </w:tcPr>
          <w:p w:rsidR="00000000" w:rsidRDefault="00D20609">
            <w:pPr>
              <w:pStyle w:val="ConsPlusNormal"/>
            </w:pPr>
            <w:r>
              <w:t>5. Burkholderia mallei</w:t>
            </w:r>
          </w:p>
        </w:tc>
        <w:tc>
          <w:tcPr>
            <w:tcW w:w="4524" w:type="dxa"/>
          </w:tcPr>
          <w:p w:rsidR="00000000" w:rsidRDefault="00D20609">
            <w:pPr>
              <w:pStyle w:val="ConsPlusNormal"/>
            </w:pPr>
            <w:r>
              <w:t>- сапа</w:t>
            </w:r>
          </w:p>
        </w:tc>
      </w:tr>
      <w:tr w:rsidR="00000000">
        <w:tc>
          <w:tcPr>
            <w:tcW w:w="4535" w:type="dxa"/>
          </w:tcPr>
          <w:p w:rsidR="00000000" w:rsidRDefault="00D20609">
            <w:pPr>
              <w:pStyle w:val="ConsPlusNormal"/>
            </w:pPr>
            <w:r>
              <w:t>6. Burkholderia pseudomallei</w:t>
            </w:r>
          </w:p>
        </w:tc>
        <w:tc>
          <w:tcPr>
            <w:tcW w:w="4524" w:type="dxa"/>
          </w:tcPr>
          <w:p w:rsidR="00000000" w:rsidRDefault="00D20609">
            <w:pPr>
              <w:pStyle w:val="ConsPlusNormal"/>
            </w:pPr>
            <w:r>
              <w:t>- мелиоидоза</w:t>
            </w:r>
          </w:p>
        </w:tc>
      </w:tr>
      <w:tr w:rsidR="00000000">
        <w:tc>
          <w:tcPr>
            <w:tcW w:w="4535" w:type="dxa"/>
          </w:tcPr>
          <w:p w:rsidR="00000000" w:rsidRDefault="00D20609">
            <w:pPr>
              <w:pStyle w:val="ConsPlusNormal"/>
            </w:pPr>
            <w:r>
              <w:t>7. Vibrio cholerae O1 токсигенный (O139)</w:t>
            </w:r>
          </w:p>
        </w:tc>
        <w:tc>
          <w:tcPr>
            <w:tcW w:w="4524" w:type="dxa"/>
          </w:tcPr>
          <w:p w:rsidR="00000000" w:rsidRDefault="00D20609">
            <w:pPr>
              <w:pStyle w:val="ConsPlusNormal"/>
            </w:pPr>
            <w:r>
              <w:t>- холеры</w:t>
            </w:r>
          </w:p>
        </w:tc>
      </w:tr>
      <w:tr w:rsidR="00000000">
        <w:tc>
          <w:tcPr>
            <w:tcW w:w="4535" w:type="dxa"/>
          </w:tcPr>
          <w:p w:rsidR="00000000" w:rsidRDefault="00D20609">
            <w:pPr>
              <w:pStyle w:val="ConsPlusNormal"/>
            </w:pPr>
            <w:r>
              <w:t>8. Escherichia coli O157:H7, O104:H4 и другие серотипы - продуценты веротоксина</w:t>
            </w:r>
          </w:p>
        </w:tc>
        <w:tc>
          <w:tcPr>
            <w:tcW w:w="4524" w:type="dxa"/>
          </w:tcPr>
          <w:p w:rsidR="00000000" w:rsidRDefault="00D20609">
            <w:pPr>
              <w:pStyle w:val="ConsPlusNormal"/>
            </w:pPr>
            <w:r>
              <w:t>- геморрагического колибактериоза, гемолитико-уремического синдрома</w:t>
            </w:r>
          </w:p>
        </w:tc>
      </w:tr>
      <w:tr w:rsidR="00000000">
        <w:tc>
          <w:tcPr>
            <w:tcW w:w="9059" w:type="dxa"/>
            <w:gridSpan w:val="2"/>
          </w:tcPr>
          <w:p w:rsidR="00000000" w:rsidRDefault="00D20609">
            <w:pPr>
              <w:pStyle w:val="ConsPlusNormal"/>
              <w:jc w:val="center"/>
              <w:outlineLvl w:val="3"/>
            </w:pPr>
            <w:r>
              <w:t>III группа</w:t>
            </w:r>
          </w:p>
        </w:tc>
      </w:tr>
      <w:tr w:rsidR="00000000">
        <w:tc>
          <w:tcPr>
            <w:tcW w:w="4535" w:type="dxa"/>
          </w:tcPr>
          <w:p w:rsidR="00000000" w:rsidRDefault="00D20609">
            <w:pPr>
              <w:pStyle w:val="ConsPlusNormal"/>
            </w:pPr>
            <w:r>
              <w:t>1. Bordetella pertussis</w:t>
            </w:r>
          </w:p>
        </w:tc>
        <w:tc>
          <w:tcPr>
            <w:tcW w:w="4524" w:type="dxa"/>
          </w:tcPr>
          <w:p w:rsidR="00000000" w:rsidRDefault="00D20609">
            <w:pPr>
              <w:pStyle w:val="ConsPlusNormal"/>
            </w:pPr>
            <w:r>
              <w:t>- коклюша</w:t>
            </w:r>
          </w:p>
        </w:tc>
      </w:tr>
      <w:tr w:rsidR="00000000">
        <w:tc>
          <w:tcPr>
            <w:tcW w:w="4535" w:type="dxa"/>
          </w:tcPr>
          <w:p w:rsidR="00000000" w:rsidRDefault="00D20609">
            <w:pPr>
              <w:pStyle w:val="ConsPlusNormal"/>
            </w:pPr>
            <w:r>
              <w:t>2. Borrelia recurrentis</w:t>
            </w:r>
          </w:p>
        </w:tc>
        <w:tc>
          <w:tcPr>
            <w:tcW w:w="4524" w:type="dxa"/>
          </w:tcPr>
          <w:p w:rsidR="00000000" w:rsidRDefault="00D20609">
            <w:pPr>
              <w:pStyle w:val="ConsPlusNormal"/>
            </w:pPr>
            <w:r>
              <w:t>- возвратного тифа</w:t>
            </w:r>
          </w:p>
        </w:tc>
      </w:tr>
      <w:tr w:rsidR="00000000">
        <w:tc>
          <w:tcPr>
            <w:tcW w:w="4535" w:type="dxa"/>
          </w:tcPr>
          <w:p w:rsidR="00000000" w:rsidRDefault="00D20609">
            <w:pPr>
              <w:pStyle w:val="ConsPlusNormal"/>
            </w:pPr>
            <w:r>
              <w:t>3. Campylobacter</w:t>
            </w:r>
            <w:r>
              <w:t xml:space="preserve"> fetus</w:t>
            </w:r>
          </w:p>
        </w:tc>
        <w:tc>
          <w:tcPr>
            <w:tcW w:w="4524" w:type="dxa"/>
          </w:tcPr>
          <w:p w:rsidR="00000000" w:rsidRDefault="00D20609">
            <w:pPr>
              <w:pStyle w:val="ConsPlusNormal"/>
            </w:pPr>
            <w:r>
              <w:t>- абсцессов, септицемий</w:t>
            </w:r>
          </w:p>
        </w:tc>
      </w:tr>
      <w:tr w:rsidR="00000000">
        <w:tc>
          <w:tcPr>
            <w:tcW w:w="4535" w:type="dxa"/>
          </w:tcPr>
          <w:p w:rsidR="00000000" w:rsidRDefault="00D20609">
            <w:pPr>
              <w:pStyle w:val="ConsPlusNormal"/>
            </w:pPr>
            <w:r>
              <w:t>4. Campylobacter jejuni</w:t>
            </w:r>
          </w:p>
        </w:tc>
        <w:tc>
          <w:tcPr>
            <w:tcW w:w="4524" w:type="dxa"/>
          </w:tcPr>
          <w:p w:rsidR="00000000" w:rsidRDefault="00D20609">
            <w:pPr>
              <w:pStyle w:val="ConsPlusNormal"/>
            </w:pPr>
            <w:r>
              <w:t>- энтерита, холецистита, септицемий</w:t>
            </w:r>
          </w:p>
        </w:tc>
      </w:tr>
      <w:tr w:rsidR="00000000">
        <w:tc>
          <w:tcPr>
            <w:tcW w:w="4535" w:type="dxa"/>
          </w:tcPr>
          <w:p w:rsidR="00000000" w:rsidRDefault="00D20609">
            <w:pPr>
              <w:pStyle w:val="ConsPlusNormal"/>
            </w:pPr>
            <w:r>
              <w:t>5. Clostridium botulinum</w:t>
            </w:r>
          </w:p>
        </w:tc>
        <w:tc>
          <w:tcPr>
            <w:tcW w:w="4524" w:type="dxa"/>
          </w:tcPr>
          <w:p w:rsidR="00000000" w:rsidRDefault="00D20609">
            <w:pPr>
              <w:pStyle w:val="ConsPlusNormal"/>
            </w:pPr>
            <w:r>
              <w:t>- ботулизма</w:t>
            </w:r>
          </w:p>
        </w:tc>
      </w:tr>
      <w:tr w:rsidR="00000000">
        <w:tc>
          <w:tcPr>
            <w:tcW w:w="4535" w:type="dxa"/>
          </w:tcPr>
          <w:p w:rsidR="00000000" w:rsidRDefault="00D20609">
            <w:pPr>
              <w:pStyle w:val="ConsPlusNormal"/>
            </w:pPr>
            <w:r>
              <w:t>6. Clostridium tetani</w:t>
            </w:r>
          </w:p>
        </w:tc>
        <w:tc>
          <w:tcPr>
            <w:tcW w:w="4524" w:type="dxa"/>
          </w:tcPr>
          <w:p w:rsidR="00000000" w:rsidRDefault="00D20609">
            <w:pPr>
              <w:pStyle w:val="ConsPlusNormal"/>
            </w:pPr>
            <w:r>
              <w:t>- столбняка</w:t>
            </w:r>
          </w:p>
        </w:tc>
      </w:tr>
      <w:tr w:rsidR="00000000">
        <w:tc>
          <w:tcPr>
            <w:tcW w:w="4535" w:type="dxa"/>
          </w:tcPr>
          <w:p w:rsidR="00000000" w:rsidRDefault="00D20609">
            <w:pPr>
              <w:pStyle w:val="ConsPlusNormal"/>
            </w:pPr>
            <w:r>
              <w:t>7. Corynebacterium diphtheria</w:t>
            </w:r>
          </w:p>
        </w:tc>
        <w:tc>
          <w:tcPr>
            <w:tcW w:w="4524" w:type="dxa"/>
          </w:tcPr>
          <w:p w:rsidR="00000000" w:rsidRDefault="00D20609">
            <w:pPr>
              <w:pStyle w:val="ConsPlusNormal"/>
            </w:pPr>
            <w:r>
              <w:t>- дифтерии</w:t>
            </w:r>
          </w:p>
        </w:tc>
      </w:tr>
      <w:tr w:rsidR="00000000">
        <w:tc>
          <w:tcPr>
            <w:tcW w:w="9059" w:type="dxa"/>
            <w:gridSpan w:val="2"/>
          </w:tcPr>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000" w:rsidRDefault="00D2060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D2060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rPr>
                <w:color w:val="392C69"/>
              </w:rPr>
            </w:pPr>
          </w:p>
        </w:tc>
      </w:tr>
      <w:tr w:rsidR="00000000">
        <w:tc>
          <w:tcPr>
            <w:tcW w:w="4535" w:type="dxa"/>
          </w:tcPr>
          <w:p w:rsidR="00000000" w:rsidRDefault="00D20609">
            <w:pPr>
              <w:pStyle w:val="ConsPlusNormal"/>
            </w:pPr>
            <w:r>
              <w:t>9. Erysipelothrix rhusiopathiae</w:t>
            </w:r>
          </w:p>
        </w:tc>
        <w:tc>
          <w:tcPr>
            <w:tcW w:w="4524" w:type="dxa"/>
          </w:tcPr>
          <w:p w:rsidR="00000000" w:rsidRDefault="00D20609">
            <w:pPr>
              <w:pStyle w:val="ConsPlusNormal"/>
            </w:pPr>
            <w:r>
              <w:t>- эризипелоида</w:t>
            </w:r>
          </w:p>
        </w:tc>
      </w:tr>
      <w:tr w:rsidR="00000000">
        <w:tc>
          <w:tcPr>
            <w:tcW w:w="4535" w:type="dxa"/>
          </w:tcPr>
          <w:p w:rsidR="00000000" w:rsidRDefault="00D20609">
            <w:pPr>
              <w:pStyle w:val="ConsPlusNormal"/>
            </w:pPr>
            <w:r>
              <w:t>10. Helicobacter pylori</w:t>
            </w:r>
          </w:p>
        </w:tc>
        <w:tc>
          <w:tcPr>
            <w:tcW w:w="4524" w:type="dxa"/>
          </w:tcPr>
          <w:p w:rsidR="00000000" w:rsidRDefault="00D20609">
            <w:pPr>
              <w:pStyle w:val="ConsPlusNormal"/>
            </w:pPr>
            <w:r>
              <w:t>- гастрита, язвенной болезни желудка и 12-перстной кишки</w:t>
            </w:r>
          </w:p>
        </w:tc>
      </w:tr>
      <w:tr w:rsidR="00000000">
        <w:tc>
          <w:tcPr>
            <w:tcW w:w="4535" w:type="dxa"/>
          </w:tcPr>
          <w:p w:rsidR="00000000" w:rsidRDefault="00D20609">
            <w:pPr>
              <w:pStyle w:val="ConsPlusNormal"/>
            </w:pPr>
            <w:r>
              <w:t>11. Legionella pneumophila</w:t>
            </w:r>
          </w:p>
        </w:tc>
        <w:tc>
          <w:tcPr>
            <w:tcW w:w="4524" w:type="dxa"/>
          </w:tcPr>
          <w:p w:rsidR="00000000" w:rsidRDefault="00D20609">
            <w:pPr>
              <w:pStyle w:val="ConsPlusNormal"/>
            </w:pPr>
            <w:r>
              <w:t>- легионеллеза</w:t>
            </w:r>
          </w:p>
        </w:tc>
      </w:tr>
      <w:tr w:rsidR="00000000">
        <w:tc>
          <w:tcPr>
            <w:tcW w:w="4535" w:type="dxa"/>
          </w:tcPr>
          <w:p w:rsidR="00000000" w:rsidRDefault="00D20609">
            <w:pPr>
              <w:pStyle w:val="ConsPlusNormal"/>
            </w:pPr>
            <w:r>
              <w:t>12. Leptospira interrogans</w:t>
            </w:r>
          </w:p>
        </w:tc>
        <w:tc>
          <w:tcPr>
            <w:tcW w:w="4524" w:type="dxa"/>
          </w:tcPr>
          <w:p w:rsidR="00000000" w:rsidRDefault="00D20609">
            <w:pPr>
              <w:pStyle w:val="ConsPlusNormal"/>
            </w:pPr>
            <w:r>
              <w:t>- лептоспироза</w:t>
            </w:r>
          </w:p>
        </w:tc>
      </w:tr>
      <w:tr w:rsidR="00000000">
        <w:tc>
          <w:tcPr>
            <w:tcW w:w="4535" w:type="dxa"/>
          </w:tcPr>
          <w:p w:rsidR="00000000" w:rsidRDefault="00D20609">
            <w:pPr>
              <w:pStyle w:val="ConsPlusNormal"/>
            </w:pPr>
            <w:r>
              <w:t>13. Listeria monocytogenes</w:t>
            </w:r>
          </w:p>
        </w:tc>
        <w:tc>
          <w:tcPr>
            <w:tcW w:w="4524" w:type="dxa"/>
          </w:tcPr>
          <w:p w:rsidR="00000000" w:rsidRDefault="00D20609">
            <w:pPr>
              <w:pStyle w:val="ConsPlusNormal"/>
            </w:pPr>
            <w:r>
              <w:t>- листериоза</w:t>
            </w:r>
          </w:p>
        </w:tc>
      </w:tr>
      <w:tr w:rsidR="00000000">
        <w:tc>
          <w:tcPr>
            <w:tcW w:w="4535" w:type="dxa"/>
          </w:tcPr>
          <w:p w:rsidR="00000000" w:rsidRDefault="00D20609">
            <w:pPr>
              <w:pStyle w:val="ConsPlusNormal"/>
            </w:pPr>
            <w:r>
              <w:t>14. Mycobacterium leprae</w:t>
            </w:r>
          </w:p>
        </w:tc>
        <w:tc>
          <w:tcPr>
            <w:tcW w:w="4524" w:type="dxa"/>
          </w:tcPr>
          <w:p w:rsidR="00000000" w:rsidRDefault="00D20609">
            <w:pPr>
              <w:pStyle w:val="ConsPlusNormal"/>
            </w:pPr>
            <w:r>
              <w:t>- проказы</w:t>
            </w:r>
          </w:p>
        </w:tc>
      </w:tr>
      <w:tr w:rsidR="00000000">
        <w:tc>
          <w:tcPr>
            <w:tcW w:w="4535" w:type="dxa"/>
          </w:tcPr>
          <w:p w:rsidR="00000000" w:rsidRDefault="00D20609">
            <w:pPr>
              <w:pStyle w:val="ConsPlusNormal"/>
            </w:pPr>
            <w:r>
              <w:t>15. Mycobacterium tuberculosis</w:t>
            </w:r>
          </w:p>
        </w:tc>
        <w:tc>
          <w:tcPr>
            <w:tcW w:w="4524" w:type="dxa"/>
          </w:tcPr>
          <w:p w:rsidR="00000000" w:rsidRDefault="00D20609">
            <w:pPr>
              <w:pStyle w:val="ConsPlusNormal"/>
            </w:pPr>
          </w:p>
        </w:tc>
      </w:tr>
      <w:tr w:rsidR="00000000">
        <w:tc>
          <w:tcPr>
            <w:tcW w:w="4535" w:type="dxa"/>
          </w:tcPr>
          <w:p w:rsidR="00000000" w:rsidRDefault="00D20609">
            <w:pPr>
              <w:pStyle w:val="ConsPlusNormal"/>
            </w:pPr>
            <w:r>
              <w:t>Mycobacterium bovis</w:t>
            </w:r>
          </w:p>
        </w:tc>
        <w:tc>
          <w:tcPr>
            <w:tcW w:w="4524" w:type="dxa"/>
          </w:tcPr>
          <w:p w:rsidR="00000000" w:rsidRDefault="00D20609">
            <w:pPr>
              <w:pStyle w:val="ConsPlusNormal"/>
            </w:pPr>
            <w:r>
              <w:t>- туберкулеза</w:t>
            </w:r>
          </w:p>
        </w:tc>
      </w:tr>
      <w:tr w:rsidR="00000000">
        <w:tc>
          <w:tcPr>
            <w:tcW w:w="4535" w:type="dxa"/>
          </w:tcPr>
          <w:p w:rsidR="00000000" w:rsidRDefault="00D20609">
            <w:pPr>
              <w:pStyle w:val="ConsPlusNormal"/>
            </w:pPr>
            <w:r>
              <w:t>Mycobacterium avium</w:t>
            </w:r>
          </w:p>
        </w:tc>
        <w:tc>
          <w:tcPr>
            <w:tcW w:w="4524" w:type="dxa"/>
          </w:tcPr>
          <w:p w:rsidR="00000000" w:rsidRDefault="00D20609">
            <w:pPr>
              <w:pStyle w:val="ConsPlusNormal"/>
            </w:pPr>
          </w:p>
        </w:tc>
      </w:tr>
      <w:tr w:rsidR="00000000">
        <w:tc>
          <w:tcPr>
            <w:tcW w:w="4535" w:type="dxa"/>
          </w:tcPr>
          <w:p w:rsidR="00000000" w:rsidRDefault="00D20609">
            <w:pPr>
              <w:pStyle w:val="ConsPlusNormal"/>
            </w:pPr>
            <w:r>
              <w:t>16. Neisseria gonorrhoeae</w:t>
            </w:r>
          </w:p>
        </w:tc>
        <w:tc>
          <w:tcPr>
            <w:tcW w:w="4524" w:type="dxa"/>
          </w:tcPr>
          <w:p w:rsidR="00000000" w:rsidRDefault="00D20609">
            <w:pPr>
              <w:pStyle w:val="ConsPlusNormal"/>
            </w:pPr>
            <w:r>
              <w:t>- гонореи</w:t>
            </w:r>
          </w:p>
        </w:tc>
      </w:tr>
      <w:tr w:rsidR="00000000">
        <w:tc>
          <w:tcPr>
            <w:tcW w:w="4535" w:type="dxa"/>
          </w:tcPr>
          <w:p w:rsidR="00000000" w:rsidRDefault="00D20609">
            <w:pPr>
              <w:pStyle w:val="ConsPlusNormal"/>
            </w:pPr>
            <w:r>
              <w:t>17. Neiss</w:t>
            </w:r>
            <w:r>
              <w:t>eria meningitides</w:t>
            </w:r>
          </w:p>
        </w:tc>
        <w:tc>
          <w:tcPr>
            <w:tcW w:w="4524" w:type="dxa"/>
          </w:tcPr>
          <w:p w:rsidR="00000000" w:rsidRDefault="00D20609">
            <w:pPr>
              <w:pStyle w:val="ConsPlusNormal"/>
            </w:pPr>
            <w:r>
              <w:t>- менингита</w:t>
            </w:r>
          </w:p>
        </w:tc>
      </w:tr>
      <w:tr w:rsidR="00000000">
        <w:tc>
          <w:tcPr>
            <w:tcW w:w="4535" w:type="dxa"/>
          </w:tcPr>
          <w:p w:rsidR="00000000" w:rsidRDefault="00D20609">
            <w:pPr>
              <w:pStyle w:val="ConsPlusNormal"/>
            </w:pPr>
            <w:r>
              <w:t>18. Nocardia asteroides</w:t>
            </w:r>
          </w:p>
        </w:tc>
        <w:tc>
          <w:tcPr>
            <w:tcW w:w="4524" w:type="dxa"/>
          </w:tcPr>
          <w:p w:rsidR="00000000" w:rsidRDefault="00D20609">
            <w:pPr>
              <w:pStyle w:val="ConsPlusNormal"/>
            </w:pPr>
            <w:r>
              <w:t>- пневмонии, абсцессов мозга,</w:t>
            </w:r>
          </w:p>
        </w:tc>
      </w:tr>
      <w:tr w:rsidR="00000000">
        <w:tc>
          <w:tcPr>
            <w:tcW w:w="4535" w:type="dxa"/>
          </w:tcPr>
          <w:p w:rsidR="00000000" w:rsidRDefault="00D20609">
            <w:pPr>
              <w:pStyle w:val="ConsPlusNormal"/>
            </w:pPr>
            <w:r>
              <w:t>Nocardia brasiliensis</w:t>
            </w:r>
          </w:p>
        </w:tc>
        <w:tc>
          <w:tcPr>
            <w:tcW w:w="4524" w:type="dxa"/>
          </w:tcPr>
          <w:p w:rsidR="00000000" w:rsidRDefault="00D20609">
            <w:pPr>
              <w:pStyle w:val="ConsPlusNormal"/>
            </w:pPr>
            <w:r>
              <w:t>- менингоэнцефалитов, менингитов, сепсисов, остеомиелитов</w:t>
            </w:r>
          </w:p>
        </w:tc>
      </w:tr>
      <w:tr w:rsidR="00000000">
        <w:tc>
          <w:tcPr>
            <w:tcW w:w="4535" w:type="dxa"/>
          </w:tcPr>
          <w:p w:rsidR="00000000" w:rsidRDefault="00D20609">
            <w:pPr>
              <w:pStyle w:val="ConsPlusNormal"/>
            </w:pPr>
            <w:r>
              <w:t>19. Pasteurella multocida</w:t>
            </w:r>
          </w:p>
        </w:tc>
        <w:tc>
          <w:tcPr>
            <w:tcW w:w="4524" w:type="dxa"/>
          </w:tcPr>
          <w:p w:rsidR="00000000" w:rsidRDefault="00D20609">
            <w:pPr>
              <w:pStyle w:val="ConsPlusNormal"/>
            </w:pPr>
            <w:r>
              <w:t>- пневмонии, менингитов и других</w:t>
            </w:r>
          </w:p>
        </w:tc>
      </w:tr>
      <w:tr w:rsidR="00000000">
        <w:tc>
          <w:tcPr>
            <w:tcW w:w="4535" w:type="dxa"/>
          </w:tcPr>
          <w:p w:rsidR="00000000" w:rsidRDefault="00D20609">
            <w:pPr>
              <w:pStyle w:val="ConsPlusNormal"/>
            </w:pPr>
            <w:r>
              <w:t>20. Proactinomyces israelii</w:t>
            </w:r>
          </w:p>
        </w:tc>
        <w:tc>
          <w:tcPr>
            <w:tcW w:w="4524" w:type="dxa"/>
          </w:tcPr>
          <w:p w:rsidR="00000000" w:rsidRDefault="00D20609">
            <w:pPr>
              <w:pStyle w:val="ConsPlusNormal"/>
            </w:pPr>
            <w:r>
              <w:t>- актиномикоза</w:t>
            </w:r>
          </w:p>
        </w:tc>
      </w:tr>
      <w:tr w:rsidR="00000000">
        <w:tc>
          <w:tcPr>
            <w:tcW w:w="4535" w:type="dxa"/>
          </w:tcPr>
          <w:p w:rsidR="00000000" w:rsidRDefault="00D20609">
            <w:pPr>
              <w:pStyle w:val="ConsPlusNormal"/>
            </w:pPr>
            <w:r>
              <w:t>21. Salmonella paratyphi A</w:t>
            </w:r>
          </w:p>
        </w:tc>
        <w:tc>
          <w:tcPr>
            <w:tcW w:w="4524" w:type="dxa"/>
          </w:tcPr>
          <w:p w:rsidR="00000000" w:rsidRDefault="00D20609">
            <w:pPr>
              <w:pStyle w:val="ConsPlusNormal"/>
            </w:pPr>
            <w:r>
              <w:t>- паратифа A</w:t>
            </w:r>
          </w:p>
        </w:tc>
      </w:tr>
      <w:tr w:rsidR="00000000">
        <w:tc>
          <w:tcPr>
            <w:tcW w:w="4535" w:type="dxa"/>
          </w:tcPr>
          <w:p w:rsidR="00000000" w:rsidRDefault="00D20609">
            <w:pPr>
              <w:pStyle w:val="ConsPlusNormal"/>
            </w:pPr>
            <w:r>
              <w:t>22. Salmonella paratyphi B</w:t>
            </w:r>
          </w:p>
        </w:tc>
        <w:tc>
          <w:tcPr>
            <w:tcW w:w="4524" w:type="dxa"/>
          </w:tcPr>
          <w:p w:rsidR="00000000" w:rsidRDefault="00D20609">
            <w:pPr>
              <w:pStyle w:val="ConsPlusNormal"/>
            </w:pPr>
            <w:r>
              <w:t>- паратифа B</w:t>
            </w:r>
          </w:p>
        </w:tc>
      </w:tr>
      <w:tr w:rsidR="00000000">
        <w:tc>
          <w:tcPr>
            <w:tcW w:w="4535" w:type="dxa"/>
          </w:tcPr>
          <w:p w:rsidR="00000000" w:rsidRDefault="00D20609">
            <w:pPr>
              <w:pStyle w:val="ConsPlusNormal"/>
            </w:pPr>
            <w:r>
              <w:t>23. Salmonella typhi</w:t>
            </w:r>
          </w:p>
        </w:tc>
        <w:tc>
          <w:tcPr>
            <w:tcW w:w="4524" w:type="dxa"/>
          </w:tcPr>
          <w:p w:rsidR="00000000" w:rsidRDefault="00D20609">
            <w:pPr>
              <w:pStyle w:val="ConsPlusNormal"/>
            </w:pPr>
            <w:r>
              <w:t>- брюшного тифа</w:t>
            </w:r>
          </w:p>
        </w:tc>
      </w:tr>
      <w:tr w:rsidR="00000000">
        <w:tc>
          <w:tcPr>
            <w:tcW w:w="4535" w:type="dxa"/>
          </w:tcPr>
          <w:p w:rsidR="00000000" w:rsidRDefault="00D20609">
            <w:pPr>
              <w:pStyle w:val="ConsPlusNormal"/>
            </w:pPr>
            <w:r>
              <w:t>24. Shigella spp</w:t>
            </w:r>
          </w:p>
        </w:tc>
        <w:tc>
          <w:tcPr>
            <w:tcW w:w="4524" w:type="dxa"/>
          </w:tcPr>
          <w:p w:rsidR="00000000" w:rsidRDefault="00D20609">
            <w:pPr>
              <w:pStyle w:val="ConsPlusNormal"/>
            </w:pPr>
            <w:r>
              <w:t>- дизентерии</w:t>
            </w:r>
          </w:p>
        </w:tc>
      </w:tr>
      <w:tr w:rsidR="00000000">
        <w:tc>
          <w:tcPr>
            <w:tcW w:w="4535" w:type="dxa"/>
          </w:tcPr>
          <w:p w:rsidR="00000000" w:rsidRDefault="00D20609">
            <w:pPr>
              <w:pStyle w:val="ConsPlusNormal"/>
            </w:pPr>
            <w:r>
              <w:t>25. Treponema pallidum</w:t>
            </w:r>
          </w:p>
        </w:tc>
        <w:tc>
          <w:tcPr>
            <w:tcW w:w="4524" w:type="dxa"/>
          </w:tcPr>
          <w:p w:rsidR="00000000" w:rsidRDefault="00D20609">
            <w:pPr>
              <w:pStyle w:val="ConsPlusNormal"/>
            </w:pPr>
            <w:r>
              <w:t>- сифилиса</w:t>
            </w:r>
          </w:p>
        </w:tc>
      </w:tr>
      <w:tr w:rsidR="00000000">
        <w:tc>
          <w:tcPr>
            <w:tcW w:w="4535" w:type="dxa"/>
          </w:tcPr>
          <w:p w:rsidR="00000000" w:rsidRDefault="00D20609">
            <w:pPr>
              <w:pStyle w:val="ConsPlusNormal"/>
            </w:pPr>
            <w:r>
              <w:t>26. Yersinia pseudotuberculosis</w:t>
            </w:r>
          </w:p>
        </w:tc>
        <w:tc>
          <w:tcPr>
            <w:tcW w:w="4524" w:type="dxa"/>
          </w:tcPr>
          <w:p w:rsidR="00000000" w:rsidRDefault="00D20609">
            <w:pPr>
              <w:pStyle w:val="ConsPlusNormal"/>
            </w:pPr>
            <w:r>
              <w:t>- псевдотуберкулеза</w:t>
            </w:r>
          </w:p>
        </w:tc>
      </w:tr>
      <w:tr w:rsidR="00000000">
        <w:tc>
          <w:tcPr>
            <w:tcW w:w="4535" w:type="dxa"/>
          </w:tcPr>
          <w:p w:rsidR="00000000" w:rsidRDefault="00D20609">
            <w:pPr>
              <w:pStyle w:val="ConsPlusNormal"/>
            </w:pPr>
            <w:r>
              <w:t>27. Vibrio cholerae O1 не токсигенный</w:t>
            </w:r>
          </w:p>
        </w:tc>
        <w:tc>
          <w:tcPr>
            <w:tcW w:w="4524" w:type="dxa"/>
          </w:tcPr>
          <w:p w:rsidR="00000000" w:rsidRDefault="00D20609">
            <w:pPr>
              <w:pStyle w:val="ConsPlusNormal"/>
            </w:pPr>
            <w:r>
              <w:t>- диареи</w:t>
            </w:r>
          </w:p>
        </w:tc>
      </w:tr>
      <w:tr w:rsidR="00000000">
        <w:tc>
          <w:tcPr>
            <w:tcW w:w="4535" w:type="dxa"/>
          </w:tcPr>
          <w:p w:rsidR="00000000" w:rsidRDefault="00D20609">
            <w:pPr>
              <w:pStyle w:val="ConsPlusNormal"/>
            </w:pPr>
            <w:r>
              <w:t>28. Vibrio cholerae non O1 (O139) не токсигенный</w:t>
            </w:r>
          </w:p>
        </w:tc>
        <w:tc>
          <w:tcPr>
            <w:tcW w:w="4524" w:type="dxa"/>
          </w:tcPr>
          <w:p w:rsidR="00000000" w:rsidRDefault="00D20609">
            <w:pPr>
              <w:pStyle w:val="ConsPlusNormal"/>
            </w:pPr>
            <w:r>
              <w:t>- диареи, раневых инфекций, септицемии и других</w:t>
            </w:r>
          </w:p>
        </w:tc>
      </w:tr>
      <w:tr w:rsidR="00000000">
        <w:tc>
          <w:tcPr>
            <w:tcW w:w="9059" w:type="dxa"/>
            <w:gridSpan w:val="2"/>
          </w:tcPr>
          <w:p w:rsidR="00000000" w:rsidRDefault="00D20609">
            <w:pPr>
              <w:pStyle w:val="ConsPlusNormal"/>
              <w:jc w:val="center"/>
              <w:outlineLvl w:val="3"/>
            </w:pPr>
            <w:r>
              <w:t>IV группа</w:t>
            </w:r>
          </w:p>
        </w:tc>
      </w:tr>
      <w:tr w:rsidR="00000000">
        <w:tc>
          <w:tcPr>
            <w:tcW w:w="4535" w:type="dxa"/>
          </w:tcPr>
          <w:p w:rsidR="00000000" w:rsidRDefault="00D20609">
            <w:pPr>
              <w:pStyle w:val="ConsPlusNormal"/>
            </w:pPr>
            <w:r>
              <w:t>1. Aerobacter aerogenes</w:t>
            </w:r>
          </w:p>
        </w:tc>
        <w:tc>
          <w:tcPr>
            <w:tcW w:w="4524" w:type="dxa"/>
          </w:tcPr>
          <w:p w:rsidR="00000000" w:rsidRDefault="00D20609">
            <w:pPr>
              <w:pStyle w:val="ConsPlusNormal"/>
            </w:pPr>
            <w:r>
              <w:t>- энтерита</w:t>
            </w:r>
          </w:p>
        </w:tc>
      </w:tr>
      <w:tr w:rsidR="00000000">
        <w:tc>
          <w:tcPr>
            <w:tcW w:w="4535" w:type="dxa"/>
          </w:tcPr>
          <w:p w:rsidR="00000000" w:rsidRDefault="00D20609">
            <w:pPr>
              <w:pStyle w:val="ConsPlusNormal"/>
            </w:pPr>
            <w:r>
              <w:t>2. Bacillus cereus</w:t>
            </w:r>
          </w:p>
        </w:tc>
        <w:tc>
          <w:tcPr>
            <w:tcW w:w="4524" w:type="dxa"/>
          </w:tcPr>
          <w:p w:rsidR="00000000" w:rsidRDefault="00D20609">
            <w:pPr>
              <w:pStyle w:val="ConsPlusNormal"/>
            </w:pPr>
            <w:r>
              <w:t>- пищевой токсикоинфекции</w:t>
            </w:r>
          </w:p>
        </w:tc>
      </w:tr>
      <w:tr w:rsidR="00000000">
        <w:tc>
          <w:tcPr>
            <w:tcW w:w="4535" w:type="dxa"/>
          </w:tcPr>
          <w:p w:rsidR="00000000" w:rsidRDefault="00D20609">
            <w:pPr>
              <w:pStyle w:val="ConsPlusNormal"/>
            </w:pPr>
            <w:r>
              <w:t>3. Bacteroides spp.</w:t>
            </w:r>
          </w:p>
        </w:tc>
        <w:tc>
          <w:tcPr>
            <w:tcW w:w="4524" w:type="dxa"/>
          </w:tcPr>
          <w:p w:rsidR="00000000" w:rsidRDefault="00D20609">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000000">
        <w:tc>
          <w:tcPr>
            <w:tcW w:w="4535" w:type="dxa"/>
          </w:tcPr>
          <w:p w:rsidR="00000000" w:rsidRDefault="00D20609">
            <w:pPr>
              <w:pStyle w:val="ConsPlusNormal"/>
            </w:pPr>
            <w:r>
              <w:t xml:space="preserve">4. </w:t>
            </w:r>
            <w:r>
              <w:t>Borrelia spp</w:t>
            </w:r>
          </w:p>
        </w:tc>
        <w:tc>
          <w:tcPr>
            <w:tcW w:w="4524" w:type="dxa"/>
          </w:tcPr>
          <w:p w:rsidR="00000000" w:rsidRDefault="00D20609">
            <w:pPr>
              <w:pStyle w:val="ConsPlusNormal"/>
            </w:pPr>
            <w:r>
              <w:t>- клещевого спирохетоза</w:t>
            </w:r>
          </w:p>
        </w:tc>
      </w:tr>
      <w:tr w:rsidR="00000000">
        <w:tc>
          <w:tcPr>
            <w:tcW w:w="4535" w:type="dxa"/>
          </w:tcPr>
          <w:p w:rsidR="00000000" w:rsidRDefault="00D20609">
            <w:pPr>
              <w:pStyle w:val="ConsPlusNormal"/>
            </w:pPr>
            <w:r>
              <w:t>5. Bordetella bronchiseptica</w:t>
            </w:r>
          </w:p>
        </w:tc>
        <w:tc>
          <w:tcPr>
            <w:tcW w:w="4524" w:type="dxa"/>
          </w:tcPr>
          <w:p w:rsidR="00000000" w:rsidRDefault="00D20609">
            <w:pPr>
              <w:pStyle w:val="ConsPlusNormal"/>
            </w:pPr>
            <w:r>
              <w:t>- бронхосептикоза</w:t>
            </w:r>
          </w:p>
        </w:tc>
      </w:tr>
      <w:tr w:rsidR="00000000">
        <w:tc>
          <w:tcPr>
            <w:tcW w:w="4535" w:type="dxa"/>
          </w:tcPr>
          <w:p w:rsidR="00000000" w:rsidRDefault="00D20609">
            <w:pPr>
              <w:pStyle w:val="ConsPlusNormal"/>
            </w:pPr>
            <w:r>
              <w:t>Bordetella parapertussis</w:t>
            </w:r>
          </w:p>
        </w:tc>
        <w:tc>
          <w:tcPr>
            <w:tcW w:w="4524" w:type="dxa"/>
          </w:tcPr>
          <w:p w:rsidR="00000000" w:rsidRDefault="00D20609">
            <w:pPr>
              <w:pStyle w:val="ConsPlusNormal"/>
            </w:pPr>
            <w:r>
              <w:t>- паракоклюша</w:t>
            </w:r>
          </w:p>
        </w:tc>
      </w:tr>
      <w:tr w:rsidR="00000000">
        <w:tc>
          <w:tcPr>
            <w:tcW w:w="4535" w:type="dxa"/>
          </w:tcPr>
          <w:p w:rsidR="00000000" w:rsidRDefault="00D20609">
            <w:pPr>
              <w:pStyle w:val="ConsPlusNormal"/>
            </w:pPr>
            <w:r>
              <w:t>6. Branchamella catarralis</w:t>
            </w:r>
          </w:p>
        </w:tc>
        <w:tc>
          <w:tcPr>
            <w:tcW w:w="4524" w:type="dxa"/>
          </w:tcPr>
          <w:p w:rsidR="00000000" w:rsidRDefault="00D20609">
            <w:pPr>
              <w:pStyle w:val="ConsPlusNormal"/>
            </w:pPr>
            <w:r>
              <w:t>- воспалительных заболеваний нижних и верхних дыхательных путей, хронических бронхитов, уретритов, эндо</w:t>
            </w:r>
            <w:r>
              <w:t>кардитов, менингитов</w:t>
            </w:r>
          </w:p>
        </w:tc>
      </w:tr>
      <w:tr w:rsidR="00000000">
        <w:tc>
          <w:tcPr>
            <w:tcW w:w="4535" w:type="dxa"/>
          </w:tcPr>
          <w:p w:rsidR="00000000" w:rsidRDefault="00D20609">
            <w:pPr>
              <w:pStyle w:val="ConsPlusNormal"/>
            </w:pPr>
            <w:r>
              <w:t>7. Burkholderia cepacia</w:t>
            </w:r>
          </w:p>
        </w:tc>
        <w:tc>
          <w:tcPr>
            <w:tcW w:w="4524" w:type="dxa"/>
          </w:tcPr>
          <w:p w:rsidR="00000000" w:rsidRDefault="00D20609">
            <w:pPr>
              <w:pStyle w:val="ConsPlusNormal"/>
            </w:pPr>
            <w:r>
              <w:t>- местных воспалительных процессов и сепсиса</w:t>
            </w:r>
          </w:p>
        </w:tc>
      </w:tr>
      <w:tr w:rsidR="00000000">
        <w:tc>
          <w:tcPr>
            <w:tcW w:w="4535" w:type="dxa"/>
          </w:tcPr>
          <w:p w:rsidR="00000000" w:rsidRDefault="00D20609">
            <w:pPr>
              <w:pStyle w:val="ConsPlusNormal"/>
            </w:pPr>
            <w:r>
              <w:t>8. Burkholderia thailandensis</w:t>
            </w:r>
          </w:p>
        </w:tc>
        <w:tc>
          <w:tcPr>
            <w:tcW w:w="4524" w:type="dxa"/>
          </w:tcPr>
          <w:p w:rsidR="00000000" w:rsidRDefault="00D20609">
            <w:pPr>
              <w:pStyle w:val="ConsPlusNormal"/>
            </w:pPr>
            <w:r>
              <w:t>- местных воспалительных процессов</w:t>
            </w:r>
          </w:p>
        </w:tc>
      </w:tr>
      <w:tr w:rsidR="00000000">
        <w:tc>
          <w:tcPr>
            <w:tcW w:w="4535" w:type="dxa"/>
          </w:tcPr>
          <w:p w:rsidR="00000000" w:rsidRDefault="00D20609">
            <w:pPr>
              <w:pStyle w:val="ConsPlusNormal"/>
            </w:pPr>
            <w:r>
              <w:t>9. Campylobacter spp.</w:t>
            </w:r>
          </w:p>
        </w:tc>
        <w:tc>
          <w:tcPr>
            <w:tcW w:w="4524" w:type="dxa"/>
          </w:tcPr>
          <w:p w:rsidR="00000000" w:rsidRDefault="00D20609">
            <w:pPr>
              <w:pStyle w:val="ConsPlusNormal"/>
            </w:pPr>
            <w:r>
              <w:t>- гастроэнтерита, гингивита, периодонтита</w:t>
            </w:r>
          </w:p>
        </w:tc>
      </w:tr>
      <w:tr w:rsidR="00000000">
        <w:tc>
          <w:tcPr>
            <w:tcW w:w="4535" w:type="dxa"/>
          </w:tcPr>
          <w:p w:rsidR="00000000" w:rsidRDefault="00D20609">
            <w:pPr>
              <w:pStyle w:val="ConsPlusNormal"/>
            </w:pPr>
            <w:r>
              <w:t>10. Citrobacter spp.</w:t>
            </w:r>
          </w:p>
        </w:tc>
        <w:tc>
          <w:tcPr>
            <w:tcW w:w="4524" w:type="dxa"/>
          </w:tcPr>
          <w:p w:rsidR="00000000" w:rsidRDefault="00D20609">
            <w:pPr>
              <w:pStyle w:val="ConsPlusNormal"/>
            </w:pPr>
            <w:r>
              <w:t>- местных воспалительных процессов, пищевой токсикоинфекции</w:t>
            </w:r>
          </w:p>
        </w:tc>
      </w:tr>
      <w:tr w:rsidR="00000000">
        <w:tc>
          <w:tcPr>
            <w:tcW w:w="4535" w:type="dxa"/>
          </w:tcPr>
          <w:p w:rsidR="00000000" w:rsidRDefault="00D20609">
            <w:pPr>
              <w:pStyle w:val="ConsPlusNormal"/>
            </w:pPr>
            <w:r>
              <w:t>11. Clostridium perfringens</w:t>
            </w:r>
          </w:p>
        </w:tc>
        <w:tc>
          <w:tcPr>
            <w:tcW w:w="4524" w:type="dxa"/>
          </w:tcPr>
          <w:p w:rsidR="00000000" w:rsidRDefault="00D20609">
            <w:pPr>
              <w:pStyle w:val="ConsPlusNormal"/>
            </w:pPr>
          </w:p>
        </w:tc>
      </w:tr>
      <w:tr w:rsidR="00000000">
        <w:tc>
          <w:tcPr>
            <w:tcW w:w="4535" w:type="dxa"/>
          </w:tcPr>
          <w:p w:rsidR="00000000" w:rsidRDefault="00D20609">
            <w:pPr>
              <w:pStyle w:val="ConsPlusNormal"/>
            </w:pPr>
            <w:r>
              <w:t>Clostridium novyi</w:t>
            </w:r>
          </w:p>
        </w:tc>
        <w:tc>
          <w:tcPr>
            <w:tcW w:w="4524" w:type="dxa"/>
          </w:tcPr>
          <w:p w:rsidR="00000000" w:rsidRDefault="00D20609">
            <w:pPr>
              <w:pStyle w:val="ConsPlusNormal"/>
            </w:pPr>
          </w:p>
        </w:tc>
      </w:tr>
      <w:tr w:rsidR="00000000">
        <w:tc>
          <w:tcPr>
            <w:tcW w:w="4535" w:type="dxa"/>
          </w:tcPr>
          <w:p w:rsidR="00000000" w:rsidRDefault="00D20609">
            <w:pPr>
              <w:pStyle w:val="ConsPlusNormal"/>
            </w:pPr>
            <w:r>
              <w:t>Clostridium septicum</w:t>
            </w:r>
          </w:p>
        </w:tc>
        <w:tc>
          <w:tcPr>
            <w:tcW w:w="4524" w:type="dxa"/>
          </w:tcPr>
          <w:p w:rsidR="00000000" w:rsidRDefault="00D20609">
            <w:pPr>
              <w:pStyle w:val="ConsPlusNormal"/>
            </w:pPr>
            <w:r>
              <w:t>- газовой гангрены</w:t>
            </w:r>
          </w:p>
        </w:tc>
      </w:tr>
      <w:tr w:rsidR="00000000">
        <w:tc>
          <w:tcPr>
            <w:tcW w:w="4535" w:type="dxa"/>
          </w:tcPr>
          <w:p w:rsidR="00000000" w:rsidRDefault="00D20609">
            <w:pPr>
              <w:pStyle w:val="ConsPlusNormal"/>
            </w:pPr>
            <w:r>
              <w:t>Clostridium histolyticum</w:t>
            </w:r>
          </w:p>
        </w:tc>
        <w:tc>
          <w:tcPr>
            <w:tcW w:w="4524" w:type="dxa"/>
          </w:tcPr>
          <w:p w:rsidR="00000000" w:rsidRDefault="00D20609">
            <w:pPr>
              <w:pStyle w:val="ConsPlusNormal"/>
            </w:pPr>
          </w:p>
        </w:tc>
      </w:tr>
      <w:tr w:rsidR="00000000">
        <w:tc>
          <w:tcPr>
            <w:tcW w:w="4535" w:type="dxa"/>
          </w:tcPr>
          <w:p w:rsidR="00000000" w:rsidRDefault="00D20609">
            <w:pPr>
              <w:pStyle w:val="ConsPlusNormal"/>
            </w:pPr>
            <w:r>
              <w:t>Clostridium bifermentans</w:t>
            </w:r>
          </w:p>
        </w:tc>
        <w:tc>
          <w:tcPr>
            <w:tcW w:w="4524" w:type="dxa"/>
          </w:tcPr>
          <w:p w:rsidR="00000000" w:rsidRDefault="00D20609">
            <w:pPr>
              <w:pStyle w:val="ConsPlusNormal"/>
            </w:pPr>
          </w:p>
        </w:tc>
      </w:tr>
      <w:tr w:rsidR="00000000">
        <w:tc>
          <w:tcPr>
            <w:tcW w:w="4535" w:type="dxa"/>
          </w:tcPr>
          <w:p w:rsidR="00000000" w:rsidRDefault="00D20609">
            <w:pPr>
              <w:pStyle w:val="ConsPlusNormal"/>
            </w:pPr>
            <w:r>
              <w:t>12. Eikinella corrodens</w:t>
            </w:r>
          </w:p>
        </w:tc>
        <w:tc>
          <w:tcPr>
            <w:tcW w:w="4524" w:type="dxa"/>
          </w:tcPr>
          <w:p w:rsidR="00000000" w:rsidRDefault="00D20609">
            <w:pPr>
              <w:pStyle w:val="ConsPlusNormal"/>
            </w:pPr>
            <w:r>
              <w:t>- перитонзиллярных абсцесс</w:t>
            </w:r>
            <w:r>
              <w:t>ов, абсцессов мозга</w:t>
            </w:r>
          </w:p>
        </w:tc>
      </w:tr>
      <w:tr w:rsidR="00000000">
        <w:tc>
          <w:tcPr>
            <w:tcW w:w="4535" w:type="dxa"/>
          </w:tcPr>
          <w:p w:rsidR="00000000" w:rsidRDefault="00D20609">
            <w:pPr>
              <w:pStyle w:val="ConsPlusNormal"/>
            </w:pPr>
            <w:r>
              <w:t>13. Escherichia coli</w:t>
            </w:r>
          </w:p>
        </w:tc>
        <w:tc>
          <w:tcPr>
            <w:tcW w:w="4524" w:type="dxa"/>
          </w:tcPr>
          <w:p w:rsidR="00000000" w:rsidRDefault="00D20609">
            <w:pPr>
              <w:pStyle w:val="ConsPlusNormal"/>
            </w:pPr>
            <w:r>
              <w:t>- энтерита</w:t>
            </w:r>
          </w:p>
        </w:tc>
      </w:tr>
      <w:tr w:rsidR="00000000">
        <w:tc>
          <w:tcPr>
            <w:tcW w:w="4535" w:type="dxa"/>
          </w:tcPr>
          <w:p w:rsidR="00000000" w:rsidRDefault="00D20609">
            <w:pPr>
              <w:pStyle w:val="ConsPlusNormal"/>
            </w:pPr>
            <w:r>
              <w:t>14. Eubacterium endocarditidis</w:t>
            </w:r>
          </w:p>
        </w:tc>
        <w:tc>
          <w:tcPr>
            <w:tcW w:w="4524" w:type="dxa"/>
          </w:tcPr>
          <w:p w:rsidR="00000000" w:rsidRDefault="00D20609">
            <w:pPr>
              <w:pStyle w:val="ConsPlusNormal"/>
            </w:pPr>
            <w:r>
              <w:t>- септического эндокардита</w:t>
            </w:r>
          </w:p>
        </w:tc>
      </w:tr>
      <w:tr w:rsidR="00000000">
        <w:tc>
          <w:tcPr>
            <w:tcW w:w="4535" w:type="dxa"/>
          </w:tcPr>
          <w:p w:rsidR="00000000" w:rsidRDefault="00D20609">
            <w:pPr>
              <w:pStyle w:val="ConsPlusNormal"/>
            </w:pPr>
            <w:r>
              <w:t>15. Eubacterium lentum</w:t>
            </w:r>
          </w:p>
        </w:tc>
        <w:tc>
          <w:tcPr>
            <w:tcW w:w="4524" w:type="dxa"/>
          </w:tcPr>
          <w:p w:rsidR="00000000" w:rsidRDefault="00D20609">
            <w:pPr>
              <w:pStyle w:val="ConsPlusNormal"/>
            </w:pPr>
            <w:r>
              <w:t>- вторичных септицемии,</w:t>
            </w:r>
          </w:p>
        </w:tc>
      </w:tr>
      <w:tr w:rsidR="00000000">
        <w:tc>
          <w:tcPr>
            <w:tcW w:w="4535" w:type="dxa"/>
          </w:tcPr>
          <w:p w:rsidR="00000000" w:rsidRDefault="00D20609">
            <w:pPr>
              <w:pStyle w:val="ConsPlusNormal"/>
            </w:pPr>
            <w:r>
              <w:t>Eubacterium ventricosum</w:t>
            </w:r>
          </w:p>
        </w:tc>
        <w:tc>
          <w:tcPr>
            <w:tcW w:w="4524" w:type="dxa"/>
          </w:tcPr>
          <w:p w:rsidR="00000000" w:rsidRDefault="00D20609">
            <w:pPr>
              <w:pStyle w:val="ConsPlusNormal"/>
            </w:pPr>
            <w:r>
              <w:t>- абсцессов</w:t>
            </w:r>
          </w:p>
        </w:tc>
      </w:tr>
      <w:tr w:rsidR="00000000">
        <w:tc>
          <w:tcPr>
            <w:tcW w:w="4535" w:type="dxa"/>
          </w:tcPr>
          <w:p w:rsidR="00000000" w:rsidRDefault="00D20609">
            <w:pPr>
              <w:pStyle w:val="ConsPlusNormal"/>
            </w:pPr>
            <w:r>
              <w:t>16. Enterococcus faecalis</w:t>
            </w:r>
          </w:p>
        </w:tc>
        <w:tc>
          <w:tcPr>
            <w:tcW w:w="4524" w:type="dxa"/>
          </w:tcPr>
          <w:p w:rsidR="00000000" w:rsidRDefault="00D20609">
            <w:pPr>
              <w:pStyle w:val="ConsPlusNormal"/>
            </w:pPr>
            <w:r>
              <w:t>- эндокардитов хронических</w:t>
            </w:r>
          </w:p>
        </w:tc>
      </w:tr>
      <w:tr w:rsidR="00000000">
        <w:tc>
          <w:tcPr>
            <w:tcW w:w="4535" w:type="dxa"/>
          </w:tcPr>
          <w:p w:rsidR="00000000" w:rsidRDefault="00D20609">
            <w:pPr>
              <w:pStyle w:val="ConsPlusNormal"/>
            </w:pPr>
            <w:r>
              <w:t>Enterococcus faecium</w:t>
            </w:r>
          </w:p>
        </w:tc>
        <w:tc>
          <w:tcPr>
            <w:tcW w:w="4524" w:type="dxa"/>
          </w:tcPr>
          <w:p w:rsidR="00000000" w:rsidRDefault="00D20609">
            <w:pPr>
              <w:pStyle w:val="ConsPlusNormal"/>
            </w:pPr>
            <w:r>
              <w:t>- обструктивных бронхитов, раневых инфекций, септицемий</w:t>
            </w:r>
          </w:p>
        </w:tc>
      </w:tr>
      <w:tr w:rsidR="00000000">
        <w:tc>
          <w:tcPr>
            <w:tcW w:w="4535" w:type="dxa"/>
          </w:tcPr>
          <w:p w:rsidR="00000000" w:rsidRDefault="00D20609">
            <w:pPr>
              <w:pStyle w:val="ConsPlusNormal"/>
            </w:pPr>
            <w:r>
              <w:t>17. Flavobacterium meningosepticum</w:t>
            </w:r>
          </w:p>
        </w:tc>
        <w:tc>
          <w:tcPr>
            <w:tcW w:w="4524" w:type="dxa"/>
          </w:tcPr>
          <w:p w:rsidR="00000000" w:rsidRDefault="00D20609">
            <w:pPr>
              <w:pStyle w:val="ConsPlusNormal"/>
            </w:pPr>
            <w:r>
              <w:t>- менингита, септицемий</w:t>
            </w:r>
          </w:p>
        </w:tc>
      </w:tr>
      <w:tr w:rsidR="00000000">
        <w:tc>
          <w:tcPr>
            <w:tcW w:w="4535" w:type="dxa"/>
          </w:tcPr>
          <w:p w:rsidR="00000000" w:rsidRDefault="00D20609">
            <w:pPr>
              <w:pStyle w:val="ConsPlusNormal"/>
            </w:pPr>
            <w:r>
              <w:t>18. Haemophilus influenza</w:t>
            </w:r>
          </w:p>
        </w:tc>
        <w:tc>
          <w:tcPr>
            <w:tcW w:w="4524" w:type="dxa"/>
          </w:tcPr>
          <w:p w:rsidR="00000000" w:rsidRDefault="00D20609">
            <w:pPr>
              <w:pStyle w:val="ConsPlusNormal"/>
            </w:pPr>
            <w:r>
              <w:t>- менингита, пневмонии, ларингита</w:t>
            </w:r>
          </w:p>
        </w:tc>
      </w:tr>
      <w:tr w:rsidR="00000000">
        <w:tc>
          <w:tcPr>
            <w:tcW w:w="4535" w:type="dxa"/>
          </w:tcPr>
          <w:p w:rsidR="00000000" w:rsidRDefault="00D20609">
            <w:pPr>
              <w:pStyle w:val="ConsPlusNormal"/>
            </w:pPr>
            <w:r>
              <w:t>19. Hafnia alvei</w:t>
            </w:r>
          </w:p>
        </w:tc>
        <w:tc>
          <w:tcPr>
            <w:tcW w:w="4524" w:type="dxa"/>
          </w:tcPr>
          <w:p w:rsidR="00000000" w:rsidRDefault="00D20609">
            <w:pPr>
              <w:pStyle w:val="ConsPlusNormal"/>
            </w:pPr>
            <w:r>
              <w:t>- холецистита, цистита</w:t>
            </w:r>
          </w:p>
        </w:tc>
      </w:tr>
      <w:tr w:rsidR="00000000">
        <w:tc>
          <w:tcPr>
            <w:tcW w:w="4535" w:type="dxa"/>
          </w:tcPr>
          <w:p w:rsidR="00000000" w:rsidRDefault="00D20609">
            <w:pPr>
              <w:pStyle w:val="ConsPlusNormal"/>
            </w:pPr>
            <w:r>
              <w:t>20. Klebsiella o</w:t>
            </w:r>
            <w:r>
              <w:t>zaenae</w:t>
            </w:r>
          </w:p>
        </w:tc>
        <w:tc>
          <w:tcPr>
            <w:tcW w:w="4524" w:type="dxa"/>
          </w:tcPr>
          <w:p w:rsidR="00000000" w:rsidRDefault="00D20609">
            <w:pPr>
              <w:pStyle w:val="ConsPlusNormal"/>
            </w:pPr>
            <w:r>
              <w:t>- озены</w:t>
            </w:r>
          </w:p>
        </w:tc>
      </w:tr>
      <w:tr w:rsidR="00000000">
        <w:tc>
          <w:tcPr>
            <w:tcW w:w="4535" w:type="dxa"/>
          </w:tcPr>
          <w:p w:rsidR="00000000" w:rsidRDefault="00D20609">
            <w:pPr>
              <w:pStyle w:val="ConsPlusNormal"/>
            </w:pPr>
            <w:r>
              <w:t>21. Klebsiella pneumonia</w:t>
            </w:r>
          </w:p>
        </w:tc>
        <w:tc>
          <w:tcPr>
            <w:tcW w:w="4524" w:type="dxa"/>
          </w:tcPr>
          <w:p w:rsidR="00000000" w:rsidRDefault="00D20609">
            <w:pPr>
              <w:pStyle w:val="ConsPlusNormal"/>
            </w:pPr>
            <w:r>
              <w:t>- пневмонии</w:t>
            </w:r>
          </w:p>
        </w:tc>
      </w:tr>
      <w:tr w:rsidR="00000000">
        <w:tc>
          <w:tcPr>
            <w:tcW w:w="4535" w:type="dxa"/>
          </w:tcPr>
          <w:p w:rsidR="00000000" w:rsidRDefault="00D20609">
            <w:pPr>
              <w:pStyle w:val="ConsPlusNormal"/>
            </w:pPr>
            <w:r>
              <w:t>22. Klebsiella rhinoscleromatis</w:t>
            </w:r>
          </w:p>
        </w:tc>
        <w:tc>
          <w:tcPr>
            <w:tcW w:w="4524" w:type="dxa"/>
          </w:tcPr>
          <w:p w:rsidR="00000000" w:rsidRDefault="00D20609">
            <w:pPr>
              <w:pStyle w:val="ConsPlusNormal"/>
            </w:pPr>
            <w:r>
              <w:t>- риносклеромы</w:t>
            </w:r>
          </w:p>
        </w:tc>
      </w:tr>
      <w:tr w:rsidR="00000000">
        <w:tc>
          <w:tcPr>
            <w:tcW w:w="4535" w:type="dxa"/>
          </w:tcPr>
          <w:p w:rsidR="00000000" w:rsidRDefault="00D20609">
            <w:pPr>
              <w:pStyle w:val="ConsPlusNormal"/>
            </w:pPr>
            <w:r>
              <w:t>23. Mycobacterium spp.</w:t>
            </w:r>
          </w:p>
        </w:tc>
        <w:tc>
          <w:tcPr>
            <w:tcW w:w="4524" w:type="dxa"/>
          </w:tcPr>
          <w:p w:rsidR="00000000" w:rsidRDefault="00D20609">
            <w:pPr>
              <w:pStyle w:val="ConsPlusNormal"/>
            </w:pPr>
          </w:p>
        </w:tc>
      </w:tr>
      <w:tr w:rsidR="00000000">
        <w:tc>
          <w:tcPr>
            <w:tcW w:w="4535" w:type="dxa"/>
          </w:tcPr>
          <w:p w:rsidR="00000000" w:rsidRDefault="00D20609">
            <w:pPr>
              <w:pStyle w:val="ConsPlusNormal"/>
            </w:pPr>
            <w:r>
              <w:t>Photochromogens</w:t>
            </w:r>
          </w:p>
        </w:tc>
        <w:tc>
          <w:tcPr>
            <w:tcW w:w="4524" w:type="dxa"/>
          </w:tcPr>
          <w:p w:rsidR="00000000" w:rsidRDefault="00D20609">
            <w:pPr>
              <w:pStyle w:val="ConsPlusNormal"/>
            </w:pPr>
          </w:p>
        </w:tc>
      </w:tr>
      <w:tr w:rsidR="00000000">
        <w:tc>
          <w:tcPr>
            <w:tcW w:w="4535" w:type="dxa"/>
          </w:tcPr>
          <w:p w:rsidR="00000000" w:rsidRDefault="00D20609">
            <w:pPr>
              <w:pStyle w:val="ConsPlusNormal"/>
            </w:pPr>
            <w:r>
              <w:t>Scotochromogens</w:t>
            </w:r>
          </w:p>
        </w:tc>
        <w:tc>
          <w:tcPr>
            <w:tcW w:w="4524" w:type="dxa"/>
          </w:tcPr>
          <w:p w:rsidR="00000000" w:rsidRDefault="00D20609">
            <w:pPr>
              <w:pStyle w:val="ConsPlusNormal"/>
            </w:pPr>
            <w:r>
              <w:t>- микобактериозов</w:t>
            </w:r>
          </w:p>
        </w:tc>
      </w:tr>
      <w:tr w:rsidR="00000000">
        <w:tc>
          <w:tcPr>
            <w:tcW w:w="4535" w:type="dxa"/>
          </w:tcPr>
          <w:p w:rsidR="00000000" w:rsidRDefault="00D20609">
            <w:pPr>
              <w:pStyle w:val="ConsPlusNormal"/>
            </w:pPr>
            <w:r>
              <w:t>Nonphotochromogens</w:t>
            </w:r>
          </w:p>
        </w:tc>
        <w:tc>
          <w:tcPr>
            <w:tcW w:w="4524" w:type="dxa"/>
          </w:tcPr>
          <w:p w:rsidR="00000000" w:rsidRDefault="00D20609">
            <w:pPr>
              <w:pStyle w:val="ConsPlusNormal"/>
            </w:pPr>
          </w:p>
        </w:tc>
      </w:tr>
      <w:tr w:rsidR="00000000">
        <w:tc>
          <w:tcPr>
            <w:tcW w:w="4535" w:type="dxa"/>
          </w:tcPr>
          <w:p w:rsidR="00000000" w:rsidRDefault="00D20609">
            <w:pPr>
              <w:pStyle w:val="ConsPlusNormal"/>
            </w:pPr>
            <w:r>
              <w:t>Rapid growers</w:t>
            </w:r>
          </w:p>
        </w:tc>
        <w:tc>
          <w:tcPr>
            <w:tcW w:w="4524" w:type="dxa"/>
          </w:tcPr>
          <w:p w:rsidR="00000000" w:rsidRDefault="00D20609">
            <w:pPr>
              <w:pStyle w:val="ConsPlusNormal"/>
            </w:pPr>
          </w:p>
        </w:tc>
      </w:tr>
      <w:tr w:rsidR="00000000">
        <w:tc>
          <w:tcPr>
            <w:tcW w:w="4535" w:type="dxa"/>
          </w:tcPr>
          <w:p w:rsidR="00000000" w:rsidRDefault="00D20609">
            <w:pPr>
              <w:pStyle w:val="ConsPlusNormal"/>
            </w:pPr>
            <w:r>
              <w:t>24. Micoplasma genitalium</w:t>
            </w:r>
          </w:p>
        </w:tc>
        <w:tc>
          <w:tcPr>
            <w:tcW w:w="4524" w:type="dxa"/>
            <w:vMerge w:val="restart"/>
          </w:tcPr>
          <w:p w:rsidR="00000000" w:rsidRDefault="00D20609">
            <w:pPr>
              <w:pStyle w:val="ConsPlusNormal"/>
            </w:pPr>
            <w:r>
              <w:t>- воспалительных процессов урогенитального тракта, осложнения беременности</w:t>
            </w:r>
          </w:p>
        </w:tc>
      </w:tr>
      <w:tr w:rsidR="00000000">
        <w:tc>
          <w:tcPr>
            <w:tcW w:w="4535" w:type="dxa"/>
          </w:tcPr>
          <w:p w:rsidR="00000000" w:rsidRDefault="00D20609">
            <w:pPr>
              <w:pStyle w:val="ConsPlusNormal"/>
            </w:pPr>
            <w:r>
              <w:t>Micoplasma hominis</w:t>
            </w:r>
          </w:p>
        </w:tc>
        <w:tc>
          <w:tcPr>
            <w:tcW w:w="4524" w:type="dxa"/>
            <w:vMerge/>
          </w:tcPr>
          <w:p w:rsidR="00000000" w:rsidRDefault="00D20609">
            <w:pPr>
              <w:pStyle w:val="ConsPlusNormal"/>
            </w:pPr>
          </w:p>
        </w:tc>
      </w:tr>
      <w:tr w:rsidR="00000000">
        <w:tc>
          <w:tcPr>
            <w:tcW w:w="4535" w:type="dxa"/>
          </w:tcPr>
          <w:p w:rsidR="00000000" w:rsidRDefault="00D20609">
            <w:pPr>
              <w:pStyle w:val="ConsPlusNormal"/>
            </w:pPr>
            <w:r>
              <w:t>Micoplasma urealyticum</w:t>
            </w:r>
          </w:p>
        </w:tc>
        <w:tc>
          <w:tcPr>
            <w:tcW w:w="4524" w:type="dxa"/>
            <w:vMerge/>
          </w:tcPr>
          <w:p w:rsidR="00000000" w:rsidRDefault="00D20609">
            <w:pPr>
              <w:pStyle w:val="ConsPlusNormal"/>
            </w:pPr>
          </w:p>
        </w:tc>
      </w:tr>
      <w:tr w:rsidR="00000000">
        <w:tc>
          <w:tcPr>
            <w:tcW w:w="4535" w:type="dxa"/>
          </w:tcPr>
          <w:p w:rsidR="00000000" w:rsidRDefault="00D20609">
            <w:pPr>
              <w:pStyle w:val="ConsPlusNormal"/>
            </w:pPr>
            <w:r>
              <w:t>Micoplasma pneumoniae</w:t>
            </w:r>
          </w:p>
        </w:tc>
        <w:tc>
          <w:tcPr>
            <w:tcW w:w="4524" w:type="dxa"/>
          </w:tcPr>
          <w:p w:rsidR="00000000" w:rsidRDefault="00D20609">
            <w:pPr>
              <w:pStyle w:val="ConsPlusNormal"/>
            </w:pPr>
            <w:r>
              <w:t>- воспалительных заболеваний верхних дыхательных путей, пневмонии</w:t>
            </w:r>
          </w:p>
        </w:tc>
      </w:tr>
      <w:tr w:rsidR="00000000">
        <w:tc>
          <w:tcPr>
            <w:tcW w:w="4535" w:type="dxa"/>
          </w:tcPr>
          <w:p w:rsidR="00000000" w:rsidRDefault="00D20609">
            <w:pPr>
              <w:pStyle w:val="ConsPlusNormal"/>
            </w:pPr>
            <w:r>
              <w:t>25. Propionibacterium avidum</w:t>
            </w:r>
          </w:p>
        </w:tc>
        <w:tc>
          <w:tcPr>
            <w:tcW w:w="4524" w:type="dxa"/>
          </w:tcPr>
          <w:p w:rsidR="00000000" w:rsidRDefault="00D20609">
            <w:pPr>
              <w:pStyle w:val="ConsPlusNormal"/>
            </w:pPr>
            <w:r>
              <w:t>- сепсиса, абсцессов</w:t>
            </w:r>
          </w:p>
        </w:tc>
      </w:tr>
      <w:tr w:rsidR="00000000">
        <w:tc>
          <w:tcPr>
            <w:tcW w:w="4535" w:type="dxa"/>
          </w:tcPr>
          <w:p w:rsidR="00000000" w:rsidRDefault="00D20609">
            <w:pPr>
              <w:pStyle w:val="ConsPlusNormal"/>
            </w:pPr>
            <w:r>
              <w:t>26. Proteus spp.</w:t>
            </w:r>
          </w:p>
        </w:tc>
        <w:tc>
          <w:tcPr>
            <w:tcW w:w="4524" w:type="dxa"/>
          </w:tcPr>
          <w:p w:rsidR="00000000" w:rsidRDefault="00D20609">
            <w:pPr>
              <w:pStyle w:val="ConsPlusNormal"/>
            </w:pPr>
            <w:r>
              <w:t>- пищевой токсикоинфекции, сепсиса, местных воспалительных процессов</w:t>
            </w:r>
          </w:p>
        </w:tc>
      </w:tr>
      <w:tr w:rsidR="00000000">
        <w:tc>
          <w:tcPr>
            <w:tcW w:w="4535" w:type="dxa"/>
          </w:tcPr>
          <w:p w:rsidR="00000000" w:rsidRDefault="00D20609">
            <w:pPr>
              <w:pStyle w:val="ConsPlusNormal"/>
            </w:pPr>
            <w:r>
              <w:t>27. Pseudomonas aeruginosa</w:t>
            </w:r>
          </w:p>
        </w:tc>
        <w:tc>
          <w:tcPr>
            <w:tcW w:w="4524" w:type="dxa"/>
          </w:tcPr>
          <w:p w:rsidR="00000000" w:rsidRDefault="00D20609">
            <w:pPr>
              <w:pStyle w:val="ConsPlusNormal"/>
            </w:pPr>
            <w:r>
              <w:t>- местных воспалительных процессов, сепсиса</w:t>
            </w:r>
          </w:p>
        </w:tc>
      </w:tr>
      <w:tr w:rsidR="00000000">
        <w:tc>
          <w:tcPr>
            <w:tcW w:w="4535" w:type="dxa"/>
          </w:tcPr>
          <w:p w:rsidR="00000000" w:rsidRDefault="00D20609">
            <w:pPr>
              <w:pStyle w:val="ConsPlusNormal"/>
            </w:pPr>
            <w:r>
              <w:t>28. Salmonella spp.</w:t>
            </w:r>
          </w:p>
        </w:tc>
        <w:tc>
          <w:tcPr>
            <w:tcW w:w="4524" w:type="dxa"/>
          </w:tcPr>
          <w:p w:rsidR="00000000" w:rsidRDefault="00D20609">
            <w:pPr>
              <w:pStyle w:val="ConsPlusNormal"/>
            </w:pPr>
            <w:r>
              <w:t>- сальмонеллезов</w:t>
            </w:r>
          </w:p>
        </w:tc>
      </w:tr>
      <w:tr w:rsidR="00000000">
        <w:tc>
          <w:tcPr>
            <w:tcW w:w="4535" w:type="dxa"/>
          </w:tcPr>
          <w:p w:rsidR="00000000" w:rsidRDefault="00D20609">
            <w:pPr>
              <w:pStyle w:val="ConsPlusNormal"/>
            </w:pPr>
            <w:r>
              <w:t>29. Serratia marcescens</w:t>
            </w:r>
          </w:p>
        </w:tc>
        <w:tc>
          <w:tcPr>
            <w:tcW w:w="4524" w:type="dxa"/>
          </w:tcPr>
          <w:p w:rsidR="00000000" w:rsidRDefault="00D20609">
            <w:pPr>
              <w:pStyle w:val="ConsPlusNormal"/>
            </w:pPr>
            <w:r>
              <w:t>- местных воспалительных процессов, сепсиса</w:t>
            </w:r>
          </w:p>
        </w:tc>
      </w:tr>
      <w:tr w:rsidR="00000000">
        <w:tc>
          <w:tcPr>
            <w:tcW w:w="4535" w:type="dxa"/>
          </w:tcPr>
          <w:p w:rsidR="00000000" w:rsidRDefault="00D20609">
            <w:pPr>
              <w:pStyle w:val="ConsPlusNormal"/>
            </w:pPr>
            <w:r>
              <w:t>30. Staphylococcus spp.</w:t>
            </w:r>
          </w:p>
        </w:tc>
        <w:tc>
          <w:tcPr>
            <w:tcW w:w="4524" w:type="dxa"/>
          </w:tcPr>
          <w:p w:rsidR="00000000" w:rsidRDefault="00D20609">
            <w:pPr>
              <w:pStyle w:val="ConsPlusNormal"/>
            </w:pPr>
            <w:r>
              <w:t>- пищевой токсикоинфекции, септицемии, пневмонии</w:t>
            </w:r>
          </w:p>
        </w:tc>
      </w:tr>
      <w:tr w:rsidR="00000000">
        <w:tc>
          <w:tcPr>
            <w:tcW w:w="4535" w:type="dxa"/>
          </w:tcPr>
          <w:p w:rsidR="00000000" w:rsidRDefault="00D20609">
            <w:pPr>
              <w:pStyle w:val="ConsPlusNormal"/>
            </w:pPr>
            <w:r>
              <w:t>31. Streptococcus spp.</w:t>
            </w:r>
          </w:p>
        </w:tc>
        <w:tc>
          <w:tcPr>
            <w:tcW w:w="4524" w:type="dxa"/>
          </w:tcPr>
          <w:p w:rsidR="00000000" w:rsidRDefault="00D20609">
            <w:pPr>
              <w:pStyle w:val="ConsPlusNormal"/>
            </w:pPr>
            <w:r>
              <w:t>- сепсиса, тонзиллита, пневмонии, менингита, гломерулонефрита, эндокардита, ревматизма, гнойных инфекций челюстно-</w:t>
            </w:r>
            <w:r>
              <w:t>некротизирующих фасцитов, миозитов, синдрома токсического шока, скарлатины, зубного кариеса, импетиго, рожистых воспалений</w:t>
            </w:r>
          </w:p>
        </w:tc>
      </w:tr>
      <w:tr w:rsidR="00000000">
        <w:tc>
          <w:tcPr>
            <w:tcW w:w="4535" w:type="dxa"/>
          </w:tcPr>
          <w:p w:rsidR="00000000" w:rsidRDefault="00D20609">
            <w:pPr>
              <w:pStyle w:val="ConsPlusNormal"/>
            </w:pPr>
            <w:r>
              <w:t>32. Vibrio spp.</w:t>
            </w:r>
          </w:p>
        </w:tc>
        <w:tc>
          <w:tcPr>
            <w:tcW w:w="4524" w:type="dxa"/>
            <w:vMerge w:val="restart"/>
          </w:tcPr>
          <w:p w:rsidR="00000000" w:rsidRDefault="00D20609">
            <w:pPr>
              <w:pStyle w:val="ConsPlusNormal"/>
            </w:pPr>
            <w:r>
              <w:t>- диарей, пищевых токсикоинфекций, раневых инфекций, септицемий и другие</w:t>
            </w:r>
          </w:p>
        </w:tc>
      </w:tr>
      <w:tr w:rsidR="00000000">
        <w:tc>
          <w:tcPr>
            <w:tcW w:w="4535" w:type="dxa"/>
          </w:tcPr>
          <w:p w:rsidR="00000000" w:rsidRDefault="00D20609">
            <w:pPr>
              <w:pStyle w:val="ConsPlusNormal"/>
            </w:pPr>
            <w:r>
              <w:t>Vibrio parahaemolyticus</w:t>
            </w:r>
          </w:p>
        </w:tc>
        <w:tc>
          <w:tcPr>
            <w:tcW w:w="4524" w:type="dxa"/>
            <w:vMerge/>
          </w:tcPr>
          <w:p w:rsidR="00000000" w:rsidRDefault="00D20609">
            <w:pPr>
              <w:pStyle w:val="ConsPlusNormal"/>
            </w:pPr>
          </w:p>
        </w:tc>
      </w:tr>
      <w:tr w:rsidR="00000000">
        <w:tc>
          <w:tcPr>
            <w:tcW w:w="4535" w:type="dxa"/>
          </w:tcPr>
          <w:p w:rsidR="00000000" w:rsidRDefault="00D20609">
            <w:pPr>
              <w:pStyle w:val="ConsPlusNormal"/>
            </w:pPr>
            <w:r>
              <w:t>Vibrio mimicus</w:t>
            </w:r>
          </w:p>
        </w:tc>
        <w:tc>
          <w:tcPr>
            <w:tcW w:w="4524" w:type="dxa"/>
            <w:vMerge/>
          </w:tcPr>
          <w:p w:rsidR="00000000" w:rsidRDefault="00D20609">
            <w:pPr>
              <w:pStyle w:val="ConsPlusNormal"/>
            </w:pPr>
          </w:p>
        </w:tc>
      </w:tr>
      <w:tr w:rsidR="00000000">
        <w:tc>
          <w:tcPr>
            <w:tcW w:w="4535" w:type="dxa"/>
          </w:tcPr>
          <w:p w:rsidR="00000000" w:rsidRDefault="00D20609">
            <w:pPr>
              <w:pStyle w:val="ConsPlusNormal"/>
            </w:pPr>
            <w:r>
              <w:t>Vibrio fluvialis</w:t>
            </w:r>
          </w:p>
        </w:tc>
        <w:tc>
          <w:tcPr>
            <w:tcW w:w="4524" w:type="dxa"/>
            <w:vMerge/>
          </w:tcPr>
          <w:p w:rsidR="00000000" w:rsidRDefault="00D20609">
            <w:pPr>
              <w:pStyle w:val="ConsPlusNormal"/>
            </w:pPr>
          </w:p>
        </w:tc>
      </w:tr>
      <w:tr w:rsidR="00000000">
        <w:tc>
          <w:tcPr>
            <w:tcW w:w="4535" w:type="dxa"/>
          </w:tcPr>
          <w:p w:rsidR="00000000" w:rsidRDefault="00D20609">
            <w:pPr>
              <w:pStyle w:val="ConsPlusNormal"/>
            </w:pPr>
            <w:r>
              <w:t>Vibrio vulnificus</w:t>
            </w:r>
          </w:p>
        </w:tc>
        <w:tc>
          <w:tcPr>
            <w:tcW w:w="4524" w:type="dxa"/>
            <w:vMerge/>
          </w:tcPr>
          <w:p w:rsidR="00000000" w:rsidRDefault="00D20609">
            <w:pPr>
              <w:pStyle w:val="ConsPlusNormal"/>
            </w:pPr>
          </w:p>
        </w:tc>
      </w:tr>
      <w:tr w:rsidR="00000000">
        <w:tc>
          <w:tcPr>
            <w:tcW w:w="4535" w:type="dxa"/>
          </w:tcPr>
          <w:p w:rsidR="00000000" w:rsidRDefault="00D20609">
            <w:pPr>
              <w:pStyle w:val="ConsPlusNormal"/>
            </w:pPr>
            <w:r>
              <w:t>Vibrio alginolyticus</w:t>
            </w:r>
          </w:p>
        </w:tc>
        <w:tc>
          <w:tcPr>
            <w:tcW w:w="4524" w:type="dxa"/>
            <w:vMerge/>
          </w:tcPr>
          <w:p w:rsidR="00000000" w:rsidRDefault="00D20609">
            <w:pPr>
              <w:pStyle w:val="ConsPlusNormal"/>
            </w:pPr>
          </w:p>
        </w:tc>
      </w:tr>
      <w:tr w:rsidR="00000000">
        <w:tc>
          <w:tcPr>
            <w:tcW w:w="4535" w:type="dxa"/>
          </w:tcPr>
          <w:p w:rsidR="00000000" w:rsidRDefault="00D20609">
            <w:pPr>
              <w:pStyle w:val="ConsPlusNormal"/>
            </w:pPr>
            <w:r>
              <w:t>33. Yersinia enterocolitica</w:t>
            </w:r>
          </w:p>
        </w:tc>
        <w:tc>
          <w:tcPr>
            <w:tcW w:w="4524" w:type="dxa"/>
          </w:tcPr>
          <w:p w:rsidR="00000000" w:rsidRDefault="00D20609">
            <w:pPr>
              <w:pStyle w:val="ConsPlusNormal"/>
            </w:pPr>
            <w:r>
              <w:t>- энтерита, экстраинтестинального иерсиниоза</w:t>
            </w:r>
          </w:p>
        </w:tc>
      </w:tr>
      <w:tr w:rsidR="00000000">
        <w:tc>
          <w:tcPr>
            <w:tcW w:w="4535" w:type="dxa"/>
          </w:tcPr>
          <w:p w:rsidR="00000000" w:rsidRDefault="00D20609">
            <w:pPr>
              <w:pStyle w:val="ConsPlusNormal"/>
            </w:pPr>
            <w:r>
              <w:t>34. Actinomyces albus</w:t>
            </w:r>
          </w:p>
        </w:tc>
        <w:tc>
          <w:tcPr>
            <w:tcW w:w="4524" w:type="dxa"/>
          </w:tcPr>
          <w:p w:rsidR="00000000" w:rsidRDefault="00D20609">
            <w:pPr>
              <w:pStyle w:val="ConsPlusNormal"/>
            </w:pPr>
            <w:r>
              <w:t>- актиномикоза</w:t>
            </w:r>
          </w:p>
        </w:tc>
      </w:tr>
      <w:tr w:rsidR="00000000">
        <w:tc>
          <w:tcPr>
            <w:tcW w:w="9059" w:type="dxa"/>
            <w:gridSpan w:val="2"/>
          </w:tcPr>
          <w:p w:rsidR="00000000" w:rsidRDefault="00D20609">
            <w:pPr>
              <w:pStyle w:val="ConsPlusNormal"/>
              <w:jc w:val="center"/>
              <w:outlineLvl w:val="2"/>
            </w:pPr>
            <w:r>
              <w:t>Риккетсии</w:t>
            </w:r>
          </w:p>
        </w:tc>
      </w:tr>
      <w:tr w:rsidR="00000000">
        <w:tc>
          <w:tcPr>
            <w:tcW w:w="9059" w:type="dxa"/>
            <w:gridSpan w:val="2"/>
          </w:tcPr>
          <w:p w:rsidR="00000000" w:rsidRDefault="00D20609">
            <w:pPr>
              <w:pStyle w:val="ConsPlusNormal"/>
              <w:jc w:val="center"/>
              <w:outlineLvl w:val="3"/>
            </w:pPr>
            <w:r>
              <w:t>II группа</w:t>
            </w:r>
          </w:p>
        </w:tc>
      </w:tr>
      <w:tr w:rsidR="00000000">
        <w:tc>
          <w:tcPr>
            <w:tcW w:w="4535" w:type="dxa"/>
          </w:tcPr>
          <w:p w:rsidR="00000000" w:rsidRDefault="00D20609">
            <w:pPr>
              <w:pStyle w:val="ConsPlusNormal"/>
            </w:pPr>
            <w:r>
              <w:t>1. Rickettsia prowazekii</w:t>
            </w:r>
          </w:p>
        </w:tc>
        <w:tc>
          <w:tcPr>
            <w:tcW w:w="4524" w:type="dxa"/>
          </w:tcPr>
          <w:p w:rsidR="00000000" w:rsidRDefault="00D20609">
            <w:pPr>
              <w:pStyle w:val="ConsPlusNormal"/>
            </w:pPr>
            <w:r>
              <w:t>- эпидемического сыпного тифа, болезни Брилла (Брилла-Цинссера)</w:t>
            </w:r>
          </w:p>
        </w:tc>
      </w:tr>
      <w:tr w:rsidR="00000000">
        <w:tc>
          <w:tcPr>
            <w:tcW w:w="4535" w:type="dxa"/>
          </w:tcPr>
          <w:p w:rsidR="00000000" w:rsidRDefault="00D20609">
            <w:pPr>
              <w:pStyle w:val="ConsPlusNormal"/>
            </w:pPr>
            <w:r>
              <w:t>2. Rickettsia typhi</w:t>
            </w:r>
          </w:p>
        </w:tc>
        <w:tc>
          <w:tcPr>
            <w:tcW w:w="4524" w:type="dxa"/>
          </w:tcPr>
          <w:p w:rsidR="00000000" w:rsidRDefault="00D20609">
            <w:pPr>
              <w:pStyle w:val="ConsPlusNormal"/>
            </w:pPr>
            <w:r>
              <w:t>- крысиного сыпного тифа</w:t>
            </w:r>
          </w:p>
        </w:tc>
      </w:tr>
      <w:tr w:rsidR="00000000">
        <w:tc>
          <w:tcPr>
            <w:tcW w:w="4535" w:type="dxa"/>
          </w:tcPr>
          <w:p w:rsidR="00000000" w:rsidRDefault="00D20609">
            <w:pPr>
              <w:pStyle w:val="ConsPlusNormal"/>
            </w:pPr>
            <w:r>
              <w:t>3. Rickettsia rickettsii</w:t>
            </w:r>
          </w:p>
        </w:tc>
        <w:tc>
          <w:tcPr>
            <w:tcW w:w="4524" w:type="dxa"/>
          </w:tcPr>
          <w:p w:rsidR="00000000" w:rsidRDefault="00D20609">
            <w:pPr>
              <w:pStyle w:val="ConsPlusNormal"/>
            </w:pPr>
            <w:r>
              <w:t>- пятнистой лихорадки Скалистых гор</w:t>
            </w:r>
          </w:p>
        </w:tc>
      </w:tr>
      <w:tr w:rsidR="00000000">
        <w:tc>
          <w:tcPr>
            <w:tcW w:w="4535" w:type="dxa"/>
          </w:tcPr>
          <w:p w:rsidR="00000000" w:rsidRDefault="00D20609">
            <w:pPr>
              <w:pStyle w:val="ConsPlusNormal"/>
            </w:pPr>
            <w:r>
              <w:t>4. Orientia tsutsugmushi</w:t>
            </w:r>
          </w:p>
        </w:tc>
        <w:tc>
          <w:tcPr>
            <w:tcW w:w="4524" w:type="dxa"/>
          </w:tcPr>
          <w:p w:rsidR="00000000" w:rsidRDefault="00D20609">
            <w:pPr>
              <w:pStyle w:val="ConsPlusNormal"/>
            </w:pPr>
            <w:r>
              <w:t>- лихорадки цуцугамуши</w:t>
            </w:r>
          </w:p>
        </w:tc>
      </w:tr>
      <w:tr w:rsidR="00000000">
        <w:tc>
          <w:tcPr>
            <w:tcW w:w="9059" w:type="dxa"/>
            <w:gridSpan w:val="2"/>
          </w:tcPr>
          <w:p w:rsidR="00000000" w:rsidRDefault="00D20609">
            <w:pPr>
              <w:pStyle w:val="ConsPlusNormal"/>
              <w:jc w:val="center"/>
              <w:outlineLvl w:val="3"/>
            </w:pPr>
            <w:r>
              <w:t>III группа</w:t>
            </w:r>
          </w:p>
        </w:tc>
      </w:tr>
      <w:tr w:rsidR="00000000">
        <w:tc>
          <w:tcPr>
            <w:tcW w:w="4535" w:type="dxa"/>
          </w:tcPr>
          <w:p w:rsidR="00000000" w:rsidRDefault="00D20609">
            <w:pPr>
              <w:pStyle w:val="ConsPlusNormal"/>
            </w:pPr>
            <w:r>
              <w:t>1. Rickettsia sibirica</w:t>
            </w:r>
          </w:p>
        </w:tc>
        <w:tc>
          <w:tcPr>
            <w:tcW w:w="4524" w:type="dxa"/>
          </w:tcPr>
          <w:p w:rsidR="00000000" w:rsidRDefault="00D20609">
            <w:pPr>
              <w:pStyle w:val="ConsPlusNormal"/>
              <w:jc w:val="both"/>
            </w:pPr>
            <w:r>
              <w:t>- сибирского клещевого тифа или клещевого сыпного тифа Северной Азии</w:t>
            </w:r>
          </w:p>
        </w:tc>
      </w:tr>
      <w:tr w:rsidR="00000000">
        <w:tc>
          <w:tcPr>
            <w:tcW w:w="4535" w:type="dxa"/>
          </w:tcPr>
          <w:p w:rsidR="00000000" w:rsidRDefault="00D20609">
            <w:pPr>
              <w:pStyle w:val="ConsPlusNormal"/>
            </w:pPr>
            <w:r>
              <w:t>2. Rickettsia conorii subsp. conorii</w:t>
            </w:r>
          </w:p>
        </w:tc>
        <w:tc>
          <w:tcPr>
            <w:tcW w:w="4524" w:type="dxa"/>
          </w:tcPr>
          <w:p w:rsidR="00000000" w:rsidRDefault="00D20609">
            <w:pPr>
              <w:pStyle w:val="ConsPlusNormal"/>
              <w:jc w:val="both"/>
            </w:pPr>
            <w:r>
              <w:t>- средиземноморской пятнистой лихорадки или марсельской пятнистой лихорадки</w:t>
            </w:r>
          </w:p>
        </w:tc>
      </w:tr>
      <w:tr w:rsidR="00000000">
        <w:tc>
          <w:tcPr>
            <w:tcW w:w="4535" w:type="dxa"/>
          </w:tcPr>
          <w:p w:rsidR="00000000" w:rsidRDefault="00D20609">
            <w:pPr>
              <w:pStyle w:val="ConsPlusNormal"/>
            </w:pPr>
            <w:r>
              <w:t>3. Rickettsia conorii subsp. indica</w:t>
            </w:r>
          </w:p>
        </w:tc>
        <w:tc>
          <w:tcPr>
            <w:tcW w:w="4524" w:type="dxa"/>
          </w:tcPr>
          <w:p w:rsidR="00000000" w:rsidRDefault="00D20609">
            <w:pPr>
              <w:pStyle w:val="ConsPlusNormal"/>
              <w:jc w:val="both"/>
            </w:pPr>
            <w:r>
              <w:t>- индийского клещевого тифа</w:t>
            </w:r>
          </w:p>
        </w:tc>
      </w:tr>
      <w:tr w:rsidR="00000000">
        <w:tc>
          <w:tcPr>
            <w:tcW w:w="4535" w:type="dxa"/>
          </w:tcPr>
          <w:p w:rsidR="00000000" w:rsidRDefault="00D20609">
            <w:pPr>
              <w:pStyle w:val="ConsPlusNormal"/>
            </w:pPr>
            <w:r>
              <w:t>4. Rickettsia conorii subsp. caspia</w:t>
            </w:r>
          </w:p>
        </w:tc>
        <w:tc>
          <w:tcPr>
            <w:tcW w:w="4524" w:type="dxa"/>
          </w:tcPr>
          <w:p w:rsidR="00000000" w:rsidRDefault="00D20609">
            <w:pPr>
              <w:pStyle w:val="ConsPlusNormal"/>
              <w:jc w:val="both"/>
            </w:pPr>
            <w:r>
              <w:t>- астраханской пятнистой лихорадки</w:t>
            </w:r>
          </w:p>
        </w:tc>
      </w:tr>
      <w:tr w:rsidR="00000000">
        <w:tc>
          <w:tcPr>
            <w:tcW w:w="4535" w:type="dxa"/>
          </w:tcPr>
          <w:p w:rsidR="00000000" w:rsidRDefault="00D20609">
            <w:pPr>
              <w:pStyle w:val="ConsPlusNormal"/>
            </w:pPr>
            <w:r>
              <w:t>5. Rickettsia conorii subsp. israelensis</w:t>
            </w:r>
          </w:p>
        </w:tc>
        <w:tc>
          <w:tcPr>
            <w:tcW w:w="4524" w:type="dxa"/>
          </w:tcPr>
          <w:p w:rsidR="00000000" w:rsidRDefault="00D20609">
            <w:pPr>
              <w:pStyle w:val="ConsPlusNormal"/>
              <w:jc w:val="both"/>
            </w:pPr>
            <w:r>
              <w:t>- израильской пятнистой лихорадки</w:t>
            </w:r>
          </w:p>
        </w:tc>
      </w:tr>
      <w:tr w:rsidR="00000000">
        <w:tc>
          <w:tcPr>
            <w:tcW w:w="4535" w:type="dxa"/>
          </w:tcPr>
          <w:p w:rsidR="00000000" w:rsidRDefault="00D20609">
            <w:pPr>
              <w:pStyle w:val="ConsPlusNormal"/>
            </w:pPr>
            <w:r>
              <w:t>6. Rickettsia akari</w:t>
            </w:r>
          </w:p>
        </w:tc>
        <w:tc>
          <w:tcPr>
            <w:tcW w:w="4524" w:type="dxa"/>
          </w:tcPr>
          <w:p w:rsidR="00000000" w:rsidRDefault="00D20609">
            <w:pPr>
              <w:pStyle w:val="ConsPlusNormal"/>
              <w:jc w:val="both"/>
            </w:pPr>
            <w:r>
              <w:t>- везикулезного или осповидного риккетсиоза</w:t>
            </w:r>
          </w:p>
        </w:tc>
      </w:tr>
      <w:tr w:rsidR="00000000">
        <w:tc>
          <w:tcPr>
            <w:tcW w:w="4535" w:type="dxa"/>
          </w:tcPr>
          <w:p w:rsidR="00000000" w:rsidRDefault="00D20609">
            <w:pPr>
              <w:pStyle w:val="ConsPlusNormal"/>
            </w:pPr>
            <w:r>
              <w:t>7. Rickettsia australis</w:t>
            </w:r>
          </w:p>
        </w:tc>
        <w:tc>
          <w:tcPr>
            <w:tcW w:w="4524" w:type="dxa"/>
          </w:tcPr>
          <w:p w:rsidR="00000000" w:rsidRDefault="00D20609">
            <w:pPr>
              <w:pStyle w:val="ConsPlusNormal"/>
              <w:jc w:val="both"/>
            </w:pPr>
            <w:r>
              <w:t>- квинслендского кл</w:t>
            </w:r>
            <w:r>
              <w:t>ещевого тифа</w:t>
            </w:r>
          </w:p>
        </w:tc>
      </w:tr>
      <w:tr w:rsidR="00000000">
        <w:tc>
          <w:tcPr>
            <w:tcW w:w="4535" w:type="dxa"/>
          </w:tcPr>
          <w:p w:rsidR="00000000" w:rsidRDefault="00D20609">
            <w:pPr>
              <w:pStyle w:val="ConsPlusNormal"/>
            </w:pPr>
            <w:r>
              <w:t>8. Rickettsia japonica</w:t>
            </w:r>
          </w:p>
        </w:tc>
        <w:tc>
          <w:tcPr>
            <w:tcW w:w="4524" w:type="dxa"/>
          </w:tcPr>
          <w:p w:rsidR="00000000" w:rsidRDefault="00D20609">
            <w:pPr>
              <w:pStyle w:val="ConsPlusNormal"/>
              <w:jc w:val="both"/>
            </w:pPr>
            <w:r>
              <w:t>- японской пятнистой лихорадки</w:t>
            </w:r>
          </w:p>
        </w:tc>
      </w:tr>
      <w:tr w:rsidR="00000000">
        <w:tc>
          <w:tcPr>
            <w:tcW w:w="4535" w:type="dxa"/>
          </w:tcPr>
          <w:p w:rsidR="00000000" w:rsidRDefault="00D20609">
            <w:pPr>
              <w:pStyle w:val="ConsPlusNormal"/>
            </w:pPr>
            <w:r>
              <w:t>9. Rickettsia africae</w:t>
            </w:r>
          </w:p>
        </w:tc>
        <w:tc>
          <w:tcPr>
            <w:tcW w:w="4524" w:type="dxa"/>
          </w:tcPr>
          <w:p w:rsidR="00000000" w:rsidRDefault="00D20609">
            <w:pPr>
              <w:pStyle w:val="ConsPlusNormal"/>
              <w:jc w:val="both"/>
            </w:pPr>
            <w:r>
              <w:t>- африканской клещевой лихорадки</w:t>
            </w:r>
          </w:p>
        </w:tc>
      </w:tr>
      <w:tr w:rsidR="00000000">
        <w:tc>
          <w:tcPr>
            <w:tcW w:w="4535" w:type="dxa"/>
          </w:tcPr>
          <w:p w:rsidR="00000000" w:rsidRDefault="00D20609">
            <w:pPr>
              <w:pStyle w:val="ConsPlusNormal"/>
            </w:pPr>
            <w:r>
              <w:t>10. Rickettsia honei</w:t>
            </w:r>
          </w:p>
        </w:tc>
        <w:tc>
          <w:tcPr>
            <w:tcW w:w="4524" w:type="dxa"/>
          </w:tcPr>
          <w:p w:rsidR="00000000" w:rsidRDefault="00D20609">
            <w:pPr>
              <w:pStyle w:val="ConsPlusNormal"/>
              <w:jc w:val="both"/>
            </w:pPr>
            <w:r>
              <w:t>- пятнистой лихорадки острова Флиндерс</w:t>
            </w:r>
          </w:p>
        </w:tc>
      </w:tr>
      <w:tr w:rsidR="00000000">
        <w:tc>
          <w:tcPr>
            <w:tcW w:w="4535" w:type="dxa"/>
          </w:tcPr>
          <w:p w:rsidR="00000000" w:rsidRDefault="00D20609">
            <w:pPr>
              <w:pStyle w:val="ConsPlusNormal"/>
            </w:pPr>
            <w:r>
              <w:t>11. Rickettsia aeschlimannii</w:t>
            </w:r>
          </w:p>
        </w:tc>
        <w:tc>
          <w:tcPr>
            <w:tcW w:w="4524" w:type="dxa"/>
          </w:tcPr>
          <w:p w:rsidR="00000000" w:rsidRDefault="00D20609">
            <w:pPr>
              <w:pStyle w:val="ConsPlusNormal"/>
              <w:jc w:val="both"/>
            </w:pPr>
            <w:r>
              <w:t>риккетсиоза, вызываемог</w:t>
            </w:r>
            <w:r>
              <w:t>о Rickettsia aeschlimannii</w:t>
            </w:r>
          </w:p>
        </w:tc>
      </w:tr>
      <w:tr w:rsidR="00000000">
        <w:tc>
          <w:tcPr>
            <w:tcW w:w="4535" w:type="dxa"/>
          </w:tcPr>
          <w:p w:rsidR="00000000" w:rsidRDefault="00D20609">
            <w:pPr>
              <w:pStyle w:val="ConsPlusNormal"/>
            </w:pPr>
            <w:r>
              <w:t>12. Rickettsia felis</w:t>
            </w:r>
          </w:p>
        </w:tc>
        <w:tc>
          <w:tcPr>
            <w:tcW w:w="4524" w:type="dxa"/>
          </w:tcPr>
          <w:p w:rsidR="00000000" w:rsidRDefault="00D20609">
            <w:pPr>
              <w:pStyle w:val="ConsPlusNormal"/>
              <w:jc w:val="both"/>
            </w:pPr>
            <w:r>
              <w:t>- риккетсиоза, вызываемого Rickettsia felis</w:t>
            </w:r>
          </w:p>
        </w:tc>
      </w:tr>
      <w:tr w:rsidR="00000000">
        <w:tc>
          <w:tcPr>
            <w:tcW w:w="4535" w:type="dxa"/>
          </w:tcPr>
          <w:p w:rsidR="00000000" w:rsidRDefault="00D20609">
            <w:pPr>
              <w:pStyle w:val="ConsPlusNormal"/>
            </w:pPr>
            <w:r>
              <w:t>13. Rickettsia heilongjiangensis</w:t>
            </w:r>
          </w:p>
        </w:tc>
        <w:tc>
          <w:tcPr>
            <w:tcW w:w="4524" w:type="dxa"/>
          </w:tcPr>
          <w:p w:rsidR="00000000" w:rsidRDefault="00D20609">
            <w:pPr>
              <w:pStyle w:val="ConsPlusNormal"/>
              <w:jc w:val="both"/>
            </w:pPr>
            <w:r>
              <w:t>- риккетсиоза, вызываемого Rickettsia heilongjiangensis</w:t>
            </w:r>
          </w:p>
        </w:tc>
      </w:tr>
      <w:tr w:rsidR="00000000">
        <w:tc>
          <w:tcPr>
            <w:tcW w:w="4535" w:type="dxa"/>
          </w:tcPr>
          <w:p w:rsidR="00000000" w:rsidRDefault="00D20609">
            <w:pPr>
              <w:pStyle w:val="ConsPlusNormal"/>
            </w:pPr>
            <w:r>
              <w:t>14. Rickettsia helvetica</w:t>
            </w:r>
          </w:p>
        </w:tc>
        <w:tc>
          <w:tcPr>
            <w:tcW w:w="4524" w:type="dxa"/>
          </w:tcPr>
          <w:p w:rsidR="00000000" w:rsidRDefault="00D20609">
            <w:pPr>
              <w:pStyle w:val="ConsPlusNormal"/>
              <w:jc w:val="both"/>
            </w:pPr>
            <w:r>
              <w:t>- риккетсиоза, вызываемого Rickettsia helvetica</w:t>
            </w:r>
          </w:p>
        </w:tc>
      </w:tr>
      <w:tr w:rsidR="00000000">
        <w:tc>
          <w:tcPr>
            <w:tcW w:w="4535" w:type="dxa"/>
          </w:tcPr>
          <w:p w:rsidR="00000000" w:rsidRDefault="00D20609">
            <w:pPr>
              <w:pStyle w:val="ConsPlusNormal"/>
            </w:pPr>
            <w:r>
              <w:t>15. Rickettsia massiliae</w:t>
            </w:r>
          </w:p>
        </w:tc>
        <w:tc>
          <w:tcPr>
            <w:tcW w:w="4524" w:type="dxa"/>
          </w:tcPr>
          <w:p w:rsidR="00000000" w:rsidRDefault="00D20609">
            <w:pPr>
              <w:pStyle w:val="ConsPlusNormal"/>
              <w:jc w:val="both"/>
            </w:pPr>
            <w:r>
              <w:t>риккетсиоза, вызываемого Rickettsia massiliae</w:t>
            </w:r>
          </w:p>
        </w:tc>
      </w:tr>
      <w:tr w:rsidR="00000000">
        <w:tc>
          <w:tcPr>
            <w:tcW w:w="4535" w:type="dxa"/>
          </w:tcPr>
          <w:p w:rsidR="00000000" w:rsidRDefault="00D20609">
            <w:pPr>
              <w:pStyle w:val="ConsPlusNormal"/>
            </w:pPr>
            <w:r>
              <w:t>16. Rickettsia parkeri</w:t>
            </w:r>
          </w:p>
        </w:tc>
        <w:tc>
          <w:tcPr>
            <w:tcW w:w="4524" w:type="dxa"/>
          </w:tcPr>
          <w:p w:rsidR="00000000" w:rsidRDefault="00D20609">
            <w:pPr>
              <w:pStyle w:val="ConsPlusNormal"/>
              <w:jc w:val="both"/>
            </w:pPr>
            <w:r>
              <w:t>- риккетсиоза, вызываемого Rickettsia parkeri</w:t>
            </w:r>
          </w:p>
        </w:tc>
      </w:tr>
      <w:tr w:rsidR="00000000">
        <w:tc>
          <w:tcPr>
            <w:tcW w:w="4535" w:type="dxa"/>
          </w:tcPr>
          <w:p w:rsidR="00000000" w:rsidRDefault="00D20609">
            <w:pPr>
              <w:pStyle w:val="ConsPlusNormal"/>
            </w:pPr>
            <w:r>
              <w:t>17. Rickettsia raoultii</w:t>
            </w:r>
          </w:p>
        </w:tc>
        <w:tc>
          <w:tcPr>
            <w:tcW w:w="4524" w:type="dxa"/>
          </w:tcPr>
          <w:p w:rsidR="00000000" w:rsidRDefault="00D20609">
            <w:pPr>
              <w:pStyle w:val="ConsPlusNormal"/>
              <w:jc w:val="both"/>
            </w:pPr>
            <w:r>
              <w:t>- риккетсиоза, вызываемого Rickettsia raoultii</w:t>
            </w:r>
          </w:p>
        </w:tc>
      </w:tr>
      <w:tr w:rsidR="00000000">
        <w:tc>
          <w:tcPr>
            <w:tcW w:w="4535" w:type="dxa"/>
          </w:tcPr>
          <w:p w:rsidR="00000000" w:rsidRDefault="00D20609">
            <w:pPr>
              <w:pStyle w:val="ConsPlusNormal"/>
            </w:pPr>
            <w:r>
              <w:t>18. Rickettsia slovaca</w:t>
            </w:r>
          </w:p>
        </w:tc>
        <w:tc>
          <w:tcPr>
            <w:tcW w:w="4524" w:type="dxa"/>
          </w:tcPr>
          <w:p w:rsidR="00000000" w:rsidRDefault="00D20609">
            <w:pPr>
              <w:pStyle w:val="ConsPlusNormal"/>
              <w:jc w:val="both"/>
            </w:pPr>
            <w:r>
              <w:t>- риккетсиоза, вызываемого Rickettsia slovaca</w:t>
            </w:r>
          </w:p>
        </w:tc>
      </w:tr>
      <w:tr w:rsidR="00000000">
        <w:tc>
          <w:tcPr>
            <w:tcW w:w="4535" w:type="dxa"/>
          </w:tcPr>
          <w:p w:rsidR="00000000" w:rsidRDefault="00D20609">
            <w:pPr>
              <w:pStyle w:val="ConsPlusNormal"/>
            </w:pPr>
            <w:r>
              <w:t>19. Rickettsia tamurae</w:t>
            </w:r>
          </w:p>
        </w:tc>
        <w:tc>
          <w:tcPr>
            <w:tcW w:w="4524" w:type="dxa"/>
          </w:tcPr>
          <w:p w:rsidR="00000000" w:rsidRDefault="00D20609">
            <w:pPr>
              <w:pStyle w:val="ConsPlusNormal"/>
              <w:jc w:val="both"/>
            </w:pPr>
            <w:r>
              <w:t>- риккетсиоза, вызываемого Rickettsia tamurae</w:t>
            </w:r>
          </w:p>
        </w:tc>
      </w:tr>
      <w:tr w:rsidR="00000000">
        <w:tc>
          <w:tcPr>
            <w:tcW w:w="9059" w:type="dxa"/>
            <w:gridSpan w:val="2"/>
          </w:tcPr>
          <w:p w:rsidR="00000000" w:rsidRDefault="00D20609">
            <w:pPr>
              <w:pStyle w:val="ConsPlusNormal"/>
              <w:jc w:val="center"/>
              <w:outlineLvl w:val="2"/>
            </w:pPr>
            <w:r>
              <w:t>Анаплазмы</w:t>
            </w:r>
          </w:p>
          <w:p w:rsidR="00000000" w:rsidRDefault="00D20609">
            <w:pPr>
              <w:pStyle w:val="ConsPlusNormal"/>
              <w:jc w:val="center"/>
            </w:pPr>
            <w:r>
              <w:t>(семейство Anaplasmataceae, порядок Rickettsiales)</w:t>
            </w:r>
          </w:p>
        </w:tc>
      </w:tr>
      <w:tr w:rsidR="00000000">
        <w:tc>
          <w:tcPr>
            <w:tcW w:w="9059" w:type="dxa"/>
            <w:gridSpan w:val="2"/>
          </w:tcPr>
          <w:p w:rsidR="00000000" w:rsidRDefault="00D20609">
            <w:pPr>
              <w:pStyle w:val="ConsPlusNormal"/>
              <w:jc w:val="center"/>
              <w:outlineLvl w:val="3"/>
            </w:pPr>
            <w:r>
              <w:t>III группа</w:t>
            </w:r>
          </w:p>
        </w:tc>
      </w:tr>
      <w:tr w:rsidR="00000000">
        <w:tc>
          <w:tcPr>
            <w:tcW w:w="4535" w:type="dxa"/>
          </w:tcPr>
          <w:p w:rsidR="00000000" w:rsidRDefault="00D20609">
            <w:pPr>
              <w:pStyle w:val="ConsPlusNormal"/>
            </w:pPr>
            <w:r>
              <w:t>1. Anaplasma phagocytophilum</w:t>
            </w:r>
          </w:p>
        </w:tc>
        <w:tc>
          <w:tcPr>
            <w:tcW w:w="4524" w:type="dxa"/>
          </w:tcPr>
          <w:p w:rsidR="00000000" w:rsidRDefault="00D20609">
            <w:pPr>
              <w:pStyle w:val="ConsPlusNormal"/>
            </w:pPr>
            <w:r>
              <w:t>- гранулоцитарного анаплазмоза челов</w:t>
            </w:r>
            <w:r>
              <w:t>ека</w:t>
            </w:r>
          </w:p>
        </w:tc>
      </w:tr>
      <w:tr w:rsidR="00000000">
        <w:tc>
          <w:tcPr>
            <w:tcW w:w="4535" w:type="dxa"/>
          </w:tcPr>
          <w:p w:rsidR="00000000" w:rsidRDefault="00D20609">
            <w:pPr>
              <w:pStyle w:val="ConsPlusNormal"/>
            </w:pPr>
            <w:r>
              <w:t>2. Ehrlichia muris</w:t>
            </w:r>
          </w:p>
        </w:tc>
        <w:tc>
          <w:tcPr>
            <w:tcW w:w="4524" w:type="dxa"/>
          </w:tcPr>
          <w:p w:rsidR="00000000" w:rsidRDefault="00D20609">
            <w:pPr>
              <w:pStyle w:val="ConsPlusNormal"/>
            </w:pPr>
            <w:r>
              <w:t>- моноцитарного эрлихиоза человека</w:t>
            </w:r>
          </w:p>
        </w:tc>
      </w:tr>
      <w:tr w:rsidR="00000000">
        <w:tc>
          <w:tcPr>
            <w:tcW w:w="4535" w:type="dxa"/>
          </w:tcPr>
          <w:p w:rsidR="00000000" w:rsidRDefault="00D20609">
            <w:pPr>
              <w:pStyle w:val="ConsPlusNormal"/>
            </w:pPr>
            <w:r>
              <w:t>3. Neorickettsia sennetsu</w:t>
            </w:r>
          </w:p>
        </w:tc>
        <w:tc>
          <w:tcPr>
            <w:tcW w:w="4524" w:type="dxa"/>
          </w:tcPr>
          <w:p w:rsidR="00000000" w:rsidRDefault="00D20609">
            <w:pPr>
              <w:pStyle w:val="ConsPlusNormal"/>
            </w:pPr>
            <w:r>
              <w:t>- лихорадки сеннетсу</w:t>
            </w:r>
          </w:p>
        </w:tc>
      </w:tr>
      <w:tr w:rsidR="00000000">
        <w:tc>
          <w:tcPr>
            <w:tcW w:w="9059" w:type="dxa"/>
            <w:gridSpan w:val="2"/>
          </w:tcPr>
          <w:p w:rsidR="00000000" w:rsidRDefault="00D20609">
            <w:pPr>
              <w:pStyle w:val="ConsPlusNormal"/>
              <w:jc w:val="center"/>
              <w:outlineLvl w:val="2"/>
            </w:pPr>
            <w:r>
              <w:t>Вирусы</w:t>
            </w:r>
          </w:p>
        </w:tc>
      </w:tr>
      <w:tr w:rsidR="00000000">
        <w:tc>
          <w:tcPr>
            <w:tcW w:w="9059" w:type="dxa"/>
            <w:gridSpan w:val="2"/>
          </w:tcPr>
          <w:p w:rsidR="00000000" w:rsidRDefault="00D20609">
            <w:pPr>
              <w:pStyle w:val="ConsPlusNormal"/>
              <w:jc w:val="center"/>
            </w:pPr>
            <w:r>
              <w:t>(В связи с отсутствием биноминальной номенклатуры для вирусов обозначения даются в русской транскрипции)</w:t>
            </w:r>
          </w:p>
        </w:tc>
      </w:tr>
      <w:tr w:rsidR="00000000">
        <w:tc>
          <w:tcPr>
            <w:tcW w:w="9059" w:type="dxa"/>
            <w:gridSpan w:val="2"/>
          </w:tcPr>
          <w:p w:rsidR="00000000" w:rsidRDefault="00D20609">
            <w:pPr>
              <w:pStyle w:val="ConsPlusNormal"/>
              <w:jc w:val="center"/>
              <w:outlineLvl w:val="3"/>
            </w:pPr>
            <w:r>
              <w:t>I группа</w:t>
            </w:r>
          </w:p>
        </w:tc>
      </w:tr>
      <w:tr w:rsidR="00000000">
        <w:tc>
          <w:tcPr>
            <w:tcW w:w="4535" w:type="dxa"/>
          </w:tcPr>
          <w:p w:rsidR="00000000" w:rsidRDefault="00D20609">
            <w:pPr>
              <w:pStyle w:val="ConsPlusNormal"/>
            </w:pPr>
            <w:r>
              <w:t>1. Filoviridae: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Марбургвирус, и Бундибугио эболавирус, Заир Эболавирус, Судан Эболавирус, Тай Форест эболавирус</w:t>
            </w:r>
          </w:p>
        </w:tc>
        <w:tc>
          <w:tcPr>
            <w:tcW w:w="4524" w:type="dxa"/>
          </w:tcPr>
          <w:p w:rsidR="00000000" w:rsidRDefault="00D20609">
            <w:pPr>
              <w:pStyle w:val="ConsPlusNormal"/>
            </w:pPr>
            <w:r>
              <w:t>- геморрагических лихорадок</w:t>
            </w:r>
          </w:p>
        </w:tc>
      </w:tr>
      <w:tr w:rsidR="00000000">
        <w:tc>
          <w:tcPr>
            <w:tcW w:w="4535" w:type="dxa"/>
          </w:tcPr>
          <w:p w:rsidR="00000000" w:rsidRDefault="00D20609">
            <w:pPr>
              <w:pStyle w:val="ConsPlusNormal"/>
            </w:pPr>
            <w:r>
              <w:t>2. Arenaviridae: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Ласса, Хунин, Мачупо, Себиа, Гуанарито</w:t>
            </w:r>
          </w:p>
        </w:tc>
        <w:tc>
          <w:tcPr>
            <w:tcW w:w="4524" w:type="dxa"/>
          </w:tcPr>
          <w:p w:rsidR="00000000" w:rsidRDefault="00D20609">
            <w:pPr>
              <w:pStyle w:val="ConsPlusNormal"/>
            </w:pPr>
            <w:r>
              <w:t>- геморрагических лихорадок</w:t>
            </w:r>
          </w:p>
        </w:tc>
      </w:tr>
      <w:tr w:rsidR="00000000">
        <w:tc>
          <w:tcPr>
            <w:tcW w:w="4535" w:type="dxa"/>
          </w:tcPr>
          <w:p w:rsidR="00000000" w:rsidRDefault="00D20609">
            <w:pPr>
              <w:pStyle w:val="ConsPlusNormal"/>
            </w:pPr>
            <w:r>
              <w:t>3. Poxviridae: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Род Ortopoxvirine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 натуральной оспы (Variola)</w:t>
            </w:r>
          </w:p>
        </w:tc>
        <w:tc>
          <w:tcPr>
            <w:tcW w:w="4524" w:type="dxa"/>
          </w:tcPr>
          <w:p w:rsidR="00000000" w:rsidRDefault="00D20609">
            <w:pPr>
              <w:pStyle w:val="ConsPlusNormal"/>
            </w:pPr>
            <w:r>
              <w:t>- натуральной оспы человека</w:t>
            </w:r>
          </w:p>
        </w:tc>
      </w:tr>
      <w:tr w:rsidR="00000000">
        <w:tc>
          <w:tcPr>
            <w:tcW w:w="4535" w:type="dxa"/>
          </w:tcPr>
          <w:p w:rsidR="00000000" w:rsidRDefault="00D20609">
            <w:pPr>
              <w:pStyle w:val="ConsPlusNormal"/>
            </w:pPr>
            <w:r>
              <w:t>вирус оспы обезьян (Monkeypox)</w:t>
            </w:r>
          </w:p>
        </w:tc>
        <w:tc>
          <w:tcPr>
            <w:tcW w:w="4524" w:type="dxa"/>
          </w:tcPr>
          <w:p w:rsidR="00000000" w:rsidRDefault="00D20609">
            <w:pPr>
              <w:pStyle w:val="ConsPlusNormal"/>
            </w:pPr>
            <w:r>
              <w:t>- оспы обезьян</w:t>
            </w:r>
          </w:p>
        </w:tc>
      </w:tr>
      <w:tr w:rsidR="00000000">
        <w:tc>
          <w:tcPr>
            <w:tcW w:w="4535" w:type="dxa"/>
          </w:tcPr>
          <w:p w:rsidR="00000000" w:rsidRDefault="00D20609">
            <w:pPr>
              <w:pStyle w:val="ConsPlusNormal"/>
            </w:pPr>
            <w:r>
              <w:t>4. Herpesviridae: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обезьяний вирус B</w:t>
            </w:r>
          </w:p>
        </w:tc>
        <w:tc>
          <w:tcPr>
            <w:tcW w:w="4524" w:type="dxa"/>
          </w:tcPr>
          <w:p w:rsidR="00000000" w:rsidRDefault="00D20609">
            <w:pPr>
              <w:pStyle w:val="ConsPlusNormal"/>
            </w:pPr>
            <w:r>
              <w:t>- хронического энцефалита и энцефалопатии</w:t>
            </w:r>
          </w:p>
        </w:tc>
      </w:tr>
      <w:tr w:rsidR="00000000">
        <w:tc>
          <w:tcPr>
            <w:tcW w:w="9059" w:type="dxa"/>
            <w:gridSpan w:val="2"/>
          </w:tcPr>
          <w:p w:rsidR="00000000" w:rsidRDefault="00D20609">
            <w:pPr>
              <w:pStyle w:val="ConsPlusNormal"/>
              <w:jc w:val="center"/>
              <w:outlineLvl w:val="3"/>
            </w:pPr>
            <w:r>
              <w:t>II группа</w:t>
            </w:r>
          </w:p>
        </w:tc>
      </w:tr>
      <w:tr w:rsidR="00000000">
        <w:tc>
          <w:tcPr>
            <w:tcW w:w="4535" w:type="dxa"/>
          </w:tcPr>
          <w:p w:rsidR="00000000" w:rsidRDefault="00D20609">
            <w:pPr>
              <w:pStyle w:val="ConsPlusNormal"/>
            </w:pPr>
            <w:r>
              <w:t>1. Togaviridae: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лошадиных энцефалитов (Венесуэльский ВНЭЛ, Восточный ВЭЛ, Западный ЗЭЛ)</w:t>
            </w:r>
          </w:p>
        </w:tc>
        <w:tc>
          <w:tcPr>
            <w:tcW w:w="4524" w:type="dxa"/>
          </w:tcPr>
          <w:p w:rsidR="00000000" w:rsidRDefault="00D20609">
            <w:pPr>
              <w:pStyle w:val="ConsPlusNormal"/>
            </w:pPr>
            <w:r>
              <w:t>- комариных энцефалитов, энцефаломиелитов, энцефаломенингитов</w:t>
            </w:r>
          </w:p>
        </w:tc>
      </w:tr>
      <w:tr w:rsidR="00000000">
        <w:tc>
          <w:tcPr>
            <w:tcW w:w="4535" w:type="dxa"/>
          </w:tcPr>
          <w:p w:rsidR="00000000" w:rsidRDefault="00D20609">
            <w:pPr>
              <w:pStyle w:val="ConsPlusNormal"/>
            </w:pPr>
            <w:r>
              <w:t>вирусы лихорадок Семлики, Бибару, Эвергладес, Чикунгунья, О'Ньонг-Ньонг, Карельской, Синдбис, реки Росс, Майяро, М</w:t>
            </w:r>
            <w:r>
              <w:t>укамбо, Сагиума</w:t>
            </w:r>
          </w:p>
        </w:tc>
        <w:tc>
          <w:tcPr>
            <w:tcW w:w="4524" w:type="dxa"/>
          </w:tcPr>
          <w:p w:rsidR="00000000" w:rsidRDefault="00D20609">
            <w:pPr>
              <w:pStyle w:val="ConsPlusNormal"/>
            </w:pPr>
            <w:r>
              <w:t>- лихорадочных заболеваний</w:t>
            </w:r>
          </w:p>
        </w:tc>
      </w:tr>
      <w:tr w:rsidR="00000000">
        <w:tc>
          <w:tcPr>
            <w:tcW w:w="4535" w:type="dxa"/>
          </w:tcPr>
          <w:p w:rsidR="00000000" w:rsidRDefault="00D20609">
            <w:pPr>
              <w:pStyle w:val="ConsPlusNormal"/>
            </w:pPr>
            <w:r>
              <w:t>2. Flaviviridae:</w:t>
            </w:r>
          </w:p>
        </w:tc>
        <w:tc>
          <w:tcPr>
            <w:tcW w:w="4524" w:type="dxa"/>
          </w:tcPr>
          <w:p w:rsidR="00000000" w:rsidRDefault="00D20609">
            <w:pPr>
              <w:pStyle w:val="ConsPlusNormal"/>
            </w:pPr>
          </w:p>
        </w:tc>
      </w:tr>
      <w:tr w:rsidR="00000000">
        <w:tc>
          <w:tcPr>
            <w:tcW w:w="4535" w:type="dxa"/>
          </w:tcPr>
          <w:p w:rsidR="00000000" w:rsidRDefault="00D20609">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Pr>
          <w:p w:rsidR="00000000" w:rsidRDefault="00D20609">
            <w:pPr>
              <w:pStyle w:val="ConsPlusNormal"/>
            </w:pPr>
            <w:r>
              <w:t>- энцефалитов, энцефаломиелитов</w:t>
            </w:r>
          </w:p>
        </w:tc>
      </w:tr>
      <w:tr w:rsidR="00000000">
        <w:tc>
          <w:tcPr>
            <w:tcW w:w="4535" w:type="dxa"/>
          </w:tcPr>
          <w:p w:rsidR="00000000" w:rsidRDefault="00D20609">
            <w:pPr>
              <w:pStyle w:val="ConsPlusNormal"/>
            </w:pPr>
            <w:r>
              <w:t>Болезни леса Киассанур, Омской геморр</w:t>
            </w:r>
            <w:r>
              <w:t>агической лихорадки (ОГЛ)</w:t>
            </w:r>
          </w:p>
        </w:tc>
        <w:tc>
          <w:tcPr>
            <w:tcW w:w="4524" w:type="dxa"/>
          </w:tcPr>
          <w:p w:rsidR="00000000" w:rsidRDefault="00D20609">
            <w:pPr>
              <w:pStyle w:val="ConsPlusNormal"/>
            </w:pPr>
            <w:r>
              <w:t>- геморрагических лихорадок</w:t>
            </w:r>
          </w:p>
        </w:tc>
      </w:tr>
      <w:tr w:rsidR="00000000">
        <w:tc>
          <w:tcPr>
            <w:tcW w:w="4535" w:type="dxa"/>
          </w:tcPr>
          <w:p w:rsidR="00000000" w:rsidRDefault="00D20609">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Pr>
          <w:p w:rsidR="00000000" w:rsidRDefault="00D20609">
            <w:pPr>
              <w:pStyle w:val="ConsPlusNormal"/>
            </w:pPr>
            <w:r>
              <w:t>- энцефалитов, менингоэнцефалито</w:t>
            </w:r>
            <w:r>
              <w:t>в</w:t>
            </w:r>
          </w:p>
        </w:tc>
      </w:tr>
      <w:tr w:rsidR="00000000">
        <w:tc>
          <w:tcPr>
            <w:tcW w:w="4535" w:type="dxa"/>
          </w:tcPr>
          <w:p w:rsidR="00000000" w:rsidRDefault="00D20609">
            <w:pPr>
              <w:pStyle w:val="ConsPlusNormal"/>
            </w:pPr>
            <w:r>
              <w:t>Зика, Риобраво, Денге, Сокулук</w:t>
            </w:r>
          </w:p>
        </w:tc>
        <w:tc>
          <w:tcPr>
            <w:tcW w:w="4524" w:type="dxa"/>
          </w:tcPr>
          <w:p w:rsidR="00000000" w:rsidRDefault="00D20609">
            <w:pPr>
              <w:pStyle w:val="ConsPlusNormal"/>
            </w:pPr>
            <w:r>
              <w:t>- лихорадочных заболеваний</w:t>
            </w:r>
          </w:p>
        </w:tc>
      </w:tr>
      <w:tr w:rsidR="00000000">
        <w:tc>
          <w:tcPr>
            <w:tcW w:w="4535" w:type="dxa"/>
          </w:tcPr>
          <w:p w:rsidR="00000000" w:rsidRDefault="00D20609">
            <w:pPr>
              <w:pStyle w:val="ConsPlusNormal"/>
            </w:pPr>
            <w:r>
              <w:t>Желтой лихорадки</w:t>
            </w:r>
          </w:p>
        </w:tc>
        <w:tc>
          <w:tcPr>
            <w:tcW w:w="4524" w:type="dxa"/>
          </w:tcPr>
          <w:p w:rsidR="00000000" w:rsidRDefault="00D20609">
            <w:pPr>
              <w:pStyle w:val="ConsPlusNormal"/>
            </w:pPr>
            <w:r>
              <w:t>- геморрагической лихорадки</w:t>
            </w:r>
          </w:p>
        </w:tc>
      </w:tr>
      <w:tr w:rsidR="00000000">
        <w:tc>
          <w:tcPr>
            <w:tcW w:w="4535" w:type="dxa"/>
          </w:tcPr>
          <w:p w:rsidR="00000000" w:rsidRDefault="00D20609">
            <w:pPr>
              <w:pStyle w:val="ConsPlusNormal"/>
            </w:pPr>
            <w:r>
              <w:t>Вирус гепатита C</w:t>
            </w:r>
          </w:p>
        </w:tc>
        <w:tc>
          <w:tcPr>
            <w:tcW w:w="4524" w:type="dxa"/>
          </w:tcPr>
          <w:p w:rsidR="00000000" w:rsidRDefault="00D20609">
            <w:pPr>
              <w:pStyle w:val="ConsPlusNormal"/>
            </w:pPr>
            <w:r>
              <w:t>- парентерального гепатита, гепатоцеллюлярной карциномы печени</w:t>
            </w:r>
          </w:p>
        </w:tc>
      </w:tr>
      <w:tr w:rsidR="00000000">
        <w:tc>
          <w:tcPr>
            <w:tcW w:w="4535" w:type="dxa"/>
          </w:tcPr>
          <w:p w:rsidR="00000000" w:rsidRDefault="00D20609">
            <w:pPr>
              <w:pStyle w:val="ConsPlusNormal"/>
            </w:pPr>
            <w:r>
              <w:t>3. Bunyaviridae,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Род Bunyavirus:</w:t>
            </w:r>
          </w:p>
        </w:tc>
        <w:tc>
          <w:tcPr>
            <w:tcW w:w="4524" w:type="dxa"/>
          </w:tcPr>
          <w:p w:rsidR="00000000" w:rsidRDefault="00D20609">
            <w:pPr>
              <w:pStyle w:val="ConsPlusNormal"/>
            </w:pPr>
          </w:p>
        </w:tc>
      </w:tr>
      <w:tr w:rsidR="00000000">
        <w:tc>
          <w:tcPr>
            <w:tcW w:w="4535" w:type="dxa"/>
          </w:tcPr>
          <w:p w:rsidR="00000000" w:rsidRDefault="00D20609">
            <w:pPr>
              <w:pStyle w:val="ConsPlusNormal"/>
              <w:jc w:val="both"/>
            </w:pPr>
            <w:r>
              <w:t>Комплекс Калифорнийского энцефалита, Ла Кросс, Джеймстаун каньон, зайцев-беляков, Инко, Тягиня</w:t>
            </w:r>
          </w:p>
        </w:tc>
        <w:tc>
          <w:tcPr>
            <w:tcW w:w="4524" w:type="dxa"/>
          </w:tcPr>
          <w:p w:rsidR="00000000" w:rsidRDefault="00D20609">
            <w:pPr>
              <w:pStyle w:val="ConsPlusNormal"/>
            </w:pPr>
            <w:r>
              <w:t>- энцефалитов, энцефаломиелитов, менингоэнцефалитов и лихорадочных заболеваний с артритами</w:t>
            </w:r>
          </w:p>
        </w:tc>
      </w:tr>
      <w:tr w:rsidR="00000000">
        <w:tc>
          <w:tcPr>
            <w:tcW w:w="4535" w:type="dxa"/>
          </w:tcPr>
          <w:p w:rsidR="00000000" w:rsidRDefault="00D20609">
            <w:pPr>
              <w:pStyle w:val="ConsPlusNormal"/>
            </w:pPr>
            <w:r>
              <w:t>комплекс C-вирусы Апеу, Мадрид, Орибока, Осса, Рестан и другие</w:t>
            </w:r>
          </w:p>
        </w:tc>
        <w:tc>
          <w:tcPr>
            <w:tcW w:w="4524" w:type="dxa"/>
          </w:tcPr>
          <w:p w:rsidR="00000000" w:rsidRDefault="00D20609">
            <w:pPr>
              <w:pStyle w:val="ConsPlusNormal"/>
            </w:pPr>
            <w:r>
              <w:t>- лихо</w:t>
            </w:r>
            <w:r>
              <w:t>радочных заболеваний с миозитами и артритами</w:t>
            </w:r>
          </w:p>
        </w:tc>
      </w:tr>
      <w:tr w:rsidR="00000000">
        <w:tc>
          <w:tcPr>
            <w:tcW w:w="4535" w:type="dxa"/>
          </w:tcPr>
          <w:p w:rsidR="00000000" w:rsidRDefault="00D20609">
            <w:pPr>
              <w:pStyle w:val="ConsPlusNormal"/>
            </w:pPr>
            <w:r>
              <w:t>Род Phlebovirus: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москитных лихорадок Сицилии, Неаполя, Рифт-валли, Тоскана и другие</w:t>
            </w:r>
          </w:p>
        </w:tc>
        <w:tc>
          <w:tcPr>
            <w:tcW w:w="4524" w:type="dxa"/>
          </w:tcPr>
          <w:p w:rsidR="00000000" w:rsidRDefault="00D20609">
            <w:pPr>
              <w:pStyle w:val="ConsPlusNormal"/>
            </w:pPr>
            <w:r>
              <w:t>- энцефалитов и лихорадочных заболеваний с артритами и миозитами</w:t>
            </w:r>
          </w:p>
        </w:tc>
      </w:tr>
      <w:tr w:rsidR="00000000">
        <w:tc>
          <w:tcPr>
            <w:tcW w:w="4535" w:type="dxa"/>
          </w:tcPr>
          <w:p w:rsidR="00000000" w:rsidRDefault="00D20609">
            <w:pPr>
              <w:pStyle w:val="ConsPlusNormal"/>
            </w:pPr>
            <w:r>
              <w:t>Род Nairovirus: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 Крымской геморрагической лихорадки-Конго;</w:t>
            </w:r>
          </w:p>
        </w:tc>
        <w:tc>
          <w:tcPr>
            <w:tcW w:w="4524" w:type="dxa"/>
          </w:tcPr>
          <w:p w:rsidR="00000000" w:rsidRDefault="00D20609">
            <w:pPr>
              <w:pStyle w:val="ConsPlusNormal"/>
            </w:pPr>
            <w:r>
              <w:t>- геморрагической лихорадки</w:t>
            </w:r>
          </w:p>
        </w:tc>
      </w:tr>
      <w:tr w:rsidR="00000000">
        <w:tc>
          <w:tcPr>
            <w:tcW w:w="4535" w:type="dxa"/>
          </w:tcPr>
          <w:p w:rsidR="00000000" w:rsidRDefault="00D20609">
            <w:pPr>
              <w:pStyle w:val="ConsPlusNormal"/>
            </w:pPr>
            <w:r>
              <w:t>болезни овец Найроби, Ганджам;</w:t>
            </w:r>
          </w:p>
        </w:tc>
        <w:tc>
          <w:tcPr>
            <w:tcW w:w="4524" w:type="dxa"/>
          </w:tcPr>
          <w:p w:rsidR="00000000" w:rsidRDefault="00D20609">
            <w:pPr>
              <w:pStyle w:val="ConsPlusNormal"/>
            </w:pPr>
            <w:r>
              <w:t>- лихорадки с менингеальным синдромом</w:t>
            </w:r>
          </w:p>
        </w:tc>
      </w:tr>
      <w:tr w:rsidR="00000000">
        <w:tc>
          <w:tcPr>
            <w:tcW w:w="4535" w:type="dxa"/>
          </w:tcPr>
          <w:p w:rsidR="00000000" w:rsidRDefault="00D20609">
            <w:pPr>
              <w:pStyle w:val="ConsPlusNormal"/>
            </w:pPr>
            <w:r>
              <w:t>Дугбе</w:t>
            </w:r>
          </w:p>
        </w:tc>
        <w:tc>
          <w:tcPr>
            <w:tcW w:w="4524" w:type="dxa"/>
          </w:tcPr>
          <w:p w:rsidR="00000000" w:rsidRDefault="00D20609">
            <w:pPr>
              <w:pStyle w:val="ConsPlusNormal"/>
            </w:pPr>
            <w:r>
              <w:t>- энцефалита</w:t>
            </w:r>
          </w:p>
        </w:tc>
      </w:tr>
      <w:tr w:rsidR="00000000">
        <w:tc>
          <w:tcPr>
            <w:tcW w:w="4535" w:type="dxa"/>
          </w:tcPr>
          <w:p w:rsidR="00000000" w:rsidRDefault="00D20609">
            <w:pPr>
              <w:pStyle w:val="ConsPlusNormal"/>
            </w:pPr>
            <w:r>
              <w:t>Род Hantavirus: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Хантаан, Сеул, Пуумала, Чили, Аидо и другие</w:t>
            </w:r>
          </w:p>
        </w:tc>
        <w:tc>
          <w:tcPr>
            <w:tcW w:w="4524" w:type="dxa"/>
          </w:tcPr>
          <w:p w:rsidR="00000000" w:rsidRDefault="00D20609">
            <w:pPr>
              <w:pStyle w:val="ConsPlusNormal"/>
            </w:pPr>
            <w:r>
              <w:t>- геморрагических ли</w:t>
            </w:r>
            <w:r>
              <w:t>хорадок с почечным синдромом (ГЛПС) и с легочным синдромом</w:t>
            </w:r>
          </w:p>
        </w:tc>
      </w:tr>
      <w:tr w:rsidR="00000000">
        <w:tc>
          <w:tcPr>
            <w:tcW w:w="4535" w:type="dxa"/>
          </w:tcPr>
          <w:p w:rsidR="00000000" w:rsidRDefault="00D20609">
            <w:pPr>
              <w:pStyle w:val="ConsPlusNormal"/>
            </w:pPr>
            <w:r>
              <w:t>Син-Номбре</w:t>
            </w:r>
          </w:p>
        </w:tc>
        <w:tc>
          <w:tcPr>
            <w:tcW w:w="4524" w:type="dxa"/>
          </w:tcPr>
          <w:p w:rsidR="00000000" w:rsidRDefault="00D20609">
            <w:pPr>
              <w:pStyle w:val="ConsPlusNormal"/>
            </w:pPr>
            <w:r>
              <w:t>хантавирусного кардиопульмонального синдрома</w:t>
            </w:r>
          </w:p>
        </w:tc>
      </w:tr>
      <w:tr w:rsidR="00000000">
        <w:tc>
          <w:tcPr>
            <w:tcW w:w="4535" w:type="dxa"/>
          </w:tcPr>
          <w:p w:rsidR="00000000" w:rsidRDefault="00D20609">
            <w:pPr>
              <w:pStyle w:val="ConsPlusNormal"/>
            </w:pPr>
            <w:r>
              <w:t>4. Reoviridae,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Род Orbivirus: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Кемерово, колорадской клещевой лихорадки, Синего языка овец, Чангвинола, Орунго и другие</w:t>
            </w:r>
          </w:p>
        </w:tc>
        <w:tc>
          <w:tcPr>
            <w:tcW w:w="4524" w:type="dxa"/>
          </w:tcPr>
          <w:p w:rsidR="00000000" w:rsidRDefault="00D20609">
            <w:pPr>
              <w:pStyle w:val="ConsPlusNormal"/>
            </w:pPr>
            <w:r>
              <w:t>- лихорадок с менингеальным синдромом и артритами</w:t>
            </w:r>
          </w:p>
        </w:tc>
      </w:tr>
      <w:tr w:rsidR="00000000">
        <w:tc>
          <w:tcPr>
            <w:tcW w:w="4535" w:type="dxa"/>
          </w:tcPr>
          <w:p w:rsidR="00000000" w:rsidRDefault="00D20609">
            <w:pPr>
              <w:pStyle w:val="ConsPlusNormal"/>
            </w:pPr>
            <w:r>
              <w:t>5. Rhabdoviridae,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Род Lyssavirus: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лиссавирус бешенства</w:t>
            </w:r>
          </w:p>
        </w:tc>
        <w:tc>
          <w:tcPr>
            <w:tcW w:w="4524" w:type="dxa"/>
          </w:tcPr>
          <w:p w:rsidR="00000000" w:rsidRDefault="00D20609">
            <w:pPr>
              <w:pStyle w:val="ConsPlusNormal"/>
            </w:pPr>
            <w:r>
              <w:t>- бешенства, гидрофобии, лиссавирусного энцефалита</w:t>
            </w:r>
          </w:p>
        </w:tc>
      </w:tr>
      <w:tr w:rsidR="00000000">
        <w:tc>
          <w:tcPr>
            <w:tcW w:w="4535" w:type="dxa"/>
          </w:tcPr>
          <w:p w:rsidR="00000000" w:rsidRDefault="00D20609">
            <w:pPr>
              <w:pStyle w:val="ConsPlusNormal"/>
            </w:pPr>
            <w:r>
              <w:t>Европейский лиссавирус летучих мышей 1 типа</w:t>
            </w:r>
          </w:p>
        </w:tc>
        <w:tc>
          <w:tcPr>
            <w:tcW w:w="4524" w:type="dxa"/>
          </w:tcPr>
          <w:p w:rsidR="00000000" w:rsidRDefault="00D20609">
            <w:pPr>
              <w:pStyle w:val="ConsPlusNormal"/>
            </w:pPr>
            <w:r>
              <w:t>- лиссавирусного энцефалита</w:t>
            </w:r>
          </w:p>
        </w:tc>
      </w:tr>
      <w:tr w:rsidR="00000000">
        <w:tc>
          <w:tcPr>
            <w:tcW w:w="4535" w:type="dxa"/>
          </w:tcPr>
          <w:p w:rsidR="00000000" w:rsidRDefault="00D20609">
            <w:pPr>
              <w:pStyle w:val="ConsPlusNormal"/>
            </w:pPr>
            <w:r>
              <w:t>лиссавирус Иркут</w:t>
            </w:r>
          </w:p>
        </w:tc>
        <w:tc>
          <w:tcPr>
            <w:tcW w:w="4524" w:type="dxa"/>
          </w:tcPr>
          <w:p w:rsidR="00000000" w:rsidRDefault="00D20609">
            <w:pPr>
              <w:pStyle w:val="ConsPlusNormal"/>
            </w:pPr>
            <w:r>
              <w:t>- ли</w:t>
            </w:r>
            <w:r>
              <w:t>ссавирусного энцефалита</w:t>
            </w:r>
          </w:p>
        </w:tc>
      </w:tr>
      <w:tr w:rsidR="00000000">
        <w:tc>
          <w:tcPr>
            <w:tcW w:w="4535" w:type="dxa"/>
          </w:tcPr>
          <w:p w:rsidR="00000000" w:rsidRDefault="00D20609">
            <w:pPr>
              <w:pStyle w:val="ConsPlusNormal"/>
            </w:pPr>
            <w:r>
              <w:t>Западно-кавказский лиссавирус летучих мышей</w:t>
            </w:r>
          </w:p>
        </w:tc>
        <w:tc>
          <w:tcPr>
            <w:tcW w:w="4524" w:type="dxa"/>
          </w:tcPr>
          <w:p w:rsidR="00000000" w:rsidRDefault="00D20609">
            <w:pPr>
              <w:pStyle w:val="ConsPlusNormal"/>
            </w:pPr>
            <w:r>
              <w:t>- лиссавирусного энцефалита</w:t>
            </w:r>
          </w:p>
        </w:tc>
      </w:tr>
      <w:tr w:rsidR="00000000">
        <w:tc>
          <w:tcPr>
            <w:tcW w:w="4535" w:type="dxa"/>
          </w:tcPr>
          <w:p w:rsidR="00000000" w:rsidRDefault="00D20609">
            <w:pPr>
              <w:pStyle w:val="ConsPlusNormal"/>
            </w:pPr>
            <w:r>
              <w:t>Европейский лиссавирус летучих мышей 2 типа</w:t>
            </w:r>
          </w:p>
        </w:tc>
        <w:tc>
          <w:tcPr>
            <w:tcW w:w="4524" w:type="dxa"/>
          </w:tcPr>
          <w:p w:rsidR="00000000" w:rsidRDefault="00D20609">
            <w:pPr>
              <w:pStyle w:val="ConsPlusNormal"/>
            </w:pPr>
            <w:r>
              <w:t>- лиссавирусного энцефалита</w:t>
            </w:r>
          </w:p>
        </w:tc>
      </w:tr>
      <w:tr w:rsidR="00000000">
        <w:tc>
          <w:tcPr>
            <w:tcW w:w="4535" w:type="dxa"/>
          </w:tcPr>
          <w:p w:rsidR="00000000" w:rsidRDefault="00D20609">
            <w:pPr>
              <w:pStyle w:val="ConsPlusNormal"/>
            </w:pPr>
            <w:r>
              <w:t>Мокола лиссавирус</w:t>
            </w:r>
          </w:p>
        </w:tc>
        <w:tc>
          <w:tcPr>
            <w:tcW w:w="4524" w:type="dxa"/>
          </w:tcPr>
          <w:p w:rsidR="00000000" w:rsidRDefault="00D20609">
            <w:pPr>
              <w:pStyle w:val="ConsPlusNormal"/>
            </w:pPr>
            <w:r>
              <w:t>- лиссавирусного энцефалита</w:t>
            </w:r>
          </w:p>
        </w:tc>
      </w:tr>
      <w:tr w:rsidR="00000000">
        <w:tc>
          <w:tcPr>
            <w:tcW w:w="4535" w:type="dxa"/>
          </w:tcPr>
          <w:p w:rsidR="00000000" w:rsidRDefault="00D20609">
            <w:pPr>
              <w:pStyle w:val="ConsPlusNormal"/>
            </w:pPr>
            <w:r>
              <w:t>Араван лиссавирус</w:t>
            </w:r>
          </w:p>
        </w:tc>
        <w:tc>
          <w:tcPr>
            <w:tcW w:w="4524" w:type="dxa"/>
          </w:tcPr>
          <w:p w:rsidR="00000000" w:rsidRDefault="00D20609">
            <w:pPr>
              <w:pStyle w:val="ConsPlusNormal"/>
            </w:pPr>
            <w:r>
              <w:t>- лиссавирусного энцефалита</w:t>
            </w:r>
          </w:p>
        </w:tc>
      </w:tr>
      <w:tr w:rsidR="00000000">
        <w:tc>
          <w:tcPr>
            <w:tcW w:w="4535" w:type="dxa"/>
          </w:tcPr>
          <w:p w:rsidR="00000000" w:rsidRDefault="00D20609">
            <w:pPr>
              <w:pStyle w:val="ConsPlusNormal"/>
            </w:pPr>
            <w:r>
              <w:t>Худжанд лиссавирус и другие</w:t>
            </w:r>
          </w:p>
        </w:tc>
        <w:tc>
          <w:tcPr>
            <w:tcW w:w="4524" w:type="dxa"/>
          </w:tcPr>
          <w:p w:rsidR="00000000" w:rsidRDefault="00D20609">
            <w:pPr>
              <w:pStyle w:val="ConsPlusNormal"/>
            </w:pPr>
            <w:r>
              <w:t>- лиссавирусного энцефалита</w:t>
            </w:r>
          </w:p>
        </w:tc>
      </w:tr>
      <w:tr w:rsidR="00000000">
        <w:tc>
          <w:tcPr>
            <w:tcW w:w="4535" w:type="dxa"/>
          </w:tcPr>
          <w:p w:rsidR="00000000" w:rsidRDefault="00D20609">
            <w:pPr>
              <w:pStyle w:val="ConsPlusNormal"/>
            </w:pPr>
            <w:r>
              <w:t>6. Picornaviridae,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Род Aphtovirus: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 ящура</w:t>
            </w:r>
          </w:p>
        </w:tc>
        <w:tc>
          <w:tcPr>
            <w:tcW w:w="4524" w:type="dxa"/>
          </w:tcPr>
          <w:p w:rsidR="00000000" w:rsidRDefault="00D20609">
            <w:pPr>
              <w:pStyle w:val="ConsPlusNormal"/>
            </w:pPr>
            <w:r>
              <w:t>- ящура</w:t>
            </w:r>
          </w:p>
        </w:tc>
      </w:tr>
      <w:tr w:rsidR="00000000">
        <w:tc>
          <w:tcPr>
            <w:tcW w:w="4535" w:type="dxa"/>
          </w:tcPr>
          <w:p w:rsidR="00000000" w:rsidRDefault="00D20609">
            <w:pPr>
              <w:pStyle w:val="ConsPlusNormal"/>
            </w:pPr>
            <w:r>
              <w:t>7. Arenaviridae: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лимфоцитарного хориоменингита, Такарибе, Пичинде</w:t>
            </w:r>
          </w:p>
        </w:tc>
        <w:tc>
          <w:tcPr>
            <w:tcW w:w="4524" w:type="dxa"/>
          </w:tcPr>
          <w:p w:rsidR="00000000" w:rsidRDefault="00D20609">
            <w:pPr>
              <w:pStyle w:val="ConsPlusNormal"/>
            </w:pPr>
            <w:r>
              <w:t>- астенических менингитов и менингоэнцефалитов</w:t>
            </w:r>
          </w:p>
        </w:tc>
      </w:tr>
      <w:tr w:rsidR="00000000">
        <w:tc>
          <w:tcPr>
            <w:tcW w:w="4535" w:type="dxa"/>
          </w:tcPr>
          <w:p w:rsidR="00000000" w:rsidRDefault="00D20609">
            <w:pPr>
              <w:pStyle w:val="ConsPlusNormal"/>
            </w:pPr>
            <w:r>
              <w:t>8. Hepadnaviridae: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гепатита B</w:t>
            </w:r>
          </w:p>
        </w:tc>
        <w:tc>
          <w:tcPr>
            <w:tcW w:w="4524" w:type="dxa"/>
          </w:tcPr>
          <w:p w:rsidR="00000000" w:rsidRDefault="00D20609">
            <w:pPr>
              <w:pStyle w:val="ConsPlusNormal"/>
            </w:pPr>
            <w:r>
              <w:t>- парентеральных гепатитов</w:t>
            </w:r>
          </w:p>
        </w:tc>
      </w:tr>
      <w:tr w:rsidR="00000000">
        <w:tc>
          <w:tcPr>
            <w:tcW w:w="4535" w:type="dxa"/>
          </w:tcPr>
          <w:p w:rsidR="00000000" w:rsidRDefault="00D20609">
            <w:pPr>
              <w:pStyle w:val="ConsPlusNormal"/>
            </w:pPr>
            <w:r>
              <w:t>9. Retroviridae: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иммунодефицита человека (ВИЧ-1, ВИЧ-2)</w:t>
            </w:r>
          </w:p>
        </w:tc>
        <w:tc>
          <w:tcPr>
            <w:tcW w:w="4524" w:type="dxa"/>
          </w:tcPr>
          <w:p w:rsidR="00000000" w:rsidRDefault="00D20609">
            <w:pPr>
              <w:pStyle w:val="ConsPlusNormal"/>
            </w:pPr>
            <w:r>
              <w:t>- СПИДа</w:t>
            </w:r>
          </w:p>
        </w:tc>
      </w:tr>
      <w:tr w:rsidR="00000000">
        <w:tc>
          <w:tcPr>
            <w:tcW w:w="4535" w:type="dxa"/>
          </w:tcPr>
          <w:p w:rsidR="00000000" w:rsidRDefault="00D20609">
            <w:pPr>
              <w:pStyle w:val="ConsPlusNormal"/>
            </w:pPr>
            <w:r>
              <w:t>вирус T-клеточного лейкоза человека (HTLV)</w:t>
            </w:r>
          </w:p>
        </w:tc>
        <w:tc>
          <w:tcPr>
            <w:tcW w:w="4524" w:type="dxa"/>
          </w:tcPr>
          <w:p w:rsidR="00000000" w:rsidRDefault="00D20609">
            <w:pPr>
              <w:pStyle w:val="ConsPlusNormal"/>
            </w:pPr>
            <w:r>
              <w:t>- T-клеточного лейкоза ч</w:t>
            </w:r>
            <w:r>
              <w:t>еловека</w:t>
            </w:r>
          </w:p>
        </w:tc>
      </w:tr>
      <w:tr w:rsidR="00000000">
        <w:tc>
          <w:tcPr>
            <w:tcW w:w="4535" w:type="dxa"/>
          </w:tcPr>
          <w:p w:rsidR="00000000" w:rsidRDefault="00D20609">
            <w:pPr>
              <w:pStyle w:val="ConsPlusNormal"/>
            </w:pPr>
            <w:r>
              <w:t>10. Nodaviridae: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гепатитов D (дельта) и E</w:t>
            </w:r>
          </w:p>
        </w:tc>
        <w:tc>
          <w:tcPr>
            <w:tcW w:w="4524" w:type="dxa"/>
          </w:tcPr>
          <w:p w:rsidR="00000000" w:rsidRDefault="00D20609">
            <w:pPr>
              <w:pStyle w:val="ConsPlusNormal"/>
            </w:pPr>
            <w:r>
              <w:t>- инфекционных гепатитов</w:t>
            </w:r>
          </w:p>
        </w:tc>
      </w:tr>
      <w:tr w:rsidR="00000000">
        <w:tc>
          <w:tcPr>
            <w:tcW w:w="4535" w:type="dxa"/>
          </w:tcPr>
          <w:p w:rsidR="00000000" w:rsidRDefault="00D20609">
            <w:pPr>
              <w:pStyle w:val="ConsPlusNormal"/>
            </w:pPr>
            <w:r>
              <w:t>11. Coronaviridae: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 SARS</w:t>
            </w:r>
          </w:p>
        </w:tc>
        <w:tc>
          <w:tcPr>
            <w:tcW w:w="4524" w:type="dxa"/>
          </w:tcPr>
          <w:p w:rsidR="00000000" w:rsidRDefault="00D20609">
            <w:pPr>
              <w:pStyle w:val="ConsPlusNormal"/>
            </w:pPr>
            <w:r>
              <w:t>- ТОРС</w:t>
            </w:r>
          </w:p>
        </w:tc>
      </w:tr>
      <w:tr w:rsidR="00000000">
        <w:tc>
          <w:tcPr>
            <w:tcW w:w="4535" w:type="dxa"/>
          </w:tcPr>
          <w:p w:rsidR="00000000" w:rsidRDefault="00D20609">
            <w:pPr>
              <w:pStyle w:val="ConsPlusNormal"/>
            </w:pPr>
            <w:r>
              <w:t>коронавирус MERS</w:t>
            </w:r>
          </w:p>
        </w:tc>
        <w:tc>
          <w:tcPr>
            <w:tcW w:w="4524" w:type="dxa"/>
          </w:tcPr>
          <w:p w:rsidR="00000000" w:rsidRDefault="00D20609">
            <w:pPr>
              <w:pStyle w:val="ConsPlusNormal"/>
            </w:pPr>
            <w:r>
              <w:t>- ближневосточного респираторного синдрома</w:t>
            </w:r>
          </w:p>
        </w:tc>
      </w:tr>
      <w:tr w:rsidR="00000000">
        <w:tc>
          <w:tcPr>
            <w:tcW w:w="4535" w:type="dxa"/>
          </w:tcPr>
          <w:p w:rsidR="00000000" w:rsidRDefault="00D20609">
            <w:pPr>
              <w:pStyle w:val="ConsPlusNormal"/>
            </w:pPr>
            <w:r>
              <w:t>вирус SARS-CoV-2</w:t>
            </w:r>
          </w:p>
        </w:tc>
        <w:tc>
          <w:tcPr>
            <w:tcW w:w="4524" w:type="dxa"/>
          </w:tcPr>
          <w:p w:rsidR="00000000" w:rsidRDefault="00D20609">
            <w:pPr>
              <w:pStyle w:val="ConsPlusNormal"/>
            </w:pPr>
            <w:r>
              <w:t>COVID - 19</w:t>
            </w:r>
          </w:p>
        </w:tc>
      </w:tr>
      <w:tr w:rsidR="00000000">
        <w:tc>
          <w:tcPr>
            <w:tcW w:w="4535" w:type="dxa"/>
          </w:tcPr>
          <w:p w:rsidR="00000000" w:rsidRDefault="00D20609">
            <w:pPr>
              <w:pStyle w:val="ConsPlusNormal"/>
            </w:pPr>
            <w:r>
              <w:t>12. Orthomyxoviridae: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высоковирулентные штаммы вируса гриппа A</w:t>
            </w:r>
          </w:p>
        </w:tc>
        <w:tc>
          <w:tcPr>
            <w:tcW w:w="4524" w:type="dxa"/>
          </w:tcPr>
          <w:p w:rsidR="00000000" w:rsidRDefault="00D20609">
            <w:pPr>
              <w:pStyle w:val="ConsPlusNormal"/>
            </w:pPr>
            <w:r>
              <w:t>- грипп</w:t>
            </w:r>
          </w:p>
        </w:tc>
      </w:tr>
      <w:tr w:rsidR="00000000">
        <w:tc>
          <w:tcPr>
            <w:tcW w:w="4535" w:type="dxa"/>
          </w:tcPr>
          <w:p w:rsidR="00000000" w:rsidRDefault="00D20609">
            <w:pPr>
              <w:pStyle w:val="ConsPlusNormal"/>
            </w:pPr>
            <w:r>
              <w:t>13. Unconventional agents:</w:t>
            </w:r>
          </w:p>
        </w:tc>
        <w:tc>
          <w:tcPr>
            <w:tcW w:w="4524" w:type="dxa"/>
          </w:tcPr>
          <w:p w:rsidR="00000000" w:rsidRDefault="00D20609">
            <w:pPr>
              <w:pStyle w:val="ConsPlusNormal"/>
            </w:pPr>
          </w:p>
        </w:tc>
      </w:tr>
      <w:tr w:rsidR="00000000">
        <w:tc>
          <w:tcPr>
            <w:tcW w:w="4535" w:type="dxa"/>
          </w:tcPr>
          <w:p w:rsidR="00000000" w:rsidRDefault="00D20609">
            <w:pPr>
              <w:pStyle w:val="ConsPlusNormal"/>
              <w:jc w:val="both"/>
            </w:pPr>
            <w:r>
              <w:t>Возбудители медленных нейроинфекций = подострых губчатых энцефалопатии (Prion Diseases) Куру</w:t>
            </w:r>
          </w:p>
        </w:tc>
        <w:tc>
          <w:tcPr>
            <w:tcW w:w="4524" w:type="dxa"/>
          </w:tcPr>
          <w:p w:rsidR="00000000" w:rsidRDefault="00D20609">
            <w:pPr>
              <w:pStyle w:val="ConsPlusNormal"/>
            </w:pPr>
            <w:r>
              <w:t>- подострой энцефалопатии</w:t>
            </w:r>
          </w:p>
        </w:tc>
      </w:tr>
      <w:tr w:rsidR="00000000">
        <w:tc>
          <w:tcPr>
            <w:tcW w:w="4535" w:type="dxa"/>
          </w:tcPr>
          <w:p w:rsidR="00000000" w:rsidRDefault="00D20609">
            <w:pPr>
              <w:pStyle w:val="ConsPlusNormal"/>
            </w:pPr>
            <w:r>
              <w:t>Агент CJD-возбудитель болезни - Крейцфельда-Якоба</w:t>
            </w:r>
          </w:p>
        </w:tc>
        <w:tc>
          <w:tcPr>
            <w:tcW w:w="4524" w:type="dxa"/>
          </w:tcPr>
          <w:p w:rsidR="00000000" w:rsidRDefault="00D20609">
            <w:pPr>
              <w:pStyle w:val="ConsPlusNormal"/>
            </w:pPr>
            <w:r>
              <w:t>- болезни Крейцфельда-Якоба, синдрома Герстманна-Страусслера</w:t>
            </w:r>
          </w:p>
        </w:tc>
      </w:tr>
      <w:tr w:rsidR="00000000">
        <w:tc>
          <w:tcPr>
            <w:tcW w:w="4535" w:type="dxa"/>
          </w:tcPr>
          <w:p w:rsidR="00000000" w:rsidRDefault="00D20609">
            <w:pPr>
              <w:pStyle w:val="ConsPlusNormal"/>
            </w:pPr>
            <w:r>
              <w:t>Возбудитель трансмиссивной губчатой энцефалопатии человека</w:t>
            </w:r>
          </w:p>
        </w:tc>
        <w:tc>
          <w:tcPr>
            <w:tcW w:w="4524" w:type="dxa"/>
          </w:tcPr>
          <w:p w:rsidR="00000000" w:rsidRDefault="00D20609">
            <w:pPr>
              <w:pStyle w:val="ConsPlusNormal"/>
            </w:pPr>
            <w:r>
              <w:t>- амиотрофического лейкоспонгиоза (Белоруссия)</w:t>
            </w:r>
          </w:p>
        </w:tc>
      </w:tr>
      <w:tr w:rsidR="00000000">
        <w:tc>
          <w:tcPr>
            <w:tcW w:w="4535" w:type="dxa"/>
          </w:tcPr>
          <w:p w:rsidR="00000000" w:rsidRDefault="00D20609">
            <w:pPr>
              <w:pStyle w:val="ConsPlusNormal"/>
            </w:pPr>
            <w:r>
              <w:t>Возбудитель оливопонтоцеребеллярной атрофии человека</w:t>
            </w:r>
          </w:p>
        </w:tc>
        <w:tc>
          <w:tcPr>
            <w:tcW w:w="4524" w:type="dxa"/>
          </w:tcPr>
          <w:p w:rsidR="00000000" w:rsidRDefault="00D20609">
            <w:pPr>
              <w:pStyle w:val="ConsPlusNormal"/>
            </w:pPr>
            <w:r>
              <w:t xml:space="preserve">- оливопонтоцеребеллярной атрофии </w:t>
            </w:r>
            <w:r>
              <w:t>I типа (Якутия, Восточная Сибирь)</w:t>
            </w:r>
          </w:p>
        </w:tc>
      </w:tr>
      <w:tr w:rsidR="00000000">
        <w:tc>
          <w:tcPr>
            <w:tcW w:w="4535" w:type="dxa"/>
          </w:tcPr>
          <w:p w:rsidR="00000000" w:rsidRDefault="00D20609">
            <w:pPr>
              <w:pStyle w:val="ConsPlusNormal"/>
            </w:pPr>
            <w:r>
              <w:t>Возбудитель фатальной семейной бессонницы (FFI)</w:t>
            </w:r>
          </w:p>
        </w:tc>
        <w:tc>
          <w:tcPr>
            <w:tcW w:w="4524" w:type="dxa"/>
          </w:tcPr>
          <w:p w:rsidR="00000000" w:rsidRDefault="00D20609">
            <w:pPr>
              <w:pStyle w:val="ConsPlusNormal"/>
            </w:pPr>
            <w:r>
              <w:t>- фатальной семейной бессонницы, накопления амилоидных бляшек в таламусе</w:t>
            </w:r>
          </w:p>
        </w:tc>
      </w:tr>
      <w:tr w:rsidR="00000000">
        <w:tc>
          <w:tcPr>
            <w:tcW w:w="4535" w:type="dxa"/>
          </w:tcPr>
          <w:p w:rsidR="00000000" w:rsidRDefault="00D20609">
            <w:pPr>
              <w:pStyle w:val="ConsPlusNormal"/>
            </w:pPr>
            <w:r>
              <w:t>Скрепи</w:t>
            </w:r>
          </w:p>
        </w:tc>
        <w:tc>
          <w:tcPr>
            <w:tcW w:w="4524" w:type="dxa"/>
          </w:tcPr>
          <w:p w:rsidR="00000000" w:rsidRDefault="00D20609">
            <w:pPr>
              <w:pStyle w:val="ConsPlusNormal"/>
            </w:pPr>
            <w:r>
              <w:t>- подострой энцефалопатии овец и коз</w:t>
            </w:r>
          </w:p>
        </w:tc>
      </w:tr>
      <w:tr w:rsidR="00000000">
        <w:tc>
          <w:tcPr>
            <w:tcW w:w="4535" w:type="dxa"/>
          </w:tcPr>
          <w:p w:rsidR="00000000" w:rsidRDefault="00D20609">
            <w:pPr>
              <w:pStyle w:val="ConsPlusNormal"/>
            </w:pPr>
            <w:r>
              <w:t>Возбудитель энцефалопатии норок</w:t>
            </w:r>
          </w:p>
        </w:tc>
        <w:tc>
          <w:tcPr>
            <w:tcW w:w="4524" w:type="dxa"/>
          </w:tcPr>
          <w:p w:rsidR="00000000" w:rsidRDefault="00D20609">
            <w:pPr>
              <w:pStyle w:val="ConsPlusNormal"/>
            </w:pPr>
            <w:r>
              <w:t>- трансмиссивной энцеф</w:t>
            </w:r>
            <w:r>
              <w:t>алопатии норок</w:t>
            </w:r>
          </w:p>
        </w:tc>
      </w:tr>
      <w:tr w:rsidR="00000000">
        <w:tc>
          <w:tcPr>
            <w:tcW w:w="4535" w:type="dxa"/>
          </w:tcPr>
          <w:p w:rsidR="00000000" w:rsidRDefault="00D20609">
            <w:pPr>
              <w:pStyle w:val="ConsPlusNormal"/>
            </w:pPr>
            <w:r>
              <w:t>Хроническая изнуряющая болезнь копытных</w:t>
            </w:r>
          </w:p>
        </w:tc>
        <w:tc>
          <w:tcPr>
            <w:tcW w:w="4524" w:type="dxa"/>
          </w:tcPr>
          <w:p w:rsidR="00000000" w:rsidRDefault="00D20609">
            <w:pPr>
              <w:pStyle w:val="ConsPlusNormal"/>
            </w:pPr>
            <w:r>
              <w:t>- болезни хронической усталости оленей и лосей в неволе</w:t>
            </w:r>
          </w:p>
        </w:tc>
      </w:tr>
      <w:tr w:rsidR="00000000">
        <w:tc>
          <w:tcPr>
            <w:tcW w:w="4535" w:type="dxa"/>
          </w:tcPr>
          <w:p w:rsidR="00000000" w:rsidRDefault="00D20609">
            <w:pPr>
              <w:pStyle w:val="ConsPlusNormal"/>
            </w:pPr>
            <w:r>
              <w:t>Возбудитель губчатой энцефалопатии крупного рогатого скота</w:t>
            </w:r>
          </w:p>
        </w:tc>
        <w:tc>
          <w:tcPr>
            <w:tcW w:w="4524" w:type="dxa"/>
          </w:tcPr>
          <w:p w:rsidR="00000000" w:rsidRDefault="00D20609">
            <w:pPr>
              <w:pStyle w:val="ConsPlusNormal"/>
            </w:pPr>
            <w:r>
              <w:t>- "коровьего бешенства"</w:t>
            </w:r>
          </w:p>
        </w:tc>
      </w:tr>
      <w:tr w:rsidR="00000000">
        <w:tc>
          <w:tcPr>
            <w:tcW w:w="4535" w:type="dxa"/>
          </w:tcPr>
          <w:p w:rsidR="00000000" w:rsidRDefault="00D20609">
            <w:pPr>
              <w:pStyle w:val="ConsPlusNormal"/>
            </w:pPr>
            <w:r>
              <w:t>14. Paramyxoviridae: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Хендра хенипавирус, Нипах хенипавирус</w:t>
            </w:r>
          </w:p>
        </w:tc>
        <w:tc>
          <w:tcPr>
            <w:tcW w:w="4524" w:type="dxa"/>
          </w:tcPr>
          <w:p w:rsidR="00000000" w:rsidRDefault="00D20609">
            <w:pPr>
              <w:pStyle w:val="ConsPlusNormal"/>
            </w:pPr>
            <w:r>
              <w:t>- энцефалиты</w:t>
            </w:r>
          </w:p>
        </w:tc>
      </w:tr>
      <w:tr w:rsidR="00000000">
        <w:tc>
          <w:tcPr>
            <w:tcW w:w="9059" w:type="dxa"/>
            <w:gridSpan w:val="2"/>
          </w:tcPr>
          <w:p w:rsidR="00000000" w:rsidRDefault="00D20609">
            <w:pPr>
              <w:pStyle w:val="ConsPlusNormal"/>
              <w:jc w:val="center"/>
              <w:outlineLvl w:val="3"/>
            </w:pPr>
            <w:r>
              <w:t>III группа</w:t>
            </w:r>
          </w:p>
        </w:tc>
      </w:tr>
      <w:tr w:rsidR="00000000">
        <w:tc>
          <w:tcPr>
            <w:tcW w:w="4535" w:type="dxa"/>
          </w:tcPr>
          <w:p w:rsidR="00000000" w:rsidRDefault="00D20609">
            <w:pPr>
              <w:pStyle w:val="ConsPlusNormal"/>
            </w:pPr>
            <w:r>
              <w:t>1. Orthomyxoviridae: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гриппа A, B и C</w:t>
            </w:r>
          </w:p>
        </w:tc>
        <w:tc>
          <w:tcPr>
            <w:tcW w:w="4524" w:type="dxa"/>
          </w:tcPr>
          <w:p w:rsidR="00000000" w:rsidRDefault="00D20609">
            <w:pPr>
              <w:pStyle w:val="ConsPlusNormal"/>
            </w:pPr>
            <w:r>
              <w:t>- гриппа</w:t>
            </w:r>
          </w:p>
        </w:tc>
      </w:tr>
      <w:tr w:rsidR="00000000">
        <w:tc>
          <w:tcPr>
            <w:tcW w:w="4535" w:type="dxa"/>
          </w:tcPr>
          <w:p w:rsidR="00000000" w:rsidRDefault="00D20609">
            <w:pPr>
              <w:pStyle w:val="ConsPlusNormal"/>
            </w:pPr>
            <w:r>
              <w:t>2. Picornaviridae,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Род Enterovirus: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полиомиелита - дикие штаммы</w:t>
            </w:r>
          </w:p>
        </w:tc>
        <w:tc>
          <w:tcPr>
            <w:tcW w:w="4524" w:type="dxa"/>
          </w:tcPr>
          <w:p w:rsidR="00000000" w:rsidRDefault="00D20609">
            <w:pPr>
              <w:pStyle w:val="ConsPlusNormal"/>
            </w:pPr>
            <w:r>
              <w:t>- полиомиелита</w:t>
            </w:r>
          </w:p>
        </w:tc>
      </w:tr>
      <w:tr w:rsidR="00000000">
        <w:tc>
          <w:tcPr>
            <w:tcW w:w="4535" w:type="dxa"/>
          </w:tcPr>
          <w:p w:rsidR="00000000" w:rsidRDefault="00D20609">
            <w:pPr>
              <w:pStyle w:val="ConsPlusNormal"/>
            </w:pPr>
            <w:r>
              <w:t>вирусы гепатитов A и E</w:t>
            </w:r>
          </w:p>
        </w:tc>
        <w:tc>
          <w:tcPr>
            <w:tcW w:w="4524" w:type="dxa"/>
          </w:tcPr>
          <w:p w:rsidR="00000000" w:rsidRDefault="00D20609">
            <w:pPr>
              <w:pStyle w:val="ConsPlusNormal"/>
            </w:pPr>
            <w:r>
              <w:t>- энтеральных гепатитов</w:t>
            </w:r>
          </w:p>
        </w:tc>
      </w:tr>
      <w:tr w:rsidR="00000000">
        <w:tc>
          <w:tcPr>
            <w:tcW w:w="4535" w:type="dxa"/>
          </w:tcPr>
          <w:p w:rsidR="00000000" w:rsidRDefault="00D20609">
            <w:pPr>
              <w:pStyle w:val="ConsPlusNormal"/>
            </w:pPr>
            <w:r>
              <w:t>вирус острого геморрагического конъюнктивита (AHC)</w:t>
            </w:r>
          </w:p>
        </w:tc>
        <w:tc>
          <w:tcPr>
            <w:tcW w:w="4524" w:type="dxa"/>
          </w:tcPr>
          <w:p w:rsidR="00000000" w:rsidRDefault="00D20609">
            <w:pPr>
              <w:pStyle w:val="ConsPlusNormal"/>
            </w:pPr>
            <w:r>
              <w:t>- геморрагического конъюнктивита</w:t>
            </w:r>
          </w:p>
        </w:tc>
      </w:tr>
      <w:tr w:rsidR="00000000">
        <w:tc>
          <w:tcPr>
            <w:tcW w:w="4535" w:type="dxa"/>
          </w:tcPr>
          <w:p w:rsidR="00000000" w:rsidRDefault="00D20609">
            <w:pPr>
              <w:pStyle w:val="ConsPlusNormal"/>
            </w:pPr>
            <w:r>
              <w:t>3. Herpesviridae: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простого герпеса I и II типов</w:t>
            </w:r>
          </w:p>
        </w:tc>
        <w:tc>
          <w:tcPr>
            <w:tcW w:w="4524" w:type="dxa"/>
          </w:tcPr>
          <w:p w:rsidR="00000000" w:rsidRDefault="00D20609">
            <w:pPr>
              <w:pStyle w:val="ConsPlusNormal"/>
            </w:pPr>
            <w:r>
              <w:t>- герпеса простого</w:t>
            </w:r>
          </w:p>
        </w:tc>
      </w:tr>
      <w:tr w:rsidR="00000000">
        <w:tc>
          <w:tcPr>
            <w:tcW w:w="4535" w:type="dxa"/>
          </w:tcPr>
          <w:p w:rsidR="00000000" w:rsidRDefault="00D20609">
            <w:pPr>
              <w:pStyle w:val="ConsPlusNormal"/>
            </w:pPr>
            <w:r>
              <w:t>герпесвирус зостер-ветрянки</w:t>
            </w:r>
          </w:p>
        </w:tc>
        <w:tc>
          <w:tcPr>
            <w:tcW w:w="4524" w:type="dxa"/>
          </w:tcPr>
          <w:p w:rsidR="00000000" w:rsidRDefault="00D20609">
            <w:pPr>
              <w:pStyle w:val="ConsPlusNormal"/>
            </w:pPr>
            <w:r>
              <w:t>- ветряной оспы, опоясывающего герпетичес</w:t>
            </w:r>
            <w:r>
              <w:t>кого лишая</w:t>
            </w:r>
          </w:p>
        </w:tc>
      </w:tr>
      <w:tr w:rsidR="00000000">
        <w:tc>
          <w:tcPr>
            <w:tcW w:w="4535" w:type="dxa"/>
          </w:tcPr>
          <w:p w:rsidR="00000000" w:rsidRDefault="00D20609">
            <w:pPr>
              <w:pStyle w:val="ConsPlusNormal"/>
            </w:pPr>
            <w:r>
              <w:t>вирус герпеса 6 типа (HBLv - HHv6)</w:t>
            </w:r>
          </w:p>
        </w:tc>
        <w:tc>
          <w:tcPr>
            <w:tcW w:w="4524" w:type="dxa"/>
          </w:tcPr>
          <w:p w:rsidR="00000000" w:rsidRDefault="00D20609">
            <w:pPr>
              <w:pStyle w:val="ConsPlusNormal"/>
            </w:pPr>
            <w:r>
              <w:t>- поражение B-лимфоцитов человека родовой экзантемы, лимфопролиферативных заболеваний</w:t>
            </w:r>
          </w:p>
        </w:tc>
      </w:tr>
      <w:tr w:rsidR="00000000">
        <w:tc>
          <w:tcPr>
            <w:tcW w:w="4535" w:type="dxa"/>
          </w:tcPr>
          <w:p w:rsidR="00000000" w:rsidRDefault="00D20609">
            <w:pPr>
              <w:pStyle w:val="ConsPlusNormal"/>
            </w:pPr>
            <w:r>
              <w:t>вирус цитомегалии</w:t>
            </w:r>
          </w:p>
        </w:tc>
        <w:tc>
          <w:tcPr>
            <w:tcW w:w="4524" w:type="dxa"/>
          </w:tcPr>
          <w:p w:rsidR="00000000" w:rsidRDefault="00D20609">
            <w:pPr>
              <w:pStyle w:val="ConsPlusNormal"/>
            </w:pPr>
            <w:r>
              <w:t>- цитомегалии</w:t>
            </w:r>
          </w:p>
        </w:tc>
      </w:tr>
      <w:tr w:rsidR="00000000">
        <w:tc>
          <w:tcPr>
            <w:tcW w:w="4535" w:type="dxa"/>
          </w:tcPr>
          <w:p w:rsidR="00000000" w:rsidRDefault="00D20609">
            <w:pPr>
              <w:pStyle w:val="ConsPlusNormal"/>
            </w:pPr>
            <w:r>
              <w:t>вирус Эпштейн-Барра</w:t>
            </w:r>
          </w:p>
        </w:tc>
        <w:tc>
          <w:tcPr>
            <w:tcW w:w="4524" w:type="dxa"/>
          </w:tcPr>
          <w:p w:rsidR="00000000" w:rsidRDefault="00D20609">
            <w:pPr>
              <w:pStyle w:val="ConsPlusNormal"/>
            </w:pPr>
            <w:r>
              <w:t>- инфекционного мононуклеоза, лимфомы Беркитта, назофарингиальной кар</w:t>
            </w:r>
            <w:r>
              <w:t>циномы</w:t>
            </w:r>
          </w:p>
        </w:tc>
      </w:tr>
      <w:tr w:rsidR="00000000">
        <w:tc>
          <w:tcPr>
            <w:tcW w:w="9059" w:type="dxa"/>
            <w:gridSpan w:val="2"/>
          </w:tcPr>
          <w:p w:rsidR="00000000" w:rsidRDefault="00D20609">
            <w:pPr>
              <w:pStyle w:val="ConsPlusNormal"/>
              <w:jc w:val="center"/>
              <w:outlineLvl w:val="3"/>
            </w:pPr>
            <w:r>
              <w:t>IV группа</w:t>
            </w:r>
          </w:p>
        </w:tc>
      </w:tr>
      <w:tr w:rsidR="00000000">
        <w:tc>
          <w:tcPr>
            <w:tcW w:w="4535" w:type="dxa"/>
          </w:tcPr>
          <w:p w:rsidR="00000000" w:rsidRDefault="00D20609">
            <w:pPr>
              <w:pStyle w:val="ConsPlusNormal"/>
            </w:pPr>
            <w:r>
              <w:t>1. Adenoviridae: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аденовирусы всех типов</w:t>
            </w:r>
          </w:p>
        </w:tc>
        <w:tc>
          <w:tcPr>
            <w:tcW w:w="4524" w:type="dxa"/>
          </w:tcPr>
          <w:p w:rsidR="00000000" w:rsidRDefault="00D20609">
            <w:pPr>
              <w:pStyle w:val="ConsPlusNormal"/>
            </w:pPr>
            <w:r>
              <w:t>- ОРИ, пневмоний, конъюнктивитов</w:t>
            </w:r>
          </w:p>
        </w:tc>
      </w:tr>
      <w:tr w:rsidR="00000000">
        <w:tc>
          <w:tcPr>
            <w:tcW w:w="4535" w:type="dxa"/>
          </w:tcPr>
          <w:p w:rsidR="00000000" w:rsidRDefault="00D20609">
            <w:pPr>
              <w:pStyle w:val="ConsPlusNormal"/>
            </w:pPr>
            <w:r>
              <w:t>2. Reoviridae,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Род Reovirus: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реовирусы человека</w:t>
            </w:r>
          </w:p>
        </w:tc>
        <w:tc>
          <w:tcPr>
            <w:tcW w:w="4524" w:type="dxa"/>
          </w:tcPr>
          <w:p w:rsidR="00000000" w:rsidRDefault="00D20609">
            <w:pPr>
              <w:pStyle w:val="ConsPlusNormal"/>
            </w:pPr>
            <w:r>
              <w:t>- ринитов, гастроэнтеритов</w:t>
            </w:r>
          </w:p>
        </w:tc>
      </w:tr>
      <w:tr w:rsidR="00000000">
        <w:tc>
          <w:tcPr>
            <w:tcW w:w="4535" w:type="dxa"/>
          </w:tcPr>
          <w:p w:rsidR="00000000" w:rsidRDefault="00D20609">
            <w:pPr>
              <w:pStyle w:val="ConsPlusNormal"/>
            </w:pPr>
            <w:r>
              <w:t>Род Rotavirus: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ротавирусы человека, вирус диареи телят Небраски (NCDV)</w:t>
            </w:r>
          </w:p>
        </w:tc>
        <w:tc>
          <w:tcPr>
            <w:tcW w:w="4524" w:type="dxa"/>
          </w:tcPr>
          <w:p w:rsidR="00000000" w:rsidRDefault="00D20609">
            <w:pPr>
              <w:pStyle w:val="ConsPlusNormal"/>
            </w:pPr>
            <w:r>
              <w:t>- гастроэнтеритов и энтеритов</w:t>
            </w:r>
          </w:p>
        </w:tc>
      </w:tr>
      <w:tr w:rsidR="00000000">
        <w:tc>
          <w:tcPr>
            <w:tcW w:w="4535" w:type="dxa"/>
          </w:tcPr>
          <w:p w:rsidR="00000000" w:rsidRDefault="00D20609">
            <w:pPr>
              <w:pStyle w:val="ConsPlusNormal"/>
            </w:pPr>
            <w:r>
              <w:t>3. Coronaviridae: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коронавирусы человека</w:t>
            </w:r>
          </w:p>
        </w:tc>
        <w:tc>
          <w:tcPr>
            <w:tcW w:w="4524" w:type="dxa"/>
          </w:tcPr>
          <w:p w:rsidR="00000000" w:rsidRDefault="00D20609">
            <w:pPr>
              <w:pStyle w:val="ConsPlusNormal"/>
            </w:pPr>
            <w:r>
              <w:t>- ОРИ (профузного насморка без температуры), энтериты</w:t>
            </w:r>
          </w:p>
        </w:tc>
      </w:tr>
      <w:tr w:rsidR="00000000">
        <w:tc>
          <w:tcPr>
            <w:tcW w:w="4535" w:type="dxa"/>
          </w:tcPr>
          <w:p w:rsidR="00000000" w:rsidRDefault="00D20609">
            <w:pPr>
              <w:pStyle w:val="ConsPlusNormal"/>
            </w:pPr>
            <w:r>
              <w:t>4. Caliciviridae: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 Норфолк</w:t>
            </w:r>
          </w:p>
        </w:tc>
        <w:tc>
          <w:tcPr>
            <w:tcW w:w="4524" w:type="dxa"/>
          </w:tcPr>
          <w:p w:rsidR="00000000" w:rsidRDefault="00D20609">
            <w:pPr>
              <w:pStyle w:val="ConsPlusNormal"/>
            </w:pPr>
            <w:r>
              <w:t>- острых гастроэнтеритов</w:t>
            </w:r>
          </w:p>
        </w:tc>
      </w:tr>
      <w:tr w:rsidR="00000000">
        <w:tc>
          <w:tcPr>
            <w:tcW w:w="4535" w:type="dxa"/>
          </w:tcPr>
          <w:p w:rsidR="00000000" w:rsidRDefault="00D20609">
            <w:pPr>
              <w:pStyle w:val="ConsPlusNormal"/>
            </w:pPr>
            <w:r>
              <w:t>5. Picornaviridae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Род Enterovirus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Коксаки группы A и B</w:t>
            </w:r>
          </w:p>
        </w:tc>
        <w:tc>
          <w:tcPr>
            <w:tcW w:w="4524" w:type="dxa"/>
          </w:tcPr>
          <w:p w:rsidR="00000000" w:rsidRDefault="00D20609">
            <w:pPr>
              <w:pStyle w:val="ConsPlusNormal"/>
            </w:pPr>
            <w:r>
              <w:t xml:space="preserve">- </w:t>
            </w:r>
            <w:r>
              <w:t>серозных менингитов, энцефало-миокардитов, ОРИ, болезни Борнхольма, герпангин, полиневритов</w:t>
            </w:r>
          </w:p>
        </w:tc>
      </w:tr>
      <w:tr w:rsidR="00000000">
        <w:tc>
          <w:tcPr>
            <w:tcW w:w="4535" w:type="dxa"/>
          </w:tcPr>
          <w:p w:rsidR="00000000" w:rsidRDefault="00D20609">
            <w:pPr>
              <w:pStyle w:val="ConsPlusNormal"/>
            </w:pPr>
            <w:r>
              <w:t>вирусы ECHO</w:t>
            </w:r>
          </w:p>
        </w:tc>
        <w:tc>
          <w:tcPr>
            <w:tcW w:w="4524" w:type="dxa"/>
          </w:tcPr>
          <w:p w:rsidR="00000000" w:rsidRDefault="00D20609">
            <w:pPr>
              <w:pStyle w:val="ConsPlusNormal"/>
            </w:pPr>
            <w:r>
              <w:t>- серозных менингитов, диареи, ОРИ, полиневритов, увеитов</w:t>
            </w:r>
          </w:p>
        </w:tc>
      </w:tr>
      <w:tr w:rsidR="00000000">
        <w:tc>
          <w:tcPr>
            <w:tcW w:w="4535" w:type="dxa"/>
          </w:tcPr>
          <w:p w:rsidR="00000000" w:rsidRDefault="00D20609">
            <w:pPr>
              <w:pStyle w:val="ConsPlusNormal"/>
            </w:pPr>
            <w:r>
              <w:t>энтеровирусы - типы 68 - 71</w:t>
            </w:r>
          </w:p>
        </w:tc>
        <w:tc>
          <w:tcPr>
            <w:tcW w:w="4524" w:type="dxa"/>
          </w:tcPr>
          <w:p w:rsidR="00000000" w:rsidRDefault="00D20609">
            <w:pPr>
              <w:pStyle w:val="ConsPlusNormal"/>
            </w:pPr>
            <w:r>
              <w:t>- серозных менингитов, конъюнктивитов, ОРИ</w:t>
            </w:r>
          </w:p>
        </w:tc>
      </w:tr>
      <w:tr w:rsidR="00000000">
        <w:tc>
          <w:tcPr>
            <w:tcW w:w="4535" w:type="dxa"/>
          </w:tcPr>
          <w:p w:rsidR="00000000" w:rsidRDefault="00D20609">
            <w:pPr>
              <w:pStyle w:val="ConsPlusNormal"/>
            </w:pPr>
            <w:r>
              <w:t>Род Rinovirus: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риновирусы человека 130 типов</w:t>
            </w:r>
          </w:p>
        </w:tc>
        <w:tc>
          <w:tcPr>
            <w:tcW w:w="4524" w:type="dxa"/>
          </w:tcPr>
          <w:p w:rsidR="00000000" w:rsidRDefault="00D20609">
            <w:pPr>
              <w:pStyle w:val="ConsPlusNormal"/>
            </w:pPr>
            <w:r>
              <w:t>- ОРИ, полиневритов, герпангин, конъюнктивитов</w:t>
            </w:r>
          </w:p>
        </w:tc>
      </w:tr>
      <w:tr w:rsidR="00000000">
        <w:tc>
          <w:tcPr>
            <w:tcW w:w="4535" w:type="dxa"/>
          </w:tcPr>
          <w:p w:rsidR="00000000" w:rsidRDefault="00D20609">
            <w:pPr>
              <w:pStyle w:val="ConsPlusNormal"/>
            </w:pPr>
            <w:r>
              <w:t>Род Cardiovirus: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 энцефаломиокардита и вирус Менго</w:t>
            </w:r>
          </w:p>
        </w:tc>
        <w:tc>
          <w:tcPr>
            <w:tcW w:w="4524" w:type="dxa"/>
          </w:tcPr>
          <w:p w:rsidR="00000000" w:rsidRDefault="00D20609">
            <w:pPr>
              <w:pStyle w:val="ConsPlusNormal"/>
            </w:pPr>
            <w:r>
              <w:t>- ОРИ, полиневритов, энцефало-миокардитов, миокардитов, перикардитов</w:t>
            </w:r>
          </w:p>
        </w:tc>
      </w:tr>
      <w:tr w:rsidR="00000000">
        <w:tc>
          <w:tcPr>
            <w:tcW w:w="4535" w:type="dxa"/>
          </w:tcPr>
          <w:p w:rsidR="00000000" w:rsidRDefault="00D20609">
            <w:pPr>
              <w:pStyle w:val="ConsPlusNormal"/>
            </w:pPr>
            <w:r>
              <w:t>6. Paramyxoviridae: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вирусы парагриппа человека 1</w:t>
            </w:r>
            <w:r>
              <w:t xml:space="preserve"> - 4 типа</w:t>
            </w:r>
          </w:p>
        </w:tc>
        <w:tc>
          <w:tcPr>
            <w:tcW w:w="4524" w:type="dxa"/>
          </w:tcPr>
          <w:p w:rsidR="00000000" w:rsidRDefault="00D20609">
            <w:pPr>
              <w:pStyle w:val="ConsPlusNormal"/>
            </w:pPr>
            <w:r>
              <w:t>- ОРИ, бронхопневмоний</w:t>
            </w:r>
          </w:p>
        </w:tc>
      </w:tr>
      <w:tr w:rsidR="00000000">
        <w:tc>
          <w:tcPr>
            <w:tcW w:w="4535" w:type="dxa"/>
          </w:tcPr>
          <w:p w:rsidR="00000000" w:rsidRDefault="00D20609">
            <w:pPr>
              <w:pStyle w:val="ConsPlusNormal"/>
            </w:pPr>
            <w:r>
              <w:t>респираторно-синцитиальный вирус (РС-вирус)</w:t>
            </w:r>
          </w:p>
        </w:tc>
        <w:tc>
          <w:tcPr>
            <w:tcW w:w="4524" w:type="dxa"/>
          </w:tcPr>
          <w:p w:rsidR="00000000" w:rsidRDefault="00D20609">
            <w:pPr>
              <w:pStyle w:val="ConsPlusNormal"/>
            </w:pPr>
            <w:r>
              <w:t>- пневмоний, бронхитов, бронхиолитов</w:t>
            </w:r>
          </w:p>
        </w:tc>
      </w:tr>
      <w:tr w:rsidR="00000000">
        <w:tc>
          <w:tcPr>
            <w:tcW w:w="4535" w:type="dxa"/>
          </w:tcPr>
          <w:p w:rsidR="00000000" w:rsidRDefault="00D20609">
            <w:pPr>
              <w:pStyle w:val="ConsPlusNormal"/>
            </w:pPr>
            <w:r>
              <w:t>вирус эпидемического паротита</w:t>
            </w:r>
          </w:p>
        </w:tc>
        <w:tc>
          <w:tcPr>
            <w:tcW w:w="4524" w:type="dxa"/>
          </w:tcPr>
          <w:p w:rsidR="00000000" w:rsidRDefault="00D20609">
            <w:pPr>
              <w:pStyle w:val="ConsPlusNormal"/>
            </w:pPr>
            <w:r>
              <w:t>- эпидемического паротита</w:t>
            </w:r>
          </w:p>
        </w:tc>
      </w:tr>
      <w:tr w:rsidR="00000000">
        <w:tc>
          <w:tcPr>
            <w:tcW w:w="4535" w:type="dxa"/>
          </w:tcPr>
          <w:p w:rsidR="00000000" w:rsidRDefault="00D20609">
            <w:pPr>
              <w:pStyle w:val="ConsPlusNormal"/>
            </w:pPr>
            <w:r>
              <w:t>вирус кори</w:t>
            </w:r>
          </w:p>
        </w:tc>
        <w:tc>
          <w:tcPr>
            <w:tcW w:w="4524" w:type="dxa"/>
          </w:tcPr>
          <w:p w:rsidR="00000000" w:rsidRDefault="00D20609">
            <w:pPr>
              <w:pStyle w:val="ConsPlusNormal"/>
            </w:pPr>
            <w:r>
              <w:t>- кори</w:t>
            </w:r>
          </w:p>
        </w:tc>
      </w:tr>
      <w:tr w:rsidR="00000000">
        <w:tc>
          <w:tcPr>
            <w:tcW w:w="4535" w:type="dxa"/>
          </w:tcPr>
          <w:p w:rsidR="00000000" w:rsidRDefault="00D20609">
            <w:pPr>
              <w:pStyle w:val="ConsPlusNormal"/>
            </w:pPr>
            <w:r>
              <w:t>вирус Ньюкаслской болезни</w:t>
            </w:r>
          </w:p>
        </w:tc>
        <w:tc>
          <w:tcPr>
            <w:tcW w:w="4524" w:type="dxa"/>
          </w:tcPr>
          <w:p w:rsidR="00000000" w:rsidRDefault="00D20609">
            <w:pPr>
              <w:pStyle w:val="ConsPlusNormal"/>
            </w:pPr>
            <w:r>
              <w:t>- конъюнктивитов</w:t>
            </w:r>
          </w:p>
        </w:tc>
      </w:tr>
      <w:tr w:rsidR="00000000">
        <w:tc>
          <w:tcPr>
            <w:tcW w:w="4535" w:type="dxa"/>
          </w:tcPr>
          <w:p w:rsidR="00000000" w:rsidRDefault="00D20609">
            <w:pPr>
              <w:pStyle w:val="ConsPlusNormal"/>
            </w:pPr>
            <w:r>
              <w:t>7. Togaviridae,</w:t>
            </w:r>
          </w:p>
        </w:tc>
        <w:tc>
          <w:tcPr>
            <w:tcW w:w="4524" w:type="dxa"/>
          </w:tcPr>
          <w:p w:rsidR="00000000" w:rsidRDefault="00D20609">
            <w:pPr>
              <w:pStyle w:val="ConsPlusNormal"/>
            </w:pPr>
          </w:p>
        </w:tc>
      </w:tr>
      <w:tr w:rsidR="00000000">
        <w:tc>
          <w:tcPr>
            <w:tcW w:w="4535" w:type="dxa"/>
          </w:tcPr>
          <w:p w:rsidR="00000000" w:rsidRDefault="00D20609">
            <w:pPr>
              <w:pStyle w:val="ConsPlusNormal"/>
            </w:pPr>
            <w:r>
              <w:t>Род Rubivirus: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 краснухи</w:t>
            </w:r>
          </w:p>
        </w:tc>
        <w:tc>
          <w:tcPr>
            <w:tcW w:w="4524" w:type="dxa"/>
          </w:tcPr>
          <w:p w:rsidR="00000000" w:rsidRDefault="00D20609">
            <w:pPr>
              <w:pStyle w:val="ConsPlusNormal"/>
            </w:pPr>
            <w:r>
              <w:t>- краснухи</w:t>
            </w:r>
          </w:p>
        </w:tc>
      </w:tr>
      <w:tr w:rsidR="00000000">
        <w:tc>
          <w:tcPr>
            <w:tcW w:w="4535" w:type="dxa"/>
          </w:tcPr>
          <w:p w:rsidR="00000000" w:rsidRDefault="00D20609">
            <w:pPr>
              <w:pStyle w:val="ConsPlusNormal"/>
            </w:pPr>
            <w:r>
              <w:t>8. Rhabdoviride</w:t>
            </w:r>
          </w:p>
        </w:tc>
        <w:tc>
          <w:tcPr>
            <w:tcW w:w="4524" w:type="dxa"/>
          </w:tcPr>
          <w:p w:rsidR="00000000" w:rsidRDefault="00D20609">
            <w:pPr>
              <w:pStyle w:val="ConsPlusNormal"/>
            </w:pPr>
          </w:p>
        </w:tc>
      </w:tr>
      <w:tr w:rsidR="00000000">
        <w:tc>
          <w:tcPr>
            <w:tcW w:w="4535" w:type="dxa"/>
          </w:tcPr>
          <w:p w:rsidR="00000000" w:rsidRDefault="00D20609">
            <w:pPr>
              <w:pStyle w:val="ConsPlusNormal"/>
            </w:pPr>
            <w:r>
              <w:t>Род Vesiculovirus:</w:t>
            </w:r>
          </w:p>
        </w:tc>
        <w:tc>
          <w:tcPr>
            <w:tcW w:w="4524" w:type="dxa"/>
          </w:tcPr>
          <w:p w:rsidR="00000000" w:rsidRDefault="00D20609">
            <w:pPr>
              <w:pStyle w:val="ConsPlusNormal"/>
            </w:pPr>
          </w:p>
        </w:tc>
      </w:tr>
      <w:tr w:rsidR="00000000">
        <w:tc>
          <w:tcPr>
            <w:tcW w:w="4535" w:type="dxa"/>
          </w:tcPr>
          <w:p w:rsidR="00000000" w:rsidRDefault="00D20609">
            <w:pPr>
              <w:pStyle w:val="ConsPlusNormal"/>
            </w:pPr>
            <w:r>
              <w:t>вирус везикулярного стоматита</w:t>
            </w:r>
          </w:p>
        </w:tc>
        <w:tc>
          <w:tcPr>
            <w:tcW w:w="4524" w:type="dxa"/>
          </w:tcPr>
          <w:p w:rsidR="00000000" w:rsidRDefault="00D20609">
            <w:pPr>
              <w:pStyle w:val="ConsPlusNormal"/>
            </w:pPr>
            <w:r>
              <w:t>- везикулярного стоматита</w:t>
            </w:r>
          </w:p>
        </w:tc>
      </w:tr>
      <w:tr w:rsidR="00000000">
        <w:tc>
          <w:tcPr>
            <w:tcW w:w="4535" w:type="dxa"/>
          </w:tcPr>
          <w:p w:rsidR="00000000" w:rsidRDefault="00D20609">
            <w:pPr>
              <w:pStyle w:val="ConsPlusNormal"/>
            </w:pPr>
            <w:r>
              <w:t>9. Poxviridae: вирус оспы коров</w:t>
            </w:r>
          </w:p>
        </w:tc>
        <w:tc>
          <w:tcPr>
            <w:tcW w:w="4524" w:type="dxa"/>
          </w:tcPr>
          <w:p w:rsidR="00000000" w:rsidRDefault="00D20609">
            <w:pPr>
              <w:pStyle w:val="ConsPlusNormal"/>
            </w:pPr>
            <w:r>
              <w:t>- оспы коров</w:t>
            </w:r>
          </w:p>
        </w:tc>
      </w:tr>
      <w:tr w:rsidR="00000000">
        <w:tc>
          <w:tcPr>
            <w:tcW w:w="4535" w:type="dxa"/>
          </w:tcPr>
          <w:p w:rsidR="00000000" w:rsidRDefault="00D20609">
            <w:pPr>
              <w:pStyle w:val="ConsPlusNormal"/>
            </w:pPr>
            <w:r>
              <w:t>вирус эктромелии</w:t>
            </w:r>
          </w:p>
        </w:tc>
        <w:tc>
          <w:tcPr>
            <w:tcW w:w="4524" w:type="dxa"/>
          </w:tcPr>
          <w:p w:rsidR="00000000" w:rsidRDefault="00D20609">
            <w:pPr>
              <w:pStyle w:val="ConsPlusNormal"/>
            </w:pPr>
            <w:r>
              <w:t>- эктромелии мышей</w:t>
            </w:r>
          </w:p>
        </w:tc>
      </w:tr>
      <w:tr w:rsidR="00000000">
        <w:tc>
          <w:tcPr>
            <w:tcW w:w="4535" w:type="dxa"/>
          </w:tcPr>
          <w:p w:rsidR="00000000" w:rsidRDefault="00D20609">
            <w:pPr>
              <w:pStyle w:val="ConsPlusNormal"/>
            </w:pPr>
            <w:r>
              <w:t>вирус узелков доильщиц</w:t>
            </w:r>
          </w:p>
        </w:tc>
        <w:tc>
          <w:tcPr>
            <w:tcW w:w="4524" w:type="dxa"/>
          </w:tcPr>
          <w:p w:rsidR="00000000" w:rsidRDefault="00D20609">
            <w:pPr>
              <w:pStyle w:val="ConsPlusNormal"/>
            </w:pPr>
            <w:r>
              <w:t>- хронической болезни рук доильщиц</w:t>
            </w:r>
          </w:p>
        </w:tc>
      </w:tr>
      <w:tr w:rsidR="00000000">
        <w:tc>
          <w:tcPr>
            <w:tcW w:w="4535" w:type="dxa"/>
          </w:tcPr>
          <w:p w:rsidR="00000000" w:rsidRDefault="00D20609">
            <w:pPr>
              <w:pStyle w:val="ConsPlusNormal"/>
            </w:pPr>
            <w:r>
              <w:t>орфвирус</w:t>
            </w:r>
          </w:p>
        </w:tc>
        <w:tc>
          <w:tcPr>
            <w:tcW w:w="4524" w:type="dxa"/>
          </w:tcPr>
          <w:p w:rsidR="00000000" w:rsidRDefault="00D20609">
            <w:pPr>
              <w:pStyle w:val="ConsPlusNormal"/>
            </w:pPr>
            <w:r>
              <w:t>- контагиозного пустулярного дерматита</w:t>
            </w:r>
          </w:p>
        </w:tc>
      </w:tr>
      <w:tr w:rsidR="00000000">
        <w:tc>
          <w:tcPr>
            <w:tcW w:w="4535" w:type="dxa"/>
          </w:tcPr>
          <w:p w:rsidR="00000000" w:rsidRDefault="00D20609">
            <w:pPr>
              <w:pStyle w:val="ConsPlusNormal"/>
            </w:pPr>
            <w:r>
              <w:t>вирус контагиозного моллюска</w:t>
            </w:r>
          </w:p>
        </w:tc>
        <w:tc>
          <w:tcPr>
            <w:tcW w:w="4524" w:type="dxa"/>
          </w:tcPr>
          <w:p w:rsidR="00000000" w:rsidRDefault="00D20609">
            <w:pPr>
              <w:pStyle w:val="ConsPlusNormal"/>
            </w:pPr>
            <w:r>
              <w:t>- контагиозного моллюска кожи и слизистых</w:t>
            </w:r>
          </w:p>
        </w:tc>
      </w:tr>
      <w:tr w:rsidR="00000000">
        <w:tc>
          <w:tcPr>
            <w:tcW w:w="4535" w:type="dxa"/>
          </w:tcPr>
          <w:p w:rsidR="00000000" w:rsidRDefault="00D20609">
            <w:pPr>
              <w:pStyle w:val="ConsPlusNormal"/>
            </w:pPr>
            <w:r>
              <w:t>вирусы Тана и Яба</w:t>
            </w:r>
          </w:p>
        </w:tc>
        <w:tc>
          <w:tcPr>
            <w:tcW w:w="4524" w:type="dxa"/>
          </w:tcPr>
          <w:p w:rsidR="00000000" w:rsidRDefault="00D20609">
            <w:pPr>
              <w:pStyle w:val="ConsPlusNormal"/>
            </w:pPr>
            <w:r>
              <w:t>- болезни Яба</w:t>
            </w:r>
          </w:p>
        </w:tc>
      </w:tr>
      <w:tr w:rsidR="00000000">
        <w:tc>
          <w:tcPr>
            <w:tcW w:w="9059" w:type="dxa"/>
            <w:gridSpan w:val="2"/>
          </w:tcPr>
          <w:p w:rsidR="00000000" w:rsidRDefault="00D20609">
            <w:pPr>
              <w:pStyle w:val="ConsPlusNormal"/>
              <w:jc w:val="center"/>
              <w:outlineLvl w:val="2"/>
            </w:pPr>
            <w:r>
              <w:t>Хламидии</w:t>
            </w:r>
          </w:p>
        </w:tc>
      </w:tr>
      <w:tr w:rsidR="00000000">
        <w:tc>
          <w:tcPr>
            <w:tcW w:w="9059" w:type="dxa"/>
            <w:gridSpan w:val="2"/>
          </w:tcPr>
          <w:p w:rsidR="00000000" w:rsidRDefault="00D20609">
            <w:pPr>
              <w:pStyle w:val="ConsPlusNormal"/>
              <w:jc w:val="center"/>
              <w:outlineLvl w:val="3"/>
            </w:pPr>
            <w:r>
              <w:t>II группа</w:t>
            </w:r>
          </w:p>
        </w:tc>
      </w:tr>
      <w:tr w:rsidR="00000000">
        <w:tc>
          <w:tcPr>
            <w:tcW w:w="4535" w:type="dxa"/>
          </w:tcPr>
          <w:p w:rsidR="00000000" w:rsidRDefault="00D20609">
            <w:pPr>
              <w:pStyle w:val="ConsPlusNormal"/>
            </w:pPr>
            <w:r>
              <w:t>1. Chlamydophila psittaci</w:t>
            </w:r>
          </w:p>
        </w:tc>
        <w:tc>
          <w:tcPr>
            <w:tcW w:w="4524" w:type="dxa"/>
          </w:tcPr>
          <w:p w:rsidR="00000000" w:rsidRDefault="00D20609">
            <w:pPr>
              <w:pStyle w:val="ConsPlusNormal"/>
            </w:pPr>
            <w:r>
              <w:t>- орнитоза-пситтакоза</w:t>
            </w:r>
          </w:p>
        </w:tc>
      </w:tr>
      <w:tr w:rsidR="00000000">
        <w:tc>
          <w:tcPr>
            <w:tcW w:w="9059" w:type="dxa"/>
            <w:gridSpan w:val="2"/>
          </w:tcPr>
          <w:p w:rsidR="00000000" w:rsidRDefault="00D20609">
            <w:pPr>
              <w:pStyle w:val="ConsPlusNormal"/>
              <w:jc w:val="center"/>
              <w:outlineLvl w:val="3"/>
            </w:pPr>
            <w:r>
              <w:t>III группа</w:t>
            </w:r>
          </w:p>
        </w:tc>
      </w:tr>
      <w:tr w:rsidR="00000000">
        <w:tc>
          <w:tcPr>
            <w:tcW w:w="4535" w:type="dxa"/>
          </w:tcPr>
          <w:p w:rsidR="00000000" w:rsidRDefault="00D20609">
            <w:pPr>
              <w:pStyle w:val="ConsPlusNormal"/>
            </w:pPr>
            <w:r>
              <w:t>1. Chlamydia trachomatis</w:t>
            </w:r>
          </w:p>
        </w:tc>
        <w:tc>
          <w:tcPr>
            <w:tcW w:w="4524" w:type="dxa"/>
          </w:tcPr>
          <w:p w:rsidR="00000000" w:rsidRDefault="00D20609">
            <w:pPr>
              <w:pStyle w:val="ConsPlusNormal"/>
            </w:pPr>
            <w:r>
              <w:t>- трахомы, урогенитального хламидиоза</w:t>
            </w:r>
          </w:p>
        </w:tc>
      </w:tr>
      <w:tr w:rsidR="00000000">
        <w:tc>
          <w:tcPr>
            <w:tcW w:w="4535" w:type="dxa"/>
          </w:tcPr>
          <w:p w:rsidR="00000000" w:rsidRDefault="00D20609">
            <w:pPr>
              <w:pStyle w:val="ConsPlusNormal"/>
            </w:pPr>
            <w:r>
              <w:t>2. Chlamydophila pneumoniae</w:t>
            </w:r>
          </w:p>
        </w:tc>
        <w:tc>
          <w:tcPr>
            <w:tcW w:w="4524" w:type="dxa"/>
          </w:tcPr>
          <w:p w:rsidR="00000000" w:rsidRDefault="00D20609">
            <w:pPr>
              <w:pStyle w:val="ConsPlusNormal"/>
            </w:pPr>
            <w:r>
              <w:t>- пневмонии, артритов</w:t>
            </w:r>
          </w:p>
        </w:tc>
      </w:tr>
      <w:tr w:rsidR="00000000">
        <w:tc>
          <w:tcPr>
            <w:tcW w:w="9059" w:type="dxa"/>
            <w:gridSpan w:val="2"/>
          </w:tcPr>
          <w:p w:rsidR="00000000" w:rsidRDefault="00D20609">
            <w:pPr>
              <w:pStyle w:val="ConsPlusNormal"/>
              <w:jc w:val="center"/>
              <w:outlineLvl w:val="2"/>
            </w:pPr>
            <w:r>
              <w:t>Грибы</w:t>
            </w:r>
          </w:p>
        </w:tc>
      </w:tr>
      <w:tr w:rsidR="00000000">
        <w:tc>
          <w:tcPr>
            <w:tcW w:w="9059" w:type="dxa"/>
            <w:gridSpan w:val="2"/>
          </w:tcPr>
          <w:p w:rsidR="00000000" w:rsidRDefault="00D20609">
            <w:pPr>
              <w:pStyle w:val="ConsPlusNormal"/>
              <w:jc w:val="center"/>
              <w:outlineLvl w:val="3"/>
            </w:pPr>
            <w:r>
              <w:t>II группа</w:t>
            </w:r>
          </w:p>
        </w:tc>
      </w:tr>
      <w:tr w:rsidR="00000000">
        <w:tc>
          <w:tcPr>
            <w:tcW w:w="4535" w:type="dxa"/>
          </w:tcPr>
          <w:p w:rsidR="00000000" w:rsidRDefault="00D20609">
            <w:pPr>
              <w:pStyle w:val="ConsPlusNormal"/>
            </w:pPr>
            <w:r>
              <w:t>1. Blastomyces dermatitidis</w:t>
            </w:r>
          </w:p>
        </w:tc>
        <w:tc>
          <w:tcPr>
            <w:tcW w:w="4524" w:type="dxa"/>
          </w:tcPr>
          <w:p w:rsidR="00000000" w:rsidRDefault="00D20609">
            <w:pPr>
              <w:pStyle w:val="ConsPlusNormal"/>
            </w:pPr>
            <w:r>
              <w:t>- бластомикоза</w:t>
            </w:r>
          </w:p>
        </w:tc>
      </w:tr>
      <w:tr w:rsidR="00000000">
        <w:tc>
          <w:tcPr>
            <w:tcW w:w="4535" w:type="dxa"/>
          </w:tcPr>
          <w:p w:rsidR="00000000" w:rsidRDefault="00D20609">
            <w:pPr>
              <w:pStyle w:val="ConsPlusNormal"/>
            </w:pPr>
            <w:r>
              <w:t>2. Coccidioides immitis, Coccidioides posadasii</w:t>
            </w:r>
          </w:p>
        </w:tc>
        <w:tc>
          <w:tcPr>
            <w:tcW w:w="4524" w:type="dxa"/>
          </w:tcPr>
          <w:p w:rsidR="00000000" w:rsidRDefault="00D20609">
            <w:pPr>
              <w:pStyle w:val="ConsPlusNormal"/>
            </w:pPr>
            <w:r>
              <w:t>- кокцидиоидомикоза</w:t>
            </w:r>
          </w:p>
        </w:tc>
      </w:tr>
      <w:tr w:rsidR="00000000">
        <w:tc>
          <w:tcPr>
            <w:tcW w:w="4535" w:type="dxa"/>
          </w:tcPr>
          <w:p w:rsidR="00000000" w:rsidRDefault="00D20609">
            <w:pPr>
              <w:pStyle w:val="ConsPlusNormal"/>
            </w:pPr>
            <w:r>
              <w:t>3. Histoplasma capsulatum var.capsulatum u duboisii</w:t>
            </w:r>
          </w:p>
        </w:tc>
        <w:tc>
          <w:tcPr>
            <w:tcW w:w="4524" w:type="dxa"/>
          </w:tcPr>
          <w:p w:rsidR="00000000" w:rsidRDefault="00D20609">
            <w:pPr>
              <w:pStyle w:val="ConsPlusNormal"/>
            </w:pPr>
            <w:r>
              <w:t>- гистоплазмоза</w:t>
            </w:r>
          </w:p>
        </w:tc>
      </w:tr>
      <w:tr w:rsidR="00000000">
        <w:tc>
          <w:tcPr>
            <w:tcW w:w="4535" w:type="dxa"/>
          </w:tcPr>
          <w:p w:rsidR="00000000" w:rsidRDefault="00D20609">
            <w:pPr>
              <w:pStyle w:val="ConsPlusNormal"/>
            </w:pPr>
            <w:r>
              <w:t>4. Paracoccidioides brasiliensis</w:t>
            </w:r>
          </w:p>
        </w:tc>
        <w:tc>
          <w:tcPr>
            <w:tcW w:w="4524" w:type="dxa"/>
          </w:tcPr>
          <w:p w:rsidR="00000000" w:rsidRDefault="00D20609">
            <w:pPr>
              <w:pStyle w:val="ConsPlusNormal"/>
            </w:pPr>
            <w:r>
              <w:t>- паракокцидиоидомикоза</w:t>
            </w:r>
          </w:p>
        </w:tc>
      </w:tr>
      <w:tr w:rsidR="00000000">
        <w:tc>
          <w:tcPr>
            <w:tcW w:w="9059" w:type="dxa"/>
            <w:gridSpan w:val="2"/>
          </w:tcPr>
          <w:p w:rsidR="00000000" w:rsidRDefault="00D20609">
            <w:pPr>
              <w:pStyle w:val="ConsPlusNormal"/>
              <w:jc w:val="center"/>
              <w:outlineLvl w:val="3"/>
            </w:pPr>
            <w:r>
              <w:t>III группа</w:t>
            </w:r>
          </w:p>
        </w:tc>
      </w:tr>
      <w:tr w:rsidR="00000000">
        <w:tc>
          <w:tcPr>
            <w:tcW w:w="4535" w:type="dxa"/>
          </w:tcPr>
          <w:p w:rsidR="00000000" w:rsidRDefault="00D20609">
            <w:pPr>
              <w:pStyle w:val="ConsPlusNormal"/>
            </w:pPr>
            <w:r>
              <w:t>1. Aspergillus flavus</w:t>
            </w:r>
          </w:p>
        </w:tc>
        <w:tc>
          <w:tcPr>
            <w:tcW w:w="4524" w:type="dxa"/>
          </w:tcPr>
          <w:p w:rsidR="00000000" w:rsidRDefault="00D20609">
            <w:pPr>
              <w:pStyle w:val="ConsPlusNormal"/>
            </w:pPr>
            <w:r>
              <w:t>- аспергиллеза</w:t>
            </w:r>
          </w:p>
        </w:tc>
      </w:tr>
      <w:tr w:rsidR="00000000">
        <w:tc>
          <w:tcPr>
            <w:tcW w:w="4535" w:type="dxa"/>
          </w:tcPr>
          <w:p w:rsidR="00000000" w:rsidRDefault="00D20609">
            <w:pPr>
              <w:pStyle w:val="ConsPlusNormal"/>
            </w:pPr>
            <w:r>
              <w:t>Aspergillu</w:t>
            </w:r>
            <w:r>
              <w:t>s fumigatus</w:t>
            </w:r>
          </w:p>
        </w:tc>
        <w:tc>
          <w:tcPr>
            <w:tcW w:w="4524" w:type="dxa"/>
          </w:tcPr>
          <w:p w:rsidR="00000000" w:rsidRDefault="00D20609">
            <w:pPr>
              <w:pStyle w:val="ConsPlusNormal"/>
            </w:pPr>
          </w:p>
        </w:tc>
      </w:tr>
      <w:tr w:rsidR="00000000">
        <w:tc>
          <w:tcPr>
            <w:tcW w:w="4535" w:type="dxa"/>
          </w:tcPr>
          <w:p w:rsidR="00000000" w:rsidRDefault="00D20609">
            <w:pPr>
              <w:pStyle w:val="ConsPlusNormal"/>
            </w:pPr>
            <w:r>
              <w:t>Aspergillus terreus</w:t>
            </w:r>
          </w:p>
        </w:tc>
        <w:tc>
          <w:tcPr>
            <w:tcW w:w="4524" w:type="dxa"/>
          </w:tcPr>
          <w:p w:rsidR="00000000" w:rsidRDefault="00D20609">
            <w:pPr>
              <w:pStyle w:val="ConsPlusNormal"/>
            </w:pPr>
          </w:p>
        </w:tc>
      </w:tr>
      <w:tr w:rsidR="00000000">
        <w:tc>
          <w:tcPr>
            <w:tcW w:w="4535" w:type="dxa"/>
          </w:tcPr>
          <w:p w:rsidR="00000000" w:rsidRDefault="00D20609">
            <w:pPr>
              <w:pStyle w:val="ConsPlusNormal"/>
            </w:pPr>
            <w:r>
              <w:t>2. Candida albicans</w:t>
            </w:r>
          </w:p>
        </w:tc>
        <w:tc>
          <w:tcPr>
            <w:tcW w:w="4524" w:type="dxa"/>
          </w:tcPr>
          <w:p w:rsidR="00000000" w:rsidRDefault="00D20609">
            <w:pPr>
              <w:pStyle w:val="ConsPlusNormal"/>
            </w:pPr>
            <w:r>
              <w:t>- кандидоза</w:t>
            </w:r>
          </w:p>
        </w:tc>
      </w:tr>
      <w:tr w:rsidR="00000000">
        <w:tc>
          <w:tcPr>
            <w:tcW w:w="4535" w:type="dxa"/>
          </w:tcPr>
          <w:p w:rsidR="00000000" w:rsidRDefault="00D20609">
            <w:pPr>
              <w:pStyle w:val="ConsPlusNormal"/>
            </w:pPr>
            <w:r>
              <w:t>Candida glabrata</w:t>
            </w:r>
          </w:p>
        </w:tc>
        <w:tc>
          <w:tcPr>
            <w:tcW w:w="4524" w:type="dxa"/>
          </w:tcPr>
          <w:p w:rsidR="00000000" w:rsidRDefault="00D20609">
            <w:pPr>
              <w:pStyle w:val="ConsPlusNormal"/>
            </w:pPr>
          </w:p>
        </w:tc>
      </w:tr>
      <w:tr w:rsidR="00000000">
        <w:tc>
          <w:tcPr>
            <w:tcW w:w="4535" w:type="dxa"/>
          </w:tcPr>
          <w:p w:rsidR="00000000" w:rsidRDefault="00D20609">
            <w:pPr>
              <w:pStyle w:val="ConsPlusNormal"/>
            </w:pPr>
            <w:r>
              <w:t>Candida crusei</w:t>
            </w:r>
          </w:p>
        </w:tc>
        <w:tc>
          <w:tcPr>
            <w:tcW w:w="4524" w:type="dxa"/>
          </w:tcPr>
          <w:p w:rsidR="00000000" w:rsidRDefault="00D20609">
            <w:pPr>
              <w:pStyle w:val="ConsPlusNormal"/>
            </w:pPr>
          </w:p>
        </w:tc>
      </w:tr>
      <w:tr w:rsidR="00000000">
        <w:tc>
          <w:tcPr>
            <w:tcW w:w="4535" w:type="dxa"/>
          </w:tcPr>
          <w:p w:rsidR="00000000" w:rsidRDefault="00D20609">
            <w:pPr>
              <w:pStyle w:val="ConsPlusNormal"/>
            </w:pPr>
            <w:r>
              <w:t>Candida tropicalis</w:t>
            </w:r>
          </w:p>
        </w:tc>
        <w:tc>
          <w:tcPr>
            <w:tcW w:w="4524" w:type="dxa"/>
          </w:tcPr>
          <w:p w:rsidR="00000000" w:rsidRDefault="00D20609">
            <w:pPr>
              <w:pStyle w:val="ConsPlusNormal"/>
            </w:pPr>
          </w:p>
        </w:tc>
      </w:tr>
      <w:tr w:rsidR="00000000">
        <w:tc>
          <w:tcPr>
            <w:tcW w:w="4535" w:type="dxa"/>
          </w:tcPr>
          <w:p w:rsidR="00000000" w:rsidRDefault="00D20609">
            <w:pPr>
              <w:pStyle w:val="ConsPlusNormal"/>
            </w:pPr>
            <w:r>
              <w:t>3. Cryptococcus neoformans</w:t>
            </w:r>
          </w:p>
        </w:tc>
        <w:tc>
          <w:tcPr>
            <w:tcW w:w="4524" w:type="dxa"/>
          </w:tcPr>
          <w:p w:rsidR="00000000" w:rsidRDefault="00D20609">
            <w:pPr>
              <w:pStyle w:val="ConsPlusNormal"/>
            </w:pPr>
            <w:r>
              <w:t>- криптококкоза</w:t>
            </w:r>
          </w:p>
        </w:tc>
      </w:tr>
      <w:tr w:rsidR="00000000">
        <w:tc>
          <w:tcPr>
            <w:tcW w:w="4535" w:type="dxa"/>
          </w:tcPr>
          <w:p w:rsidR="00000000" w:rsidRDefault="00D20609">
            <w:pPr>
              <w:pStyle w:val="ConsPlusNormal"/>
            </w:pPr>
            <w:r>
              <w:t>4. Cladophialophora bantiana</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5. Ramichloridium mackenzei</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6. Penicillum marneffei</w:t>
            </w:r>
          </w:p>
        </w:tc>
        <w:tc>
          <w:tcPr>
            <w:tcW w:w="4524" w:type="dxa"/>
          </w:tcPr>
          <w:p w:rsidR="00000000" w:rsidRDefault="00D20609">
            <w:pPr>
              <w:pStyle w:val="ConsPlusNormal"/>
            </w:pPr>
            <w:r>
              <w:t>- пенициллиоза</w:t>
            </w:r>
          </w:p>
        </w:tc>
      </w:tr>
      <w:tr w:rsidR="00000000">
        <w:tc>
          <w:tcPr>
            <w:tcW w:w="9059" w:type="dxa"/>
            <w:gridSpan w:val="2"/>
          </w:tcPr>
          <w:p w:rsidR="00000000" w:rsidRDefault="00D20609">
            <w:pPr>
              <w:pStyle w:val="ConsPlusNormal"/>
              <w:jc w:val="center"/>
              <w:outlineLvl w:val="3"/>
            </w:pPr>
            <w:r>
              <w:t>IV группа</w:t>
            </w:r>
          </w:p>
        </w:tc>
      </w:tr>
      <w:tr w:rsidR="00000000">
        <w:tc>
          <w:tcPr>
            <w:tcW w:w="4535" w:type="dxa"/>
          </w:tcPr>
          <w:p w:rsidR="00000000" w:rsidRDefault="00D20609">
            <w:pPr>
              <w:pStyle w:val="ConsPlusNormal"/>
            </w:pPr>
            <w:r>
              <w:t>1. Absidia spp.</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2. Acremonium spp.</w:t>
            </w:r>
          </w:p>
        </w:tc>
        <w:tc>
          <w:tcPr>
            <w:tcW w:w="4524" w:type="dxa"/>
          </w:tcPr>
          <w:p w:rsidR="00000000" w:rsidRDefault="00D20609">
            <w:pPr>
              <w:pStyle w:val="ConsPlusNormal"/>
            </w:pPr>
            <w:r>
              <w:t>- гиалогифомикоза</w:t>
            </w:r>
          </w:p>
        </w:tc>
      </w:tr>
      <w:tr w:rsidR="00000000">
        <w:tc>
          <w:tcPr>
            <w:tcW w:w="4535" w:type="dxa"/>
          </w:tcPr>
          <w:p w:rsidR="00000000" w:rsidRDefault="00D20609">
            <w:pPr>
              <w:pStyle w:val="ConsPlusNormal"/>
            </w:pPr>
            <w:r>
              <w:t>3. Alternaria spp.</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4. Aphanoascus fulvescens (анаморфа - Chrysosporium)</w:t>
            </w:r>
          </w:p>
        </w:tc>
        <w:tc>
          <w:tcPr>
            <w:tcW w:w="4524" w:type="dxa"/>
          </w:tcPr>
          <w:p w:rsidR="00000000" w:rsidRDefault="00D20609">
            <w:pPr>
              <w:pStyle w:val="ConsPlusNormal"/>
            </w:pPr>
            <w:r>
              <w:t>- гиалогифомикоза</w:t>
            </w:r>
          </w:p>
        </w:tc>
      </w:tr>
      <w:tr w:rsidR="00000000">
        <w:tc>
          <w:tcPr>
            <w:tcW w:w="4535" w:type="dxa"/>
          </w:tcPr>
          <w:p w:rsidR="00000000" w:rsidRDefault="00D20609">
            <w:pPr>
              <w:pStyle w:val="ConsPlusNormal"/>
            </w:pPr>
            <w:r>
              <w:t>5. Apophysomyces elegans</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 xml:space="preserve">6. Aspergillus spp. </w:t>
            </w:r>
            <w:hyperlink w:anchor="Par10557" w:tooltip="&lt;*&gt; Кроме видов, вошедших в III группу." w:history="1">
              <w:r>
                <w:rPr>
                  <w:color w:val="0000FF"/>
                </w:rPr>
                <w:t>&lt;*&gt;</w:t>
              </w:r>
            </w:hyperlink>
          </w:p>
        </w:tc>
        <w:tc>
          <w:tcPr>
            <w:tcW w:w="4524" w:type="dxa"/>
          </w:tcPr>
          <w:p w:rsidR="00000000" w:rsidRDefault="00D20609">
            <w:pPr>
              <w:pStyle w:val="ConsPlusNormal"/>
            </w:pPr>
            <w:r>
              <w:t>- аспергиллеза</w:t>
            </w:r>
          </w:p>
        </w:tc>
      </w:tr>
      <w:tr w:rsidR="00000000">
        <w:tc>
          <w:tcPr>
            <w:tcW w:w="4535" w:type="dxa"/>
          </w:tcPr>
          <w:p w:rsidR="00000000" w:rsidRDefault="00D20609">
            <w:pPr>
              <w:pStyle w:val="ConsPlusNormal"/>
            </w:pPr>
            <w:r>
              <w:t>7. Aureobasidium pullulans</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8. Basidiobolus spp.</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9. Beavueria bassiana</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10. Botryomyces caespitosus</w:t>
            </w:r>
          </w:p>
        </w:tc>
        <w:tc>
          <w:tcPr>
            <w:tcW w:w="4524" w:type="dxa"/>
          </w:tcPr>
          <w:p w:rsidR="00000000" w:rsidRDefault="00D20609">
            <w:pPr>
              <w:pStyle w:val="ConsPlusNormal"/>
            </w:pPr>
            <w:r>
              <w:t>- ботриомикоза</w:t>
            </w:r>
          </w:p>
        </w:tc>
      </w:tr>
      <w:tr w:rsidR="00000000">
        <w:tc>
          <w:tcPr>
            <w:tcW w:w="4535" w:type="dxa"/>
          </w:tcPr>
          <w:p w:rsidR="00000000" w:rsidRDefault="00D20609">
            <w:pPr>
              <w:pStyle w:val="ConsPlusNormal"/>
            </w:pPr>
            <w:r>
              <w:t xml:space="preserve">11. Candida spp. </w:t>
            </w:r>
            <w:hyperlink w:anchor="Par10557" w:tooltip="&lt;*&gt; Кроме видов, вошедших в III группу." w:history="1">
              <w:r>
                <w:rPr>
                  <w:color w:val="0000FF"/>
                </w:rPr>
                <w:t>&lt;*&gt;</w:t>
              </w:r>
            </w:hyperlink>
          </w:p>
        </w:tc>
        <w:tc>
          <w:tcPr>
            <w:tcW w:w="4524" w:type="dxa"/>
          </w:tcPr>
          <w:p w:rsidR="00000000" w:rsidRDefault="00D20609">
            <w:pPr>
              <w:pStyle w:val="ConsPlusNormal"/>
            </w:pPr>
            <w:r>
              <w:t>- кандидоза</w:t>
            </w:r>
          </w:p>
        </w:tc>
      </w:tr>
      <w:tr w:rsidR="00000000">
        <w:tc>
          <w:tcPr>
            <w:tcW w:w="4535" w:type="dxa"/>
          </w:tcPr>
          <w:p w:rsidR="00000000" w:rsidRDefault="00D20609">
            <w:pPr>
              <w:pStyle w:val="ConsPlusNormal"/>
            </w:pPr>
            <w:r>
              <w:t>12. Chaetomium spp.</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 xml:space="preserve">13. Cladophialophora spp. </w:t>
            </w:r>
            <w:hyperlink w:anchor="Par10557" w:tooltip="&lt;*&gt; Кроме видов, вошедших в III группу." w:history="1">
              <w:r>
                <w:rPr>
                  <w:color w:val="0000FF"/>
                </w:rPr>
                <w:t>&lt;*&gt;</w:t>
              </w:r>
            </w:hyperlink>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14. Cokeromyces recurvatus</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15. Conidiobolus spp.</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 xml:space="preserve">16. Cryptococcus spp. </w:t>
            </w:r>
            <w:hyperlink w:anchor="Par10557" w:tooltip="&lt;*&gt; Кроме видов, вошедших в III группу." w:history="1">
              <w:r>
                <w:rPr>
                  <w:color w:val="0000FF"/>
                </w:rPr>
                <w:t>&lt;*&gt;</w:t>
              </w:r>
            </w:hyperlink>
          </w:p>
        </w:tc>
        <w:tc>
          <w:tcPr>
            <w:tcW w:w="4524" w:type="dxa"/>
          </w:tcPr>
          <w:p w:rsidR="00000000" w:rsidRDefault="00D20609">
            <w:pPr>
              <w:pStyle w:val="ConsPlusNormal"/>
            </w:pPr>
            <w:r>
              <w:t>- криптококкоза</w:t>
            </w:r>
          </w:p>
        </w:tc>
      </w:tr>
      <w:tr w:rsidR="00000000">
        <w:tc>
          <w:tcPr>
            <w:tcW w:w="4535" w:type="dxa"/>
          </w:tcPr>
          <w:p w:rsidR="00000000" w:rsidRDefault="00D20609">
            <w:pPr>
              <w:pStyle w:val="ConsPlusNormal"/>
            </w:pPr>
            <w:r>
              <w:t>17. Cunnunghmella bertholletiae</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18. Curvularia spp.</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19. Emmonsia spp.</w:t>
            </w:r>
          </w:p>
        </w:tc>
        <w:tc>
          <w:tcPr>
            <w:tcW w:w="4524" w:type="dxa"/>
          </w:tcPr>
          <w:p w:rsidR="00000000" w:rsidRDefault="00D20609">
            <w:pPr>
              <w:pStyle w:val="ConsPlusNormal"/>
            </w:pPr>
            <w:r>
              <w:t>- адиаспиромикоза</w:t>
            </w:r>
          </w:p>
        </w:tc>
      </w:tr>
      <w:tr w:rsidR="00000000">
        <w:tc>
          <w:tcPr>
            <w:tcW w:w="4535" w:type="dxa"/>
          </w:tcPr>
          <w:p w:rsidR="00000000" w:rsidRDefault="00D20609">
            <w:pPr>
              <w:pStyle w:val="ConsPlusNormal"/>
            </w:pPr>
            <w:r>
              <w:t>20. Epidermophyton floccosum</w:t>
            </w:r>
          </w:p>
        </w:tc>
        <w:tc>
          <w:tcPr>
            <w:tcW w:w="4524" w:type="dxa"/>
          </w:tcPr>
          <w:p w:rsidR="00000000" w:rsidRDefault="00D20609">
            <w:pPr>
              <w:pStyle w:val="ConsPlusNormal"/>
            </w:pPr>
            <w:r>
              <w:t>- дерматофитии</w:t>
            </w:r>
          </w:p>
        </w:tc>
      </w:tr>
      <w:tr w:rsidR="00000000">
        <w:tc>
          <w:tcPr>
            <w:tcW w:w="4535" w:type="dxa"/>
          </w:tcPr>
          <w:p w:rsidR="00000000" w:rsidRDefault="00D20609">
            <w:pPr>
              <w:pStyle w:val="ConsPlusNormal"/>
            </w:pPr>
            <w:r>
              <w:t>21. Exophiala spp.</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22. Fonsecaea spp.</w:t>
            </w:r>
          </w:p>
        </w:tc>
        <w:tc>
          <w:tcPr>
            <w:tcW w:w="4524" w:type="dxa"/>
          </w:tcPr>
          <w:p w:rsidR="00000000" w:rsidRDefault="00D20609">
            <w:pPr>
              <w:pStyle w:val="ConsPlusNormal"/>
            </w:pPr>
            <w:r>
              <w:t>- феогифомикоза, хромомикоза</w:t>
            </w:r>
          </w:p>
        </w:tc>
      </w:tr>
      <w:tr w:rsidR="00000000">
        <w:tc>
          <w:tcPr>
            <w:tcW w:w="4535" w:type="dxa"/>
          </w:tcPr>
          <w:p w:rsidR="00000000" w:rsidRDefault="00D20609">
            <w:pPr>
              <w:pStyle w:val="ConsPlusNormal"/>
            </w:pPr>
            <w:r>
              <w:t>23. Fu</w:t>
            </w:r>
            <w:r>
              <w:t>sarium spp.</w:t>
            </w:r>
          </w:p>
        </w:tc>
        <w:tc>
          <w:tcPr>
            <w:tcW w:w="4524" w:type="dxa"/>
          </w:tcPr>
          <w:p w:rsidR="00000000" w:rsidRDefault="00D20609">
            <w:pPr>
              <w:pStyle w:val="ConsPlusNormal"/>
            </w:pPr>
            <w:r>
              <w:t>- гиалогифомикоза</w:t>
            </w:r>
          </w:p>
        </w:tc>
      </w:tr>
      <w:tr w:rsidR="00000000">
        <w:tc>
          <w:tcPr>
            <w:tcW w:w="4535" w:type="dxa"/>
          </w:tcPr>
          <w:p w:rsidR="00000000" w:rsidRDefault="00D20609">
            <w:pPr>
              <w:pStyle w:val="ConsPlusNormal"/>
            </w:pPr>
            <w:r>
              <w:t>24. Geotrichum spp.</w:t>
            </w:r>
          </w:p>
        </w:tc>
        <w:tc>
          <w:tcPr>
            <w:tcW w:w="4524" w:type="dxa"/>
          </w:tcPr>
          <w:p w:rsidR="00000000" w:rsidRDefault="00D20609">
            <w:pPr>
              <w:pStyle w:val="ConsPlusNormal"/>
            </w:pPr>
            <w:r>
              <w:t>- гиалогифомикоза</w:t>
            </w:r>
          </w:p>
        </w:tc>
      </w:tr>
      <w:tr w:rsidR="00000000">
        <w:tc>
          <w:tcPr>
            <w:tcW w:w="4535" w:type="dxa"/>
          </w:tcPr>
          <w:p w:rsidR="00000000" w:rsidRDefault="00D20609">
            <w:pPr>
              <w:pStyle w:val="ConsPlusNormal"/>
            </w:pPr>
            <w:r>
              <w:t>25. Graphium eumorphum</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26. Gymnoascus dankalensis</w:t>
            </w:r>
          </w:p>
        </w:tc>
        <w:tc>
          <w:tcPr>
            <w:tcW w:w="4524" w:type="dxa"/>
          </w:tcPr>
          <w:p w:rsidR="00000000" w:rsidRDefault="00D20609">
            <w:pPr>
              <w:pStyle w:val="ConsPlusNormal"/>
            </w:pPr>
            <w:r>
              <w:t>- онихомикоза</w:t>
            </w:r>
          </w:p>
        </w:tc>
      </w:tr>
      <w:tr w:rsidR="00000000">
        <w:tc>
          <w:tcPr>
            <w:tcW w:w="4535" w:type="dxa"/>
          </w:tcPr>
          <w:p w:rsidR="00000000" w:rsidRDefault="00D20609">
            <w:pPr>
              <w:pStyle w:val="ConsPlusNormal"/>
            </w:pPr>
            <w:r>
              <w:t>27. Histoplasma falciminosum</w:t>
            </w:r>
          </w:p>
        </w:tc>
        <w:tc>
          <w:tcPr>
            <w:tcW w:w="4524" w:type="dxa"/>
          </w:tcPr>
          <w:p w:rsidR="00000000" w:rsidRDefault="00D20609">
            <w:pPr>
              <w:pStyle w:val="ConsPlusNormal"/>
            </w:pPr>
            <w:r>
              <w:t>- эпизоотического лимфангоита</w:t>
            </w:r>
          </w:p>
        </w:tc>
      </w:tr>
      <w:tr w:rsidR="00000000">
        <w:tc>
          <w:tcPr>
            <w:tcW w:w="4535" w:type="dxa"/>
          </w:tcPr>
          <w:p w:rsidR="00000000" w:rsidRDefault="00D20609">
            <w:pPr>
              <w:pStyle w:val="ConsPlusNormal"/>
            </w:pPr>
            <w:r>
              <w:t>28. Hoptaea werneckii</w:t>
            </w:r>
          </w:p>
        </w:tc>
        <w:tc>
          <w:tcPr>
            <w:tcW w:w="4524" w:type="dxa"/>
          </w:tcPr>
          <w:p w:rsidR="00000000" w:rsidRDefault="00D20609">
            <w:pPr>
              <w:pStyle w:val="ConsPlusNormal"/>
            </w:pPr>
            <w:r>
              <w:t>- черной пьедры</w:t>
            </w:r>
          </w:p>
        </w:tc>
      </w:tr>
      <w:tr w:rsidR="00000000">
        <w:tc>
          <w:tcPr>
            <w:tcW w:w="4535" w:type="dxa"/>
          </w:tcPr>
          <w:p w:rsidR="00000000" w:rsidRDefault="00D20609">
            <w:pPr>
              <w:pStyle w:val="ConsPlusNormal"/>
            </w:pPr>
            <w:r>
              <w:t>29. Lacazia loboi</w:t>
            </w:r>
          </w:p>
        </w:tc>
        <w:tc>
          <w:tcPr>
            <w:tcW w:w="4524" w:type="dxa"/>
          </w:tcPr>
          <w:p w:rsidR="00000000" w:rsidRDefault="00D20609">
            <w:pPr>
              <w:pStyle w:val="ConsPlusNormal"/>
            </w:pPr>
            <w:r>
              <w:t>- болезни Лобо</w:t>
            </w:r>
          </w:p>
        </w:tc>
      </w:tr>
      <w:tr w:rsidR="00000000">
        <w:tc>
          <w:tcPr>
            <w:tcW w:w="4535" w:type="dxa"/>
          </w:tcPr>
          <w:p w:rsidR="00000000" w:rsidRDefault="00D20609">
            <w:pPr>
              <w:pStyle w:val="ConsPlusNormal"/>
            </w:pPr>
            <w:r>
              <w:t>30. Leptosphaeria spp.</w:t>
            </w:r>
          </w:p>
        </w:tc>
        <w:tc>
          <w:tcPr>
            <w:tcW w:w="4524" w:type="dxa"/>
          </w:tcPr>
          <w:p w:rsidR="00000000" w:rsidRDefault="00D20609">
            <w:pPr>
              <w:pStyle w:val="ConsPlusNormal"/>
            </w:pPr>
            <w:r>
              <w:t>- эумицетомы</w:t>
            </w:r>
          </w:p>
        </w:tc>
      </w:tr>
      <w:tr w:rsidR="00000000">
        <w:tc>
          <w:tcPr>
            <w:tcW w:w="4535" w:type="dxa"/>
          </w:tcPr>
          <w:p w:rsidR="00000000" w:rsidRDefault="00D20609">
            <w:pPr>
              <w:pStyle w:val="ConsPlusNormal"/>
            </w:pPr>
            <w:r>
              <w:t>31. Madurella spp.</w:t>
            </w:r>
          </w:p>
        </w:tc>
        <w:tc>
          <w:tcPr>
            <w:tcW w:w="4524" w:type="dxa"/>
          </w:tcPr>
          <w:p w:rsidR="00000000" w:rsidRDefault="00D20609">
            <w:pPr>
              <w:pStyle w:val="ConsPlusNormal"/>
            </w:pPr>
            <w:r>
              <w:t>- эумицетомы</w:t>
            </w:r>
          </w:p>
        </w:tc>
      </w:tr>
      <w:tr w:rsidR="00000000">
        <w:tc>
          <w:tcPr>
            <w:tcW w:w="4535" w:type="dxa"/>
          </w:tcPr>
          <w:p w:rsidR="00000000" w:rsidRDefault="00D20609">
            <w:pPr>
              <w:pStyle w:val="ConsPlusNormal"/>
            </w:pPr>
            <w:r>
              <w:t>32. Malassezia spp.</w:t>
            </w:r>
          </w:p>
        </w:tc>
        <w:tc>
          <w:tcPr>
            <w:tcW w:w="4524" w:type="dxa"/>
          </w:tcPr>
          <w:p w:rsidR="00000000" w:rsidRDefault="00D20609">
            <w:pPr>
              <w:pStyle w:val="ConsPlusNormal"/>
            </w:pPr>
            <w:r>
              <w:t>- малассезиоза</w:t>
            </w:r>
          </w:p>
        </w:tc>
      </w:tr>
      <w:tr w:rsidR="00000000">
        <w:tc>
          <w:tcPr>
            <w:tcW w:w="4535" w:type="dxa"/>
          </w:tcPr>
          <w:p w:rsidR="00000000" w:rsidRDefault="00D20609">
            <w:pPr>
              <w:pStyle w:val="ConsPlusNormal"/>
            </w:pPr>
            <w:r>
              <w:t>33. Microascus spp.</w:t>
            </w:r>
          </w:p>
        </w:tc>
        <w:tc>
          <w:tcPr>
            <w:tcW w:w="4524" w:type="dxa"/>
          </w:tcPr>
          <w:p w:rsidR="00000000" w:rsidRDefault="00D20609">
            <w:pPr>
              <w:pStyle w:val="ConsPlusNormal"/>
            </w:pPr>
            <w:r>
              <w:t>- гиалогифомикоза</w:t>
            </w:r>
          </w:p>
        </w:tc>
      </w:tr>
      <w:tr w:rsidR="00000000">
        <w:tc>
          <w:tcPr>
            <w:tcW w:w="4535" w:type="dxa"/>
          </w:tcPr>
          <w:p w:rsidR="00000000" w:rsidRDefault="00D20609">
            <w:pPr>
              <w:pStyle w:val="ConsPlusNormal"/>
            </w:pPr>
            <w:r>
              <w:t>34. Microsporum spp.</w:t>
            </w:r>
          </w:p>
        </w:tc>
        <w:tc>
          <w:tcPr>
            <w:tcW w:w="4524" w:type="dxa"/>
          </w:tcPr>
          <w:p w:rsidR="00000000" w:rsidRDefault="00D20609">
            <w:pPr>
              <w:pStyle w:val="ConsPlusNormal"/>
            </w:pPr>
            <w:r>
              <w:t>- дерматофитии</w:t>
            </w:r>
          </w:p>
        </w:tc>
      </w:tr>
      <w:tr w:rsidR="00000000">
        <w:tc>
          <w:tcPr>
            <w:tcW w:w="4535" w:type="dxa"/>
          </w:tcPr>
          <w:p w:rsidR="00000000" w:rsidRDefault="00D20609">
            <w:pPr>
              <w:pStyle w:val="ConsPlusNormal"/>
            </w:pPr>
            <w:r>
              <w:t>35. Mortierella wolfii</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36. Mucor spp.</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37. Nattrassia mangiferae (Scytalidium spp.)</w:t>
            </w:r>
          </w:p>
        </w:tc>
        <w:tc>
          <w:tcPr>
            <w:tcW w:w="4524" w:type="dxa"/>
          </w:tcPr>
          <w:p w:rsidR="00000000" w:rsidRDefault="00D20609">
            <w:pPr>
              <w:pStyle w:val="ConsPlusNormal"/>
            </w:pPr>
            <w:r>
              <w:t>- онихомикоза</w:t>
            </w:r>
          </w:p>
        </w:tc>
      </w:tr>
      <w:tr w:rsidR="00000000">
        <w:tc>
          <w:tcPr>
            <w:tcW w:w="4535" w:type="dxa"/>
          </w:tcPr>
          <w:p w:rsidR="00000000" w:rsidRDefault="00D20609">
            <w:pPr>
              <w:pStyle w:val="ConsPlusNormal"/>
            </w:pPr>
            <w:r>
              <w:t>38. Neotestudina rosatii</w:t>
            </w:r>
          </w:p>
        </w:tc>
        <w:tc>
          <w:tcPr>
            <w:tcW w:w="4524" w:type="dxa"/>
          </w:tcPr>
          <w:p w:rsidR="00000000" w:rsidRDefault="00D20609">
            <w:pPr>
              <w:pStyle w:val="ConsPlusNormal"/>
            </w:pPr>
            <w:r>
              <w:t>- эумицетомы</w:t>
            </w:r>
          </w:p>
        </w:tc>
      </w:tr>
      <w:tr w:rsidR="00000000">
        <w:tc>
          <w:tcPr>
            <w:tcW w:w="4535" w:type="dxa"/>
          </w:tcPr>
          <w:p w:rsidR="00000000" w:rsidRDefault="00D20609">
            <w:pPr>
              <w:pStyle w:val="ConsPlusNormal"/>
            </w:pPr>
            <w:r>
              <w:t>39. Ochroconis spp.</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40. Onychocola spp.</w:t>
            </w:r>
          </w:p>
        </w:tc>
        <w:tc>
          <w:tcPr>
            <w:tcW w:w="4524" w:type="dxa"/>
          </w:tcPr>
          <w:p w:rsidR="00000000" w:rsidRDefault="00D20609">
            <w:pPr>
              <w:pStyle w:val="ConsPlusNormal"/>
            </w:pPr>
            <w:r>
              <w:t>- онихомикоза</w:t>
            </w:r>
          </w:p>
        </w:tc>
      </w:tr>
      <w:tr w:rsidR="00000000">
        <w:tc>
          <w:tcPr>
            <w:tcW w:w="4535" w:type="dxa"/>
          </w:tcPr>
          <w:p w:rsidR="00000000" w:rsidRDefault="00D20609">
            <w:pPr>
              <w:pStyle w:val="ConsPlusNormal"/>
            </w:pPr>
            <w:r>
              <w:t>41. Paecilomyces spp.</w:t>
            </w:r>
          </w:p>
        </w:tc>
        <w:tc>
          <w:tcPr>
            <w:tcW w:w="4524" w:type="dxa"/>
          </w:tcPr>
          <w:p w:rsidR="00000000" w:rsidRDefault="00D20609">
            <w:pPr>
              <w:pStyle w:val="ConsPlusNormal"/>
            </w:pPr>
            <w:r>
              <w:t>- гиалогифомикоза</w:t>
            </w:r>
          </w:p>
        </w:tc>
      </w:tr>
      <w:tr w:rsidR="00000000">
        <w:tc>
          <w:tcPr>
            <w:tcW w:w="4535" w:type="dxa"/>
          </w:tcPr>
          <w:p w:rsidR="00000000" w:rsidRDefault="00D20609">
            <w:pPr>
              <w:pStyle w:val="ConsPlusNormal"/>
            </w:pPr>
            <w:r>
              <w:t>42. Penicillium spp.</w:t>
            </w:r>
          </w:p>
        </w:tc>
        <w:tc>
          <w:tcPr>
            <w:tcW w:w="4524" w:type="dxa"/>
          </w:tcPr>
          <w:p w:rsidR="00000000" w:rsidRDefault="00D20609">
            <w:pPr>
              <w:pStyle w:val="ConsPlusNormal"/>
            </w:pPr>
            <w:r>
              <w:t>- гиалогифомикоза</w:t>
            </w:r>
          </w:p>
        </w:tc>
      </w:tr>
      <w:tr w:rsidR="00000000">
        <w:tc>
          <w:tcPr>
            <w:tcW w:w="4535" w:type="dxa"/>
          </w:tcPr>
          <w:p w:rsidR="00000000" w:rsidRDefault="00D20609">
            <w:pPr>
              <w:pStyle w:val="ConsPlusNormal"/>
            </w:pPr>
            <w:r>
              <w:t>43. Phaeoacremonium spp.</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44. Phialemonium spp.</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45. Phialophora spp.</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46. Phoma spp.</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47. Piedraia hortae</w:t>
            </w:r>
          </w:p>
        </w:tc>
        <w:tc>
          <w:tcPr>
            <w:tcW w:w="4524" w:type="dxa"/>
          </w:tcPr>
          <w:p w:rsidR="00000000" w:rsidRDefault="00D20609">
            <w:pPr>
              <w:pStyle w:val="ConsPlusNormal"/>
            </w:pPr>
            <w:r>
              <w:t>- черной пьедры</w:t>
            </w:r>
          </w:p>
        </w:tc>
      </w:tr>
      <w:tr w:rsidR="00000000">
        <w:tc>
          <w:tcPr>
            <w:tcW w:w="4535" w:type="dxa"/>
          </w:tcPr>
          <w:p w:rsidR="00000000" w:rsidRDefault="00D20609">
            <w:pPr>
              <w:pStyle w:val="ConsPlusNormal"/>
            </w:pPr>
            <w:r>
              <w:t>48. Pneumocystis carinii</w:t>
            </w:r>
          </w:p>
        </w:tc>
        <w:tc>
          <w:tcPr>
            <w:tcW w:w="4524" w:type="dxa"/>
          </w:tcPr>
          <w:p w:rsidR="00000000" w:rsidRDefault="00D20609">
            <w:pPr>
              <w:pStyle w:val="ConsPlusNormal"/>
            </w:pPr>
            <w:r>
              <w:t>- п</w:t>
            </w:r>
            <w:r>
              <w:t>невмоцистоза</w:t>
            </w:r>
          </w:p>
        </w:tc>
      </w:tr>
      <w:tr w:rsidR="00000000">
        <w:tc>
          <w:tcPr>
            <w:tcW w:w="4535" w:type="dxa"/>
          </w:tcPr>
          <w:p w:rsidR="00000000" w:rsidRDefault="00D20609">
            <w:pPr>
              <w:pStyle w:val="ConsPlusNormal"/>
            </w:pPr>
            <w:r>
              <w:t>49. Pseudoallecheria boydii (Scedosporium apiospermum)</w:t>
            </w:r>
          </w:p>
        </w:tc>
        <w:tc>
          <w:tcPr>
            <w:tcW w:w="4524" w:type="dxa"/>
          </w:tcPr>
          <w:p w:rsidR="00000000" w:rsidRDefault="00D20609">
            <w:pPr>
              <w:pStyle w:val="ConsPlusNormal"/>
            </w:pPr>
            <w:r>
              <w:t>- хромомикоза, эумицетомы</w:t>
            </w:r>
          </w:p>
        </w:tc>
      </w:tr>
      <w:tr w:rsidR="00000000">
        <w:tc>
          <w:tcPr>
            <w:tcW w:w="4535" w:type="dxa"/>
          </w:tcPr>
          <w:p w:rsidR="00000000" w:rsidRDefault="00D20609">
            <w:pPr>
              <w:pStyle w:val="ConsPlusNormal"/>
            </w:pPr>
            <w:r>
              <w:t>50. Pseudochaetosphaeronema larense</w:t>
            </w:r>
          </w:p>
        </w:tc>
        <w:tc>
          <w:tcPr>
            <w:tcW w:w="4524" w:type="dxa"/>
          </w:tcPr>
          <w:p w:rsidR="00000000" w:rsidRDefault="00D20609">
            <w:pPr>
              <w:pStyle w:val="ConsPlusNormal"/>
            </w:pPr>
            <w:r>
              <w:t>- эумицетомы</w:t>
            </w:r>
          </w:p>
        </w:tc>
      </w:tr>
      <w:tr w:rsidR="00000000">
        <w:tc>
          <w:tcPr>
            <w:tcW w:w="4535" w:type="dxa"/>
          </w:tcPr>
          <w:p w:rsidR="00000000" w:rsidRDefault="00D20609">
            <w:pPr>
              <w:pStyle w:val="ConsPlusNormal"/>
            </w:pPr>
            <w:r>
              <w:t>51. Pyrenochaeta spp.</w:t>
            </w:r>
          </w:p>
        </w:tc>
        <w:tc>
          <w:tcPr>
            <w:tcW w:w="4524" w:type="dxa"/>
          </w:tcPr>
          <w:p w:rsidR="00000000" w:rsidRDefault="00D20609">
            <w:pPr>
              <w:pStyle w:val="ConsPlusNormal"/>
            </w:pPr>
            <w:r>
              <w:t>- онихомикоза</w:t>
            </w:r>
          </w:p>
        </w:tc>
      </w:tr>
      <w:tr w:rsidR="00000000">
        <w:tc>
          <w:tcPr>
            <w:tcW w:w="4535" w:type="dxa"/>
          </w:tcPr>
          <w:p w:rsidR="00000000" w:rsidRDefault="00D20609">
            <w:pPr>
              <w:pStyle w:val="ConsPlusNormal"/>
            </w:pPr>
            <w:r>
              <w:t>52. Pythium insidiosum</w:t>
            </w:r>
          </w:p>
        </w:tc>
        <w:tc>
          <w:tcPr>
            <w:tcW w:w="4524" w:type="dxa"/>
          </w:tcPr>
          <w:p w:rsidR="00000000" w:rsidRDefault="00D20609">
            <w:pPr>
              <w:pStyle w:val="ConsPlusNormal"/>
            </w:pPr>
            <w:r>
              <w:t>- питиоза</w:t>
            </w:r>
          </w:p>
        </w:tc>
      </w:tr>
      <w:tr w:rsidR="00000000">
        <w:tc>
          <w:tcPr>
            <w:tcW w:w="4535" w:type="dxa"/>
          </w:tcPr>
          <w:p w:rsidR="00000000" w:rsidRDefault="00D20609">
            <w:pPr>
              <w:pStyle w:val="ConsPlusNormal"/>
            </w:pPr>
            <w:r>
              <w:t xml:space="preserve">53. Ramichloridium spp. </w:t>
            </w:r>
            <w:hyperlink w:anchor="Par10557" w:tooltip="&lt;*&gt; Кроме видов, вошедших в III группу." w:history="1">
              <w:r>
                <w:rPr>
                  <w:color w:val="0000FF"/>
                </w:rPr>
                <w:t>&lt;*&gt;</w:t>
              </w:r>
            </w:hyperlink>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54. Rhinocladiella aquaspersa</w:t>
            </w:r>
          </w:p>
        </w:tc>
        <w:tc>
          <w:tcPr>
            <w:tcW w:w="4524" w:type="dxa"/>
          </w:tcPr>
          <w:p w:rsidR="00000000" w:rsidRDefault="00D20609">
            <w:pPr>
              <w:pStyle w:val="ConsPlusNormal"/>
            </w:pPr>
            <w:r>
              <w:t>- хромомикоза</w:t>
            </w:r>
          </w:p>
        </w:tc>
      </w:tr>
      <w:tr w:rsidR="00000000">
        <w:tc>
          <w:tcPr>
            <w:tcW w:w="4535" w:type="dxa"/>
          </w:tcPr>
          <w:p w:rsidR="00000000" w:rsidRDefault="00D20609">
            <w:pPr>
              <w:pStyle w:val="ConsPlusNormal"/>
            </w:pPr>
            <w:r>
              <w:t>55. Rhinosporidium seeberi</w:t>
            </w:r>
          </w:p>
        </w:tc>
        <w:tc>
          <w:tcPr>
            <w:tcW w:w="4524" w:type="dxa"/>
          </w:tcPr>
          <w:p w:rsidR="00000000" w:rsidRDefault="00D20609">
            <w:pPr>
              <w:pStyle w:val="ConsPlusNormal"/>
            </w:pPr>
            <w:r>
              <w:t>- риноспоридиоза</w:t>
            </w:r>
          </w:p>
        </w:tc>
      </w:tr>
      <w:tr w:rsidR="00000000">
        <w:tc>
          <w:tcPr>
            <w:tcW w:w="4535" w:type="dxa"/>
          </w:tcPr>
          <w:p w:rsidR="00000000" w:rsidRDefault="00D20609">
            <w:pPr>
              <w:pStyle w:val="ConsPlusNormal"/>
            </w:pPr>
            <w:r>
              <w:t>56. Rhizomucor spp.</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57. Rhizopus spp.</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58. Saksenaea vasiformis</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59. Scedosporium profilicans</w:t>
            </w:r>
          </w:p>
        </w:tc>
        <w:tc>
          <w:tcPr>
            <w:tcW w:w="4524" w:type="dxa"/>
          </w:tcPr>
          <w:p w:rsidR="00000000" w:rsidRDefault="00D20609">
            <w:pPr>
              <w:pStyle w:val="ConsPlusNormal"/>
            </w:pPr>
            <w:r>
              <w:t>- гиалогифомикоза</w:t>
            </w:r>
          </w:p>
        </w:tc>
      </w:tr>
      <w:tr w:rsidR="00000000">
        <w:tc>
          <w:tcPr>
            <w:tcW w:w="4535" w:type="dxa"/>
          </w:tcPr>
          <w:p w:rsidR="00000000" w:rsidRDefault="00D20609">
            <w:pPr>
              <w:pStyle w:val="ConsPlusNormal"/>
            </w:pPr>
            <w:r>
              <w:t>60. Scopulariopsis spp.</w:t>
            </w:r>
          </w:p>
        </w:tc>
        <w:tc>
          <w:tcPr>
            <w:tcW w:w="4524" w:type="dxa"/>
          </w:tcPr>
          <w:p w:rsidR="00000000" w:rsidRDefault="00D20609">
            <w:pPr>
              <w:pStyle w:val="ConsPlusNormal"/>
            </w:pPr>
            <w:r>
              <w:t>- гиалогифомикоза</w:t>
            </w:r>
          </w:p>
        </w:tc>
      </w:tr>
      <w:tr w:rsidR="00000000">
        <w:tc>
          <w:tcPr>
            <w:tcW w:w="4535" w:type="dxa"/>
          </w:tcPr>
          <w:p w:rsidR="00000000" w:rsidRDefault="00D20609">
            <w:pPr>
              <w:pStyle w:val="ConsPlusNormal"/>
            </w:pPr>
            <w:r>
              <w:t>61. Sporothrix schenkii</w:t>
            </w:r>
          </w:p>
        </w:tc>
        <w:tc>
          <w:tcPr>
            <w:tcW w:w="4524" w:type="dxa"/>
          </w:tcPr>
          <w:p w:rsidR="00000000" w:rsidRDefault="00D20609">
            <w:pPr>
              <w:pStyle w:val="ConsPlusNormal"/>
            </w:pPr>
            <w:r>
              <w:t>- споротрихоза</w:t>
            </w:r>
          </w:p>
        </w:tc>
      </w:tr>
      <w:tr w:rsidR="00000000">
        <w:tc>
          <w:tcPr>
            <w:tcW w:w="4535" w:type="dxa"/>
          </w:tcPr>
          <w:p w:rsidR="00000000" w:rsidRDefault="00D20609">
            <w:pPr>
              <w:pStyle w:val="ConsPlusNormal"/>
            </w:pPr>
            <w:r>
              <w:t>62. Syncephalastpum racemosum</w:t>
            </w:r>
          </w:p>
        </w:tc>
        <w:tc>
          <w:tcPr>
            <w:tcW w:w="4524" w:type="dxa"/>
          </w:tcPr>
          <w:p w:rsidR="00000000" w:rsidRDefault="00D20609">
            <w:pPr>
              <w:pStyle w:val="ConsPlusNormal"/>
            </w:pPr>
            <w:r>
              <w:t>- зигомикоза</w:t>
            </w:r>
          </w:p>
        </w:tc>
      </w:tr>
      <w:tr w:rsidR="00000000">
        <w:tc>
          <w:tcPr>
            <w:tcW w:w="4535" w:type="dxa"/>
          </w:tcPr>
          <w:p w:rsidR="00000000" w:rsidRDefault="00D20609">
            <w:pPr>
              <w:pStyle w:val="ConsPlusNormal"/>
            </w:pPr>
            <w:r>
              <w:t>63. Trichoderma spp.</w:t>
            </w:r>
          </w:p>
        </w:tc>
        <w:tc>
          <w:tcPr>
            <w:tcW w:w="4524" w:type="dxa"/>
          </w:tcPr>
          <w:p w:rsidR="00000000" w:rsidRDefault="00D20609">
            <w:pPr>
              <w:pStyle w:val="ConsPlusNormal"/>
            </w:pPr>
            <w:r>
              <w:t>- гиалогифомикоза</w:t>
            </w:r>
          </w:p>
        </w:tc>
      </w:tr>
      <w:tr w:rsidR="00000000">
        <w:tc>
          <w:tcPr>
            <w:tcW w:w="4535" w:type="dxa"/>
          </w:tcPr>
          <w:p w:rsidR="00000000" w:rsidRDefault="00D20609">
            <w:pPr>
              <w:pStyle w:val="ConsPlusNormal"/>
            </w:pPr>
            <w:r>
              <w:t>64</w:t>
            </w:r>
            <w:r>
              <w:t>. Trichophyton spp.</w:t>
            </w:r>
          </w:p>
        </w:tc>
        <w:tc>
          <w:tcPr>
            <w:tcW w:w="4524" w:type="dxa"/>
          </w:tcPr>
          <w:p w:rsidR="00000000" w:rsidRDefault="00D20609">
            <w:pPr>
              <w:pStyle w:val="ConsPlusNormal"/>
            </w:pPr>
            <w:r>
              <w:t>- гиалогифомикоза</w:t>
            </w:r>
          </w:p>
        </w:tc>
      </w:tr>
      <w:tr w:rsidR="00000000">
        <w:tc>
          <w:tcPr>
            <w:tcW w:w="4535" w:type="dxa"/>
          </w:tcPr>
          <w:p w:rsidR="00000000" w:rsidRDefault="00D20609">
            <w:pPr>
              <w:pStyle w:val="ConsPlusNormal"/>
            </w:pPr>
            <w:r>
              <w:t>65. Trichosporon</w:t>
            </w:r>
          </w:p>
        </w:tc>
        <w:tc>
          <w:tcPr>
            <w:tcW w:w="4524" w:type="dxa"/>
          </w:tcPr>
          <w:p w:rsidR="00000000" w:rsidRDefault="00D20609">
            <w:pPr>
              <w:pStyle w:val="ConsPlusNormal"/>
            </w:pPr>
            <w:r>
              <w:t>- дерматомикоза</w:t>
            </w:r>
          </w:p>
        </w:tc>
      </w:tr>
      <w:tr w:rsidR="00000000">
        <w:tc>
          <w:tcPr>
            <w:tcW w:w="4535" w:type="dxa"/>
          </w:tcPr>
          <w:p w:rsidR="00000000" w:rsidRDefault="00D20609">
            <w:pPr>
              <w:pStyle w:val="ConsPlusNormal"/>
            </w:pPr>
            <w:r>
              <w:t>66. Trichosporon</w:t>
            </w:r>
          </w:p>
        </w:tc>
        <w:tc>
          <w:tcPr>
            <w:tcW w:w="4524" w:type="dxa"/>
          </w:tcPr>
          <w:p w:rsidR="00000000" w:rsidRDefault="00D20609">
            <w:pPr>
              <w:pStyle w:val="ConsPlusNormal"/>
            </w:pPr>
            <w:r>
              <w:t>- трихоспороноза</w:t>
            </w:r>
          </w:p>
        </w:tc>
      </w:tr>
      <w:tr w:rsidR="00000000">
        <w:tc>
          <w:tcPr>
            <w:tcW w:w="4535" w:type="dxa"/>
          </w:tcPr>
          <w:p w:rsidR="00000000" w:rsidRDefault="00D20609">
            <w:pPr>
              <w:pStyle w:val="ConsPlusNormal"/>
            </w:pPr>
            <w:r>
              <w:t>67. Ulocladium spp.</w:t>
            </w:r>
          </w:p>
        </w:tc>
        <w:tc>
          <w:tcPr>
            <w:tcW w:w="4524" w:type="dxa"/>
          </w:tcPr>
          <w:p w:rsidR="00000000" w:rsidRDefault="00D20609">
            <w:pPr>
              <w:pStyle w:val="ConsPlusNormal"/>
            </w:pPr>
            <w:r>
              <w:t>- феогифомикоза</w:t>
            </w:r>
          </w:p>
        </w:tc>
      </w:tr>
      <w:tr w:rsidR="00000000">
        <w:tc>
          <w:tcPr>
            <w:tcW w:w="4535" w:type="dxa"/>
          </w:tcPr>
          <w:p w:rsidR="00000000" w:rsidRDefault="00D20609">
            <w:pPr>
              <w:pStyle w:val="ConsPlusNormal"/>
            </w:pPr>
            <w:r>
              <w:t>68. Wangiella dermatitidis</w:t>
            </w:r>
          </w:p>
        </w:tc>
        <w:tc>
          <w:tcPr>
            <w:tcW w:w="4524" w:type="dxa"/>
          </w:tcPr>
          <w:p w:rsidR="00000000" w:rsidRDefault="00D20609">
            <w:pPr>
              <w:pStyle w:val="ConsPlusNormal"/>
            </w:pPr>
            <w:r>
              <w:t>- феогифомикоза</w:t>
            </w:r>
          </w:p>
        </w:tc>
      </w:tr>
      <w:tr w:rsidR="00000000">
        <w:tc>
          <w:tcPr>
            <w:tcW w:w="9059" w:type="dxa"/>
            <w:gridSpan w:val="2"/>
          </w:tcPr>
          <w:p w:rsidR="00000000" w:rsidRDefault="00D20609">
            <w:pPr>
              <w:pStyle w:val="ConsPlusNormal"/>
            </w:pPr>
            <w:bookmarkStart w:id="37" w:name="Par10557"/>
            <w:bookmarkEnd w:id="37"/>
            <w:r>
              <w:t>&lt;*&gt; Кроме видов, вошедших в III группу.</w:t>
            </w:r>
          </w:p>
        </w:tc>
      </w:tr>
      <w:tr w:rsidR="00000000">
        <w:tc>
          <w:tcPr>
            <w:tcW w:w="9059" w:type="dxa"/>
            <w:gridSpan w:val="2"/>
          </w:tcPr>
          <w:p w:rsidR="00000000" w:rsidRDefault="00D20609">
            <w:pPr>
              <w:pStyle w:val="ConsPlusNormal"/>
              <w:jc w:val="center"/>
              <w:outlineLvl w:val="2"/>
            </w:pPr>
            <w:r>
              <w:t>Простейшие</w:t>
            </w:r>
          </w:p>
        </w:tc>
      </w:tr>
      <w:tr w:rsidR="00000000">
        <w:tc>
          <w:tcPr>
            <w:tcW w:w="9059" w:type="dxa"/>
            <w:gridSpan w:val="2"/>
          </w:tcPr>
          <w:p w:rsidR="00000000" w:rsidRDefault="00D20609">
            <w:pPr>
              <w:pStyle w:val="ConsPlusNormal"/>
              <w:jc w:val="center"/>
              <w:outlineLvl w:val="3"/>
            </w:pPr>
            <w:r>
              <w:t>III группа</w:t>
            </w:r>
          </w:p>
        </w:tc>
      </w:tr>
      <w:tr w:rsidR="00000000">
        <w:tc>
          <w:tcPr>
            <w:tcW w:w="4535" w:type="dxa"/>
          </w:tcPr>
          <w:p w:rsidR="00000000" w:rsidRDefault="00D20609">
            <w:pPr>
              <w:pStyle w:val="ConsPlusNormal"/>
            </w:pPr>
            <w:r>
              <w:t>1. Leishmania donovani</w:t>
            </w:r>
          </w:p>
        </w:tc>
        <w:tc>
          <w:tcPr>
            <w:tcW w:w="4524" w:type="dxa"/>
          </w:tcPr>
          <w:p w:rsidR="00000000" w:rsidRDefault="00D20609">
            <w:pPr>
              <w:pStyle w:val="ConsPlusNormal"/>
            </w:pPr>
            <w:r>
              <w:t>- висцерального лейшманиоза</w:t>
            </w:r>
          </w:p>
        </w:tc>
      </w:tr>
      <w:tr w:rsidR="00000000">
        <w:tc>
          <w:tcPr>
            <w:tcW w:w="4535" w:type="dxa"/>
          </w:tcPr>
          <w:p w:rsidR="00000000" w:rsidRDefault="00D20609">
            <w:pPr>
              <w:pStyle w:val="ConsPlusNormal"/>
            </w:pPr>
            <w:r>
              <w:t>2. Pentatrichomonas (Trichomonas) hominis</w:t>
            </w:r>
          </w:p>
        </w:tc>
        <w:tc>
          <w:tcPr>
            <w:tcW w:w="4524" w:type="dxa"/>
          </w:tcPr>
          <w:p w:rsidR="00000000" w:rsidRDefault="00D20609">
            <w:pPr>
              <w:pStyle w:val="ConsPlusNormal"/>
            </w:pPr>
            <w:r>
              <w:t>- кишечного трихомониаза</w:t>
            </w:r>
          </w:p>
        </w:tc>
      </w:tr>
      <w:tr w:rsidR="00000000">
        <w:tc>
          <w:tcPr>
            <w:tcW w:w="4535" w:type="dxa"/>
          </w:tcPr>
          <w:p w:rsidR="00000000" w:rsidRDefault="00D20609">
            <w:pPr>
              <w:pStyle w:val="ConsPlusNormal"/>
            </w:pPr>
            <w:r>
              <w:t>3. Plasmodium vivax</w:t>
            </w:r>
          </w:p>
        </w:tc>
        <w:tc>
          <w:tcPr>
            <w:tcW w:w="4524" w:type="dxa"/>
          </w:tcPr>
          <w:p w:rsidR="00000000" w:rsidRDefault="00D20609">
            <w:pPr>
              <w:pStyle w:val="ConsPlusNormal"/>
            </w:pPr>
          </w:p>
        </w:tc>
      </w:tr>
      <w:tr w:rsidR="00000000">
        <w:tc>
          <w:tcPr>
            <w:tcW w:w="4535" w:type="dxa"/>
          </w:tcPr>
          <w:p w:rsidR="00000000" w:rsidRDefault="00D20609">
            <w:pPr>
              <w:pStyle w:val="ConsPlusNormal"/>
            </w:pPr>
            <w:r>
              <w:t>Plasmodium malariae</w:t>
            </w:r>
          </w:p>
        </w:tc>
        <w:tc>
          <w:tcPr>
            <w:tcW w:w="4524" w:type="dxa"/>
          </w:tcPr>
          <w:p w:rsidR="00000000" w:rsidRDefault="00D20609">
            <w:pPr>
              <w:pStyle w:val="ConsPlusNormal"/>
            </w:pPr>
            <w:r>
              <w:t>- малярии</w:t>
            </w:r>
          </w:p>
        </w:tc>
      </w:tr>
      <w:tr w:rsidR="00000000">
        <w:tc>
          <w:tcPr>
            <w:tcW w:w="4535" w:type="dxa"/>
          </w:tcPr>
          <w:p w:rsidR="00000000" w:rsidRDefault="00D20609">
            <w:pPr>
              <w:pStyle w:val="ConsPlusNormal"/>
            </w:pPr>
            <w:r>
              <w:t>Plasmodium falciparum</w:t>
            </w:r>
          </w:p>
        </w:tc>
        <w:tc>
          <w:tcPr>
            <w:tcW w:w="4524" w:type="dxa"/>
          </w:tcPr>
          <w:p w:rsidR="00000000" w:rsidRDefault="00D20609">
            <w:pPr>
              <w:pStyle w:val="ConsPlusNormal"/>
            </w:pPr>
          </w:p>
        </w:tc>
      </w:tr>
      <w:tr w:rsidR="00000000">
        <w:tc>
          <w:tcPr>
            <w:tcW w:w="4535" w:type="dxa"/>
          </w:tcPr>
          <w:p w:rsidR="00000000" w:rsidRDefault="00D20609">
            <w:pPr>
              <w:pStyle w:val="ConsPlusNormal"/>
            </w:pPr>
            <w:r>
              <w:t>Plasmodium ovale</w:t>
            </w:r>
          </w:p>
        </w:tc>
        <w:tc>
          <w:tcPr>
            <w:tcW w:w="4524" w:type="dxa"/>
          </w:tcPr>
          <w:p w:rsidR="00000000" w:rsidRDefault="00D20609">
            <w:pPr>
              <w:pStyle w:val="ConsPlusNormal"/>
            </w:pPr>
          </w:p>
        </w:tc>
      </w:tr>
      <w:tr w:rsidR="00000000">
        <w:tc>
          <w:tcPr>
            <w:tcW w:w="4535" w:type="dxa"/>
          </w:tcPr>
          <w:p w:rsidR="00000000" w:rsidRDefault="00D20609">
            <w:pPr>
              <w:pStyle w:val="ConsPlusNormal"/>
            </w:pPr>
            <w:r>
              <w:t>4. Trichomonas vaginalis</w:t>
            </w:r>
          </w:p>
        </w:tc>
        <w:tc>
          <w:tcPr>
            <w:tcW w:w="4524" w:type="dxa"/>
          </w:tcPr>
          <w:p w:rsidR="00000000" w:rsidRDefault="00D20609">
            <w:pPr>
              <w:pStyle w:val="ConsPlusNormal"/>
            </w:pPr>
            <w:r>
              <w:t>- мочеполового трихомониаза</w:t>
            </w:r>
          </w:p>
        </w:tc>
      </w:tr>
      <w:tr w:rsidR="00000000">
        <w:tc>
          <w:tcPr>
            <w:tcW w:w="4535" w:type="dxa"/>
          </w:tcPr>
          <w:p w:rsidR="00000000" w:rsidRDefault="00D20609">
            <w:pPr>
              <w:pStyle w:val="ConsPlusNormal"/>
            </w:pPr>
            <w:r>
              <w:t>5. Trypanosoma cruzi</w:t>
            </w:r>
          </w:p>
        </w:tc>
        <w:tc>
          <w:tcPr>
            <w:tcW w:w="4524" w:type="dxa"/>
          </w:tcPr>
          <w:p w:rsidR="00000000" w:rsidRDefault="00D20609">
            <w:pPr>
              <w:pStyle w:val="ConsPlusNormal"/>
            </w:pPr>
            <w:r>
              <w:t>- американского трипаносомоза (болезни Шагаса)</w:t>
            </w:r>
          </w:p>
        </w:tc>
      </w:tr>
      <w:tr w:rsidR="00000000">
        <w:tc>
          <w:tcPr>
            <w:tcW w:w="4535" w:type="dxa"/>
          </w:tcPr>
          <w:p w:rsidR="00000000" w:rsidRDefault="00D20609">
            <w:pPr>
              <w:pStyle w:val="ConsPlusNormal"/>
            </w:pPr>
            <w:r>
              <w:t>6. Trypanosoma gambiense</w:t>
            </w:r>
          </w:p>
        </w:tc>
        <w:tc>
          <w:tcPr>
            <w:tcW w:w="4524" w:type="dxa"/>
            <w:vMerge w:val="restart"/>
          </w:tcPr>
          <w:p w:rsidR="00000000" w:rsidRDefault="00D20609">
            <w:pPr>
              <w:pStyle w:val="ConsPlusNormal"/>
            </w:pPr>
            <w:r>
              <w:t>- африканского трипаносомоза (сонной болезни)</w:t>
            </w:r>
          </w:p>
        </w:tc>
      </w:tr>
      <w:tr w:rsidR="00000000">
        <w:tc>
          <w:tcPr>
            <w:tcW w:w="4535" w:type="dxa"/>
          </w:tcPr>
          <w:p w:rsidR="00000000" w:rsidRDefault="00D20609">
            <w:pPr>
              <w:pStyle w:val="ConsPlusNormal"/>
            </w:pPr>
            <w:r>
              <w:t>Trypanosoma rhodesiense</w:t>
            </w:r>
          </w:p>
        </w:tc>
        <w:tc>
          <w:tcPr>
            <w:tcW w:w="4524" w:type="dxa"/>
            <w:vMerge/>
          </w:tcPr>
          <w:p w:rsidR="00000000" w:rsidRDefault="00D20609">
            <w:pPr>
              <w:pStyle w:val="ConsPlusNormal"/>
            </w:pPr>
          </w:p>
        </w:tc>
      </w:tr>
      <w:tr w:rsidR="00000000">
        <w:tc>
          <w:tcPr>
            <w:tcW w:w="9059" w:type="dxa"/>
            <w:gridSpan w:val="2"/>
          </w:tcPr>
          <w:p w:rsidR="00000000" w:rsidRDefault="00D20609">
            <w:pPr>
              <w:pStyle w:val="ConsPlusNormal"/>
              <w:jc w:val="center"/>
              <w:outlineLvl w:val="3"/>
            </w:pPr>
            <w:r>
              <w:t>IV группа</w:t>
            </w:r>
          </w:p>
        </w:tc>
      </w:tr>
      <w:tr w:rsidR="00000000">
        <w:tc>
          <w:tcPr>
            <w:tcW w:w="4535" w:type="dxa"/>
          </w:tcPr>
          <w:p w:rsidR="00000000" w:rsidRDefault="00D20609">
            <w:pPr>
              <w:pStyle w:val="ConsPlusNormal"/>
            </w:pPr>
            <w:r>
              <w:t>1. Acanthamoeba spp.</w:t>
            </w:r>
          </w:p>
        </w:tc>
        <w:tc>
          <w:tcPr>
            <w:tcW w:w="4524" w:type="dxa"/>
          </w:tcPr>
          <w:p w:rsidR="00000000" w:rsidRDefault="00D20609">
            <w:pPr>
              <w:pStyle w:val="ConsPlusNormal"/>
            </w:pPr>
            <w:r>
              <w:t>- менингоэнцефалита</w:t>
            </w:r>
          </w:p>
        </w:tc>
      </w:tr>
      <w:tr w:rsidR="00000000">
        <w:tc>
          <w:tcPr>
            <w:tcW w:w="4535" w:type="dxa"/>
          </w:tcPr>
          <w:p w:rsidR="00000000" w:rsidRDefault="00D20609">
            <w:pPr>
              <w:pStyle w:val="ConsPlusNormal"/>
            </w:pPr>
            <w:r>
              <w:t>2. Babesia caucasica</w:t>
            </w:r>
          </w:p>
        </w:tc>
        <w:tc>
          <w:tcPr>
            <w:tcW w:w="4524" w:type="dxa"/>
          </w:tcPr>
          <w:p w:rsidR="00000000" w:rsidRDefault="00D20609">
            <w:pPr>
              <w:pStyle w:val="ConsPlusNormal"/>
            </w:pPr>
            <w:r>
              <w:t>- бабезиоза (пироплазмоза)</w:t>
            </w:r>
          </w:p>
        </w:tc>
      </w:tr>
      <w:tr w:rsidR="00000000">
        <w:tc>
          <w:tcPr>
            <w:tcW w:w="4535" w:type="dxa"/>
          </w:tcPr>
          <w:p w:rsidR="00000000" w:rsidRDefault="00D20609">
            <w:pPr>
              <w:pStyle w:val="ConsPlusNormal"/>
            </w:pPr>
            <w:r>
              <w:t>3. Balantidium coli</w:t>
            </w:r>
          </w:p>
        </w:tc>
        <w:tc>
          <w:tcPr>
            <w:tcW w:w="4524" w:type="dxa"/>
          </w:tcPr>
          <w:p w:rsidR="00000000" w:rsidRDefault="00D20609">
            <w:pPr>
              <w:pStyle w:val="ConsPlusNormal"/>
            </w:pPr>
            <w:r>
              <w:t>- балантидиоза</w:t>
            </w:r>
          </w:p>
        </w:tc>
      </w:tr>
      <w:tr w:rsidR="00000000">
        <w:tc>
          <w:tcPr>
            <w:tcW w:w="4535" w:type="dxa"/>
          </w:tcPr>
          <w:p w:rsidR="00000000" w:rsidRDefault="00D20609">
            <w:pPr>
              <w:pStyle w:val="ConsPlusNormal"/>
            </w:pPr>
            <w:r>
              <w:t>4. Blastocysts hominis</w:t>
            </w:r>
          </w:p>
        </w:tc>
        <w:tc>
          <w:tcPr>
            <w:tcW w:w="4524" w:type="dxa"/>
          </w:tcPr>
          <w:p w:rsidR="00000000" w:rsidRDefault="00D20609">
            <w:pPr>
              <w:pStyle w:val="ConsPlusNormal"/>
            </w:pPr>
            <w:r>
              <w:t>- колита</w:t>
            </w:r>
          </w:p>
        </w:tc>
      </w:tr>
      <w:tr w:rsidR="00000000">
        <w:tc>
          <w:tcPr>
            <w:tcW w:w="4535" w:type="dxa"/>
          </w:tcPr>
          <w:p w:rsidR="00000000" w:rsidRDefault="00D20609">
            <w:pPr>
              <w:pStyle w:val="ConsPlusNormal"/>
            </w:pPr>
            <w:r>
              <w:t>5. Cryptosporidium parvum</w:t>
            </w:r>
          </w:p>
        </w:tc>
        <w:tc>
          <w:tcPr>
            <w:tcW w:w="4524" w:type="dxa"/>
          </w:tcPr>
          <w:p w:rsidR="00000000" w:rsidRDefault="00D20609">
            <w:pPr>
              <w:pStyle w:val="ConsPlusNormal"/>
            </w:pPr>
            <w:r>
              <w:t>- криптоспоридиоза</w:t>
            </w:r>
          </w:p>
        </w:tc>
      </w:tr>
      <w:tr w:rsidR="00000000">
        <w:tc>
          <w:tcPr>
            <w:tcW w:w="4535" w:type="dxa"/>
          </w:tcPr>
          <w:p w:rsidR="00000000" w:rsidRDefault="00D20609">
            <w:pPr>
              <w:pStyle w:val="ConsPlusNormal"/>
            </w:pPr>
            <w:r>
              <w:t>6. Cyclospora cayetanensis</w:t>
            </w:r>
          </w:p>
        </w:tc>
        <w:tc>
          <w:tcPr>
            <w:tcW w:w="4524" w:type="dxa"/>
          </w:tcPr>
          <w:p w:rsidR="00000000" w:rsidRDefault="00D20609">
            <w:pPr>
              <w:pStyle w:val="ConsPlusNormal"/>
            </w:pPr>
            <w:r>
              <w:t>- циклоспороза</w:t>
            </w:r>
          </w:p>
        </w:tc>
      </w:tr>
      <w:tr w:rsidR="00000000">
        <w:tc>
          <w:tcPr>
            <w:tcW w:w="4535" w:type="dxa"/>
          </w:tcPr>
          <w:p w:rsidR="00000000" w:rsidRDefault="00D20609">
            <w:pPr>
              <w:pStyle w:val="ConsPlusNormal"/>
            </w:pPr>
            <w:r>
              <w:t>7. Entamoeba hystolytica</w:t>
            </w:r>
          </w:p>
        </w:tc>
        <w:tc>
          <w:tcPr>
            <w:tcW w:w="4524" w:type="dxa"/>
          </w:tcPr>
          <w:p w:rsidR="00000000" w:rsidRDefault="00D20609">
            <w:pPr>
              <w:pStyle w:val="ConsPlusNormal"/>
            </w:pPr>
            <w:r>
              <w:t>- амебиаза</w:t>
            </w:r>
          </w:p>
        </w:tc>
      </w:tr>
      <w:tr w:rsidR="00000000">
        <w:tc>
          <w:tcPr>
            <w:tcW w:w="4535" w:type="dxa"/>
          </w:tcPr>
          <w:p w:rsidR="00000000" w:rsidRDefault="00D20609">
            <w:pPr>
              <w:pStyle w:val="ConsPlusNormal"/>
            </w:pPr>
            <w:r>
              <w:t>8. Isospora belli</w:t>
            </w:r>
          </w:p>
        </w:tc>
        <w:tc>
          <w:tcPr>
            <w:tcW w:w="4524" w:type="dxa"/>
          </w:tcPr>
          <w:p w:rsidR="00000000" w:rsidRDefault="00D20609">
            <w:pPr>
              <w:pStyle w:val="ConsPlusNormal"/>
            </w:pPr>
            <w:r>
              <w:t>- изоспороза</w:t>
            </w:r>
          </w:p>
        </w:tc>
      </w:tr>
      <w:tr w:rsidR="00000000">
        <w:tc>
          <w:tcPr>
            <w:tcW w:w="4535" w:type="dxa"/>
          </w:tcPr>
          <w:p w:rsidR="00000000" w:rsidRDefault="00D20609">
            <w:pPr>
              <w:pStyle w:val="ConsPlusNormal"/>
            </w:pPr>
            <w:r>
              <w:t>9. Lamblia intestinalis (Giardia lamblia)</w:t>
            </w:r>
          </w:p>
        </w:tc>
        <w:tc>
          <w:tcPr>
            <w:tcW w:w="4524" w:type="dxa"/>
          </w:tcPr>
          <w:p w:rsidR="00000000" w:rsidRDefault="00D20609">
            <w:pPr>
              <w:pStyle w:val="ConsPlusNormal"/>
            </w:pPr>
            <w:r>
              <w:t>- лямблиоза</w:t>
            </w:r>
          </w:p>
        </w:tc>
      </w:tr>
      <w:tr w:rsidR="00000000">
        <w:tc>
          <w:tcPr>
            <w:tcW w:w="4535" w:type="dxa"/>
          </w:tcPr>
          <w:p w:rsidR="00000000" w:rsidRDefault="00D20609">
            <w:pPr>
              <w:pStyle w:val="ConsPlusNormal"/>
            </w:pPr>
            <w:r>
              <w:t>10. Leishmania major</w:t>
            </w:r>
          </w:p>
        </w:tc>
        <w:tc>
          <w:tcPr>
            <w:tcW w:w="4524" w:type="dxa"/>
            <w:vMerge w:val="restart"/>
          </w:tcPr>
          <w:p w:rsidR="00000000" w:rsidRDefault="00D20609">
            <w:pPr>
              <w:pStyle w:val="ConsPlusNormal"/>
            </w:pPr>
            <w:r>
              <w:t>- кожного лейшманиоза</w:t>
            </w:r>
          </w:p>
        </w:tc>
      </w:tr>
      <w:tr w:rsidR="00000000">
        <w:tc>
          <w:tcPr>
            <w:tcW w:w="4535" w:type="dxa"/>
          </w:tcPr>
          <w:p w:rsidR="00000000" w:rsidRDefault="00D20609">
            <w:pPr>
              <w:pStyle w:val="ConsPlusNormal"/>
            </w:pPr>
            <w:r>
              <w:t>Leishmania tropica</w:t>
            </w:r>
          </w:p>
        </w:tc>
        <w:tc>
          <w:tcPr>
            <w:tcW w:w="4524" w:type="dxa"/>
            <w:vMerge/>
          </w:tcPr>
          <w:p w:rsidR="00000000" w:rsidRDefault="00D20609">
            <w:pPr>
              <w:pStyle w:val="ConsPlusNormal"/>
            </w:pPr>
          </w:p>
        </w:tc>
      </w:tr>
      <w:tr w:rsidR="00000000">
        <w:tc>
          <w:tcPr>
            <w:tcW w:w="4535" w:type="dxa"/>
          </w:tcPr>
          <w:p w:rsidR="00000000" w:rsidRDefault="00D20609">
            <w:pPr>
              <w:pStyle w:val="ConsPlusNormal"/>
            </w:pPr>
            <w:r>
              <w:t>11. Naegleria spp.</w:t>
            </w:r>
          </w:p>
        </w:tc>
        <w:tc>
          <w:tcPr>
            <w:tcW w:w="4524" w:type="dxa"/>
          </w:tcPr>
          <w:p w:rsidR="00000000" w:rsidRDefault="00D20609">
            <w:pPr>
              <w:pStyle w:val="ConsPlusNormal"/>
            </w:pPr>
            <w:r>
              <w:t>- менингоэнцефалита</w:t>
            </w:r>
          </w:p>
        </w:tc>
      </w:tr>
      <w:tr w:rsidR="00000000">
        <w:tc>
          <w:tcPr>
            <w:tcW w:w="4535" w:type="dxa"/>
          </w:tcPr>
          <w:p w:rsidR="00000000" w:rsidRDefault="00D20609">
            <w:pPr>
              <w:pStyle w:val="ConsPlusNormal"/>
            </w:pPr>
            <w:r>
              <w:t>12. Sarcocystis suihominis</w:t>
            </w:r>
          </w:p>
        </w:tc>
        <w:tc>
          <w:tcPr>
            <w:tcW w:w="4524" w:type="dxa"/>
            <w:vMerge w:val="restart"/>
          </w:tcPr>
          <w:p w:rsidR="00000000" w:rsidRDefault="00D20609">
            <w:pPr>
              <w:pStyle w:val="ConsPlusNormal"/>
            </w:pPr>
            <w:r>
              <w:t>- саркоцистоза</w:t>
            </w:r>
          </w:p>
        </w:tc>
      </w:tr>
      <w:tr w:rsidR="00000000">
        <w:tc>
          <w:tcPr>
            <w:tcW w:w="4535" w:type="dxa"/>
          </w:tcPr>
          <w:p w:rsidR="00000000" w:rsidRDefault="00D20609">
            <w:pPr>
              <w:pStyle w:val="ConsPlusNormal"/>
            </w:pPr>
            <w:r>
              <w:t>Sarcocystis hominis (bovihominis)</w:t>
            </w:r>
          </w:p>
        </w:tc>
        <w:tc>
          <w:tcPr>
            <w:tcW w:w="4524" w:type="dxa"/>
            <w:vMerge/>
          </w:tcPr>
          <w:p w:rsidR="00000000" w:rsidRDefault="00D20609">
            <w:pPr>
              <w:pStyle w:val="ConsPlusNormal"/>
            </w:pPr>
          </w:p>
        </w:tc>
      </w:tr>
      <w:tr w:rsidR="00000000">
        <w:tc>
          <w:tcPr>
            <w:tcW w:w="4535" w:type="dxa"/>
          </w:tcPr>
          <w:p w:rsidR="00000000" w:rsidRDefault="00D20609">
            <w:pPr>
              <w:pStyle w:val="ConsPlusNormal"/>
            </w:pPr>
            <w:r>
              <w:t>13. Toxoplasma gondii</w:t>
            </w:r>
          </w:p>
        </w:tc>
        <w:tc>
          <w:tcPr>
            <w:tcW w:w="4524" w:type="dxa"/>
          </w:tcPr>
          <w:p w:rsidR="00000000" w:rsidRDefault="00D20609">
            <w:pPr>
              <w:pStyle w:val="ConsPlusNormal"/>
            </w:pPr>
            <w:r>
              <w:t>- токсоплазмоза</w:t>
            </w:r>
          </w:p>
        </w:tc>
      </w:tr>
      <w:tr w:rsidR="00000000">
        <w:tc>
          <w:tcPr>
            <w:tcW w:w="9059" w:type="dxa"/>
            <w:gridSpan w:val="2"/>
          </w:tcPr>
          <w:p w:rsidR="00000000" w:rsidRDefault="00D20609">
            <w:pPr>
              <w:pStyle w:val="ConsPlusNormal"/>
              <w:jc w:val="center"/>
              <w:outlineLvl w:val="2"/>
            </w:pPr>
            <w:r>
              <w:t>Гельминты</w:t>
            </w:r>
          </w:p>
        </w:tc>
      </w:tr>
      <w:tr w:rsidR="00000000">
        <w:tc>
          <w:tcPr>
            <w:tcW w:w="9059" w:type="dxa"/>
            <w:gridSpan w:val="2"/>
          </w:tcPr>
          <w:p w:rsidR="00000000" w:rsidRDefault="00D20609">
            <w:pPr>
              <w:pStyle w:val="ConsPlusNormal"/>
              <w:jc w:val="center"/>
              <w:outlineLvl w:val="3"/>
            </w:pPr>
            <w:r>
              <w:t>III группа</w:t>
            </w:r>
          </w:p>
        </w:tc>
      </w:tr>
      <w:tr w:rsidR="00000000">
        <w:tc>
          <w:tcPr>
            <w:tcW w:w="4535" w:type="dxa"/>
          </w:tcPr>
          <w:p w:rsidR="00000000" w:rsidRDefault="00D20609">
            <w:pPr>
              <w:pStyle w:val="ConsPlusNormal"/>
            </w:pPr>
            <w:r>
              <w:t>1. Echinococcus multilocularis</w:t>
            </w:r>
          </w:p>
        </w:tc>
        <w:tc>
          <w:tcPr>
            <w:tcW w:w="4524" w:type="dxa"/>
          </w:tcPr>
          <w:p w:rsidR="00000000" w:rsidRDefault="00D20609">
            <w:pPr>
              <w:pStyle w:val="ConsPlusNormal"/>
            </w:pPr>
            <w:r>
              <w:t>- альвеолярного эхинококкоза</w:t>
            </w:r>
          </w:p>
        </w:tc>
      </w:tr>
      <w:tr w:rsidR="00000000">
        <w:tc>
          <w:tcPr>
            <w:tcW w:w="4535" w:type="dxa"/>
          </w:tcPr>
          <w:p w:rsidR="00000000" w:rsidRDefault="00D20609">
            <w:pPr>
              <w:pStyle w:val="ConsPlusNormal"/>
            </w:pPr>
            <w:r>
              <w:t>2. Echinococcus granulosus</w:t>
            </w:r>
          </w:p>
        </w:tc>
        <w:tc>
          <w:tcPr>
            <w:tcW w:w="4524" w:type="dxa"/>
          </w:tcPr>
          <w:p w:rsidR="00000000" w:rsidRDefault="00D20609">
            <w:pPr>
              <w:pStyle w:val="ConsPlusNormal"/>
            </w:pPr>
            <w:r>
              <w:t>- гидатидозного эхинококкоза</w:t>
            </w:r>
          </w:p>
        </w:tc>
      </w:tr>
      <w:tr w:rsidR="00000000">
        <w:tc>
          <w:tcPr>
            <w:tcW w:w="4535" w:type="dxa"/>
          </w:tcPr>
          <w:p w:rsidR="00000000" w:rsidRDefault="00D20609">
            <w:pPr>
              <w:pStyle w:val="ConsPlusNormal"/>
            </w:pPr>
            <w:r>
              <w:t>3. Trichinella spp.</w:t>
            </w:r>
          </w:p>
        </w:tc>
        <w:tc>
          <w:tcPr>
            <w:tcW w:w="4524" w:type="dxa"/>
          </w:tcPr>
          <w:p w:rsidR="00000000" w:rsidRDefault="00D20609">
            <w:pPr>
              <w:pStyle w:val="ConsPlusNormal"/>
            </w:pPr>
            <w:r>
              <w:t>- трихинеллеза</w:t>
            </w:r>
          </w:p>
        </w:tc>
      </w:tr>
      <w:tr w:rsidR="00000000">
        <w:tc>
          <w:tcPr>
            <w:tcW w:w="9059" w:type="dxa"/>
            <w:gridSpan w:val="2"/>
          </w:tcPr>
          <w:p w:rsidR="00000000" w:rsidRDefault="00D20609">
            <w:pPr>
              <w:pStyle w:val="ConsPlusNormal"/>
              <w:jc w:val="center"/>
              <w:outlineLvl w:val="3"/>
            </w:pPr>
            <w:r>
              <w:t>IV группа</w:t>
            </w:r>
          </w:p>
        </w:tc>
      </w:tr>
      <w:tr w:rsidR="00000000">
        <w:tc>
          <w:tcPr>
            <w:tcW w:w="4535" w:type="dxa"/>
          </w:tcPr>
          <w:p w:rsidR="00000000" w:rsidRDefault="00D20609">
            <w:pPr>
              <w:pStyle w:val="ConsPlusNormal"/>
            </w:pPr>
            <w:r>
              <w:t>1. Ancylostoma duodenale</w:t>
            </w:r>
          </w:p>
        </w:tc>
        <w:tc>
          <w:tcPr>
            <w:tcW w:w="4524" w:type="dxa"/>
          </w:tcPr>
          <w:p w:rsidR="00000000" w:rsidRDefault="00D20609">
            <w:pPr>
              <w:pStyle w:val="ConsPlusNormal"/>
            </w:pPr>
            <w:r>
              <w:t>- анкилостомоза</w:t>
            </w:r>
          </w:p>
        </w:tc>
      </w:tr>
      <w:tr w:rsidR="00000000">
        <w:tc>
          <w:tcPr>
            <w:tcW w:w="4535" w:type="dxa"/>
          </w:tcPr>
          <w:p w:rsidR="00000000" w:rsidRDefault="00D20609">
            <w:pPr>
              <w:pStyle w:val="ConsPlusNormal"/>
            </w:pPr>
            <w:r>
              <w:t>2. Anisakis spp.</w:t>
            </w:r>
          </w:p>
        </w:tc>
        <w:tc>
          <w:tcPr>
            <w:tcW w:w="4524" w:type="dxa"/>
          </w:tcPr>
          <w:p w:rsidR="00000000" w:rsidRDefault="00D20609">
            <w:pPr>
              <w:pStyle w:val="ConsPlusNormal"/>
            </w:pPr>
            <w:r>
              <w:t>- анизакиаза</w:t>
            </w:r>
          </w:p>
        </w:tc>
      </w:tr>
      <w:tr w:rsidR="00000000">
        <w:tc>
          <w:tcPr>
            <w:tcW w:w="4535" w:type="dxa"/>
          </w:tcPr>
          <w:p w:rsidR="00000000" w:rsidRDefault="00D20609">
            <w:pPr>
              <w:pStyle w:val="ConsPlusNormal"/>
            </w:pPr>
            <w:r>
              <w:t>3. Askaris lumbricoides</w:t>
            </w:r>
          </w:p>
        </w:tc>
        <w:tc>
          <w:tcPr>
            <w:tcW w:w="4524" w:type="dxa"/>
            <w:vMerge w:val="restart"/>
          </w:tcPr>
          <w:p w:rsidR="00000000" w:rsidRDefault="00D20609">
            <w:pPr>
              <w:pStyle w:val="ConsPlusNormal"/>
            </w:pPr>
            <w:r>
              <w:t>- аскаридоза человека</w:t>
            </w:r>
          </w:p>
        </w:tc>
      </w:tr>
      <w:tr w:rsidR="00000000">
        <w:tc>
          <w:tcPr>
            <w:tcW w:w="4535" w:type="dxa"/>
          </w:tcPr>
          <w:p w:rsidR="00000000" w:rsidRDefault="00D20609">
            <w:pPr>
              <w:pStyle w:val="ConsPlusNormal"/>
            </w:pPr>
            <w:r>
              <w:t>Askaris suum</w:t>
            </w:r>
          </w:p>
        </w:tc>
        <w:tc>
          <w:tcPr>
            <w:tcW w:w="4524" w:type="dxa"/>
            <w:vMerge/>
          </w:tcPr>
          <w:p w:rsidR="00000000" w:rsidRDefault="00D20609">
            <w:pPr>
              <w:pStyle w:val="ConsPlusNormal"/>
            </w:pPr>
          </w:p>
        </w:tc>
      </w:tr>
      <w:tr w:rsidR="00000000">
        <w:tc>
          <w:tcPr>
            <w:tcW w:w="4535" w:type="dxa"/>
          </w:tcPr>
          <w:p w:rsidR="00000000" w:rsidRDefault="00D20609">
            <w:pPr>
              <w:pStyle w:val="ConsPlusNormal"/>
            </w:pPr>
            <w:r>
              <w:t>4. Clonorchis sinensis</w:t>
            </w:r>
          </w:p>
        </w:tc>
        <w:tc>
          <w:tcPr>
            <w:tcW w:w="4524" w:type="dxa"/>
          </w:tcPr>
          <w:p w:rsidR="00000000" w:rsidRDefault="00D20609">
            <w:pPr>
              <w:pStyle w:val="ConsPlusNormal"/>
            </w:pPr>
            <w:r>
              <w:t>- клонорхоза</w:t>
            </w:r>
          </w:p>
        </w:tc>
      </w:tr>
      <w:tr w:rsidR="00000000">
        <w:tc>
          <w:tcPr>
            <w:tcW w:w="4535" w:type="dxa"/>
          </w:tcPr>
          <w:p w:rsidR="00000000" w:rsidRDefault="00D20609">
            <w:pPr>
              <w:pStyle w:val="ConsPlusNormal"/>
            </w:pPr>
            <w:r>
              <w:t>5. Dicrocoelium lanceatum</w:t>
            </w:r>
          </w:p>
        </w:tc>
        <w:tc>
          <w:tcPr>
            <w:tcW w:w="4524" w:type="dxa"/>
          </w:tcPr>
          <w:p w:rsidR="00000000" w:rsidRDefault="00D20609">
            <w:pPr>
              <w:pStyle w:val="ConsPlusNormal"/>
            </w:pPr>
            <w:r>
              <w:t>- дикроцелиоза</w:t>
            </w:r>
          </w:p>
        </w:tc>
      </w:tr>
      <w:tr w:rsidR="00000000">
        <w:tc>
          <w:tcPr>
            <w:tcW w:w="4535" w:type="dxa"/>
          </w:tcPr>
          <w:p w:rsidR="00000000" w:rsidRDefault="00D20609">
            <w:pPr>
              <w:pStyle w:val="ConsPlusNormal"/>
            </w:pPr>
            <w:r>
              <w:t>6. Dioctophyme renale</w:t>
            </w:r>
          </w:p>
        </w:tc>
        <w:tc>
          <w:tcPr>
            <w:tcW w:w="4524" w:type="dxa"/>
          </w:tcPr>
          <w:p w:rsidR="00000000" w:rsidRDefault="00D20609">
            <w:pPr>
              <w:pStyle w:val="ConsPlusNormal"/>
            </w:pPr>
            <w:r>
              <w:t>- диоктофимоза</w:t>
            </w:r>
          </w:p>
        </w:tc>
      </w:tr>
      <w:tr w:rsidR="00000000">
        <w:tc>
          <w:tcPr>
            <w:tcW w:w="4535" w:type="dxa"/>
          </w:tcPr>
          <w:p w:rsidR="00000000" w:rsidRDefault="00D20609">
            <w:pPr>
              <w:pStyle w:val="ConsPlusNormal"/>
            </w:pPr>
            <w:r>
              <w:t>7. Diphyllobotrium latum</w:t>
            </w:r>
          </w:p>
        </w:tc>
        <w:tc>
          <w:tcPr>
            <w:tcW w:w="4524" w:type="dxa"/>
          </w:tcPr>
          <w:p w:rsidR="00000000" w:rsidRDefault="00D20609">
            <w:pPr>
              <w:pStyle w:val="ConsPlusNormal"/>
            </w:pPr>
            <w:r>
              <w:t>- дифиллоботриоза</w:t>
            </w:r>
          </w:p>
        </w:tc>
      </w:tr>
      <w:tr w:rsidR="00000000">
        <w:tc>
          <w:tcPr>
            <w:tcW w:w="4535" w:type="dxa"/>
          </w:tcPr>
          <w:p w:rsidR="00000000" w:rsidRDefault="00D20609">
            <w:pPr>
              <w:pStyle w:val="ConsPlusNormal"/>
            </w:pPr>
            <w:r>
              <w:t>Diphyllobotrium luxi</w:t>
            </w:r>
          </w:p>
        </w:tc>
        <w:tc>
          <w:tcPr>
            <w:tcW w:w="4524" w:type="dxa"/>
          </w:tcPr>
          <w:p w:rsidR="00000000" w:rsidRDefault="00D20609">
            <w:pPr>
              <w:pStyle w:val="ConsPlusNormal"/>
            </w:pPr>
          </w:p>
        </w:tc>
      </w:tr>
      <w:tr w:rsidR="00000000">
        <w:tc>
          <w:tcPr>
            <w:tcW w:w="4535" w:type="dxa"/>
          </w:tcPr>
          <w:p w:rsidR="00000000" w:rsidRDefault="00D20609">
            <w:pPr>
              <w:pStyle w:val="ConsPlusNormal"/>
            </w:pPr>
            <w:r>
              <w:t>Diphyllobotrium dendriticum</w:t>
            </w:r>
          </w:p>
        </w:tc>
        <w:tc>
          <w:tcPr>
            <w:tcW w:w="4524" w:type="dxa"/>
          </w:tcPr>
          <w:p w:rsidR="00000000" w:rsidRDefault="00D20609">
            <w:pPr>
              <w:pStyle w:val="ConsPlusNormal"/>
            </w:pPr>
          </w:p>
        </w:tc>
      </w:tr>
      <w:tr w:rsidR="00000000">
        <w:tc>
          <w:tcPr>
            <w:tcW w:w="4535" w:type="dxa"/>
          </w:tcPr>
          <w:p w:rsidR="00000000" w:rsidRDefault="00D20609">
            <w:pPr>
              <w:pStyle w:val="ConsPlusNormal"/>
            </w:pPr>
            <w:r>
              <w:t>8. Dipylidium caninum</w:t>
            </w:r>
          </w:p>
        </w:tc>
        <w:tc>
          <w:tcPr>
            <w:tcW w:w="4524" w:type="dxa"/>
          </w:tcPr>
          <w:p w:rsidR="00000000" w:rsidRDefault="00D20609">
            <w:pPr>
              <w:pStyle w:val="ConsPlusNormal"/>
            </w:pPr>
            <w:r>
              <w:t>- дипилидиоза</w:t>
            </w:r>
          </w:p>
        </w:tc>
      </w:tr>
      <w:tr w:rsidR="00000000">
        <w:tc>
          <w:tcPr>
            <w:tcW w:w="4535" w:type="dxa"/>
          </w:tcPr>
          <w:p w:rsidR="00000000" w:rsidRDefault="00D20609">
            <w:pPr>
              <w:pStyle w:val="ConsPlusNormal"/>
            </w:pPr>
            <w:r>
              <w:t>9. Dirofilaria repens</w:t>
            </w:r>
          </w:p>
        </w:tc>
        <w:tc>
          <w:tcPr>
            <w:tcW w:w="4524" w:type="dxa"/>
          </w:tcPr>
          <w:p w:rsidR="00000000" w:rsidRDefault="00D20609">
            <w:pPr>
              <w:pStyle w:val="ConsPlusNormal"/>
            </w:pPr>
            <w:r>
              <w:t>- дирофиляриоза</w:t>
            </w:r>
          </w:p>
        </w:tc>
      </w:tr>
      <w:tr w:rsidR="00000000">
        <w:tc>
          <w:tcPr>
            <w:tcW w:w="4535" w:type="dxa"/>
          </w:tcPr>
          <w:p w:rsidR="00000000" w:rsidRDefault="00D20609">
            <w:pPr>
              <w:pStyle w:val="ConsPlusNormal"/>
            </w:pPr>
            <w:r>
              <w:t>Dirofilaria immitis</w:t>
            </w:r>
          </w:p>
        </w:tc>
        <w:tc>
          <w:tcPr>
            <w:tcW w:w="4524" w:type="dxa"/>
          </w:tcPr>
          <w:p w:rsidR="00000000" w:rsidRDefault="00D20609">
            <w:pPr>
              <w:pStyle w:val="ConsPlusNormal"/>
            </w:pPr>
          </w:p>
        </w:tc>
      </w:tr>
      <w:tr w:rsidR="00000000">
        <w:tc>
          <w:tcPr>
            <w:tcW w:w="4535" w:type="dxa"/>
          </w:tcPr>
          <w:p w:rsidR="00000000" w:rsidRDefault="00D20609">
            <w:pPr>
              <w:pStyle w:val="ConsPlusNormal"/>
            </w:pPr>
            <w:r>
              <w:t>10. Dracunculus medinensis</w:t>
            </w:r>
          </w:p>
        </w:tc>
        <w:tc>
          <w:tcPr>
            <w:tcW w:w="4524" w:type="dxa"/>
          </w:tcPr>
          <w:p w:rsidR="00000000" w:rsidRDefault="00D20609">
            <w:pPr>
              <w:pStyle w:val="ConsPlusNormal"/>
            </w:pPr>
            <w:r>
              <w:t>- дракункулеза (ришты)</w:t>
            </w:r>
          </w:p>
        </w:tc>
      </w:tr>
      <w:tr w:rsidR="00000000">
        <w:tc>
          <w:tcPr>
            <w:tcW w:w="4535" w:type="dxa"/>
          </w:tcPr>
          <w:p w:rsidR="00000000" w:rsidRDefault="00D20609">
            <w:pPr>
              <w:pStyle w:val="ConsPlusNormal"/>
            </w:pPr>
            <w:r>
              <w:t>11. Enterobius vermicularis</w:t>
            </w:r>
          </w:p>
        </w:tc>
        <w:tc>
          <w:tcPr>
            <w:tcW w:w="4524" w:type="dxa"/>
          </w:tcPr>
          <w:p w:rsidR="00000000" w:rsidRDefault="00D20609">
            <w:pPr>
              <w:pStyle w:val="ConsPlusNormal"/>
            </w:pPr>
            <w:r>
              <w:t>- энтеробиоза</w:t>
            </w:r>
          </w:p>
        </w:tc>
      </w:tr>
      <w:tr w:rsidR="00000000">
        <w:tc>
          <w:tcPr>
            <w:tcW w:w="4535" w:type="dxa"/>
          </w:tcPr>
          <w:p w:rsidR="00000000" w:rsidRDefault="00D20609">
            <w:pPr>
              <w:pStyle w:val="ConsPlusNormal"/>
            </w:pPr>
            <w:r>
              <w:t>12. Fasciola hepatica</w:t>
            </w:r>
          </w:p>
        </w:tc>
        <w:tc>
          <w:tcPr>
            <w:tcW w:w="4524" w:type="dxa"/>
          </w:tcPr>
          <w:p w:rsidR="00000000" w:rsidRDefault="00D20609">
            <w:pPr>
              <w:pStyle w:val="ConsPlusNormal"/>
            </w:pPr>
            <w:r>
              <w:t>- фасциолеза</w:t>
            </w:r>
          </w:p>
        </w:tc>
      </w:tr>
      <w:tr w:rsidR="00000000">
        <w:tc>
          <w:tcPr>
            <w:tcW w:w="4535" w:type="dxa"/>
          </w:tcPr>
          <w:p w:rsidR="00000000" w:rsidRDefault="00D20609">
            <w:pPr>
              <w:pStyle w:val="ConsPlusNormal"/>
            </w:pPr>
            <w:r>
              <w:t>Fasciola gigantica</w:t>
            </w:r>
          </w:p>
        </w:tc>
        <w:tc>
          <w:tcPr>
            <w:tcW w:w="4524" w:type="dxa"/>
          </w:tcPr>
          <w:p w:rsidR="00000000" w:rsidRDefault="00D20609">
            <w:pPr>
              <w:pStyle w:val="ConsPlusNormal"/>
            </w:pPr>
          </w:p>
        </w:tc>
      </w:tr>
      <w:tr w:rsidR="00000000">
        <w:tc>
          <w:tcPr>
            <w:tcW w:w="4535" w:type="dxa"/>
          </w:tcPr>
          <w:p w:rsidR="00000000" w:rsidRDefault="00D20609">
            <w:pPr>
              <w:pStyle w:val="ConsPlusNormal"/>
            </w:pPr>
            <w:r>
              <w:t>13. Fasciolopsis buski</w:t>
            </w:r>
          </w:p>
        </w:tc>
        <w:tc>
          <w:tcPr>
            <w:tcW w:w="4524" w:type="dxa"/>
          </w:tcPr>
          <w:p w:rsidR="00000000" w:rsidRDefault="00D20609">
            <w:pPr>
              <w:pStyle w:val="ConsPlusNormal"/>
            </w:pPr>
            <w:r>
              <w:t>- фасциолопсидоза</w:t>
            </w:r>
          </w:p>
        </w:tc>
      </w:tr>
      <w:tr w:rsidR="00000000">
        <w:tc>
          <w:tcPr>
            <w:tcW w:w="4535" w:type="dxa"/>
          </w:tcPr>
          <w:p w:rsidR="00000000" w:rsidRDefault="00D20609">
            <w:pPr>
              <w:pStyle w:val="ConsPlusNormal"/>
            </w:pPr>
            <w:r>
              <w:t>14. Hymenolepis nana</w:t>
            </w:r>
          </w:p>
        </w:tc>
        <w:tc>
          <w:tcPr>
            <w:tcW w:w="4524" w:type="dxa"/>
          </w:tcPr>
          <w:p w:rsidR="00000000" w:rsidRDefault="00D20609">
            <w:pPr>
              <w:pStyle w:val="ConsPlusNormal"/>
            </w:pPr>
            <w:r>
              <w:t>- гименолепидоза</w:t>
            </w:r>
          </w:p>
        </w:tc>
      </w:tr>
      <w:tr w:rsidR="00000000">
        <w:tc>
          <w:tcPr>
            <w:tcW w:w="4535" w:type="dxa"/>
          </w:tcPr>
          <w:p w:rsidR="00000000" w:rsidRDefault="00D20609">
            <w:pPr>
              <w:pStyle w:val="ConsPlusNormal"/>
            </w:pPr>
            <w:r>
              <w:t>Hymenolepis diminuta</w:t>
            </w:r>
          </w:p>
        </w:tc>
        <w:tc>
          <w:tcPr>
            <w:tcW w:w="4524" w:type="dxa"/>
          </w:tcPr>
          <w:p w:rsidR="00000000" w:rsidRDefault="00D20609">
            <w:pPr>
              <w:pStyle w:val="ConsPlusNormal"/>
            </w:pPr>
          </w:p>
        </w:tc>
      </w:tr>
      <w:tr w:rsidR="00000000">
        <w:tc>
          <w:tcPr>
            <w:tcW w:w="4535" w:type="dxa"/>
          </w:tcPr>
          <w:p w:rsidR="00000000" w:rsidRDefault="00D20609">
            <w:pPr>
              <w:pStyle w:val="ConsPlusNormal"/>
            </w:pPr>
            <w:r>
              <w:t>15. Loa loa</w:t>
            </w:r>
          </w:p>
        </w:tc>
        <w:tc>
          <w:tcPr>
            <w:tcW w:w="4524" w:type="dxa"/>
          </w:tcPr>
          <w:p w:rsidR="00000000" w:rsidRDefault="00D20609">
            <w:pPr>
              <w:pStyle w:val="ConsPlusNormal"/>
            </w:pPr>
            <w:r>
              <w:t>- лоаоза</w:t>
            </w:r>
          </w:p>
        </w:tc>
      </w:tr>
      <w:tr w:rsidR="00000000">
        <w:tc>
          <w:tcPr>
            <w:tcW w:w="4535" w:type="dxa"/>
          </w:tcPr>
          <w:p w:rsidR="00000000" w:rsidRDefault="00D20609">
            <w:pPr>
              <w:pStyle w:val="ConsPlusNormal"/>
            </w:pPr>
            <w:r>
              <w:t>16. Methagonimus jokogowai</w:t>
            </w:r>
          </w:p>
        </w:tc>
        <w:tc>
          <w:tcPr>
            <w:tcW w:w="4524" w:type="dxa"/>
          </w:tcPr>
          <w:p w:rsidR="00000000" w:rsidRDefault="00D20609">
            <w:pPr>
              <w:pStyle w:val="ConsPlusNormal"/>
            </w:pPr>
            <w:r>
              <w:t>- метагонимоза</w:t>
            </w:r>
          </w:p>
        </w:tc>
      </w:tr>
      <w:tr w:rsidR="00000000">
        <w:tc>
          <w:tcPr>
            <w:tcW w:w="4535" w:type="dxa"/>
          </w:tcPr>
          <w:p w:rsidR="00000000" w:rsidRDefault="00D20609">
            <w:pPr>
              <w:pStyle w:val="ConsPlusNormal"/>
            </w:pPr>
            <w:r>
              <w:t>17. Multiceps multiceps</w:t>
            </w:r>
          </w:p>
        </w:tc>
        <w:tc>
          <w:tcPr>
            <w:tcW w:w="4524" w:type="dxa"/>
          </w:tcPr>
          <w:p w:rsidR="00000000" w:rsidRDefault="00D20609">
            <w:pPr>
              <w:pStyle w:val="ConsPlusNormal"/>
            </w:pPr>
            <w:r>
              <w:t>- ценуроза</w:t>
            </w:r>
          </w:p>
        </w:tc>
      </w:tr>
      <w:tr w:rsidR="00000000">
        <w:tc>
          <w:tcPr>
            <w:tcW w:w="4535" w:type="dxa"/>
          </w:tcPr>
          <w:p w:rsidR="00000000" w:rsidRDefault="00D20609">
            <w:pPr>
              <w:pStyle w:val="ConsPlusNormal"/>
            </w:pPr>
            <w:r>
              <w:t>18. Nanophyetes schikhobalowi</w:t>
            </w:r>
          </w:p>
        </w:tc>
        <w:tc>
          <w:tcPr>
            <w:tcW w:w="4524" w:type="dxa"/>
          </w:tcPr>
          <w:p w:rsidR="00000000" w:rsidRDefault="00D20609">
            <w:pPr>
              <w:pStyle w:val="ConsPlusNormal"/>
            </w:pPr>
            <w:r>
              <w:t>- нанофиетоза</w:t>
            </w:r>
          </w:p>
        </w:tc>
      </w:tr>
      <w:tr w:rsidR="00000000">
        <w:tc>
          <w:tcPr>
            <w:tcW w:w="4535" w:type="dxa"/>
          </w:tcPr>
          <w:p w:rsidR="00000000" w:rsidRDefault="00D20609">
            <w:pPr>
              <w:pStyle w:val="ConsPlusNormal"/>
            </w:pPr>
            <w:r>
              <w:t>19. Necator americanus</w:t>
            </w:r>
          </w:p>
        </w:tc>
        <w:tc>
          <w:tcPr>
            <w:tcW w:w="4524" w:type="dxa"/>
          </w:tcPr>
          <w:p w:rsidR="00000000" w:rsidRDefault="00D20609">
            <w:pPr>
              <w:pStyle w:val="ConsPlusNormal"/>
            </w:pPr>
            <w:r>
              <w:t>- некатороза</w:t>
            </w:r>
          </w:p>
        </w:tc>
      </w:tr>
      <w:tr w:rsidR="00000000">
        <w:tc>
          <w:tcPr>
            <w:tcW w:w="4535" w:type="dxa"/>
          </w:tcPr>
          <w:p w:rsidR="00000000" w:rsidRDefault="00D20609">
            <w:pPr>
              <w:pStyle w:val="ConsPlusNormal"/>
            </w:pPr>
            <w:r>
              <w:t>20. Opistorchis felineus</w:t>
            </w:r>
          </w:p>
        </w:tc>
        <w:tc>
          <w:tcPr>
            <w:tcW w:w="4524" w:type="dxa"/>
          </w:tcPr>
          <w:p w:rsidR="00000000" w:rsidRDefault="00D20609">
            <w:pPr>
              <w:pStyle w:val="ConsPlusNormal"/>
            </w:pPr>
            <w:r>
              <w:t>- описторхоза</w:t>
            </w:r>
          </w:p>
        </w:tc>
      </w:tr>
      <w:tr w:rsidR="00000000">
        <w:tc>
          <w:tcPr>
            <w:tcW w:w="4535" w:type="dxa"/>
          </w:tcPr>
          <w:p w:rsidR="00000000" w:rsidRDefault="00D20609">
            <w:pPr>
              <w:pStyle w:val="ConsPlusNormal"/>
            </w:pPr>
            <w:r>
              <w:t>Opisthorchis viverini</w:t>
            </w:r>
          </w:p>
        </w:tc>
        <w:tc>
          <w:tcPr>
            <w:tcW w:w="4524" w:type="dxa"/>
          </w:tcPr>
          <w:p w:rsidR="00000000" w:rsidRDefault="00D20609">
            <w:pPr>
              <w:pStyle w:val="ConsPlusNormal"/>
            </w:pPr>
          </w:p>
        </w:tc>
      </w:tr>
      <w:tr w:rsidR="00000000">
        <w:tc>
          <w:tcPr>
            <w:tcW w:w="4535" w:type="dxa"/>
          </w:tcPr>
          <w:p w:rsidR="00000000" w:rsidRDefault="00D20609">
            <w:pPr>
              <w:pStyle w:val="ConsPlusNormal"/>
            </w:pPr>
            <w:r>
              <w:t>21. Paragonimus westermani</w:t>
            </w:r>
          </w:p>
        </w:tc>
        <w:tc>
          <w:tcPr>
            <w:tcW w:w="4524" w:type="dxa"/>
          </w:tcPr>
          <w:p w:rsidR="00000000" w:rsidRDefault="00D20609">
            <w:pPr>
              <w:pStyle w:val="ConsPlusNormal"/>
            </w:pPr>
            <w:r>
              <w:t>- парагонимоза</w:t>
            </w:r>
          </w:p>
        </w:tc>
      </w:tr>
      <w:tr w:rsidR="00000000">
        <w:tc>
          <w:tcPr>
            <w:tcW w:w="4535" w:type="dxa"/>
          </w:tcPr>
          <w:p w:rsidR="00000000" w:rsidRDefault="00D20609">
            <w:pPr>
              <w:pStyle w:val="ConsPlusNormal"/>
            </w:pPr>
            <w:r>
              <w:t>22. Pseudamphistomum truncatum</w:t>
            </w:r>
          </w:p>
        </w:tc>
        <w:tc>
          <w:tcPr>
            <w:tcW w:w="4524" w:type="dxa"/>
          </w:tcPr>
          <w:p w:rsidR="00000000" w:rsidRDefault="00D20609">
            <w:pPr>
              <w:pStyle w:val="ConsPlusNormal"/>
            </w:pPr>
            <w:r>
              <w:t>- псевдофистомоза</w:t>
            </w:r>
          </w:p>
        </w:tc>
      </w:tr>
      <w:tr w:rsidR="00000000">
        <w:tc>
          <w:tcPr>
            <w:tcW w:w="4535" w:type="dxa"/>
          </w:tcPr>
          <w:p w:rsidR="00000000" w:rsidRDefault="00D20609">
            <w:pPr>
              <w:pStyle w:val="ConsPlusNormal"/>
            </w:pPr>
            <w:r>
              <w:t>23. Sparganum</w:t>
            </w:r>
          </w:p>
        </w:tc>
        <w:tc>
          <w:tcPr>
            <w:tcW w:w="4524" w:type="dxa"/>
          </w:tcPr>
          <w:p w:rsidR="00000000" w:rsidRDefault="00D20609">
            <w:pPr>
              <w:pStyle w:val="ConsPlusNormal"/>
            </w:pPr>
            <w:r>
              <w:t>- спарганоза</w:t>
            </w:r>
          </w:p>
        </w:tc>
      </w:tr>
      <w:tr w:rsidR="00000000">
        <w:tc>
          <w:tcPr>
            <w:tcW w:w="4535" w:type="dxa"/>
          </w:tcPr>
          <w:p w:rsidR="00000000" w:rsidRDefault="00D20609">
            <w:pPr>
              <w:pStyle w:val="ConsPlusNormal"/>
            </w:pPr>
            <w:r>
              <w:t>24. Schistosoma haematobium</w:t>
            </w:r>
          </w:p>
        </w:tc>
        <w:tc>
          <w:tcPr>
            <w:tcW w:w="4524" w:type="dxa"/>
          </w:tcPr>
          <w:p w:rsidR="00000000" w:rsidRDefault="00D20609">
            <w:pPr>
              <w:pStyle w:val="ConsPlusNormal"/>
            </w:pPr>
            <w:r>
              <w:t>- шистосомоза мочеполового</w:t>
            </w:r>
          </w:p>
        </w:tc>
      </w:tr>
      <w:tr w:rsidR="00000000">
        <w:tc>
          <w:tcPr>
            <w:tcW w:w="4535" w:type="dxa"/>
          </w:tcPr>
          <w:p w:rsidR="00000000" w:rsidRDefault="00D20609">
            <w:pPr>
              <w:pStyle w:val="ConsPlusNormal"/>
            </w:pPr>
            <w:r>
              <w:t>25. Schistosoma mansoni</w:t>
            </w:r>
          </w:p>
        </w:tc>
        <w:tc>
          <w:tcPr>
            <w:tcW w:w="4524" w:type="dxa"/>
          </w:tcPr>
          <w:p w:rsidR="00000000" w:rsidRDefault="00D20609">
            <w:pPr>
              <w:pStyle w:val="ConsPlusNormal"/>
            </w:pPr>
            <w:r>
              <w:t>- шистосомоза кишечного</w:t>
            </w:r>
          </w:p>
        </w:tc>
      </w:tr>
      <w:tr w:rsidR="00000000">
        <w:tc>
          <w:tcPr>
            <w:tcW w:w="4535" w:type="dxa"/>
          </w:tcPr>
          <w:p w:rsidR="00000000" w:rsidRDefault="00D20609">
            <w:pPr>
              <w:pStyle w:val="ConsPlusNormal"/>
            </w:pPr>
            <w:r>
              <w:t>Schistosoma japonicum</w:t>
            </w:r>
          </w:p>
        </w:tc>
        <w:tc>
          <w:tcPr>
            <w:tcW w:w="4524" w:type="dxa"/>
          </w:tcPr>
          <w:p w:rsidR="00000000" w:rsidRDefault="00D20609">
            <w:pPr>
              <w:pStyle w:val="ConsPlusNormal"/>
            </w:pPr>
          </w:p>
        </w:tc>
      </w:tr>
      <w:tr w:rsidR="00000000">
        <w:tc>
          <w:tcPr>
            <w:tcW w:w="4535" w:type="dxa"/>
          </w:tcPr>
          <w:p w:rsidR="00000000" w:rsidRDefault="00D20609">
            <w:pPr>
              <w:pStyle w:val="ConsPlusNormal"/>
            </w:pPr>
            <w:r>
              <w:t>Schistosoma intercalatum</w:t>
            </w:r>
          </w:p>
        </w:tc>
        <w:tc>
          <w:tcPr>
            <w:tcW w:w="4524" w:type="dxa"/>
          </w:tcPr>
          <w:p w:rsidR="00000000" w:rsidRDefault="00D20609">
            <w:pPr>
              <w:pStyle w:val="ConsPlusNormal"/>
            </w:pPr>
          </w:p>
        </w:tc>
      </w:tr>
      <w:tr w:rsidR="00000000">
        <w:tc>
          <w:tcPr>
            <w:tcW w:w="4535" w:type="dxa"/>
          </w:tcPr>
          <w:p w:rsidR="00000000" w:rsidRDefault="00D20609">
            <w:pPr>
              <w:pStyle w:val="ConsPlusNormal"/>
            </w:pPr>
            <w:r>
              <w:t>26. Strongyloides stercoralis</w:t>
            </w:r>
          </w:p>
        </w:tc>
        <w:tc>
          <w:tcPr>
            <w:tcW w:w="4524" w:type="dxa"/>
          </w:tcPr>
          <w:p w:rsidR="00000000" w:rsidRDefault="00D20609">
            <w:pPr>
              <w:pStyle w:val="ConsPlusNormal"/>
            </w:pPr>
            <w:r>
              <w:t>- стронгилоидоза</w:t>
            </w:r>
          </w:p>
        </w:tc>
      </w:tr>
      <w:tr w:rsidR="00000000">
        <w:tc>
          <w:tcPr>
            <w:tcW w:w="4535" w:type="dxa"/>
          </w:tcPr>
          <w:p w:rsidR="00000000" w:rsidRDefault="00D20609">
            <w:pPr>
              <w:pStyle w:val="ConsPlusNormal"/>
            </w:pPr>
            <w:r>
              <w:t>27. Taenia solium</w:t>
            </w:r>
          </w:p>
        </w:tc>
        <w:tc>
          <w:tcPr>
            <w:tcW w:w="4524" w:type="dxa"/>
          </w:tcPr>
          <w:p w:rsidR="00000000" w:rsidRDefault="00D20609">
            <w:pPr>
              <w:pStyle w:val="ConsPlusNormal"/>
            </w:pPr>
            <w:r>
              <w:t>- тениоза</w:t>
            </w:r>
          </w:p>
        </w:tc>
      </w:tr>
      <w:tr w:rsidR="00000000">
        <w:tc>
          <w:tcPr>
            <w:tcW w:w="4535" w:type="dxa"/>
          </w:tcPr>
          <w:p w:rsidR="00000000" w:rsidRDefault="00D20609">
            <w:pPr>
              <w:pStyle w:val="ConsPlusNormal"/>
            </w:pPr>
            <w:r>
              <w:t>28. Taeniarinchus saginatus</w:t>
            </w:r>
          </w:p>
        </w:tc>
        <w:tc>
          <w:tcPr>
            <w:tcW w:w="4524" w:type="dxa"/>
          </w:tcPr>
          <w:p w:rsidR="00000000" w:rsidRDefault="00D20609">
            <w:pPr>
              <w:pStyle w:val="ConsPlusNormal"/>
            </w:pPr>
            <w:r>
              <w:t>- тениаринхоза</w:t>
            </w:r>
          </w:p>
        </w:tc>
      </w:tr>
      <w:tr w:rsidR="00000000">
        <w:tc>
          <w:tcPr>
            <w:tcW w:w="4535" w:type="dxa"/>
          </w:tcPr>
          <w:p w:rsidR="00000000" w:rsidRDefault="00D20609">
            <w:pPr>
              <w:pStyle w:val="ConsPlusNormal"/>
            </w:pPr>
            <w:r>
              <w:t>29. Toxocara canis</w:t>
            </w:r>
          </w:p>
        </w:tc>
        <w:tc>
          <w:tcPr>
            <w:tcW w:w="4524" w:type="dxa"/>
          </w:tcPr>
          <w:p w:rsidR="00000000" w:rsidRDefault="00D20609">
            <w:pPr>
              <w:pStyle w:val="ConsPlusNormal"/>
            </w:pPr>
            <w:r>
              <w:t>- токсокароза</w:t>
            </w:r>
          </w:p>
        </w:tc>
      </w:tr>
      <w:tr w:rsidR="00000000">
        <w:tc>
          <w:tcPr>
            <w:tcW w:w="4535" w:type="dxa"/>
          </w:tcPr>
          <w:p w:rsidR="00000000" w:rsidRDefault="00D20609">
            <w:pPr>
              <w:pStyle w:val="ConsPlusNormal"/>
            </w:pPr>
            <w:r>
              <w:t>Toxocara mystax</w:t>
            </w:r>
          </w:p>
        </w:tc>
        <w:tc>
          <w:tcPr>
            <w:tcW w:w="4524" w:type="dxa"/>
          </w:tcPr>
          <w:p w:rsidR="00000000" w:rsidRDefault="00D20609">
            <w:pPr>
              <w:pStyle w:val="ConsPlusNormal"/>
            </w:pPr>
          </w:p>
        </w:tc>
      </w:tr>
      <w:tr w:rsidR="00000000">
        <w:tc>
          <w:tcPr>
            <w:tcW w:w="4535" w:type="dxa"/>
          </w:tcPr>
          <w:p w:rsidR="00000000" w:rsidRDefault="00D20609">
            <w:pPr>
              <w:pStyle w:val="ConsPlusNormal"/>
            </w:pPr>
            <w:r>
              <w:t>Toxocara leonina</w:t>
            </w:r>
          </w:p>
        </w:tc>
        <w:tc>
          <w:tcPr>
            <w:tcW w:w="4524" w:type="dxa"/>
          </w:tcPr>
          <w:p w:rsidR="00000000" w:rsidRDefault="00D20609">
            <w:pPr>
              <w:pStyle w:val="ConsPlusNormal"/>
            </w:pPr>
          </w:p>
        </w:tc>
      </w:tr>
      <w:tr w:rsidR="00000000">
        <w:tc>
          <w:tcPr>
            <w:tcW w:w="4535" w:type="dxa"/>
          </w:tcPr>
          <w:p w:rsidR="00000000" w:rsidRDefault="00D20609">
            <w:pPr>
              <w:pStyle w:val="ConsPlusNormal"/>
            </w:pPr>
            <w:r>
              <w:t>30. Trichocephalus trichiurus</w:t>
            </w:r>
          </w:p>
        </w:tc>
        <w:tc>
          <w:tcPr>
            <w:tcW w:w="4524" w:type="dxa"/>
          </w:tcPr>
          <w:p w:rsidR="00000000" w:rsidRDefault="00D20609">
            <w:pPr>
              <w:pStyle w:val="ConsPlusNormal"/>
            </w:pPr>
            <w:r>
              <w:t>- трихоцефалеза</w:t>
            </w:r>
          </w:p>
        </w:tc>
      </w:tr>
      <w:tr w:rsidR="00000000">
        <w:tc>
          <w:tcPr>
            <w:tcW w:w="9059" w:type="dxa"/>
            <w:gridSpan w:val="2"/>
          </w:tcPr>
          <w:p w:rsidR="00000000" w:rsidRDefault="00D20609">
            <w:pPr>
              <w:pStyle w:val="ConsPlusNormal"/>
              <w:jc w:val="center"/>
              <w:outlineLvl w:val="2"/>
            </w:pPr>
            <w:r>
              <w:t>Членистоногие</w:t>
            </w:r>
          </w:p>
        </w:tc>
      </w:tr>
      <w:tr w:rsidR="00000000">
        <w:tc>
          <w:tcPr>
            <w:tcW w:w="9059" w:type="dxa"/>
            <w:gridSpan w:val="2"/>
          </w:tcPr>
          <w:p w:rsidR="00000000" w:rsidRDefault="00D20609">
            <w:pPr>
              <w:pStyle w:val="ConsPlusNormal"/>
              <w:jc w:val="center"/>
              <w:outlineLvl w:val="3"/>
            </w:pPr>
            <w:r>
              <w:t>III группа</w:t>
            </w:r>
          </w:p>
        </w:tc>
      </w:tr>
      <w:tr w:rsidR="00000000">
        <w:tc>
          <w:tcPr>
            <w:tcW w:w="4535" w:type="dxa"/>
          </w:tcPr>
          <w:p w:rsidR="00000000" w:rsidRDefault="00D20609">
            <w:pPr>
              <w:pStyle w:val="ConsPlusNormal"/>
            </w:pPr>
            <w:r>
              <w:t>1. Sarcoptes scabiei</w:t>
            </w:r>
          </w:p>
        </w:tc>
        <w:tc>
          <w:tcPr>
            <w:tcW w:w="4524" w:type="dxa"/>
          </w:tcPr>
          <w:p w:rsidR="00000000" w:rsidRDefault="00D20609">
            <w:pPr>
              <w:pStyle w:val="ConsPlusNormal"/>
            </w:pPr>
            <w:r>
              <w:t>- чесотки</w:t>
            </w:r>
          </w:p>
        </w:tc>
      </w:tr>
      <w:tr w:rsidR="00000000">
        <w:tc>
          <w:tcPr>
            <w:tcW w:w="9059" w:type="dxa"/>
            <w:gridSpan w:val="2"/>
          </w:tcPr>
          <w:p w:rsidR="00000000" w:rsidRDefault="00D20609">
            <w:pPr>
              <w:pStyle w:val="ConsPlusNormal"/>
              <w:jc w:val="center"/>
              <w:outlineLvl w:val="3"/>
            </w:pPr>
            <w:r>
              <w:t>IV группа</w:t>
            </w:r>
          </w:p>
        </w:tc>
      </w:tr>
      <w:tr w:rsidR="00000000">
        <w:tc>
          <w:tcPr>
            <w:tcW w:w="4535" w:type="dxa"/>
          </w:tcPr>
          <w:p w:rsidR="00000000" w:rsidRDefault="00D20609">
            <w:pPr>
              <w:pStyle w:val="ConsPlusNormal"/>
            </w:pPr>
            <w:r>
              <w:t>1. Demodex folliculorum</w:t>
            </w:r>
          </w:p>
        </w:tc>
        <w:tc>
          <w:tcPr>
            <w:tcW w:w="4524" w:type="dxa"/>
          </w:tcPr>
          <w:p w:rsidR="00000000" w:rsidRDefault="00D20609">
            <w:pPr>
              <w:pStyle w:val="ConsPlusNormal"/>
            </w:pPr>
            <w:r>
              <w:t>- демодекоза</w:t>
            </w:r>
          </w:p>
        </w:tc>
      </w:tr>
      <w:tr w:rsidR="00000000">
        <w:tc>
          <w:tcPr>
            <w:tcW w:w="4535" w:type="dxa"/>
          </w:tcPr>
          <w:p w:rsidR="00000000" w:rsidRDefault="00D20609">
            <w:pPr>
              <w:pStyle w:val="ConsPlusNormal"/>
            </w:pPr>
            <w:r>
              <w:t>2. Pediculus capitis</w:t>
            </w:r>
          </w:p>
        </w:tc>
        <w:tc>
          <w:tcPr>
            <w:tcW w:w="4524" w:type="dxa"/>
          </w:tcPr>
          <w:p w:rsidR="00000000" w:rsidRDefault="00D20609">
            <w:pPr>
              <w:pStyle w:val="ConsPlusNormal"/>
            </w:pPr>
            <w:r>
              <w:t>- педикулеза</w:t>
            </w:r>
          </w:p>
        </w:tc>
      </w:tr>
      <w:tr w:rsidR="00000000">
        <w:tc>
          <w:tcPr>
            <w:tcW w:w="4535" w:type="dxa"/>
          </w:tcPr>
          <w:p w:rsidR="00000000" w:rsidRDefault="00D20609">
            <w:pPr>
              <w:pStyle w:val="ConsPlusNormal"/>
            </w:pPr>
            <w:r>
              <w:t>Pediculus vestimenti</w:t>
            </w:r>
          </w:p>
        </w:tc>
        <w:tc>
          <w:tcPr>
            <w:tcW w:w="4524" w:type="dxa"/>
          </w:tcPr>
          <w:p w:rsidR="00000000" w:rsidRDefault="00D20609">
            <w:pPr>
              <w:pStyle w:val="ConsPlusNormal"/>
            </w:pPr>
          </w:p>
        </w:tc>
      </w:tr>
      <w:tr w:rsidR="00000000">
        <w:tc>
          <w:tcPr>
            <w:tcW w:w="4535" w:type="dxa"/>
          </w:tcPr>
          <w:p w:rsidR="00000000" w:rsidRDefault="00D20609">
            <w:pPr>
              <w:pStyle w:val="ConsPlusNormal"/>
            </w:pPr>
            <w:r>
              <w:t>3. Phthirus pubis</w:t>
            </w:r>
          </w:p>
        </w:tc>
        <w:tc>
          <w:tcPr>
            <w:tcW w:w="4524" w:type="dxa"/>
          </w:tcPr>
          <w:p w:rsidR="00000000" w:rsidRDefault="00D20609">
            <w:pPr>
              <w:pStyle w:val="ConsPlusNormal"/>
            </w:pPr>
            <w:r>
              <w:t>- фтириаза</w:t>
            </w:r>
          </w:p>
        </w:tc>
      </w:tr>
      <w:tr w:rsidR="00000000">
        <w:tc>
          <w:tcPr>
            <w:tcW w:w="4535" w:type="dxa"/>
          </w:tcPr>
          <w:p w:rsidR="00000000" w:rsidRDefault="00D20609">
            <w:pPr>
              <w:pStyle w:val="ConsPlusNormal"/>
            </w:pPr>
            <w:r>
              <w:t>4. Клещи домашней пыли</w:t>
            </w:r>
          </w:p>
        </w:tc>
        <w:tc>
          <w:tcPr>
            <w:tcW w:w="4524" w:type="dxa"/>
          </w:tcPr>
          <w:p w:rsidR="00000000" w:rsidRDefault="00D20609">
            <w:pPr>
              <w:pStyle w:val="ConsPlusNormal"/>
            </w:pPr>
            <w:r>
              <w:t>- аллергии (астматический бронхит, бронхиальная астма)</w:t>
            </w:r>
          </w:p>
        </w:tc>
      </w:tr>
      <w:tr w:rsidR="00000000">
        <w:tc>
          <w:tcPr>
            <w:tcW w:w="4535" w:type="dxa"/>
          </w:tcPr>
          <w:p w:rsidR="00000000" w:rsidRDefault="00D20609">
            <w:pPr>
              <w:pStyle w:val="ConsPlusNormal"/>
            </w:pPr>
            <w:r>
              <w:t>5. Ornithonyssus bacoty</w:t>
            </w:r>
          </w:p>
        </w:tc>
        <w:tc>
          <w:tcPr>
            <w:tcW w:w="4524" w:type="dxa"/>
          </w:tcPr>
          <w:p w:rsidR="00000000" w:rsidRDefault="00D20609">
            <w:pPr>
              <w:pStyle w:val="ConsPlusNormal"/>
            </w:pPr>
            <w:r>
              <w:t>- крысиного клещевого дерматита</w:t>
            </w:r>
          </w:p>
        </w:tc>
      </w:tr>
      <w:tr w:rsidR="00000000">
        <w:tc>
          <w:tcPr>
            <w:tcW w:w="9059" w:type="dxa"/>
            <w:gridSpan w:val="2"/>
          </w:tcPr>
          <w:p w:rsidR="00000000" w:rsidRDefault="00D20609">
            <w:pPr>
              <w:pStyle w:val="ConsPlusNormal"/>
              <w:jc w:val="center"/>
              <w:outlineLvl w:val="2"/>
            </w:pPr>
            <w:r>
              <w:t>Яды биологического происхождения</w:t>
            </w:r>
          </w:p>
        </w:tc>
      </w:tr>
      <w:tr w:rsidR="00000000">
        <w:tc>
          <w:tcPr>
            <w:tcW w:w="9059" w:type="dxa"/>
            <w:gridSpan w:val="2"/>
          </w:tcPr>
          <w:p w:rsidR="00000000" w:rsidRDefault="00D20609">
            <w:pPr>
              <w:pStyle w:val="ConsPlusNormal"/>
              <w:jc w:val="center"/>
              <w:outlineLvl w:val="3"/>
            </w:pPr>
            <w:r>
              <w:t>II группа</w:t>
            </w:r>
          </w:p>
        </w:tc>
      </w:tr>
      <w:tr w:rsidR="00000000">
        <w:tc>
          <w:tcPr>
            <w:tcW w:w="4535" w:type="dxa"/>
          </w:tcPr>
          <w:p w:rsidR="00000000" w:rsidRDefault="00D20609">
            <w:pPr>
              <w:pStyle w:val="ConsPlusNormal"/>
            </w:pPr>
            <w:r>
              <w:t>1. Ботулинические токсины всех типов</w:t>
            </w:r>
          </w:p>
        </w:tc>
        <w:tc>
          <w:tcPr>
            <w:tcW w:w="4524" w:type="dxa"/>
          </w:tcPr>
          <w:p w:rsidR="00000000" w:rsidRDefault="00D20609">
            <w:pPr>
              <w:pStyle w:val="ConsPlusNormal"/>
            </w:pPr>
          </w:p>
        </w:tc>
      </w:tr>
      <w:tr w:rsidR="00000000">
        <w:tc>
          <w:tcPr>
            <w:tcW w:w="4535" w:type="dxa"/>
          </w:tcPr>
          <w:p w:rsidR="00000000" w:rsidRDefault="00D20609">
            <w:pPr>
              <w:pStyle w:val="ConsPlusNormal"/>
            </w:pPr>
            <w:r>
              <w:t>2. Холерный токсин</w:t>
            </w:r>
          </w:p>
        </w:tc>
        <w:tc>
          <w:tcPr>
            <w:tcW w:w="4524" w:type="dxa"/>
          </w:tcPr>
          <w:p w:rsidR="00000000" w:rsidRDefault="00D20609">
            <w:pPr>
              <w:pStyle w:val="ConsPlusNormal"/>
            </w:pPr>
          </w:p>
        </w:tc>
      </w:tr>
      <w:tr w:rsidR="00000000">
        <w:tc>
          <w:tcPr>
            <w:tcW w:w="4535" w:type="dxa"/>
          </w:tcPr>
          <w:p w:rsidR="00000000" w:rsidRDefault="00D20609">
            <w:pPr>
              <w:pStyle w:val="ConsPlusNormal"/>
            </w:pPr>
            <w:r>
              <w:t>3. Столбнячный токсин</w:t>
            </w:r>
          </w:p>
        </w:tc>
        <w:tc>
          <w:tcPr>
            <w:tcW w:w="4524" w:type="dxa"/>
          </w:tcPr>
          <w:p w:rsidR="00000000" w:rsidRDefault="00D20609">
            <w:pPr>
              <w:pStyle w:val="ConsPlusNormal"/>
            </w:pPr>
          </w:p>
        </w:tc>
      </w:tr>
      <w:tr w:rsidR="00000000">
        <w:tc>
          <w:tcPr>
            <w:tcW w:w="9059" w:type="dxa"/>
            <w:gridSpan w:val="2"/>
          </w:tcPr>
          <w:p w:rsidR="00000000" w:rsidRDefault="00D20609">
            <w:pPr>
              <w:pStyle w:val="ConsPlusNormal"/>
              <w:jc w:val="center"/>
              <w:outlineLvl w:val="3"/>
            </w:pPr>
            <w:r>
              <w:t>III группа</w:t>
            </w:r>
          </w:p>
        </w:tc>
      </w:tr>
      <w:tr w:rsidR="00000000">
        <w:tc>
          <w:tcPr>
            <w:tcW w:w="4535" w:type="dxa"/>
          </w:tcPr>
          <w:p w:rsidR="00000000" w:rsidRDefault="00D20609">
            <w:pPr>
              <w:pStyle w:val="ConsPlusNormal"/>
            </w:pPr>
            <w:r>
              <w:t>1. Микотоксины</w:t>
            </w:r>
          </w:p>
        </w:tc>
        <w:tc>
          <w:tcPr>
            <w:tcW w:w="4524" w:type="dxa"/>
          </w:tcPr>
          <w:p w:rsidR="00000000" w:rsidRDefault="00D20609">
            <w:pPr>
              <w:pStyle w:val="ConsPlusNormal"/>
            </w:pPr>
            <w:r>
              <w:t>- микотоксикозов</w:t>
            </w:r>
          </w:p>
        </w:tc>
      </w:tr>
      <w:tr w:rsidR="00000000">
        <w:tc>
          <w:tcPr>
            <w:tcW w:w="4535" w:type="dxa"/>
          </w:tcPr>
          <w:p w:rsidR="00000000" w:rsidRDefault="00D20609">
            <w:pPr>
              <w:pStyle w:val="ConsPlusNormal"/>
            </w:pPr>
            <w:r>
              <w:t>2. Дифтерийный токсин</w:t>
            </w:r>
          </w:p>
        </w:tc>
        <w:tc>
          <w:tcPr>
            <w:tcW w:w="4524" w:type="dxa"/>
          </w:tcPr>
          <w:p w:rsidR="00000000" w:rsidRDefault="00D20609">
            <w:pPr>
              <w:pStyle w:val="ConsPlusNormal"/>
            </w:pPr>
          </w:p>
        </w:tc>
      </w:tr>
      <w:tr w:rsidR="00000000">
        <w:tc>
          <w:tcPr>
            <w:tcW w:w="4535" w:type="dxa"/>
          </w:tcPr>
          <w:p w:rsidR="00000000" w:rsidRDefault="00D20609">
            <w:pPr>
              <w:pStyle w:val="ConsPlusNormal"/>
            </w:pPr>
            <w:r>
              <w:t>3. Стрептококковый токсин группы A</w:t>
            </w:r>
          </w:p>
        </w:tc>
        <w:tc>
          <w:tcPr>
            <w:tcW w:w="4524" w:type="dxa"/>
          </w:tcPr>
          <w:p w:rsidR="00000000" w:rsidRDefault="00D20609">
            <w:pPr>
              <w:pStyle w:val="ConsPlusNormal"/>
            </w:pPr>
          </w:p>
        </w:tc>
      </w:tr>
      <w:tr w:rsidR="00000000">
        <w:tc>
          <w:tcPr>
            <w:tcW w:w="4535" w:type="dxa"/>
          </w:tcPr>
          <w:p w:rsidR="00000000" w:rsidRDefault="00D20609">
            <w:pPr>
              <w:pStyle w:val="ConsPlusNormal"/>
            </w:pPr>
            <w:r>
              <w:t>4. Стафилококковые токсины</w:t>
            </w:r>
          </w:p>
        </w:tc>
        <w:tc>
          <w:tcPr>
            <w:tcW w:w="4524" w:type="dxa"/>
          </w:tcPr>
          <w:p w:rsidR="00000000" w:rsidRDefault="00D20609">
            <w:pPr>
              <w:pStyle w:val="ConsPlusNormal"/>
            </w:pPr>
          </w:p>
        </w:tc>
      </w:tr>
      <w:tr w:rsidR="00000000">
        <w:tc>
          <w:tcPr>
            <w:tcW w:w="9059" w:type="dxa"/>
            <w:gridSpan w:val="2"/>
          </w:tcPr>
          <w:p w:rsidR="00000000" w:rsidRDefault="00D20609">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w:t>
            </w:r>
            <w:r>
              <w:t>ные штаммы III - IV групп относятся к IV группе патогенности.</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2</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38" w:name="Par10741"/>
      <w:bookmarkEnd w:id="38"/>
      <w:r>
        <w:t>ОБЕСПЕЧЕНИЕ</w:t>
      </w:r>
    </w:p>
    <w:p w:rsidR="00000000" w:rsidRDefault="00D20609">
      <w:pPr>
        <w:pStyle w:val="ConsPlusTitle"/>
        <w:jc w:val="center"/>
      </w:pPr>
      <w:r>
        <w:t>ПРОВЕДЕНИЯ ОБЕЗЗАРАЖИВАНИЯ ПРИ ОСУЩЕСТВЛЕНИИ РАБОТ С ПБА</w:t>
      </w:r>
    </w:p>
    <w:p w:rsidR="00000000" w:rsidRDefault="00D20609">
      <w:pPr>
        <w:pStyle w:val="ConsPlusNormal"/>
        <w:jc w:val="both"/>
      </w:pPr>
    </w:p>
    <w:p w:rsidR="00000000" w:rsidRDefault="00D20609">
      <w:pPr>
        <w:pStyle w:val="ConsPlusNormal"/>
        <w:jc w:val="right"/>
        <w:outlineLvl w:val="2"/>
      </w:pPr>
      <w:r>
        <w:t>Таблица 1</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Title"/>
              <w:jc w:val="center"/>
            </w:pPr>
            <w:r>
              <w:t>1. Бактерии, не образующие споры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1.1. Химический метод обеззараживания с использованием растворов 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0,5 - 3,0%-е растворы (по препарату).</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дезинфицирующие средства на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гипохлорит н</w:t>
            </w:r>
            <w:r>
              <w:t>атрия (содержание активного хлора не менее 14%):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1%-й (по АХ)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1134"/>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 водорода перекись медицинская (содержание перекиси водорода -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3,0 - 10%-е (по ПВ)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1.1.3. Средства на основе катионных поверхностно-активных веществ.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1.1.4. Альдегиды: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дезинфицирующие средства на основе глутарового альдегида.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1.1.5. Кожные антисептики на основе: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спирта этилового (не менее 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спирта изопропилового (не менее 60%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смеси спиртов (не менее 60%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1.2.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1.2.3.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1.2.5.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1.2.6. Обработка в дезинфекционных камерах (паровоздушный, паровой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1.2.7. Ультрафиолетовое излучение.</w:t>
            </w:r>
          </w:p>
        </w:tc>
      </w:tr>
    </w:tbl>
    <w:p w:rsidR="00000000" w:rsidRDefault="00D20609">
      <w:pPr>
        <w:pStyle w:val="ConsPlusNormal"/>
        <w:jc w:val="both"/>
      </w:pPr>
    </w:p>
    <w:p w:rsidR="00000000" w:rsidRDefault="00D20609">
      <w:pPr>
        <w:pStyle w:val="ConsPlusNormal"/>
        <w:jc w:val="right"/>
        <w:outlineLvl w:val="2"/>
      </w:pPr>
      <w:r>
        <w:t>Таблица 2</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Title"/>
              <w:jc w:val="center"/>
            </w:pPr>
            <w:r>
              <w:t>2. Бактерии, образующие споры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2.1. Химический метод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 xml:space="preserve">1 </w:t>
            </w:r>
            <w:r>
              <w:t>- 4%-е активированные растворы, содержащие АХ 0,25 - 1%.</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дезинфицирующие средства на основе натриевой соли дихлоризоциануровой кислоты (таблетки, гранулы</w:t>
            </w:r>
            <w:r>
              <w:t>).</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дезинфицирующие средства на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Водорода перекись (в качестве поверхностно-активных веществ (ПАВ), добавл</w:t>
            </w:r>
            <w:r>
              <w:t>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3%-й по ПВ раствор с 0,5% моющего средства при 50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6%-й по ПВ раствор с 0,5</w:t>
            </w:r>
            <w:r>
              <w:t>% моющего средства при 20 и 50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6%-й по ПВ раствор с 1% муравьиной кислоты и 0,1% ПАВ.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средства на основе ПВ и других кислородактивных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2.1.3. Альдегиды: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формалин (содержание формальдегида 40%):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20%, 40%-е по формаль</w:t>
            </w:r>
            <w:r>
              <w:t>дегиду водные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дезинфицирующие средства на основе глутарового альдегида.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2.1.4. Щелочи: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едкий натр: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10%-е по препарату раствор при температуре 70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2.2.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2.2.3.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2.2.5. Обработка в дезинфекционных камерах: паровоздушный, пароформалиновый, паровой методы.</w:t>
            </w:r>
          </w:p>
        </w:tc>
      </w:tr>
    </w:tbl>
    <w:p w:rsidR="00000000" w:rsidRDefault="00D20609">
      <w:pPr>
        <w:pStyle w:val="ConsPlusNormal"/>
        <w:jc w:val="both"/>
      </w:pPr>
    </w:p>
    <w:p w:rsidR="00000000" w:rsidRDefault="00D20609">
      <w:pPr>
        <w:pStyle w:val="ConsPlusNormal"/>
        <w:jc w:val="right"/>
        <w:outlineLvl w:val="2"/>
      </w:pPr>
      <w:r>
        <w:t>Таблица 3</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Title"/>
              <w:jc w:val="center"/>
            </w:pPr>
            <w:r>
              <w:t>3. Вирусы и хламидии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3.1. Химический метод</w:t>
            </w:r>
            <w:r>
              <w:t xml:space="preserve">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1 - 4% (по препарату)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w:t>
            </w:r>
            <w:r>
              <w:t>орактивным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дезинфицирующие средства н</w:t>
            </w:r>
            <w:r>
              <w:t>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водорода перекись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 6 и 10%-е растворы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водорода перекись медицинская с моющим средством: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 6 и 30%-й раствор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 6 и 30%-й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3.1.3. Спирты: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спирт этиловый (не менее 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3.1.4. Щелочи: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гидроксид натрия натр едкий (4%-ный водный раство</w:t>
            </w:r>
            <w:r>
              <w:t>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3.2.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3.2.1.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3.2.2.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3.2.3. Обработка водяным насыщенным паром под избыточным давлением в паровом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3.2.5.</w:t>
            </w:r>
            <w:r>
              <w:t xml:space="preserve">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3.2.6. Обработка в дезинфекционных камерах: паровоздушный, паровой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3.2.7. Ультрафиолетовое излучение.</w:t>
            </w:r>
          </w:p>
        </w:tc>
      </w:tr>
    </w:tbl>
    <w:p w:rsidR="00000000" w:rsidRDefault="00D20609">
      <w:pPr>
        <w:pStyle w:val="ConsPlusNormal"/>
        <w:jc w:val="both"/>
      </w:pPr>
    </w:p>
    <w:p w:rsidR="00000000" w:rsidRDefault="00D20609">
      <w:pPr>
        <w:pStyle w:val="ConsPlusNormal"/>
        <w:jc w:val="right"/>
        <w:outlineLvl w:val="2"/>
      </w:pPr>
      <w:r>
        <w:t>Таблица 4</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Title"/>
              <w:jc w:val="center"/>
            </w:pPr>
            <w:r>
              <w:t>4. Риккетсии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4.1. Химический метод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4.1.1.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 3%-е (по препарату)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0,5%-й (по препарату) активированный раствор хлорамина (в качестве активаторов хлорных препаратов могут быть использованы аммонийные соли (хл</w:t>
            </w:r>
            <w:r>
              <w:t>орид, сульфит или нитрат аммония) в соотношении с хлорным препаратом 1:1 или 1:2 или аммиак в соотношении с хлорактивным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 xml:space="preserve">другие средства </w:t>
            </w:r>
            <w:r>
              <w:t>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4.1.2.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водорода перекись медицинская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3%-й, 6%-й и 10%-е растворы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водорода перекись медицинская с моющим средством: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 6 и 30%-й раствор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 6 и 30%-й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4.1.3. Спирты: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спирт этиловый (не менее 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4.2.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4.2.1.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2%-й раствор</w:t>
            </w:r>
            <w:r>
              <w:t xml:space="preserve">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4.2.3.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4.2.4.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4.2.5. Обработка в дезинфекционных камерах: паровоздушный, паровой и пароформалиновый методы.</w:t>
            </w:r>
          </w:p>
        </w:tc>
      </w:tr>
    </w:tbl>
    <w:p w:rsidR="00000000" w:rsidRDefault="00D20609">
      <w:pPr>
        <w:pStyle w:val="ConsPlusNormal"/>
        <w:jc w:val="both"/>
      </w:pPr>
    </w:p>
    <w:p w:rsidR="00000000" w:rsidRDefault="00D20609">
      <w:pPr>
        <w:pStyle w:val="ConsPlusNormal"/>
        <w:jc w:val="right"/>
        <w:outlineLvl w:val="2"/>
      </w:pPr>
      <w:r>
        <w:t>Таблица 5</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Title"/>
              <w:jc w:val="center"/>
            </w:pPr>
            <w:r>
              <w:t>5. Грибы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5.1. Химический метод обеззараживания с использованием 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5.1.1.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w:t>
            </w:r>
            <w:r>
              <w:t>и 1:2 или аммиак в соотношении с хлорактивным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5%-й (по препарату)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Гипохлорит кальция: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15%-й осветленный раствор, содержащий не менее 5% активного хлора;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5%-й (по препарату)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другие средства на основе хлорактивных соеди</w:t>
            </w:r>
            <w:r>
              <w:t>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5.1.2.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водорода перекись медицинская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 6%-е растворы (по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10%-й раствор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другие средства на основе кислородактивных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5.2.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5.2.1.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5.2.2. Обработка водяным насыщенным паром под избыточным давлением в паровом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0,20 МПа (2,0 кгс/см</w:t>
            </w:r>
            <w:r>
              <w:rPr>
                <w:vertAlign w:val="superscript"/>
              </w:rPr>
              <w:t>2</w:t>
            </w:r>
            <w:r>
              <w:t xml:space="preserve">), </w:t>
            </w:r>
            <w:r>
              <w:t>(132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5.2.3.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5.2.4.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5.2.5. Обработка в дезинфекционных камерах: паровоздушный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5.2.6. Ультрафиолетовое излучение.</w:t>
            </w:r>
          </w:p>
        </w:tc>
      </w:tr>
    </w:tbl>
    <w:p w:rsidR="00000000" w:rsidRDefault="00D20609">
      <w:pPr>
        <w:pStyle w:val="ConsPlusNormal"/>
        <w:jc w:val="both"/>
      </w:pPr>
    </w:p>
    <w:p w:rsidR="00000000" w:rsidRDefault="00D20609">
      <w:pPr>
        <w:pStyle w:val="ConsPlusNormal"/>
        <w:jc w:val="right"/>
        <w:outlineLvl w:val="2"/>
      </w:pPr>
      <w:r>
        <w:t>Таблица 6</w:t>
      </w:r>
    </w:p>
    <w:p w:rsidR="00000000" w:rsidRDefault="00D20609">
      <w:pPr>
        <w:pStyle w:val="ConsPlusNormal"/>
        <w:jc w:val="both"/>
      </w:pPr>
    </w:p>
    <w:p w:rsidR="00000000" w:rsidRDefault="00D20609">
      <w:pPr>
        <w:pStyle w:val="ConsPlusNormal"/>
        <w:sectPr w:rsidR="00000000">
          <w:headerReference w:type="default" r:id="rId303"/>
          <w:footerReference w:type="default" r:id="rId304"/>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Title"/>
              <w:jc w:val="center"/>
            </w:pPr>
            <w:r>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Обеззараживающее средство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Норма расхода</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 xml:space="preserve">I. Бактерии, не образующие спор </w:t>
            </w:r>
            <w:hyperlink w:anchor="Par11486" w:tooltip="&lt;*&gt; - Для Coxiella burnetii использовать методы, средства, режимы обеззараживания, регламентированные для риккетсий." w:history="1">
              <w:r>
                <w:rPr>
                  <w:color w:val="0000FF"/>
                </w:rPr>
                <w:t>&lt;*&gt;</w:t>
              </w:r>
            </w:hyperlink>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Орошен</w:t>
            </w:r>
            <w:r>
              <w:t>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39" w:name="Par10965"/>
            <w:bookmarkEnd w:id="39"/>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Орошение или протирание с последующей влажной уборкой</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Орошение -</w:t>
            </w:r>
            <w:r>
              <w:t xml:space="preserve"> 300 мл/м</w:t>
            </w:r>
            <w:r>
              <w:rPr>
                <w:vertAlign w:val="superscript"/>
              </w:rPr>
              <w:t>2</w:t>
            </w:r>
          </w:p>
          <w:p w:rsidR="00000000" w:rsidRDefault="00D20609">
            <w:pPr>
              <w:pStyle w:val="ConsPlusNormal"/>
              <w:jc w:val="center"/>
            </w:pPr>
            <w:r>
              <w:t>Протирание - 200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осветленный раствор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(по ПВ)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Орошение - 300 мл/м</w:t>
            </w:r>
            <w:r>
              <w:rPr>
                <w:vertAlign w:val="superscript"/>
              </w:rPr>
              <w:t>2</w:t>
            </w:r>
          </w:p>
          <w:p w:rsidR="00000000" w:rsidRDefault="00D20609">
            <w:pPr>
              <w:pStyle w:val="ConsPlusNormal"/>
              <w:jc w:val="center"/>
            </w:pPr>
            <w:r>
              <w:t>Протирание - 200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применению производителя пре</w:t>
            </w:r>
            <w:r>
              <w:t>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Виварий (при экстремальных ситуациях при условии герметизации помещений)</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раствор водорода перекиси с 1% муравьиной кислоты и 0,3% сульфонола или С</w:t>
            </w:r>
            <w:r>
              <w:t>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10%-й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В соответствии с инструкций по применению дезинфицирующего средства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40" w:name="Par11006"/>
            <w:bookmarkEnd w:id="40"/>
            <w:r>
              <w:t>4</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Защитная одежда персонала (халаты, шапочки, респираторы, косынки), белье больного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0,5%-й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 л на 1 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натриевой соли дихлоризоциануровой кислоты или трихлоризоциануровой к</w:t>
            </w:r>
            <w:r>
              <w:t>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по ПВ водорода перекиси с 0,5% моющего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0,02% - 0,3%-е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w:t>
            </w:r>
            <w:r>
              <w:t>ровью</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 л на 1 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0,2% - 0,4%-е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41" w:name="Par11053"/>
            <w:bookmarkEnd w:id="41"/>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Очки, полнолицевые защитные маски, фонендоскоп и другое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Двукратное протирание с интервалом 15 </w:t>
            </w:r>
            <w:r>
              <w:t>мин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Протирание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42" w:name="Par11103"/>
            <w:bookmarkEnd w:id="42"/>
            <w:r>
              <w:t>10</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лабораторная: пипетк</w:t>
            </w:r>
            <w:r>
              <w:t>и, пробирки, колбы, чашки Петри стеклянные, мазки-отпечатки, мазки из культур, гребенки для сушки культур, шприцы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дезинфицирующий раствор с последующим тщательным ополаскиванием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л на 1 комплект посуды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0,1% по АХ растворы дезинфицирующих средств на основе нат</w:t>
            </w:r>
            <w:r>
              <w:t>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w:t>
            </w:r>
            <w:r>
              <w:t>чение (кроме пластмассовых)</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Погружение или протирание тканевой салфеткой, смоченной в растворе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0,5%-й раствор осветленной хлорной извести,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0,25%-й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 соответствии с инструкцией по применению</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0,03% - 0,04%-е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29"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отсутствии возможности об</w:t>
            </w:r>
            <w:r>
              <w:t xml:space="preserve">еззараживания в паровом стерилизаторе - погружение в один из дезинфицирующих растворов, указанных в </w:t>
            </w:r>
            <w:hyperlink w:anchor="Par11006" w:tooltip="4" w:history="1">
              <w:r>
                <w:rPr>
                  <w:color w:val="0000FF"/>
                </w:rPr>
                <w:t>пункте 4</w:t>
              </w:r>
            </w:hyperlink>
            <w:r>
              <w:t xml:space="preserve"> настоящей главы Таблицы 6, на 24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Резиновые пробки, шланги, механические устройства для пипетирования заразног</w:t>
            </w:r>
            <w:r>
              <w:t>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17</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Бактериологические петли из стали, платины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Прокаливание в пламени горелки</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1,5 кгс/см</w:t>
            </w:r>
            <w:r>
              <w:rPr>
                <w:vertAlign w:val="superscript"/>
              </w:rPr>
              <w:t>2</w:t>
            </w:r>
            <w:r>
              <w:t xml:space="preserve"> (0,15 МПа), (126 +/</w:t>
            </w:r>
            <w:r>
              <w:t>- 2)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глутарового альдегида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0,2% - 0,3%-е (по сумме ДВ) растворы дезинфицирующих сре</w:t>
            </w:r>
            <w:r>
              <w:t>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19</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Дезинфицирующие растворы, указанные в </w:t>
            </w:r>
            <w:hyperlink w:anchor="Par11053" w:tooltip="6" w:history="1">
              <w:r>
                <w:rPr>
                  <w:color w:val="0000FF"/>
                </w:rPr>
                <w:t>пункте 6</w:t>
              </w:r>
            </w:hyperlink>
            <w:r>
              <w:t xml:space="preserve"> </w:t>
            </w:r>
            <w:r>
              <w:t>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При попадании инфекционного материала на открытые участки тела в случае аварии используют</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w:t>
            </w:r>
            <w:r>
              <w:t>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Клетки, емкости для содержания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Заливают до краев и протирают снаружи тканевой салфеткой, смоченной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Емкости из-под вскрытых животных, орудия лова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300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Орошают, извлекают, помещают в непроницаемый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Применяют средства, указанные в </w:t>
            </w:r>
            <w:hyperlink w:anchor="Par10965" w:tooltip="2" w:history="1">
              <w:r>
                <w:rPr>
                  <w:color w:val="0000FF"/>
                </w:rPr>
                <w:t>пункте 2</w:t>
              </w:r>
            </w:hyperlink>
            <w:r>
              <w:t xml:space="preserve"> настояще</w:t>
            </w:r>
            <w:r>
              <w:t>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Применяют средства, указанные в </w:t>
            </w:r>
            <w:hyperlink w:anchor="Par10965"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Воздух в рабочей "заразной" зоне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Аэрозоли</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водорода перекиси или средств на ее основе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Установки для обеззараживания воздуха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Системы по обеззараживанию и очистке воздуха, разрешен</w:t>
            </w:r>
            <w:r>
              <w:t>ные к применению, в том числе УФ-излучение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w:t>
            </w:r>
            <w:r>
              <w:t>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(132 +/- 2)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Сухая хлорная известь или белильная термостойкая известь или 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ДСГК</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 соответствии с инструкцией по применению производителя препарата</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Сухая 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ГКТ</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г/л марки 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250 г/л марки Б</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Моча, жидкость после полоскания зева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Засыпать средством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Залить и см</w:t>
            </w:r>
            <w:r>
              <w:t>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Дезинфицирующие средства на основе ЧАС, триамина, ПГМГХ в соответствии с инструкцией по применению</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Хлорная известь или известь белильная термостойкая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один из дезинфицирующих растворов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0,5%-й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1,5%-й раствор ГКТ</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Медицинские отходы: од</w:t>
            </w:r>
            <w:r>
              <w:t>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Дезинфицирующие средства на основе натриевой и</w:t>
            </w:r>
            <w:r>
              <w:t>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Установки для дезинфекции отходов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Температура, СВЧ, дезинфицирующие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Протирание тканевой салфеткой,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0,06%-й по АХ раствор дезинфи</w:t>
            </w:r>
            <w:r>
              <w:t>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0,03% - 0,06%-е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0,6%-й (по АХ)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0,3% по АХ раствор дезинфицирующих средств на основе натриевой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0,03% - 0,04%-е (по сумме ДВ) растворы дезинфицирующих средств на основе ЧАС, триамина, ПГМГХ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 1 часть мусора 2 части дезинфицирующего раствора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20%-е хлорно-известковое молоко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34</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5%-й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Транспорт после транспортировки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Орошение с последующим протиранием сухой тканевой салфеткой</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При положительных температурах дезинфицирующие растворы, указанные в </w:t>
            </w:r>
            <w:hyperlink w:anchor="Par10965"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15%-й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r>
              <w:t>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0,5% моющего средства или дезинфицирующих средств на их основе</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400 мл/м</w:t>
            </w:r>
            <w:r>
              <w:rPr>
                <w:vertAlign w:val="superscript"/>
              </w:rPr>
              <w:t>3</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right w:val="single" w:sz="4" w:space="0" w:color="auto"/>
            </w:tcBorders>
          </w:tcPr>
          <w:p w:rsidR="00000000" w:rsidRDefault="00D20609">
            <w:pPr>
              <w:pStyle w:val="ConsPlusNormal"/>
              <w:jc w:val="both"/>
            </w:pPr>
            <w:r>
              <w:t>2%-й раствор кальцинированной соды</w:t>
            </w:r>
          </w:p>
        </w:tc>
        <w:tc>
          <w:tcPr>
            <w:tcW w:w="1587" w:type="dxa"/>
            <w:tcBorders>
              <w:top w:val="single" w:sz="4" w:space="0" w:color="auto"/>
              <w:left w:val="single" w:sz="4" w:space="0" w:color="auto"/>
              <w:right w:val="single" w:sz="4" w:space="0" w:color="auto"/>
            </w:tcBorders>
          </w:tcPr>
          <w:p w:rsidR="00000000" w:rsidRDefault="00D20609">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left w:val="single" w:sz="4" w:space="0" w:color="auto"/>
              <w:bottom w:val="single" w:sz="4" w:space="0" w:color="auto"/>
              <w:right w:val="single" w:sz="4" w:space="0" w:color="auto"/>
            </w:tcBorders>
          </w:tcPr>
          <w:p w:rsidR="00000000" w:rsidRDefault="00D20609">
            <w:pPr>
              <w:pStyle w:val="ConsPlusNormal"/>
              <w:jc w:val="both"/>
            </w:pPr>
            <w:r>
              <w:t>Вода, температура 100 °C</w:t>
            </w:r>
          </w:p>
        </w:tc>
        <w:tc>
          <w:tcPr>
            <w:tcW w:w="1587" w:type="dxa"/>
            <w:tcBorders>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37</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96%-й этиловый спирт, смесь Никифорова с последующим погружением в дезинфицирующий раствор, указанный в </w:t>
            </w:r>
            <w:hyperlink w:anchor="Par11103" w:tooltip="10" w:history="1">
              <w:r>
                <w:rPr>
                  <w:color w:val="0000FF"/>
                </w:rPr>
                <w:t>пункте 10</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 кг/м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 ч</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39</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Фильтрующая часть противогаза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Продувание паров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r>
              <w:t>0</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 мл формалина и 60 мл воды</w:t>
            </w:r>
            <w:r>
              <w:t xml:space="preserve"> испаряется на каждый кубический метр объема бокса при температуре выше 20 °C и относительной влажности 65%</w:t>
            </w:r>
          </w:p>
        </w:tc>
      </w:tr>
      <w:tr w:rsidR="00000000">
        <w:tc>
          <w:tcPr>
            <w:tcW w:w="12763" w:type="dxa"/>
            <w:gridSpan w:val="6"/>
            <w:tcBorders>
              <w:top w:val="single" w:sz="4" w:space="0" w:color="auto"/>
              <w:left w:val="single" w:sz="4" w:space="0" w:color="auto"/>
              <w:right w:val="single" w:sz="4" w:space="0" w:color="auto"/>
            </w:tcBorders>
          </w:tcPr>
          <w:p w:rsidR="00000000" w:rsidRDefault="00D20609">
            <w:pPr>
              <w:pStyle w:val="ConsPlusNormal"/>
              <w:jc w:val="both"/>
            </w:pPr>
            <w:bookmarkStart w:id="43" w:name="Par11486"/>
            <w:bookmarkEnd w:id="43"/>
            <w:r>
              <w:t>&lt;*&gt; - Для Coxiella burnetii использовать методы, средства, режимы обеззараживания, регламентированные для риккетсий.</w:t>
            </w:r>
          </w:p>
        </w:tc>
      </w:tr>
      <w:tr w:rsidR="00000000">
        <w:tc>
          <w:tcPr>
            <w:tcW w:w="12763" w:type="dxa"/>
            <w:gridSpan w:val="6"/>
            <w:tcBorders>
              <w:left w:val="single" w:sz="4" w:space="0" w:color="auto"/>
              <w:bottom w:val="single" w:sz="4" w:space="0" w:color="auto"/>
              <w:right w:val="single" w:sz="4" w:space="0" w:color="auto"/>
            </w:tcBorders>
          </w:tcPr>
          <w:p w:rsidR="00000000" w:rsidRDefault="00D20609">
            <w:pPr>
              <w:pStyle w:val="ConsPlusNormal"/>
              <w:jc w:val="center"/>
              <w:outlineLvl w:val="3"/>
            </w:pPr>
            <w:r>
              <w:t>II. Бактерии, образующие споры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4%-й активированный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 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20%-</w:t>
            </w:r>
            <w:r>
              <w:t>й осветленный или неосветленный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15%-й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 дезинфицирующих средств на основе натриевой соли дихлоризоциануровой кислоты или трихлоризоци</w:t>
            </w:r>
            <w:r>
              <w:t>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по АХ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случае аварии зараженные поверхности залить одним из вышеуказанных растворов на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10%-й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Защитная одежда персонала (халаты, косынки, респираторы, шапочки), белье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2,0 кг</w:t>
            </w:r>
            <w:r>
              <w:t>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Замачивание в дезинфицирующем растворе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 л/кг сухой защитной одежды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3%-й (по ПВ) раствор водорода перекиси с 0,5% моющего средства при </w:t>
            </w:r>
            <w:r>
              <w:t>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 л/кг сухой защитной одежды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w:t>
            </w:r>
            <w:r>
              <w:t>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Очки, полнолицевые защитные маски, фонендоскоп и другое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Двукратное протирание с интервалом 30 мин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Двукратное протирание или обмывание салфеткой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Рабочая одежда (в том числе куртки, комбинезоны)</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50 кг/м</w:t>
            </w:r>
            <w:r>
              <w:rPr>
                <w:vertAlign w:val="superscript"/>
              </w:rPr>
              <w:t>3</w:t>
            </w:r>
            <w:r>
              <w:t xml:space="preserve"> объема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44" w:name="Par11608"/>
            <w:bookmarkEnd w:id="44"/>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2,0 кгс/см</w:t>
            </w:r>
            <w:r>
              <w:rPr>
                <w:vertAlign w:val="superscript"/>
              </w:rPr>
              <w:t>2</w:t>
            </w:r>
            <w:r>
              <w:t xml:space="preserve"> (0,2 МПа), (132</w:t>
            </w:r>
            <w:r>
              <w:t xml:space="preserve">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 (по ПВ) раствор водорода перекиси с 1% муравьиной кислоты и 0,1% ПАВ</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4%-й активированный раствор хлорамин Б</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 л на комплект посуды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 л на комплект посуды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Протирание двукратное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4%-й по ПВ раствор ПВК</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3%-й по ПВ раствор водорода перекиси с 0,5% моющего средства при те</w:t>
            </w:r>
            <w:r>
              <w:t>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Бактериологические посевы, остатки проб исследуемого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Прокаливание в пламени спиртовки</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водорода перекиси</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глутарового альдегида</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Моют или протирают тампоном, смоченным дезинфицирующим раствором, затем моют теплой водой с индивидуальным мылом,</w:t>
            </w:r>
            <w:r>
              <w:t xml:space="preserve">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При попадании заразного материала - 1%-й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Клетки, емкости для содержани</w:t>
            </w:r>
            <w:r>
              <w:t>я лабораторных животных, остатки корма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Заливают до краев и протирают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48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4%-й активированный осветленный раствор ДСГК,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Металлические ящики, </w:t>
            </w:r>
            <w:r>
              <w:t>садки, сетчатые крышки и прочие емкости из-под вскрытых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Трупы животных, 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bookmarkStart w:id="45" w:name="Par11753"/>
            <w:bookmarkEnd w:id="45"/>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Помещение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900 мл/м</w:t>
            </w:r>
            <w:r>
              <w:rPr>
                <w:vertAlign w:val="superscript"/>
              </w:rPr>
              <w:t>2</w:t>
            </w:r>
            <w:r>
              <w:t xml:space="preserve"> для пористых, впитывающих поверхностей (штукатурка, кирпич и другие пористые поверхности) 500 мл/м</w:t>
            </w:r>
            <w:r>
              <w:t xml:space="preserve"> для непористых, не впитывающих поверхностей</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15%-й осветленный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10%-й раствор едкого натра при температуре 70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Воздушные бактериальные фильтры</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500 мл/м</w:t>
            </w:r>
            <w:r>
              <w:rPr>
                <w:vertAlign w:val="superscript"/>
              </w:rPr>
              <w:t>2</w:t>
            </w:r>
            <w:r>
              <w:t xml:space="preserve"> 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6%-й (по </w:t>
            </w:r>
            <w:r>
              <w:t>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Выделения больного (моча)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bookmarkStart w:id="46" w:name="Par11818"/>
            <w:bookmarkEnd w:id="46"/>
            <w:r>
              <w:t>25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дезинфицирующ</w:t>
            </w:r>
            <w:r>
              <w:t>ий раствор с последующим мытьем в горячей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15%-й осветленный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по АХ осветленный раствор хлорной извести, белильной термостойкой извести или 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29</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Надворные туалеты, выгребные ямы, мус</w:t>
            </w:r>
            <w:r>
              <w:t>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Дезинфицирующие средства и режимы применения, указанные в </w:t>
            </w:r>
            <w:hyperlink w:anchor="Par11753" w:tooltip="21" w:history="1">
              <w:r>
                <w:rPr>
                  <w:color w:val="0000FF"/>
                </w:rPr>
                <w:t>пункте 21</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Засыпать</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Один из сухих дезинфектантов, указанных в </w:t>
            </w:r>
            <w:hyperlink w:anchor="Par11818" w:tooltip="25" w:history="1">
              <w:r>
                <w:rPr>
                  <w:color w:val="0000FF"/>
                </w:rPr>
                <w:t>пункте 25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 кг/м</w:t>
            </w:r>
            <w:r>
              <w:rPr>
                <w:vertAlign w:val="superscript"/>
              </w:rPr>
              <w:t>2</w:t>
            </w:r>
            <w:r>
              <w:t xml:space="preserve"> поверхности выделений</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31</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96%-й этиловый спирт с 3%-м раствором водорода перекиси с последующей обработкой по режимам, указанным в </w:t>
            </w:r>
            <w:hyperlink w:anchor="Par11608" w:tooltip="9" w:history="1">
              <w:r>
                <w:rPr>
                  <w:color w:val="0000FF"/>
                </w:rPr>
                <w:t>пункте 9</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500 мл/м</w:t>
            </w:r>
            <w:r>
              <w:rPr>
                <w:vertAlign w:val="superscript"/>
              </w:rPr>
              <w:t>2</w:t>
            </w:r>
            <w:r>
              <w:t xml:space="preserve"> 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Обработка аэрозолями 10% (по ПВ) раствора водорода перекиси с 0,5%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В соответствии с инструкцией по применению производителя препа</w:t>
            </w:r>
            <w:r>
              <w:t>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10%-ный раствор КГН с</w:t>
            </w:r>
            <w:r>
              <w:t xml:space="preserve"> 15% поваренной соли</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Рецептура, содержаща</w:t>
            </w:r>
            <w:r>
              <w:t>я 10% водорода перекиси, 40% этилового или изопропилового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33</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37% раствор формальдегида с </w:t>
            </w:r>
            <w:r>
              <w:t>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III. Вирусы, риккетсии и хламидии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Ограниченные участки почвы (территории, дороги)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 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bookmarkStart w:id="47" w:name="Par11927"/>
            <w:bookmarkEnd w:id="47"/>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Поверхности в помещениях: пол, стены, двери; мебель: рабочие столы, шкафы, стулья и другие предметы</w:t>
            </w:r>
            <w:r>
              <w:t xml:space="preserve">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Двукратное орошение с интервалом 30 мин или 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500 мл/м</w:t>
            </w:r>
            <w:r>
              <w:rPr>
                <w:vertAlign w:val="superscript"/>
              </w:rPr>
              <w:t>2</w:t>
            </w:r>
            <w:r>
              <w:t xml:space="preserve"> на каждое орошение;</w:t>
            </w:r>
          </w:p>
          <w:p w:rsidR="00000000" w:rsidRDefault="00D20609">
            <w:pPr>
              <w:pStyle w:val="ConsPlusNormal"/>
              <w:jc w:val="center"/>
            </w:pPr>
            <w:r>
              <w:t>200 мл/м</w:t>
            </w:r>
            <w:r>
              <w:rPr>
                <w:vertAlign w:val="superscript"/>
              </w:rPr>
              <w:t>2</w:t>
            </w:r>
            <w:r>
              <w:t xml:space="preserve"> на каждое протирание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0,5%-й раствор КГН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w:t>
            </w:r>
            <w:r>
              <w:t xml:space="preserve">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Для чрезвычайных ситуаций при условии герметизации помещений</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Испарение раствора, нейтрализация с последующим проветриванием помещений</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w:t>
            </w:r>
            <w:r>
              <w:t>г/м</w:t>
            </w:r>
            <w:r>
              <w:rPr>
                <w:vertAlign w:val="superscript"/>
              </w:rPr>
              <w:t>3</w:t>
            </w:r>
            <w:r>
              <w:t xml:space="preserve"> формальдегида) при температуре 15 - 17 °C и относительной влажности 60 - 92%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рас</w:t>
            </w:r>
            <w:r>
              <w:t>твор водорода перекиси медицинской или технической с 1% муравьиной кислоты и 0,3% сульфонола или СФ-2У, 3%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Аэрозольный метод дезинфекции при работе с жидким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10%-й раствор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При работе с сухим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30%-й раствор водорода перекиси с 0,5% ПАВ</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 мл/м</w:t>
            </w:r>
            <w:r>
              <w:rPr>
                <w:vertAlign w:val="superscript"/>
              </w:rPr>
              <w:t>3</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случае аварии залить зараженные поверхности одним из перечисленных выше растворов на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w:t>
            </w:r>
            <w:r>
              <w:t>ений</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2%-й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(по ПВ) раствор водорода перекиси медицинской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bookmarkStart w:id="48" w:name="Par11999"/>
            <w:bookmarkEnd w:id="48"/>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w:t>
            </w:r>
            <w:r>
              <w:t>екалиями, мокротой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2%-й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раствор с последующим полосканием в воде и стиркой</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(по ПВ) раствор водорода перекиси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bookmarkStart w:id="49" w:name="Par12021"/>
            <w:bookmarkEnd w:id="49"/>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Очки, полнолицевые защитные маски, фонендоскоп и другие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Двукратное протирание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медицинской или технической</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Дезинфицирующие средства и режимы применения, указанные в </w:t>
            </w:r>
            <w:hyperlink w:anchor="Par11927"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40 кг/м</w:t>
            </w:r>
            <w:r>
              <w:rPr>
                <w:vertAlign w:val="superscript"/>
              </w:rPr>
              <w:t>2</w:t>
            </w:r>
            <w:r>
              <w:t xml:space="preserve"> полезной площади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w:t>
            </w:r>
            <w:r>
              <w:t>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1,5 кгс/см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 кгс/см</w:t>
            </w:r>
            <w:r>
              <w:rPr>
                <w:vertAlign w:val="superscript"/>
              </w:rPr>
              <w:t>2</w:t>
            </w:r>
            <w:r>
              <w:t xml:space="preserve"> (0,2 МПа), (132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раствор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 вместе с остатками пищи</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раствор дезинфицирующего средства, последующее промывание в го</w:t>
            </w:r>
            <w:r>
              <w:t>рячей мыльной воде, а затем в питьевой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6%-й (по ПВ) раствор водорода перекиси медицинской или технической </w:t>
            </w:r>
            <w:r>
              <w:t>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При отсутствии возможности обеззараживания в паровом стерилизаторе: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Залить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Дезинфицирующие средства и концентрации растворов, указанные в </w:t>
            </w:r>
            <w:hyperlink w:anchor="Par11999" w:tooltip="4" w:history="1">
              <w:r>
                <w:rPr>
                  <w:color w:val="0000FF"/>
                </w:rPr>
                <w:t>пункте 4</w:t>
              </w:r>
            </w:hyperlink>
            <w:r>
              <w:t xml:space="preserve"> настоящей главы Таблицы 6</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Инструменты многоразового использования из металлов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Мытье в растворе дезинфицирующего средства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Дезинфицирующие средства и концентрации растворов, указанные в </w:t>
            </w:r>
            <w:hyperlink w:anchor="Par12021" w:tooltip="5" w:history="1">
              <w:r>
                <w:rPr>
                  <w:color w:val="0000FF"/>
                </w:rPr>
                <w:t>пункте 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 раза по 3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Емкости и бачки для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Металлические ящики, садки, орудия для лова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Обеззараживание сухим жаром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w:t>
            </w:r>
            <w:r>
              <w:t>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Воздушные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Применяют средства, указанные в </w:t>
            </w:r>
            <w:hyperlink w:anchor="Par11927"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Извлекают, помещают в полиэтиленовый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Применяют средства, указанные в </w:t>
            </w:r>
            <w:hyperlink w:anchor="Par11927"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w:t>
            </w:r>
            <w:r>
              <w:t>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w:t>
            </w:r>
            <w:r>
              <w:t>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90 мин</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Гип</w:t>
            </w:r>
            <w:r>
              <w:t>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100 г/кг</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Выделения больного: мокрота, фекалии, рвотные массы, остатки пиши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100 г/кг</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один из дезинфицирующих растворов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0,5%-й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24</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Моча, жидкость после полоскания зева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35 г/л</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25</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Санитарно-техническое оборудование (в том числе ванны, унитазы, раковины)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Двукратно протирают ветошью,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Дезинфицирующие средства и концентрации растворов, указанные в </w:t>
            </w:r>
            <w:hyperlink w:anchor="Par11927"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Уборочный материал</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2%-й 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 в один из дезинфицирующих растворов с последующим прополаскиванием в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Дезинфицирующие средства и режимы применения, указанные в </w:t>
            </w:r>
            <w:hyperlink w:anchor="Par11999" w:tooltip="4" w:history="1">
              <w:r>
                <w:rPr>
                  <w:color w:val="0000FF"/>
                </w:rPr>
                <w:t>пункте 4</w:t>
              </w:r>
            </w:hyperlink>
            <w:r>
              <w:t xml:space="preserve"> н</w:t>
            </w:r>
            <w:r>
              <w:t>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27</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Надворные туалеты, выгребные ямы, мусорные контейнеры, санитарные установки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Орошают внутренние поверхности одним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28</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Заливают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Мусор 1 ч., дезраствор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 дезинфицирующих средств на основе натриевой соли дихлор</w:t>
            </w:r>
            <w:r>
              <w:t>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0,2 - 0,4%-е (по сумме ДВ) растворы композиционных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30</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w:t>
            </w:r>
            <w:r>
              <w:t>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32</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w:t>
            </w:r>
            <w:r>
              <w:t xml:space="preserve"> 65%</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Пневмокостюмы, противогазовые коробки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Орошают последовательно</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 раствор едкого натра 6%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3 - 5 мин</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 л на человека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 мин</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 мл на м</w:t>
            </w:r>
            <w:r>
              <w:rPr>
                <w:vertAlign w:val="superscript"/>
              </w:rPr>
              <w:t>3</w:t>
            </w:r>
            <w:r>
              <w:t xml:space="preserve"> в дезинфекционной камере</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Обработка в камере дезинфекционной формалиновой</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 часа</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IV. Грибы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по АХ гипохлорита каль</w:t>
            </w:r>
            <w:r>
              <w:t>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w:t>
            </w:r>
            <w:r>
              <w:t>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Поверхности термокамер</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Двукратное 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bookmarkStart w:id="50" w:name="Par12398"/>
            <w:bookmarkEnd w:id="50"/>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Халаты, косынки, респираторы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 л/кг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200 мл/м</w:t>
            </w:r>
            <w:r>
              <w:rPr>
                <w:vertAlign w:val="superscript"/>
              </w:rPr>
              <w:t>2</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6</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Защитные очки, полнолицевые маски, тапочки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Одним из растворов, перечисленных в </w:t>
            </w:r>
            <w:hyperlink w:anchor="Par12398"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Рабочая одежда (в том числе куртки, комбинезоны) Рабочая обувь</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15 - 20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8 - 10 компл. (60 кг/м</w:t>
            </w:r>
            <w:r>
              <w:rPr>
                <w:vertAlign w:val="superscript"/>
              </w:rPr>
              <w:t>2</w:t>
            </w:r>
            <w:r>
              <w:t>)</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Предметы верхней одежды и обуви в том числе из натуральной кожи и мех</w:t>
            </w:r>
            <w:r>
              <w:t>а</w:t>
            </w:r>
          </w:p>
          <w:p w:rsidR="00000000" w:rsidRDefault="00D20609">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формалина (5 компл. 30 кг/м) 75 мл/м</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w:t>
            </w:r>
            <w:r>
              <w:t>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Руки, зараженные участки кожи</w:t>
            </w:r>
          </w:p>
          <w:p w:rsidR="00000000" w:rsidRDefault="00D20609">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При попадании заразного материала - 1%-й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70% раствор спирта этилового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Органы грызунов для гистологического исследования</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10%-й раствор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Клетки, емкости для содержания лабораторных животных, остатки корма.</w:t>
            </w:r>
          </w:p>
          <w:p w:rsidR="00000000" w:rsidRDefault="00D20609">
            <w:pPr>
              <w:pStyle w:val="ConsPlusNormal"/>
            </w:pPr>
            <w:r>
              <w:t>Металлические ящики, садки, сетчатые крышки и прочие емкости из-под вскрытых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Залить до краев и протереть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48 ч</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Уборочный материал, использованные тканевые салфетки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500 мл/м</w:t>
            </w:r>
            <w:r>
              <w:rPr>
                <w:vertAlign w:val="superscript"/>
              </w:rPr>
              <w:t>2</w:t>
            </w:r>
            <w:r>
              <w:t xml:space="preserve"> 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формальдегида с 5% мыла при температуре 60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Обработка аэрозолями 10% (по ПВ) раствора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 соответствии с инс</w:t>
            </w:r>
            <w:r>
              <w:t>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19</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37%-й раствор фо</w:t>
            </w:r>
            <w:r>
              <w:t>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Отсчет врем</w:t>
            </w:r>
            <w:r>
              <w:t>ени обеззараживания при кипячении начинается с момента закипания воды.</w:t>
            </w:r>
          </w:p>
          <w:p w:rsidR="00000000" w:rsidRDefault="00D20609">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w:t>
            </w:r>
            <w:r>
              <w:t>ктивных в отношении микроорганизмов I - II групп патогенности.</w:t>
            </w:r>
          </w:p>
        </w:tc>
      </w:tr>
    </w:tbl>
    <w:p w:rsidR="00000000" w:rsidRDefault="00D20609">
      <w:pPr>
        <w:pStyle w:val="ConsPlusNormal"/>
        <w:jc w:val="both"/>
      </w:pPr>
    </w:p>
    <w:p w:rsidR="00000000" w:rsidRDefault="00D20609">
      <w:pPr>
        <w:pStyle w:val="ConsPlusNormal"/>
        <w:jc w:val="right"/>
        <w:outlineLvl w:val="2"/>
      </w:pPr>
      <w:r>
        <w:t>Таблица 7</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Дезинфицирующий аген</w:t>
            </w:r>
            <w:r>
              <w:t>т</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Норма расхода</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outlineLvl w:val="3"/>
            </w:pPr>
            <w:r>
              <w:t>I. Бактерии, не образующие спор</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w:t>
            </w:r>
            <w:r>
              <w:t>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Перчатки медицинские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Предметы верхней одежды и обуви из натуральных материалов (в том числе изделия меховые, кожаные)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лабораторная (пипетки, пробирки, колбы, чашки Петри); мазки - отпечатки; гребенки для суш</w:t>
            </w:r>
            <w:r>
              <w:t xml:space="preserve">ки культур, шприцы и прочие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w:t>
            </w:r>
            <w:r>
              <w:t>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w:t>
            </w:r>
            <w:r>
              <w:t>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Инструменты после вскрытия лабораторных животных, проведения патологоанатомических работ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Клетки, банки и бачки для животных, подстилочный материал, выделения животных, остатки корма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Клетки, металлические ящики, садки, бачки из-под вскрытых животных и орудия лова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w:t>
            </w:r>
            <w:r>
              <w:t>мпература 160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Воздушные бактериальные фильтры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Трупы животных, подстилочный материал, выделения животных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Жидкие отходы, смывные воды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w:t>
            </w:r>
            <w:r>
              <w:t>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outlineLvl w:val="3"/>
            </w:pPr>
            <w:r>
              <w:t>II. Микобактерии</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w:t>
            </w:r>
            <w:r>
              <w:t xml:space="preserve">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Перчатки медицинские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w:t>
            </w:r>
            <w:r>
              <w:t xml:space="preserve">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w:t>
            </w:r>
            <w:r>
              <w:t>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Мокрота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2%-ный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w:t>
            </w:r>
            <w:r>
              <w:t>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Клетки, банки и бачки для животных, подстилочный материал, выделения животных, остатки корма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Металлические ящики, садки, бачки из-под вскрытых животных и орудия лова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w:t>
            </w:r>
            <w:r>
              <w:t>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Воздушные бактериальные фильтры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w:t>
            </w:r>
            <w:r>
              <w:t>,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Трупы животных, подстилочный материал, выделения животных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outlineLvl w:val="3"/>
            </w:pPr>
            <w:r>
              <w:t>III. Бактерии, образующие споры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Защитная одежда персонала (халаты, косынки, респираторы, шапочки)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w:t>
            </w:r>
            <w:r>
              <w:t>+/- 2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Перчатки медицинские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Рабочая обувь, резиновые</w:t>
            </w:r>
            <w:r>
              <w:t xml:space="preserve">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50 кг/м</w:t>
            </w:r>
            <w:r>
              <w:rPr>
                <w:vertAlign w:val="superscript"/>
              </w:rPr>
              <w:t>2</w:t>
            </w:r>
            <w:r>
              <w:t xml:space="preserve"> объема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Одежда и обувь из натуральных материалов (в том числе изделия из кожи, меха)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лабораторная стеклянная многократн</w:t>
            </w:r>
            <w:r>
              <w:t xml:space="preserve">ого применения (в том числе чашки Петри, пробирки, пипетки, колбы)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Резиновые пробки,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Клетки, банки и бачки для животных (банки из-под животных с подстилочным материалом и выделениями животных)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Металлические ящики, садки, сетчатые крышки и прочие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w:t>
            </w:r>
            <w:r>
              <w:t>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w:t>
            </w:r>
            <w:r>
              <w:t xml:space="preserve">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outlineLvl w:val="3"/>
            </w:pPr>
            <w:r>
              <w:t>IV. Вирусы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Защитная одежда персонала, белье, халаты, косынки, респираторы, маски, без видимых загрязнений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Обеззараживание в паровом стерилизаторе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Перчатки медицинские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40 кг/м</w:t>
            </w:r>
            <w:r>
              <w:rPr>
                <w:vertAlign w:val="superscript"/>
              </w:rPr>
              <w:t>2</w:t>
            </w:r>
            <w:r>
              <w:t xml:space="preserve"> полезной площади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Одежда и обувь из натуральных материалов (меховые и кожаные изделия)</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Посуда лабораторная стеклянная (в том числе чашки Пе</w:t>
            </w:r>
            <w:r>
              <w:t xml:space="preserve">три, пробирки, пипетки); мазки-отпечатки.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w:t>
            </w:r>
            <w:r>
              <w:t>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При отсутствии возможности обеззараживания в паровом стерилизаторе:</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Инструменты из металлов после вскрытия животных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w:t>
            </w:r>
            <w:r>
              <w:t>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Металлические ящики, садки, орудия для лова грызунов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Температура 180 +/- 3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Воздушные фильтры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w:t>
            </w:r>
            <w:r>
              <w:t>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143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7 - 10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Уборочный материал (в том числе ветошь, мочалки)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outlineLvl w:val="3"/>
            </w:pPr>
            <w:r>
              <w:t>V. Риккетсии</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Защитная одежда персонала (халаты, косынки, респираторы, шапочки)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Перчатки медицинские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w:t>
            </w:r>
            <w:r>
              <w:t xml:space="preserve">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Одежда и обувь из натуральных материалов (кожаные, меховые изделия)</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Верхняя рабочая одежда (куртки, комбинезоны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2763" w:type="dxa"/>
            <w:gridSpan w:val="6"/>
            <w:tcBorders>
              <w:top w:val="single" w:sz="4" w:space="0" w:color="auto"/>
              <w:left w:val="single" w:sz="4" w:space="0" w:color="auto"/>
              <w:right w:val="single" w:sz="4" w:space="0" w:color="auto"/>
            </w:tcBorders>
          </w:tcPr>
          <w:tbl>
            <w:tblPr>
              <w:tblW w:w="5000" w:type="pct"/>
              <w:tblCellMar>
                <w:left w:w="0" w:type="dxa"/>
                <w:right w:w="0" w:type="dxa"/>
              </w:tblCellMar>
              <w:tblLook w:val="0000" w:firstRow="0" w:lastRow="0" w:firstColumn="0" w:lastColumn="0" w:noHBand="0" w:noVBand="0"/>
            </w:tblPr>
            <w:tblGrid>
              <w:gridCol w:w="60"/>
              <w:gridCol w:w="113"/>
              <w:gridCol w:w="13672"/>
              <w:gridCol w:w="113"/>
            </w:tblGrid>
            <w:tr w:rsidR="00000000">
              <w:tblPrEx>
                <w:tblCellMar>
                  <w:top w:w="0" w:type="dxa"/>
                  <w:left w:w="0" w:type="dxa"/>
                  <w:bottom w:w="0" w:type="dxa"/>
                  <w:right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000" w:rsidRDefault="00D2060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D2060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rPr>
                <w:color w:val="392C69"/>
              </w:rPr>
            </w:pPr>
          </w:p>
        </w:tc>
      </w:tr>
      <w:tr w:rsidR="00000000">
        <w:tc>
          <w:tcPr>
            <w:tcW w:w="552" w:type="dxa"/>
            <w:vMerge w:val="restart"/>
            <w:tcBorders>
              <w:left w:val="single" w:sz="4" w:space="0" w:color="auto"/>
              <w:bottom w:val="single" w:sz="4" w:space="0" w:color="auto"/>
              <w:right w:val="single" w:sz="4" w:space="0" w:color="auto"/>
            </w:tcBorders>
          </w:tcPr>
          <w:p w:rsidR="00000000" w:rsidRDefault="00D20609">
            <w:pPr>
              <w:pStyle w:val="ConsPlusNormal"/>
            </w:pPr>
            <w:r>
              <w:t>10.</w:t>
            </w:r>
          </w:p>
        </w:tc>
        <w:tc>
          <w:tcPr>
            <w:tcW w:w="2582" w:type="dxa"/>
            <w:vMerge w:val="restart"/>
            <w:tcBorders>
              <w:left w:val="single" w:sz="4" w:space="0" w:color="auto"/>
              <w:bottom w:val="single" w:sz="4" w:space="0" w:color="auto"/>
              <w:right w:val="single" w:sz="4" w:space="0" w:color="auto"/>
            </w:tcBorders>
          </w:tcPr>
          <w:p w:rsidR="00000000" w:rsidRDefault="00D20609">
            <w:pPr>
              <w:pStyle w:val="ConsPlusNormal"/>
            </w:pPr>
            <w:r>
              <w:t>Посевы</w:t>
            </w:r>
          </w:p>
        </w:tc>
        <w:tc>
          <w:tcPr>
            <w:tcW w:w="2213" w:type="dxa"/>
            <w:tcBorders>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left w:val="single" w:sz="4" w:space="0" w:color="auto"/>
              <w:bottom w:val="single" w:sz="4" w:space="0" w:color="auto"/>
              <w:right w:val="single" w:sz="4" w:space="0" w:color="auto"/>
            </w:tcBorders>
          </w:tcPr>
          <w:p w:rsidR="00000000" w:rsidRDefault="00D20609">
            <w:pPr>
              <w:pStyle w:val="ConsPlusNormal"/>
            </w:pPr>
            <w:r>
              <w:t>90</w:t>
            </w:r>
          </w:p>
        </w:tc>
        <w:tc>
          <w:tcPr>
            <w:tcW w:w="1984" w:type="dxa"/>
            <w:vMerge w:val="restart"/>
            <w:tcBorders>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left w:val="single" w:sz="4" w:space="0" w:color="auto"/>
              <w:bottom w:val="single" w:sz="4" w:space="0" w:color="auto"/>
              <w:right w:val="single" w:sz="4" w:space="0" w:color="auto"/>
            </w:tcBorders>
          </w:tcPr>
          <w:p w:rsidR="00000000" w:rsidRDefault="00D20609">
            <w:pPr>
              <w:pStyle w:val="ConsPlusNormal"/>
            </w:pPr>
          </w:p>
        </w:tc>
        <w:tc>
          <w:tcPr>
            <w:tcW w:w="2582" w:type="dxa"/>
            <w:vMerge/>
            <w:tcBorders>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tcBorders>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Металлические ящики, садки, орудия для лова грызунов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180 +/- 3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Трупы лабораторных животных, 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Жидкие отходы, смывные воды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w:t>
            </w:r>
            <w:r>
              <w:t xml:space="preserve">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Остатки пищи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Концентрированные суспензии риккетсии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17.</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Куриные эмбрионы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Автоклавирование после погружения в 3,0% раствор едкого натра на 5 суток</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18.</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outlineLvl w:val="3"/>
            </w:pPr>
            <w:r>
              <w:t>VI. Грибы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Халаты, косынки, респираторы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 л/кг сухого белья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Перча</w:t>
            </w:r>
            <w:r>
              <w:t>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Верхняя 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Паро-воздушная смесь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15 - 20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8 - 10 компл. (60 кг/м</w:t>
            </w:r>
            <w:r>
              <w:rPr>
                <w:vertAlign w:val="superscript"/>
              </w:rPr>
              <w:t>2</w:t>
            </w:r>
            <w:r>
              <w:t>)</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Одежда, обувь из натуральных материалов (натуральный мех, кожа)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Пароформалиновая смесь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 компл. (30 кг/м</w:t>
            </w:r>
            <w:r>
              <w:rPr>
                <w:vertAlign w:val="superscript"/>
              </w:rPr>
              <w:t>2</w:t>
            </w:r>
            <w:r>
              <w:t>) формалина - 75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Посуда лабораторная (в том числе чашки Петри, пробирки, колбы), резиновые, силиконовые </w:t>
            </w:r>
            <w:r>
              <w:t xml:space="preserve">шланги, механические дозирующие устройства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Паровой </w:t>
            </w:r>
            <w:r>
              <w:t>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Инструменты после вскрытия животных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w:t>
            </w:r>
            <w:r>
              <w:t>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Клетки, банки и прочие емкости из-под вскрытых животных </w:t>
            </w:r>
            <w:hyperlink w:anchor="Par13322"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w:t>
              </w:r>
              <w:r>
                <w:rPr>
                  <w:color w:val="0000FF"/>
                </w:rPr>
                <w: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bookmarkStart w:id="51" w:name="Par13322"/>
            <w:bookmarkEnd w:id="51"/>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000000" w:rsidRDefault="00D20609">
      <w:pPr>
        <w:pStyle w:val="ConsPlusNormal"/>
        <w:jc w:val="both"/>
      </w:pPr>
    </w:p>
    <w:p w:rsidR="00000000" w:rsidRDefault="00D20609">
      <w:pPr>
        <w:pStyle w:val="ConsPlusNormal"/>
        <w:jc w:val="right"/>
        <w:outlineLvl w:val="2"/>
      </w:pPr>
      <w:r>
        <w:t>Таблица 8</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Норма расхода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000000" w:rsidRDefault="00D20609">
            <w:pPr>
              <w:pStyle w:val="ConsPlusNormal"/>
              <w:jc w:val="both"/>
            </w:pPr>
            <w:r>
              <w:t>Б) Оборудование и мебель в помещении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Орошение или протирание </w:t>
            </w:r>
            <w:r>
              <w:t>с последующей влажной уборкой</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УФ-облучение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Бактерицидные ультрафиолетовые облучатели открытого типа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40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Протирание ватным или марлевым тампоном, смоченным спиртом, с </w:t>
            </w:r>
            <w:r>
              <w:t>последующим фламбированием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Спирт этиловый технический</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15 мл/м</w:t>
            </w:r>
            <w:r>
              <w:rPr>
                <w:vertAlign w:val="superscript"/>
              </w:rPr>
              <w:t>2</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Санитарно-техническое оборудование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Протирание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Защитная одежда персонала (халаты, шапочки, маски, косынки)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Посуда лабораторная стеклянная</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Резиновые пробки, шланги, механические устройства для пипетирования</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Вода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Инструменты после вскрытия лабораторных </w:t>
            </w:r>
            <w:r>
              <w:t>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Руки в медицинских перчатках</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Антибактериальное мыло, с последующей обработкой этило</w:t>
            </w:r>
            <w:r>
              <w:t>вым спиртом 70%</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Руки без перчаток</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Мытье, протирание тампоном</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Туалетное мыло, 70%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попадании инфекционного материала на незащищенную кожу</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Протирание тампоном с дез. средством, мытье с мылом, с последующей обработкой 70% этиловым спиртом</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Клетки, банки для содержания животных, подстилочный материал, </w:t>
            </w:r>
            <w:r>
              <w:t>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Контейнеры с фекалиями, желчью, мокротой, мочой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дезинвазии, разрешенные в соответствии с инстр</w:t>
            </w:r>
            <w:r>
              <w:t>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Посуда из-под выделений больного (в том числе горшки, судна, мочеприемники)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Одноразовые расходные материалы, п</w:t>
            </w:r>
            <w:r>
              <w:t>ластиковая лабораторная посуда, используемая при работе с кровью и сывороткой крови</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Погружение с экспозицией в термостате при 60 °C</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Перекись водорода 6% раствор</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180</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Уборочный инвентарь, материалы, ветошь</w:t>
            </w: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Замачивание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дезинвазии, разрешенные в соответствии с инструкцией по применению производителя</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Отсчет времени обеззараживания при кипячении начинается с момента закипания воды</w:t>
            </w:r>
          </w:p>
        </w:tc>
      </w:tr>
    </w:tbl>
    <w:p w:rsidR="00000000" w:rsidRDefault="00D20609">
      <w:pPr>
        <w:pStyle w:val="ConsPlusNormal"/>
        <w:sectPr w:rsidR="00000000">
          <w:headerReference w:type="default" r:id="rId305"/>
          <w:footerReference w:type="default" r:id="rId306"/>
          <w:pgSz w:w="16838" w:h="11906" w:orient="landscape"/>
          <w:pgMar w:top="1133" w:right="1440" w:bottom="566" w:left="1440" w:header="0" w:footer="0" w:gutter="0"/>
          <w:cols w:space="720"/>
          <w:noEndnote/>
        </w:sectPr>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3</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52" w:name="Par13445"/>
      <w:bookmarkEnd w:id="52"/>
      <w:r>
        <w:t>ОБЕСПЕЧЕНИЕ</w:t>
      </w:r>
    </w:p>
    <w:p w:rsidR="00000000" w:rsidRDefault="00D20609">
      <w:pPr>
        <w:pStyle w:val="ConsPlusTitle"/>
        <w:jc w:val="center"/>
      </w:pPr>
      <w:r>
        <w:t>БЕЗОПАСНОСТИ ПРИ РАБОТЕ С ПБА В ЧАСТИ ИСПОЛЬЗОВАНИЯ РАБОЧЕЙ</w:t>
      </w:r>
    </w:p>
    <w:p w:rsidR="00000000" w:rsidRDefault="00D20609">
      <w:pPr>
        <w:pStyle w:val="ConsPlusTitle"/>
        <w:jc w:val="center"/>
      </w:pPr>
      <w:r>
        <w:t>ОДЕЖДЫ И СРЕДСТВ ИНДИВИДУАЛЬНОЙ ЗАЩИТЫ</w:t>
      </w:r>
    </w:p>
    <w:p w:rsidR="00000000" w:rsidRDefault="00D20609">
      <w:pPr>
        <w:pStyle w:val="ConsPlusNormal"/>
        <w:jc w:val="both"/>
      </w:pPr>
    </w:p>
    <w:p w:rsidR="00000000" w:rsidRDefault="00D20609">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w:t>
      </w:r>
      <w:r>
        <w:t>тки и имеющую устойчивую, нескользящую подошву, устойчивую к обработке дезсредствами - две пары, носками - три пары, халатами медицинскими - два.</w:t>
      </w:r>
    </w:p>
    <w:p w:rsidR="00000000" w:rsidRDefault="00D20609">
      <w:pPr>
        <w:pStyle w:val="ConsPlusNormal"/>
        <w:spacing w:before="240"/>
        <w:ind w:firstLine="540"/>
        <w:jc w:val="both"/>
      </w:pPr>
      <w:r>
        <w:t>2. Конструкция СИЗ должна обеспечивать прилегание к телу в критических местах, особенно по овалу лица, на запя</w:t>
      </w:r>
      <w:r>
        <w:t>стьях и щиколотках, с сохранением при этом свободы движений человека.</w:t>
      </w:r>
    </w:p>
    <w:p w:rsidR="00000000" w:rsidRDefault="00D20609">
      <w:pPr>
        <w:pStyle w:val="ConsPlusNormal"/>
        <w:spacing w:before="24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w:t>
      </w:r>
      <w:r>
        <w:t>налоги одноразового или многократного применения, изолирующие костюмы и другие средства, разрешенные к применению.</w:t>
      </w:r>
    </w:p>
    <w:p w:rsidR="00000000" w:rsidRDefault="00D20609">
      <w:pPr>
        <w:pStyle w:val="ConsPlusNormal"/>
        <w:spacing w:before="24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000000" w:rsidRDefault="00D20609">
      <w:pPr>
        <w:pStyle w:val="ConsPlusNormal"/>
        <w:spacing w:before="240"/>
        <w:ind w:firstLine="540"/>
        <w:jc w:val="both"/>
      </w:pPr>
      <w:r>
        <w:t>5. Типы</w:t>
      </w:r>
      <w:r>
        <w:t xml:space="preserve"> классических противочумных костюмов различаются по целевому назначению.</w:t>
      </w:r>
    </w:p>
    <w:p w:rsidR="00000000" w:rsidRDefault="00D20609">
      <w:pPr>
        <w:pStyle w:val="ConsPlusNormal"/>
        <w:spacing w:before="24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w:t>
      </w:r>
      <w:r>
        <w:t>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w:t>
      </w:r>
      <w:r>
        <w:t>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000000" w:rsidRDefault="00D20609">
      <w:pPr>
        <w:pStyle w:val="ConsPlusNormal"/>
        <w:spacing w:before="240"/>
        <w:ind w:firstLine="540"/>
        <w:jc w:val="both"/>
      </w:pPr>
      <w:r>
        <w:t>противоаэрозольный (противопылевой) респиратор (фильтрующую полумаску) класса защиты FFP 3 и</w:t>
      </w:r>
      <w:r>
        <w:t>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000000" w:rsidRDefault="00D20609">
      <w:pPr>
        <w:pStyle w:val="ConsPlusNormal"/>
        <w:spacing w:before="240"/>
        <w:ind w:firstLine="540"/>
        <w:jc w:val="both"/>
      </w:pPr>
      <w:r>
        <w:t>изолирующую полнолицевую маску или противогаз с противоаэрозольным или ком</w:t>
      </w:r>
      <w:r>
        <w:t>бинированным фильтром(ами) класса защиты P3 по противоарозольному компоненту;</w:t>
      </w:r>
    </w:p>
    <w:p w:rsidR="00000000" w:rsidRDefault="00D20609">
      <w:pPr>
        <w:pStyle w:val="ConsPlusNormal"/>
        <w:spacing w:before="24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000000" w:rsidRDefault="00D20609">
      <w:pPr>
        <w:pStyle w:val="ConsPlusNormal"/>
        <w:spacing w:before="240"/>
        <w:ind w:firstLine="540"/>
        <w:jc w:val="both"/>
      </w:pPr>
      <w:r>
        <w:t>П</w:t>
      </w:r>
      <w:r>
        <w:t>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000000" w:rsidRDefault="00D20609">
      <w:pPr>
        <w:pStyle w:val="ConsPlusNormal"/>
        <w:spacing w:before="240"/>
        <w:ind w:firstLine="540"/>
        <w:jc w:val="both"/>
      </w:pPr>
      <w:r>
        <w:t>При необходимости, при работе с лабораторными животными используют кольчужные п</w:t>
      </w:r>
      <w:r>
        <w:t>ерчатки, краги.</w:t>
      </w:r>
    </w:p>
    <w:p w:rsidR="00000000" w:rsidRDefault="00D20609">
      <w:pPr>
        <w:pStyle w:val="ConsPlusNormal"/>
        <w:spacing w:before="24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w:t>
      </w:r>
      <w:r>
        <w:t>ницаемые бахилы), полотенце. Отличается от костюма I типа отсутствием защиты органов зрения.</w:t>
      </w:r>
    </w:p>
    <w:p w:rsidR="00000000" w:rsidRDefault="00D20609">
      <w:pPr>
        <w:pStyle w:val="ConsPlusNormal"/>
        <w:spacing w:before="24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w:t>
      </w:r>
      <w:r>
        <w:t>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w:t>
      </w:r>
      <w:r>
        <w:t>втоклав - костюм дополняют водонепроницаемым фартуком.</w:t>
      </w:r>
    </w:p>
    <w:p w:rsidR="00000000" w:rsidRDefault="00D20609">
      <w:pPr>
        <w:pStyle w:val="ConsPlusNormal"/>
        <w:spacing w:before="240"/>
        <w:ind w:firstLine="540"/>
        <w:jc w:val="both"/>
      </w:pPr>
      <w:r>
        <w:t>IV тип - шапочка (малая косынка, медицинский колпак), противочумный (хирургический) халат, медицинские перчатки.</w:t>
      </w:r>
    </w:p>
    <w:p w:rsidR="00000000" w:rsidRDefault="00D20609">
      <w:pPr>
        <w:pStyle w:val="ConsPlusNormal"/>
        <w:spacing w:before="240"/>
        <w:ind w:firstLine="540"/>
        <w:jc w:val="both"/>
      </w:pPr>
      <w:r>
        <w:t>6. Допускается использование аналогов классического противочумного костюма. Разрабатывае</w:t>
      </w:r>
      <w:r>
        <w:t>мые аналоги должны соответствовать типам противочумного костюма:</w:t>
      </w:r>
    </w:p>
    <w:p w:rsidR="00000000" w:rsidRDefault="00D20609">
      <w:pPr>
        <w:pStyle w:val="ConsPlusNormal"/>
        <w:spacing w:before="240"/>
        <w:ind w:firstLine="540"/>
        <w:jc w:val="both"/>
      </w:pPr>
      <w:r>
        <w:t>I тип - обеспечивает защиту кожных покровов рук, поверхности тела, лица, органов дыхания, органов зрения;</w:t>
      </w:r>
    </w:p>
    <w:p w:rsidR="00000000" w:rsidRDefault="00D20609">
      <w:pPr>
        <w:pStyle w:val="ConsPlusNormal"/>
        <w:spacing w:before="240"/>
        <w:ind w:firstLine="540"/>
        <w:jc w:val="both"/>
      </w:pPr>
      <w:r>
        <w:t>II тип - обеспечивает защиту кожных покровов рук, поверхности тела, лица, органов дых</w:t>
      </w:r>
      <w:r>
        <w:t>ания;</w:t>
      </w:r>
    </w:p>
    <w:p w:rsidR="00000000" w:rsidRDefault="00D20609">
      <w:pPr>
        <w:pStyle w:val="ConsPlusNormal"/>
        <w:spacing w:before="240"/>
        <w:ind w:firstLine="540"/>
        <w:jc w:val="both"/>
      </w:pPr>
      <w:r>
        <w:t>III тип - обеспечивает защиту кожных покровов рук, поверхности тела;</w:t>
      </w:r>
    </w:p>
    <w:p w:rsidR="00000000" w:rsidRDefault="00D20609">
      <w:pPr>
        <w:pStyle w:val="ConsPlusNormal"/>
        <w:spacing w:before="240"/>
        <w:ind w:firstLine="540"/>
        <w:jc w:val="both"/>
      </w:pPr>
      <w:r>
        <w:t>IV тип - обеспечивает защиту поверхности тела, кожных покровов рук.</w:t>
      </w:r>
    </w:p>
    <w:p w:rsidR="00000000" w:rsidRDefault="00D20609">
      <w:pPr>
        <w:pStyle w:val="ConsPlusNormal"/>
        <w:spacing w:before="240"/>
        <w:ind w:firstLine="540"/>
        <w:jc w:val="both"/>
      </w:pPr>
      <w:r>
        <w:t>7. Возможно использование СИЗ, изготовленных из материалов обладающих высокими барьерными свойствами, сохраняющим</w:t>
      </w:r>
      <w:r>
        <w:t>ися после определенного количества циклов обработки.</w:t>
      </w:r>
    </w:p>
    <w:p w:rsidR="00000000" w:rsidRDefault="00D20609">
      <w:pPr>
        <w:pStyle w:val="ConsPlusNormal"/>
        <w:spacing w:before="240"/>
        <w:ind w:firstLine="540"/>
        <w:jc w:val="both"/>
      </w:pPr>
      <w:r>
        <w:t>Противочумный (хирургический) халат может быть заменен на защитный комбинезон.</w:t>
      </w:r>
    </w:p>
    <w:p w:rsidR="00000000" w:rsidRDefault="00D20609">
      <w:pPr>
        <w:pStyle w:val="ConsPlusNormal"/>
        <w:spacing w:before="240"/>
        <w:ind w:firstLine="540"/>
        <w:jc w:val="both"/>
      </w:pPr>
      <w:r>
        <w:t>8. В зависимости от характера выполняемой работы, степени ее опасности для персонала используют определенные типы противочум</w:t>
      </w:r>
      <w:r>
        <w:t>ных костюмов или их аналогов.</w:t>
      </w:r>
    </w:p>
    <w:p w:rsidR="00000000" w:rsidRDefault="00D20609">
      <w:pPr>
        <w:pStyle w:val="ConsPlusNormal"/>
        <w:spacing w:before="24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000000" w:rsidRDefault="00D20609">
      <w:pPr>
        <w:pStyle w:val="ConsPlusNormal"/>
        <w:spacing w:before="24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000000" w:rsidRDefault="00D20609">
      <w:pPr>
        <w:pStyle w:val="ConsPlusNormal"/>
        <w:spacing w:before="240"/>
        <w:ind w:firstLine="540"/>
        <w:jc w:val="both"/>
      </w:pPr>
      <w:r>
        <w:t>10. К работе в костюме допускаются лица,</w:t>
      </w:r>
      <w:r>
        <w:t xml:space="preserve">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000000" w:rsidRDefault="00D20609">
      <w:pPr>
        <w:pStyle w:val="ConsPlusNormal"/>
        <w:spacing w:before="240"/>
        <w:ind w:firstLine="540"/>
        <w:jc w:val="both"/>
      </w:pPr>
      <w:r>
        <w:t>11. Воздух, подаваемый в подкостюмное пространство, должен соответствовать следующим параметрам: температура</w:t>
      </w:r>
      <w:r>
        <w:t xml:space="preserve">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000000" w:rsidRDefault="00D20609">
      <w:pPr>
        <w:pStyle w:val="ConsPlusNormal"/>
        <w:spacing w:before="240"/>
        <w:ind w:firstLine="540"/>
        <w:jc w:val="both"/>
      </w:pPr>
      <w:r>
        <w:t>12. Перед каждым использованием проверке на централизованном специальном участке подлежат пневмокос</w:t>
      </w:r>
      <w:r>
        <w:t>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w:t>
      </w:r>
      <w:r>
        <w:t>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000000" w:rsidRDefault="00D20609">
      <w:pPr>
        <w:pStyle w:val="ConsPlusNormal"/>
        <w:spacing w:before="240"/>
        <w:ind w:firstLine="540"/>
        <w:jc w:val="both"/>
      </w:pPr>
      <w:r>
        <w:t>13. Правила работы, порядок надевания и снятия пневмокостюмов регламентируются в рабочих</w:t>
      </w:r>
      <w:r>
        <w:t xml:space="preserve">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000000" w:rsidRDefault="00D20609">
      <w:pPr>
        <w:pStyle w:val="ConsPlusNormal"/>
        <w:spacing w:before="240"/>
        <w:ind w:firstLine="540"/>
        <w:jc w:val="both"/>
      </w:pPr>
      <w:r>
        <w:t>14. Для проведения полевых работ с дикими позвоночными и беспозвоночны</w:t>
      </w:r>
      <w:r>
        <w:t>ми животными сотрудники должны быть обеспечены соответствующей сезону защитной одеждой:</w:t>
      </w:r>
    </w:p>
    <w:p w:rsidR="00000000" w:rsidRDefault="00D20609">
      <w:pPr>
        <w:pStyle w:val="ConsPlusNormal"/>
        <w:spacing w:before="24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w:t>
      </w:r>
      <w:r>
        <w:t>оте в пойменных биотопах и летним головным убором (на одного работника по два комплекта костюма и три пары хлопчатобумажных перчаток);</w:t>
      </w:r>
    </w:p>
    <w:p w:rsidR="00000000" w:rsidRDefault="00D20609">
      <w:pPr>
        <w:pStyle w:val="ConsPlusNormal"/>
        <w:spacing w:before="240"/>
        <w:ind w:firstLine="540"/>
        <w:jc w:val="both"/>
      </w:pPr>
      <w:r>
        <w:t xml:space="preserve">в холодное время года - теплым костюмом, утепленной курткой с непромокаемым верхом, утепленными брюками, берцами зимними </w:t>
      </w:r>
      <w:r>
        <w:t>или валенками с калошами, теплыми рукавицами, зимним головным убором;</w:t>
      </w:r>
    </w:p>
    <w:p w:rsidR="00000000" w:rsidRDefault="00D20609">
      <w:pPr>
        <w:pStyle w:val="ConsPlusNormal"/>
        <w:spacing w:before="24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000000" w:rsidRDefault="00D20609">
      <w:pPr>
        <w:pStyle w:val="ConsPlusNormal"/>
        <w:jc w:val="both"/>
      </w:pPr>
    </w:p>
    <w:p w:rsidR="00000000" w:rsidRDefault="00D20609">
      <w:pPr>
        <w:pStyle w:val="ConsPlusTitle"/>
        <w:jc w:val="center"/>
        <w:outlineLvl w:val="2"/>
      </w:pPr>
      <w:r>
        <w:t xml:space="preserve">Типы средств </w:t>
      </w:r>
      <w:r>
        <w:t>индивидуальной защиты при работе с ПБА</w:t>
      </w:r>
    </w:p>
    <w:p w:rsidR="00000000" w:rsidRDefault="00D20609">
      <w:pPr>
        <w:pStyle w:val="ConsPlusTitle"/>
        <w:jc w:val="center"/>
      </w:pPr>
      <w:r>
        <w:t>в микробиологических лабораториях</w:t>
      </w:r>
    </w:p>
    <w:p w:rsidR="00000000" w:rsidRDefault="00D20609">
      <w:pPr>
        <w:pStyle w:val="ConsPlusNormal"/>
        <w:jc w:val="both"/>
      </w:pPr>
    </w:p>
    <w:p w:rsidR="00000000" w:rsidRDefault="00D20609">
      <w:pPr>
        <w:pStyle w:val="ConsPlusNormal"/>
        <w:sectPr w:rsidR="00000000">
          <w:headerReference w:type="default" r:id="rId307"/>
          <w:footerReference w:type="default" r:id="rId30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907"/>
        <w:gridCol w:w="395"/>
        <w:gridCol w:w="342"/>
        <w:gridCol w:w="794"/>
        <w:gridCol w:w="680"/>
        <w:gridCol w:w="847"/>
        <w:gridCol w:w="964"/>
        <w:gridCol w:w="1019"/>
        <w:gridCol w:w="1077"/>
      </w:tblGrid>
      <w:tr w:rsidR="00000000">
        <w:tc>
          <w:tcPr>
            <w:tcW w:w="170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Вид (характер) выполняемой лабораторной работы</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Вирусы II группы</w:t>
            </w:r>
          </w:p>
        </w:tc>
        <w:tc>
          <w:tcPr>
            <w:tcW w:w="79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Чума, сап, мелиоидоз</w:t>
            </w:r>
          </w:p>
        </w:tc>
        <w:tc>
          <w:tcPr>
            <w:tcW w:w="68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Глубокие микозы</w:t>
            </w:r>
          </w:p>
        </w:tc>
        <w:tc>
          <w:tcPr>
            <w:tcW w:w="84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Бруцеллез, туляремия, сибирская язва</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Риккетсиозы</w:t>
            </w:r>
          </w:p>
        </w:tc>
        <w:tc>
          <w:tcPr>
            <w:tcW w:w="1019"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Холера</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Яды биологического происхождения (II группа)</w:t>
            </w:r>
          </w:p>
        </w:tc>
      </w:tr>
      <w:tr w:rsidR="00000000">
        <w:tc>
          <w:tcPr>
            <w:tcW w:w="170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ККГЛ, ГЛПС, ОГЛ ВЭЛ, ВСЭЛ, ЗЭЛ</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другие</w:t>
            </w:r>
          </w:p>
        </w:tc>
        <w:tc>
          <w:tcPr>
            <w:tcW w:w="79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68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19"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8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0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Разбор проб материала от больных людей, из объектов окружающей среды, диких грызунов и членистоногих, первична</w:t>
            </w:r>
            <w:r>
              <w:t>я подготовка материала, перевод в жидкую фазу; индикация маркеров</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Изолирующие средства индивидуальной защиты (ИСИЗ) </w:t>
            </w:r>
            <w:hyperlink w:anchor="Par13620" w:tooltip="&lt;*&gt; Изолирующие средства индивидуальной защиты (пневмокостюмы или их аналоги)." w:history="1">
              <w:r>
                <w:rPr>
                  <w:color w:val="0000FF"/>
                </w:rPr>
                <w:t>&lt;*&gt;</w:t>
              </w:r>
            </w:hyperlink>
            <w:r>
              <w:t>;</w:t>
            </w:r>
          </w:p>
          <w:p w:rsidR="00000000" w:rsidRDefault="00D20609">
            <w:pPr>
              <w:pStyle w:val="ConsPlusNormal"/>
              <w:jc w:val="center"/>
            </w:pPr>
            <w:r>
              <w:t>при работе в БМБ III класса - I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pPr>
            <w:r>
              <w:t>I тип (или утвержденный аналог);</w:t>
            </w:r>
          </w:p>
          <w:p w:rsidR="00000000" w:rsidRDefault="00D20609">
            <w:pPr>
              <w:pStyle w:val="ConsPlusNormal"/>
              <w:jc w:val="both"/>
            </w:pPr>
            <w:r>
              <w:t>при работе в БМБ III класса - IV тип (или утвержденный аналог) + бахилы закрывающие рабочую обувь;</w:t>
            </w:r>
          </w:p>
          <w:p w:rsidR="00000000" w:rsidRDefault="00D20609">
            <w:pPr>
              <w:pStyle w:val="ConsPlusNormal"/>
              <w:jc w:val="both"/>
            </w:pPr>
            <w:r>
              <w:t>при работе в БМБ II класса - IV тип (или утвержденный аналог)</w:t>
            </w:r>
          </w:p>
          <w:p w:rsidR="00000000" w:rsidRDefault="00D20609">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IV тип (или утвержденный аналог) + респиратор</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Вскрытие лабораторных животных, диагностические исследования дикоживущих грызунов (трупов); заражение и дру</w:t>
            </w:r>
            <w:r>
              <w:t>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ИСИЗ;</w:t>
            </w:r>
          </w:p>
          <w:p w:rsidR="00000000" w:rsidRDefault="00D20609">
            <w:pPr>
              <w:pStyle w:val="ConsPlusNormal"/>
              <w:jc w:val="both"/>
            </w:pPr>
            <w:r>
              <w:t>при работе в БМБ III класса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I тип (или утвержденный аналог);</w:t>
            </w:r>
          </w:p>
          <w:p w:rsidR="00000000" w:rsidRDefault="00D20609">
            <w:pPr>
              <w:pStyle w:val="ConsPlusNormal"/>
              <w:jc w:val="both"/>
            </w:pPr>
            <w:r>
              <w:t>при работе в БМБ III класса - IV тип (или утвержденный аналог) + бахилы закрывающие рабочую обувь;</w:t>
            </w:r>
          </w:p>
        </w:tc>
        <w:tc>
          <w:tcPr>
            <w:tcW w:w="10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III тип (или утвержденный аналог) + респиратор</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Разбор полевого материала, очес диких грызунов,</w:t>
            </w:r>
            <w:r>
              <w:t xml:space="preserve"> разбор гнезд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181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Работа в карантинном виварии</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II </w:t>
            </w:r>
            <w:r>
              <w:t>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Заражение членистоногих (на биомембране)</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ИСИЗ;</w:t>
            </w:r>
          </w:p>
          <w:p w:rsidR="00000000" w:rsidRDefault="00D20609">
            <w:pPr>
              <w:pStyle w:val="ConsPlusNormal"/>
              <w:jc w:val="both"/>
            </w:pPr>
            <w:r>
              <w:t>работа в БМБ III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ИСИЗ;</w:t>
            </w:r>
          </w:p>
          <w:p w:rsidR="00000000" w:rsidRDefault="00D20609">
            <w:pPr>
              <w:pStyle w:val="ConsPlusNormal"/>
              <w:jc w:val="both"/>
            </w:pPr>
            <w:r>
              <w:t>работа в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I </w:t>
            </w:r>
            <w:r>
              <w:t>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Заражение и вскрытие куриных эмбрионов</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ИСИЗ или БМБ III + IV тип (или утвержденный аналог)</w:t>
            </w:r>
          </w:p>
        </w:tc>
        <w:tc>
          <w:tcPr>
            <w:tcW w:w="1644"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2321"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Заражение культур ткани</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c>
          <w:tcPr>
            <w:tcW w:w="8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Снятие шкурок с мелких млекопитающих</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I тип </w:t>
            </w:r>
            <w:r>
              <w:t>(или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Набитие тушек (из числа выдержанных в 4% формалине в течение 3 ч)</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w:t>
            </w:r>
            <w:r>
              <w:t>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Уборка помещений заразного блока после проведения текущей дезинфекции (в начале дня)</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IV тип (или утвержденный аналог) + МП</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 тип (или утвержденны</w:t>
            </w:r>
            <w:r>
              <w:t>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При иммунизации лабораторных животных убитыми культурами ПБА I - II групп</w:t>
            </w:r>
          </w:p>
        </w:tc>
        <w:tc>
          <w:tcPr>
            <w:tcW w:w="8726" w:type="dxa"/>
            <w:gridSpan w:val="10"/>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IV тип (или утвержденный аналог) + респиратор</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III тип (или утвержденный аналог) + фартук из водонепроницаемого материала</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Работа, связанная с возможнос</w:t>
            </w:r>
            <w:r>
              <w:t>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ИСИЗ или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блоке для инфицированных животных, в б</w:t>
            </w:r>
            <w:r>
              <w:t>оксированных помещениях - I тип (или утвержденный аналог);</w:t>
            </w:r>
          </w:p>
          <w:p w:rsidR="00000000" w:rsidRDefault="00D20609">
            <w:pPr>
              <w:pStyle w:val="ConsPlusNormal"/>
              <w:jc w:val="both"/>
            </w:pPr>
            <w:r>
              <w:t>в БМБ III класса - IV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Перенос культур внутри боксированного помещения в контейнерах в термостаты, холодильники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IV тип (или утвержденный ан</w:t>
            </w:r>
            <w:r>
              <w:t>алог) + МП</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ИСИЗ или БМБ III + IV тип (или утвержденный аналог)</w:t>
            </w:r>
          </w:p>
        </w:tc>
        <w:tc>
          <w:tcPr>
            <w:tcW w:w="3965"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IV тип (или ут</w:t>
            </w:r>
            <w:r>
              <w:t>вержденный аналог) + респиратор</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IV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Серологические исследования с обеззараженным ПБА</w:t>
            </w:r>
          </w:p>
        </w:tc>
        <w:tc>
          <w:tcPr>
            <w:tcW w:w="3003"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ПРОВОДЯТСЯ</w:t>
            </w:r>
          </w:p>
        </w:tc>
        <w:tc>
          <w:tcPr>
            <w:tcW w:w="5723"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IV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Уборка микробиологических комнат (после экспозиции)</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IV тип (или утвержденный аналог) + галоши + МП</w:t>
            </w:r>
          </w:p>
        </w:tc>
      </w:tr>
      <w:tr w:rsidR="00000000">
        <w:tc>
          <w:tcPr>
            <w:tcW w:w="10427" w:type="dxa"/>
            <w:gridSpan w:val="11"/>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 ликвидации аварий</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Полная обработка (дезинфекция) помещений </w:t>
            </w:r>
            <w:hyperlink w:anchor="Par13621" w:tooltip="&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 w:history="1">
              <w:r>
                <w:rPr>
                  <w:color w:val="0000FF"/>
                </w:rPr>
                <w:t>&lt;**&gt;</w:t>
              </w:r>
            </w:hyperlink>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 тип (или утвержденный аналог)</w:t>
            </w:r>
          </w:p>
        </w:tc>
      </w:tr>
      <w:tr w:rsidR="00000000">
        <w:tc>
          <w:tcPr>
            <w:tcW w:w="10427" w:type="dxa"/>
            <w:gridSpan w:val="11"/>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53" w:name="Par13620"/>
            <w:bookmarkEnd w:id="53"/>
            <w:r>
              <w:t>&lt;*&gt; Изолирующие средства индивидуальной защиты (пневмокостюм</w:t>
            </w:r>
            <w:r>
              <w:t>ы или их аналоги).</w:t>
            </w:r>
          </w:p>
          <w:p w:rsidR="00000000" w:rsidRDefault="00D20609">
            <w:pPr>
              <w:pStyle w:val="ConsPlusNormal"/>
              <w:jc w:val="both"/>
            </w:pPr>
            <w:bookmarkStart w:id="54" w:name="Par13621"/>
            <w:bookmarkEnd w:id="54"/>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000000" w:rsidRDefault="00D20609">
      <w:pPr>
        <w:pStyle w:val="ConsPlusNormal"/>
        <w:jc w:val="both"/>
      </w:pPr>
    </w:p>
    <w:p w:rsidR="00000000" w:rsidRDefault="00D20609">
      <w:pPr>
        <w:pStyle w:val="ConsPlusTitle"/>
        <w:jc w:val="center"/>
        <w:outlineLvl w:val="2"/>
      </w:pPr>
      <w:r>
        <w:t>Типы средств индивидуальной защиты</w:t>
      </w:r>
    </w:p>
    <w:p w:rsidR="00000000" w:rsidRDefault="00D20609">
      <w:pPr>
        <w:pStyle w:val="ConsPlusTitle"/>
        <w:jc w:val="center"/>
      </w:pPr>
      <w:r>
        <w:t>п</w:t>
      </w:r>
      <w:r>
        <w:t>ри проведении профилактических мероприятий в очагах</w:t>
      </w:r>
    </w:p>
    <w:p w:rsidR="00000000" w:rsidRDefault="00D20609">
      <w:pPr>
        <w:pStyle w:val="ConsPlusTitle"/>
        <w:jc w:val="center"/>
      </w:pPr>
      <w:r>
        <w:t>инфекционных болезней, при лечении, транспортировании</w:t>
      </w:r>
    </w:p>
    <w:p w:rsidR="00000000" w:rsidRDefault="00D20609">
      <w:pPr>
        <w:pStyle w:val="ConsPlusTitle"/>
        <w:jc w:val="center"/>
      </w:pPr>
      <w:r>
        <w:t>больных и с подозрением на инфекционное заболевание,</w:t>
      </w:r>
    </w:p>
    <w:p w:rsidR="00000000" w:rsidRDefault="00D20609">
      <w:pPr>
        <w:pStyle w:val="ConsPlusTitle"/>
        <w:jc w:val="center"/>
      </w:pPr>
      <w:r>
        <w:t>а также при патологоанатомическом исследовании</w:t>
      </w:r>
    </w:p>
    <w:p w:rsidR="00000000" w:rsidRDefault="00D20609">
      <w:pPr>
        <w:pStyle w:val="ConsPlusTitle"/>
        <w:jc w:val="center"/>
      </w:pPr>
      <w:r>
        <w:t>трупов людей и животных</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39"/>
        <w:gridCol w:w="1304"/>
        <w:gridCol w:w="1378"/>
        <w:gridCol w:w="1862"/>
        <w:gridCol w:w="1637"/>
        <w:gridCol w:w="1646"/>
        <w:gridCol w:w="1598"/>
        <w:gridCol w:w="1378"/>
        <w:gridCol w:w="1934"/>
      </w:tblGrid>
      <w:tr w:rsidR="00000000">
        <w:tc>
          <w:tcPr>
            <w:tcW w:w="264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мероприятий</w:t>
            </w:r>
          </w:p>
          <w:p w:rsidR="00000000" w:rsidRDefault="00D20609">
            <w:pPr>
              <w:pStyle w:val="ConsPlusNormal"/>
              <w:jc w:val="center"/>
            </w:pPr>
            <w:r>
              <w:t>Очаги ООИ</w:t>
            </w:r>
          </w:p>
        </w:tc>
        <w:tc>
          <w:tcPr>
            <w:tcW w:w="137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Эвакуация больных ООИ</w:t>
            </w:r>
          </w:p>
        </w:tc>
        <w:tc>
          <w:tcPr>
            <w:tcW w:w="18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Изолятор для контактировавших</w:t>
            </w:r>
          </w:p>
        </w:tc>
        <w:tc>
          <w:tcPr>
            <w:tcW w:w="164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Медицинское наблюдение за населением в очагах заболеваний</w:t>
            </w:r>
          </w:p>
        </w:tc>
        <w:tc>
          <w:tcPr>
            <w:tcW w:w="159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Вскрытие трупов</w:t>
            </w:r>
            <w:r>
              <w:t xml:space="preserve"> людей и подготовка их к захоронению</w:t>
            </w:r>
          </w:p>
        </w:tc>
        <w:tc>
          <w:tcPr>
            <w:tcW w:w="137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Вскрытие трупов домашних животных</w:t>
            </w:r>
          </w:p>
        </w:tc>
        <w:tc>
          <w:tcPr>
            <w:tcW w:w="193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Текущая и заключительная дезинфекция</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Вирусы 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 xml:space="preserve">Не подлежит вскрытию </w:t>
            </w:r>
            <w:hyperlink w:anchor="Par13747"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 xml:space="preserve">Не проводится </w:t>
            </w:r>
            <w:hyperlink w:anchor="Par13747"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w:t>
            </w:r>
            <w:r>
              <w:t>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Вирусы II группы</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ККГЛ, ВЭЛ. ВСЭЛ, ЗЭЛ</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ГЛПС, ОГЛ и другие вирусы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Чума</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Легочная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Бубонная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 xml:space="preserve">I или III тип </w:t>
            </w:r>
            <w:hyperlink w:anchor="Par13748"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Кожная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 xml:space="preserve">I или III тип </w:t>
            </w:r>
            <w:hyperlink w:anchor="Par13748"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Септическая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w:t>
            </w: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 + респиратор</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Сап</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острая и легочная формы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III тип + респиратор</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другие формы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Сибирская язва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Туляремия, бруцеллез, мелиоидоз и другие инфекции II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 Мелиоидоз: легочная форма - III тип + респиратор, другие формы - 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Холера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 + МП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 + МП + респиратор</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r>
      <w:tr w:rsidR="00000000">
        <w:tc>
          <w:tcPr>
            <w:tcW w:w="133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Лихорадка Ку</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легочная форма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II тип</w:t>
            </w:r>
          </w:p>
        </w:tc>
      </w:tr>
      <w:tr w:rsidR="00000000">
        <w:tc>
          <w:tcPr>
            <w:tcW w:w="14076" w:type="dxa"/>
            <w:gridSpan w:val="9"/>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ind w:firstLine="283"/>
              <w:jc w:val="both"/>
            </w:pPr>
            <w:bookmarkStart w:id="55" w:name="Par13747"/>
            <w:bookmarkEnd w:id="55"/>
            <w:r>
              <w:t>&lt;*&gt; Вскрытие проводят по специальному разрешению Главного государственного санитарного врача Российской Федерации в СИЗ I типа.</w:t>
            </w:r>
          </w:p>
          <w:p w:rsidR="00000000" w:rsidRDefault="00D20609">
            <w:pPr>
              <w:pStyle w:val="ConsPlusNormal"/>
              <w:ind w:firstLine="283"/>
              <w:jc w:val="both"/>
            </w:pPr>
            <w:bookmarkStart w:id="56" w:name="Par13748"/>
            <w:bookmarkEnd w:id="56"/>
            <w:r>
              <w:t>&lt;**&gt; В госпитале для больных бубонной или кожной формами чумы при назначении специфического лечения применяют СИ</w:t>
            </w:r>
            <w:r>
              <w:t>З III типа;</w:t>
            </w:r>
          </w:p>
          <w:p w:rsidR="00000000" w:rsidRDefault="00D20609">
            <w:pPr>
              <w:pStyle w:val="ConsPlusNormal"/>
              <w:ind w:firstLine="283"/>
              <w:jc w:val="both"/>
            </w:pPr>
            <w:r>
              <w:t>МП - медицинские перчатки; ФК - фартук; НК - нарукавники.</w:t>
            </w:r>
          </w:p>
        </w:tc>
      </w:tr>
    </w:tbl>
    <w:p w:rsidR="00000000" w:rsidRDefault="00D20609">
      <w:pPr>
        <w:pStyle w:val="ConsPlusNormal"/>
        <w:sectPr w:rsidR="00000000">
          <w:headerReference w:type="default" r:id="rId309"/>
          <w:footerReference w:type="default" r:id="rId310"/>
          <w:pgSz w:w="16838" w:h="11906" w:orient="landscape"/>
          <w:pgMar w:top="1133" w:right="1440" w:bottom="566" w:left="1440" w:header="0" w:footer="0" w:gutter="0"/>
          <w:cols w:space="720"/>
          <w:noEndnote/>
        </w:sectPr>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4</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57" w:name="Par13758"/>
      <w:bookmarkEnd w:id="57"/>
      <w:r>
        <w:t>ОБЕСПЕЧЕНИЕ</w:t>
      </w:r>
    </w:p>
    <w:p w:rsidR="00000000" w:rsidRDefault="00D20609">
      <w:pPr>
        <w:pStyle w:val="ConsPlusTitle"/>
        <w:jc w:val="center"/>
      </w:pPr>
      <w:r>
        <w:t>БЕЗОПАСНОСТИ ПРИ РАБОТЕ С ПБА В ЧАСТИ ЭКСПЛУАТАЦИИ</w:t>
      </w:r>
    </w:p>
    <w:p w:rsidR="00000000" w:rsidRDefault="00D20609">
      <w:pPr>
        <w:pStyle w:val="ConsPlusTitle"/>
        <w:jc w:val="center"/>
      </w:pPr>
      <w:r>
        <w:t>ИНЖЕНЕРНО-ТЕХНИЧЕСКИХ СИСТЕМ</w:t>
      </w:r>
    </w:p>
    <w:p w:rsidR="00000000" w:rsidRDefault="00D20609">
      <w:pPr>
        <w:pStyle w:val="ConsPlusNormal"/>
        <w:jc w:val="both"/>
      </w:pPr>
    </w:p>
    <w:p w:rsidR="00000000" w:rsidRDefault="00D20609">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w:t>
      </w:r>
      <w:r>
        <w:t>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000000" w:rsidRDefault="00D20609">
      <w:pPr>
        <w:pStyle w:val="ConsPlusNormal"/>
        <w:spacing w:before="240"/>
        <w:ind w:firstLine="540"/>
        <w:jc w:val="both"/>
      </w:pPr>
      <w:r>
        <w:t>2. Устройство, режим работы, правила эксплуатации инженерно-технических систем до</w:t>
      </w:r>
      <w:r>
        <w:t>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000000" w:rsidRDefault="00D20609">
      <w:pPr>
        <w:pStyle w:val="ConsPlusNormal"/>
        <w:spacing w:before="240"/>
        <w:ind w:firstLine="540"/>
        <w:jc w:val="both"/>
      </w:pPr>
      <w:r>
        <w:t>3. Оборудование и оснащение инженерно-тех</w:t>
      </w:r>
      <w:r>
        <w:t>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000000" w:rsidRDefault="00D20609">
      <w:pPr>
        <w:pStyle w:val="ConsPlusNormal"/>
        <w:spacing w:before="240"/>
        <w:ind w:firstLine="540"/>
        <w:jc w:val="both"/>
      </w:pPr>
      <w:r>
        <w:t>Комплекс инженерных систем обеспечения биологической безопасности включает:</w:t>
      </w:r>
    </w:p>
    <w:p w:rsidR="00000000" w:rsidRDefault="00D20609">
      <w:pPr>
        <w:pStyle w:val="ConsPlusNormal"/>
        <w:spacing w:before="240"/>
        <w:ind w:firstLine="540"/>
        <w:jc w:val="both"/>
      </w:pPr>
      <w:r>
        <w:t>ограждающие строительные ко</w:t>
      </w:r>
      <w:r>
        <w:t>нструкции;</w:t>
      </w:r>
    </w:p>
    <w:p w:rsidR="00000000" w:rsidRDefault="00D20609">
      <w:pPr>
        <w:pStyle w:val="ConsPlusNormal"/>
        <w:spacing w:before="240"/>
        <w:ind w:firstLine="540"/>
        <w:jc w:val="both"/>
      </w:pPr>
      <w:r>
        <w:t>системы вентиляции и кондиционирования воздуха;</w:t>
      </w:r>
    </w:p>
    <w:p w:rsidR="00000000" w:rsidRDefault="00D20609">
      <w:pPr>
        <w:pStyle w:val="ConsPlusNormal"/>
        <w:spacing w:before="240"/>
        <w:ind w:firstLine="540"/>
        <w:jc w:val="both"/>
      </w:pPr>
      <w:r>
        <w:t>системы спецканализации, сбора и обработки сточных вод;</w:t>
      </w:r>
    </w:p>
    <w:p w:rsidR="00000000" w:rsidRDefault="00D20609">
      <w:pPr>
        <w:pStyle w:val="ConsPlusNormal"/>
        <w:spacing w:before="240"/>
        <w:ind w:firstLine="540"/>
        <w:jc w:val="both"/>
      </w:pPr>
      <w:r>
        <w:t>систему передаточных устройств;</w:t>
      </w:r>
    </w:p>
    <w:p w:rsidR="00000000" w:rsidRDefault="00D20609">
      <w:pPr>
        <w:pStyle w:val="ConsPlusNormal"/>
        <w:spacing w:before="240"/>
        <w:ind w:firstLine="540"/>
        <w:jc w:val="both"/>
      </w:pPr>
      <w:r>
        <w:t>систему воздухоснабжения изолирующих средств индивидуальной защиты;</w:t>
      </w:r>
    </w:p>
    <w:p w:rsidR="00000000" w:rsidRDefault="00D20609">
      <w:pPr>
        <w:pStyle w:val="ConsPlusNormal"/>
        <w:spacing w:before="240"/>
        <w:ind w:firstLine="540"/>
        <w:jc w:val="both"/>
      </w:pPr>
      <w:r>
        <w:t>системы приготовления и раздачи дезинфици</w:t>
      </w:r>
      <w:r>
        <w:t>рующих растворов;</w:t>
      </w:r>
    </w:p>
    <w:p w:rsidR="00000000" w:rsidRDefault="00D20609">
      <w:pPr>
        <w:pStyle w:val="ConsPlusNormal"/>
        <w:spacing w:before="240"/>
        <w:ind w:firstLine="540"/>
        <w:jc w:val="both"/>
      </w:pPr>
      <w:r>
        <w:t>санитарные пропускники;</w:t>
      </w:r>
    </w:p>
    <w:p w:rsidR="00000000" w:rsidRDefault="00D20609">
      <w:pPr>
        <w:pStyle w:val="ConsPlusNormal"/>
        <w:spacing w:before="240"/>
        <w:ind w:firstLine="540"/>
        <w:jc w:val="both"/>
      </w:pPr>
      <w:r>
        <w:t>вспомогательные технологические и санитарно-технические системы;</w:t>
      </w:r>
    </w:p>
    <w:p w:rsidR="00000000" w:rsidRDefault="00D20609">
      <w:pPr>
        <w:pStyle w:val="ConsPlusNormal"/>
        <w:spacing w:before="240"/>
        <w:ind w:firstLine="540"/>
        <w:jc w:val="both"/>
      </w:pPr>
      <w:r>
        <w:t>боксы микробиологической безопасности.</w:t>
      </w:r>
    </w:p>
    <w:p w:rsidR="00000000" w:rsidRDefault="00D20609">
      <w:pPr>
        <w:pStyle w:val="ConsPlusNormal"/>
        <w:spacing w:before="24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w:t>
      </w:r>
      <w:r>
        <w:t>сность при работе с ПБА.</w:t>
      </w:r>
    </w:p>
    <w:p w:rsidR="00000000" w:rsidRDefault="00D20609">
      <w:pPr>
        <w:pStyle w:val="ConsPlusNormal"/>
        <w:spacing w:before="24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000000" w:rsidRDefault="00D20609">
      <w:pPr>
        <w:pStyle w:val="ConsPlusNormal"/>
        <w:spacing w:before="240"/>
        <w:ind w:firstLine="540"/>
        <w:jc w:val="both"/>
      </w:pPr>
      <w:r>
        <w:t>6. Ограждающие строительные констр</w:t>
      </w:r>
      <w:r>
        <w:t>укции группы помещений "заразной" зоны составляют наружный контур герметизации.</w:t>
      </w:r>
    </w:p>
    <w:p w:rsidR="00000000" w:rsidRDefault="00D20609">
      <w:pPr>
        <w:pStyle w:val="ConsPlusNormal"/>
        <w:spacing w:before="240"/>
        <w:ind w:firstLine="540"/>
        <w:jc w:val="both"/>
      </w:pPr>
      <w:r>
        <w:t>7. Внутренний контур герметизации составляют строительные ограждения отдельных помещений внутри "заразной" зоны.</w:t>
      </w:r>
    </w:p>
    <w:p w:rsidR="00000000" w:rsidRDefault="00D20609">
      <w:pPr>
        <w:pStyle w:val="ConsPlusNormal"/>
        <w:spacing w:before="240"/>
        <w:ind w:firstLine="540"/>
        <w:jc w:val="both"/>
      </w:pPr>
      <w:r>
        <w:t xml:space="preserve">8. Контур ограждающих строительных конструкций составляют пол, </w:t>
      </w:r>
      <w:r>
        <w:t>потолок, стены, окна и двери.</w:t>
      </w:r>
    </w:p>
    <w:p w:rsidR="00000000" w:rsidRDefault="00D20609">
      <w:pPr>
        <w:pStyle w:val="ConsPlusNormal"/>
        <w:spacing w:before="24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000000" w:rsidRDefault="00D20609">
      <w:pPr>
        <w:pStyle w:val="ConsPlusNormal"/>
        <w:spacing w:before="240"/>
        <w:ind w:firstLine="540"/>
        <w:jc w:val="both"/>
      </w:pPr>
      <w:r>
        <w:t>10. Планировочные решения помещений "заразной" зоны и огра</w:t>
      </w:r>
      <w:r>
        <w:t>ждающие строительные конструкции должны обеспечивать:</w:t>
      </w:r>
    </w:p>
    <w:p w:rsidR="00000000" w:rsidRDefault="00D20609">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000000" w:rsidRDefault="00D20609">
      <w:pPr>
        <w:pStyle w:val="ConsPlusNormal"/>
        <w:spacing w:before="240"/>
        <w:ind w:firstLine="540"/>
        <w:jc w:val="both"/>
      </w:pPr>
      <w:r>
        <w:t>максимальную группировку помещений с одинаковой степенью производственной вредности;</w:t>
      </w:r>
    </w:p>
    <w:p w:rsidR="00000000" w:rsidRDefault="00D20609">
      <w:pPr>
        <w:pStyle w:val="ConsPlusNormal"/>
        <w:spacing w:before="240"/>
        <w:ind w:firstLine="540"/>
        <w:jc w:val="both"/>
      </w:pPr>
      <w:r>
        <w:t>исключение пересечения л</w:t>
      </w:r>
      <w:r>
        <w:t>юдских и биологически опасных материальных потоков;</w:t>
      </w:r>
    </w:p>
    <w:p w:rsidR="00000000" w:rsidRDefault="00D20609">
      <w:pPr>
        <w:pStyle w:val="ConsPlusNormal"/>
        <w:spacing w:before="24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000000" w:rsidRDefault="00D20609">
      <w:pPr>
        <w:pStyle w:val="ConsPlusNormal"/>
        <w:spacing w:before="240"/>
        <w:ind w:firstLine="540"/>
        <w:jc w:val="both"/>
      </w:pPr>
      <w:r>
        <w:t>герметичность окон и дверей;</w:t>
      </w:r>
    </w:p>
    <w:p w:rsidR="00000000" w:rsidRDefault="00D20609">
      <w:pPr>
        <w:pStyle w:val="ConsPlusNormal"/>
        <w:spacing w:before="240"/>
        <w:ind w:firstLine="540"/>
        <w:jc w:val="both"/>
      </w:pPr>
      <w:r>
        <w:t>герметичность узлов установки передаточного об</w:t>
      </w:r>
      <w:r>
        <w:t>орудования и проходов коммуникаций через ограждающие конструкции на границе "заразной" и "чистой" зон;</w:t>
      </w:r>
    </w:p>
    <w:p w:rsidR="00000000" w:rsidRDefault="00D20609">
      <w:pPr>
        <w:pStyle w:val="ConsPlusNormal"/>
        <w:spacing w:before="24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000000" w:rsidRDefault="00D20609">
      <w:pPr>
        <w:pStyle w:val="ConsPlusNormal"/>
        <w:spacing w:before="240"/>
        <w:ind w:firstLine="540"/>
        <w:jc w:val="both"/>
      </w:pPr>
      <w:r>
        <w:t>размещение помещений с боле</w:t>
      </w:r>
      <w:r>
        <w:t>е высоким уровнем биологической опасности внутри помещений более низкого уровня;</w:t>
      </w:r>
    </w:p>
    <w:p w:rsidR="00000000" w:rsidRDefault="00D20609">
      <w:pPr>
        <w:pStyle w:val="ConsPlusNormal"/>
        <w:spacing w:before="24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000000" w:rsidRDefault="00D20609">
      <w:pPr>
        <w:pStyle w:val="ConsPlusNormal"/>
        <w:spacing w:before="240"/>
        <w:ind w:firstLine="540"/>
        <w:jc w:val="both"/>
      </w:pPr>
      <w:r>
        <w:t>устройство тамбур-шлюзов для передачи оборудования (при н</w:t>
      </w:r>
      <w:r>
        <w:t>еобходимости) и материалов на границах "заразной" и "чистой" зон;</w:t>
      </w:r>
    </w:p>
    <w:p w:rsidR="00000000" w:rsidRDefault="00D20609">
      <w:pPr>
        <w:pStyle w:val="ConsPlusNormal"/>
        <w:spacing w:before="24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000000" w:rsidRDefault="00D20609">
      <w:pPr>
        <w:pStyle w:val="ConsPlusNormal"/>
        <w:spacing w:before="240"/>
        <w:ind w:firstLine="540"/>
        <w:jc w:val="both"/>
      </w:pPr>
      <w:r>
        <w:t>примен</w:t>
      </w:r>
      <w:r>
        <w:t>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w:t>
      </w:r>
      <w:r>
        <w:t>и эмалями;</w:t>
      </w:r>
    </w:p>
    <w:p w:rsidR="00000000" w:rsidRDefault="00D20609">
      <w:pPr>
        <w:pStyle w:val="ConsPlusNormal"/>
        <w:spacing w:before="240"/>
        <w:ind w:firstLine="540"/>
        <w:jc w:val="both"/>
      </w:pPr>
      <w:r>
        <w:t>использование полнотелых, невлагоемких конструкционных материалов;</w:t>
      </w:r>
    </w:p>
    <w:p w:rsidR="00000000" w:rsidRDefault="00D20609">
      <w:pPr>
        <w:pStyle w:val="ConsPlusNormal"/>
        <w:spacing w:before="240"/>
        <w:ind w:firstLine="540"/>
        <w:jc w:val="both"/>
      </w:pPr>
      <w:r>
        <w:t>применение герметизирующих материалов при стыковке и сопряжении конструктивных элементов.</w:t>
      </w:r>
    </w:p>
    <w:p w:rsidR="00000000" w:rsidRDefault="00D20609">
      <w:pPr>
        <w:pStyle w:val="ConsPlusNormal"/>
        <w:spacing w:before="240"/>
        <w:ind w:firstLine="540"/>
        <w:jc w:val="both"/>
      </w:pPr>
      <w:r>
        <w:t>Для обеспечения надежной герметизации стыков всех конструктивных элементов должны примен</w:t>
      </w:r>
      <w:r>
        <w:t>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w:t>
      </w:r>
      <w:r>
        <w:t>ен, пола или потолка;</w:t>
      </w:r>
    </w:p>
    <w:p w:rsidR="00000000" w:rsidRDefault="00D20609">
      <w:pPr>
        <w:pStyle w:val="ConsPlusNormal"/>
        <w:spacing w:before="240"/>
        <w:ind w:firstLine="540"/>
        <w:jc w:val="both"/>
      </w:pPr>
      <w:r>
        <w:t>гидроизоляцию пола с заведением на вертикальную поверхность на высоту не менее 150 мм;</w:t>
      </w:r>
    </w:p>
    <w:p w:rsidR="00000000" w:rsidRDefault="00D20609">
      <w:pPr>
        <w:pStyle w:val="ConsPlusNormal"/>
        <w:spacing w:before="24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w:t>
      </w:r>
      <w:r>
        <w:t>ороги, недоступные для проникновения грызунов.</w:t>
      </w:r>
    </w:p>
    <w:p w:rsidR="00000000" w:rsidRDefault="00D20609">
      <w:pPr>
        <w:pStyle w:val="ConsPlusNormal"/>
        <w:spacing w:before="24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000000" w:rsidRDefault="00D20609">
      <w:pPr>
        <w:pStyle w:val="ConsPlusNormal"/>
        <w:spacing w:before="240"/>
        <w:ind w:firstLine="540"/>
        <w:jc w:val="both"/>
      </w:pPr>
      <w:r>
        <w:t>возможность создания и поддержания требуемой величины разре</w:t>
      </w:r>
      <w:r>
        <w:t>жения в рабочих помещениях;</w:t>
      </w:r>
    </w:p>
    <w:p w:rsidR="00000000" w:rsidRDefault="00D20609">
      <w:pPr>
        <w:pStyle w:val="ConsPlusNormal"/>
        <w:spacing w:before="240"/>
        <w:ind w:firstLine="540"/>
        <w:jc w:val="both"/>
      </w:pPr>
      <w:r>
        <w:t>возможность устройства предупредительной сигнализации, запрещающей одновременное открывание дверей тамбуров.</w:t>
      </w:r>
    </w:p>
    <w:p w:rsidR="00000000" w:rsidRDefault="00D20609">
      <w:pPr>
        <w:pStyle w:val="ConsPlusNormal"/>
        <w:spacing w:before="240"/>
        <w:ind w:firstLine="540"/>
        <w:jc w:val="both"/>
      </w:pPr>
      <w:r>
        <w:t>12. Планировочные решения помещений "заразной" зоны и ограждающие строительные конструкции для лабораторий уровня макси</w:t>
      </w:r>
      <w:r>
        <w:t>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w:t>
      </w:r>
      <w:r>
        <w:t>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000000" w:rsidRDefault="00D20609">
      <w:pPr>
        <w:pStyle w:val="ConsPlusNormal"/>
        <w:spacing w:before="24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w:t>
      </w:r>
      <w:r>
        <w:t>рий. При обнаружении локальных утечек воздуха через ограждающие строительные конструкции необходимо принять меры по их ликвидации.</w:t>
      </w:r>
    </w:p>
    <w:p w:rsidR="00000000" w:rsidRDefault="00D20609">
      <w:pPr>
        <w:pStyle w:val="ConsPlusNormal"/>
        <w:spacing w:before="240"/>
        <w:ind w:firstLine="540"/>
        <w:jc w:val="both"/>
      </w:pPr>
      <w:r>
        <w:t>14. Системы вентиляции и кондиционирования воздуха помещений "заразной" зоны должны обеспечивать безопасность при работе с ПБ</w:t>
      </w:r>
      <w:r>
        <w:t>А.</w:t>
      </w:r>
    </w:p>
    <w:p w:rsidR="00000000" w:rsidRDefault="00D20609">
      <w:pPr>
        <w:pStyle w:val="ConsPlusNormal"/>
        <w:spacing w:before="24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w:t>
      </w:r>
      <w:r>
        <w:t>еской опасности внутри одного сооружения.</w:t>
      </w:r>
    </w:p>
    <w:p w:rsidR="00000000" w:rsidRDefault="00D20609">
      <w:pPr>
        <w:pStyle w:val="ConsPlusNormal"/>
        <w:spacing w:before="24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w:t>
      </w:r>
      <w:r>
        <w:t>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000000" w:rsidRDefault="00D20609">
      <w:pPr>
        <w:pStyle w:val="ConsPlusNormal"/>
        <w:spacing w:before="240"/>
        <w:ind w:firstLine="540"/>
        <w:jc w:val="both"/>
      </w:pPr>
      <w:r>
        <w:t>17. Установка приточной или вытяжной вентиляции (совокупности вентиляц</w:t>
      </w:r>
      <w:r>
        <w:t>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w:t>
      </w:r>
      <w:r>
        <w:t>х конструкционных элементов).</w:t>
      </w:r>
    </w:p>
    <w:p w:rsidR="00000000" w:rsidRDefault="00D20609">
      <w:pPr>
        <w:pStyle w:val="ConsPlusNormal"/>
        <w:spacing w:before="24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000000" w:rsidRDefault="00D20609">
      <w:pPr>
        <w:pStyle w:val="ConsPlusNormal"/>
        <w:spacing w:before="240"/>
        <w:ind w:firstLine="540"/>
        <w:jc w:val="both"/>
      </w:pPr>
      <w:r>
        <w:t>19. Для безопасного функционирования систем вентиляции помещений "</w:t>
      </w:r>
      <w:r>
        <w:t>заразной" зоны необходимо обеспечить:</w:t>
      </w:r>
    </w:p>
    <w:p w:rsidR="00000000" w:rsidRDefault="00D20609">
      <w:pPr>
        <w:pStyle w:val="ConsPlusNormal"/>
        <w:spacing w:before="240"/>
        <w:ind w:firstLine="540"/>
        <w:jc w:val="both"/>
      </w:pPr>
      <w:r>
        <w:t>соблюдение требований технической документации, норм и правил пожарной безопасности;</w:t>
      </w:r>
    </w:p>
    <w:p w:rsidR="00000000" w:rsidRDefault="00D20609">
      <w:pPr>
        <w:pStyle w:val="ConsPlusNormal"/>
        <w:spacing w:before="240"/>
        <w:ind w:firstLine="540"/>
        <w:jc w:val="both"/>
      </w:pPr>
      <w:r>
        <w:t>создание необходимых санитарно-гигиенических и микроклиматических условий;</w:t>
      </w:r>
    </w:p>
    <w:p w:rsidR="00000000" w:rsidRDefault="00D20609">
      <w:pPr>
        <w:pStyle w:val="ConsPlusNormal"/>
        <w:spacing w:before="240"/>
        <w:ind w:firstLine="540"/>
        <w:jc w:val="both"/>
      </w:pPr>
      <w:r>
        <w:t>локализация вредных веществ в здании и внутри технологичес</w:t>
      </w:r>
      <w:r>
        <w:t>ких блоков;</w:t>
      </w:r>
    </w:p>
    <w:p w:rsidR="00000000" w:rsidRDefault="00D20609">
      <w:pPr>
        <w:pStyle w:val="ConsPlusNormal"/>
        <w:spacing w:before="24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000000" w:rsidRDefault="00D20609">
      <w:pPr>
        <w:pStyle w:val="ConsPlusNormal"/>
        <w:spacing w:before="240"/>
        <w:ind w:firstLine="540"/>
        <w:jc w:val="both"/>
      </w:pPr>
      <w:r>
        <w:t>кратност</w:t>
      </w:r>
      <w:r>
        <w:t>ь воздухообмена в рабочих помещениях не менее установленной нормативной документацией;</w:t>
      </w:r>
    </w:p>
    <w:p w:rsidR="00000000" w:rsidRDefault="00D20609">
      <w:pPr>
        <w:pStyle w:val="ConsPlusNormal"/>
        <w:spacing w:before="240"/>
        <w:ind w:firstLine="540"/>
        <w:jc w:val="both"/>
      </w:pPr>
      <w:r>
        <w:t>направление воздушных потоков в сторону более "заразных" помещений;</w:t>
      </w:r>
    </w:p>
    <w:p w:rsidR="00000000" w:rsidRDefault="00D20609">
      <w:pPr>
        <w:pStyle w:val="ConsPlusNormal"/>
        <w:spacing w:before="240"/>
        <w:ind w:firstLine="540"/>
        <w:jc w:val="both"/>
      </w:pPr>
      <w:r>
        <w:t>бесперебойная работа систем приточно-вытяжной вентиляции;</w:t>
      </w:r>
    </w:p>
    <w:p w:rsidR="00000000" w:rsidRDefault="00D20609">
      <w:pPr>
        <w:pStyle w:val="ConsPlusNormal"/>
        <w:spacing w:before="240"/>
        <w:ind w:firstLine="540"/>
        <w:jc w:val="both"/>
      </w:pPr>
      <w:r>
        <w:t>очистка подаваемого в рабочие помещения воз</w:t>
      </w:r>
      <w:r>
        <w:t>духа в соответствии с требованиями, предъявляемыми к уровню биобезопасности лаборатории;</w:t>
      </w:r>
    </w:p>
    <w:p w:rsidR="00000000" w:rsidRDefault="00D20609">
      <w:pPr>
        <w:pStyle w:val="ConsPlusNormal"/>
        <w:spacing w:before="240"/>
        <w:ind w:firstLine="540"/>
        <w:jc w:val="both"/>
      </w:pPr>
      <w:r>
        <w:t>размещение фильтров очистки воздуха в помещениях "заразной" зоны;</w:t>
      </w:r>
    </w:p>
    <w:p w:rsidR="00000000" w:rsidRDefault="00D20609">
      <w:pPr>
        <w:pStyle w:val="ConsPlusNormal"/>
        <w:spacing w:before="240"/>
        <w:ind w:firstLine="540"/>
        <w:jc w:val="both"/>
      </w:pPr>
      <w:r>
        <w:t xml:space="preserve">создание и поддержание величины отрицательного давления (разрежения) относительно окружающей среды в </w:t>
      </w:r>
      <w:r>
        <w:t>рабочих лабораторных помещениях в соответствии с требованиями, предъявляемыми к уровню биобезопасности лаборатории.</w:t>
      </w:r>
    </w:p>
    <w:p w:rsidR="00000000" w:rsidRDefault="00D20609">
      <w:pPr>
        <w:pStyle w:val="ConsPlusNormal"/>
        <w:spacing w:before="240"/>
        <w:ind w:firstLine="540"/>
        <w:jc w:val="both"/>
      </w:pPr>
      <w:r>
        <w:t xml:space="preserve">20. Контролируемые параметры работы систем вентиляции (величина разрежения в помещениях "заразной" зоны, перепад давлений между помещениями </w:t>
      </w:r>
      <w:r>
        <w:t>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w:t>
      </w:r>
      <w:r>
        <w:t>овню биобезопасности лаборатории.</w:t>
      </w:r>
    </w:p>
    <w:p w:rsidR="00000000" w:rsidRDefault="00D20609">
      <w:pPr>
        <w:pStyle w:val="ConsPlusNormal"/>
        <w:spacing w:before="24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w:t>
      </w:r>
      <w:r>
        <w:t>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000000" w:rsidRDefault="00D20609">
      <w:pPr>
        <w:pStyle w:val="ConsPlusNormal"/>
        <w:spacing w:before="240"/>
        <w:ind w:firstLine="540"/>
        <w:jc w:val="both"/>
      </w:pPr>
      <w:r>
        <w:t>22. Режим работы систем вентиляции блоков помещений "заразной" зоны для работы с инфицированным</w:t>
      </w:r>
      <w:r>
        <w:t>и животными должен быть непрерывным, без перехода на режим "нерабочего" времени.</w:t>
      </w:r>
    </w:p>
    <w:p w:rsidR="00000000" w:rsidRDefault="00D20609">
      <w:pPr>
        <w:pStyle w:val="ConsPlusNormal"/>
        <w:spacing w:before="240"/>
        <w:ind w:firstLine="540"/>
        <w:jc w:val="both"/>
      </w:pPr>
      <w:r>
        <w:t>23. Автономные системы вентиляции следует предусматривать для помещений блока по работе с инфицированными животными.</w:t>
      </w:r>
    </w:p>
    <w:p w:rsidR="00000000" w:rsidRDefault="00D20609">
      <w:pPr>
        <w:pStyle w:val="ConsPlusNormal"/>
        <w:spacing w:before="240"/>
        <w:ind w:firstLine="540"/>
        <w:jc w:val="both"/>
      </w:pPr>
      <w:r>
        <w:t>24. Кондиционирование воздуха помещений "заразной" зоны до</w:t>
      </w:r>
      <w:r>
        <w:t>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w:t>
      </w:r>
      <w:r>
        <w:t>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000000" w:rsidRDefault="00D20609">
      <w:pPr>
        <w:pStyle w:val="ConsPlusNormal"/>
        <w:spacing w:before="240"/>
        <w:ind w:firstLine="540"/>
        <w:jc w:val="both"/>
      </w:pPr>
      <w:r>
        <w:t>25. Работа фильтров очистки воздуха подлежит инструментальному контролю эффективности. В</w:t>
      </w:r>
      <w:r>
        <w:t xml:space="preserve">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w:t>
      </w:r>
      <w:r>
        <w:t>еже 1 раза в год).</w:t>
      </w:r>
    </w:p>
    <w:p w:rsidR="00000000" w:rsidRDefault="00D20609">
      <w:pPr>
        <w:pStyle w:val="ConsPlusNormal"/>
        <w:spacing w:before="24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000000" w:rsidRDefault="00D20609">
      <w:pPr>
        <w:pStyle w:val="ConsPlusNormal"/>
        <w:spacing w:before="240"/>
        <w:ind w:firstLine="540"/>
        <w:jc w:val="both"/>
      </w:pPr>
      <w:r>
        <w:t>27. Фильтркамеры с фильтрами следует выполнять и</w:t>
      </w:r>
      <w:r>
        <w:t>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w:t>
      </w:r>
      <w:r>
        <w:t>ер, для замены и обработки фильтркамер.</w:t>
      </w:r>
    </w:p>
    <w:p w:rsidR="00000000" w:rsidRDefault="00D20609">
      <w:pPr>
        <w:pStyle w:val="ConsPlusNormal"/>
        <w:spacing w:before="24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w:t>
      </w:r>
      <w:r>
        <w:t>ний.</w:t>
      </w:r>
    </w:p>
    <w:p w:rsidR="00000000" w:rsidRDefault="00D20609">
      <w:pPr>
        <w:pStyle w:val="ConsPlusNormal"/>
        <w:spacing w:before="24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000000" w:rsidRDefault="00D20609">
      <w:pPr>
        <w:pStyle w:val="ConsPlusNormal"/>
        <w:spacing w:before="240"/>
        <w:ind w:firstLine="540"/>
        <w:jc w:val="both"/>
      </w:pPr>
      <w:r>
        <w:t>30. Для лабораторий максимально изолированного уровня 4 необходимо также обеспечить:</w:t>
      </w:r>
    </w:p>
    <w:p w:rsidR="00000000" w:rsidRDefault="00D20609">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000000" w:rsidRDefault="00D20609">
      <w:pPr>
        <w:pStyle w:val="ConsPlusNormal"/>
        <w:spacing w:before="240"/>
        <w:ind w:firstLine="540"/>
        <w:jc w:val="both"/>
      </w:pPr>
      <w:r>
        <w:t>блокировку взаимосвязанных приточных и в</w:t>
      </w:r>
      <w:r>
        <w:t>ытяжных установок;</w:t>
      </w:r>
    </w:p>
    <w:p w:rsidR="00000000" w:rsidRDefault="00D20609">
      <w:pPr>
        <w:pStyle w:val="ConsPlusNormal"/>
        <w:spacing w:before="24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000000" w:rsidRDefault="00D20609">
      <w:pPr>
        <w:pStyle w:val="ConsPlusNormal"/>
        <w:spacing w:before="240"/>
        <w:ind w:firstLine="540"/>
        <w:jc w:val="both"/>
      </w:pPr>
      <w:r>
        <w:t>автоматическое включение резервных вентиляторов при выходе из строя рабочих;</w:t>
      </w:r>
    </w:p>
    <w:p w:rsidR="00000000" w:rsidRDefault="00D20609">
      <w:pPr>
        <w:pStyle w:val="ConsPlusNormal"/>
        <w:spacing w:before="240"/>
        <w:ind w:firstLine="540"/>
        <w:jc w:val="both"/>
      </w:pPr>
      <w:r>
        <w:t>блокировку двигателей ве</w:t>
      </w:r>
      <w:r>
        <w:t>нтиляторов с электроприводами запорных устройств в составе каждой вентиляционной установки, оснащенной ФОВ;</w:t>
      </w:r>
    </w:p>
    <w:p w:rsidR="00000000" w:rsidRDefault="00D20609">
      <w:pPr>
        <w:pStyle w:val="ConsPlusNormal"/>
        <w:spacing w:before="24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w:t>
      </w:r>
      <w:r>
        <w:t>а управления, размещаемого в "чистой" зоне.</w:t>
      </w:r>
    </w:p>
    <w:p w:rsidR="00000000" w:rsidRDefault="00D20609">
      <w:pPr>
        <w:pStyle w:val="ConsPlusNormal"/>
        <w:spacing w:before="24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w:t>
      </w:r>
      <w:r>
        <w:t>хемах.</w:t>
      </w:r>
    </w:p>
    <w:p w:rsidR="00000000" w:rsidRDefault="00D20609">
      <w:pPr>
        <w:pStyle w:val="ConsPlusNormal"/>
        <w:spacing w:before="24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w:t>
      </w:r>
      <w:r>
        <w:t>ховодах непосредственно перед и после фильтркамер, для замены и обработки фильтркамер.</w:t>
      </w:r>
    </w:p>
    <w:p w:rsidR="00000000" w:rsidRDefault="00D20609">
      <w:pPr>
        <w:pStyle w:val="ConsPlusNormal"/>
        <w:spacing w:before="24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w:t>
      </w:r>
      <w:r>
        <w:t>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000000" w:rsidRDefault="00D20609">
      <w:pPr>
        <w:pStyle w:val="ConsPlusNormal"/>
        <w:spacing w:before="240"/>
        <w:ind w:firstLine="540"/>
        <w:jc w:val="both"/>
      </w:pPr>
      <w:r>
        <w:t>31. Комплекс инженерно-строительных решений и организационных мероприятий, обеспечивающих биологи</w:t>
      </w:r>
      <w:r>
        <w:t>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w:t>
      </w:r>
      <w:r>
        <w:t>щениями зон различной степени биологической опасности внутри одного сооружения.</w:t>
      </w:r>
    </w:p>
    <w:p w:rsidR="00000000" w:rsidRDefault="00D20609">
      <w:pPr>
        <w:pStyle w:val="ConsPlusNormal"/>
        <w:spacing w:before="24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w:t>
      </w:r>
      <w:r>
        <w:t xml:space="preserve"> уровню биобезопасности лаборатории.</w:t>
      </w:r>
    </w:p>
    <w:p w:rsidR="00000000" w:rsidRDefault="00D20609">
      <w:pPr>
        <w:pStyle w:val="ConsPlusNormal"/>
        <w:spacing w:before="240"/>
        <w:ind w:firstLine="540"/>
        <w:jc w:val="both"/>
      </w:pPr>
      <w:r>
        <w:t>33. Устройство санитарных пропускников должно обеспечивать:</w:t>
      </w:r>
    </w:p>
    <w:p w:rsidR="00000000" w:rsidRDefault="00D20609">
      <w:pPr>
        <w:pStyle w:val="ConsPlusNormal"/>
        <w:spacing w:before="240"/>
        <w:ind w:firstLine="540"/>
        <w:jc w:val="both"/>
      </w:pPr>
      <w:r>
        <w:t>замену личной одежды на комплект рабочей одежды при входе в "заразную" зону;</w:t>
      </w:r>
    </w:p>
    <w:p w:rsidR="00000000" w:rsidRDefault="00D20609">
      <w:pPr>
        <w:pStyle w:val="ConsPlusNormal"/>
        <w:spacing w:before="240"/>
        <w:ind w:firstLine="540"/>
        <w:jc w:val="both"/>
      </w:pPr>
      <w:r>
        <w:t>гигиеническую помывку и смену рабочей одежды на личную при выходе;</w:t>
      </w:r>
    </w:p>
    <w:p w:rsidR="00000000" w:rsidRDefault="00D20609">
      <w:pPr>
        <w:pStyle w:val="ConsPlusNormal"/>
        <w:spacing w:before="240"/>
        <w:ind w:firstLine="540"/>
        <w:jc w:val="both"/>
      </w:pPr>
      <w:r>
        <w:t>возможность сбо</w:t>
      </w:r>
      <w:r>
        <w:t>ра и обеззараживания использованной рабочей одежды в соответствии с режимом работы и хранение чистой рабочей одежды;</w:t>
      </w:r>
    </w:p>
    <w:p w:rsidR="00000000" w:rsidRDefault="00D20609">
      <w:pPr>
        <w:pStyle w:val="ConsPlusNormal"/>
        <w:spacing w:before="24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000000" w:rsidRDefault="00D20609">
      <w:pPr>
        <w:pStyle w:val="ConsPlusNormal"/>
        <w:spacing w:before="240"/>
        <w:ind w:firstLine="540"/>
        <w:jc w:val="both"/>
      </w:pPr>
      <w:r>
        <w:t>направление воз</w:t>
      </w:r>
      <w:r>
        <w:t>душных потоков в сторону более "грязных" помещений;</w:t>
      </w:r>
    </w:p>
    <w:p w:rsidR="00000000" w:rsidRDefault="00D20609">
      <w:pPr>
        <w:pStyle w:val="ConsPlusNormal"/>
        <w:spacing w:before="240"/>
        <w:ind w:firstLine="540"/>
        <w:jc w:val="both"/>
      </w:pPr>
      <w:r>
        <w:t>скорость воздушного потока в дверном проеме на границе "чистой" и "заразной" зон.</w:t>
      </w:r>
    </w:p>
    <w:p w:rsidR="00000000" w:rsidRDefault="00D20609">
      <w:pPr>
        <w:pStyle w:val="ConsPlusNormal"/>
        <w:spacing w:before="240"/>
        <w:ind w:firstLine="540"/>
        <w:jc w:val="both"/>
      </w:pPr>
      <w:r>
        <w:t>34. Санитарные пропускники должны быть автономными для групп помещений различной степени опасности. При численности персон</w:t>
      </w:r>
      <w:r>
        <w:t>ала, работающего в "заразной" зоне, до 6 человек допускается устройство однополых пропускников, во всех остальных случаях - разнополые.</w:t>
      </w:r>
    </w:p>
    <w:p w:rsidR="00000000" w:rsidRDefault="00D20609">
      <w:pPr>
        <w:pStyle w:val="ConsPlusNormal"/>
        <w:spacing w:before="240"/>
        <w:ind w:firstLine="540"/>
        <w:jc w:val="both"/>
      </w:pPr>
      <w:r>
        <w:t>35. Устройство туалетов в санитарных пропускниках допускается только со стороны "чистой" зоны.</w:t>
      </w:r>
    </w:p>
    <w:p w:rsidR="00000000" w:rsidRDefault="00D20609">
      <w:pPr>
        <w:pStyle w:val="ConsPlusNormal"/>
        <w:spacing w:before="240"/>
        <w:ind w:firstLine="540"/>
        <w:jc w:val="both"/>
      </w:pPr>
      <w:r>
        <w:t>36. Контролируемым параме</w:t>
      </w:r>
      <w:r>
        <w:t xml:space="preserve">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w:t>
      </w:r>
      <w:r>
        <w:t>6 месяцев одновременно с проверкой системы вентиляции).</w:t>
      </w:r>
    </w:p>
    <w:p w:rsidR="00000000" w:rsidRDefault="00D20609">
      <w:pPr>
        <w:pStyle w:val="ConsPlusNormal"/>
        <w:spacing w:before="24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w:t>
      </w:r>
      <w:r>
        <w:t xml:space="preserve"> для душа, проходить в помещение для надевания рабочей одежды и обуви.</w:t>
      </w:r>
    </w:p>
    <w:p w:rsidR="00000000" w:rsidRDefault="00D20609">
      <w:pPr>
        <w:pStyle w:val="ConsPlusNormal"/>
        <w:spacing w:before="24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w:t>
      </w:r>
      <w:r>
        <w:t xml:space="preserve"> проходит по помещению душевой со стороны чистой зоны.</w:t>
      </w:r>
    </w:p>
    <w:p w:rsidR="00000000" w:rsidRDefault="00D20609">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pPr>
          </w:p>
        </w:tc>
        <w:tc>
          <w:tcPr>
            <w:tcW w:w="113" w:type="dxa"/>
            <w:shd w:val="clear" w:color="auto" w:fill="F4F3F8"/>
            <w:tcMar>
              <w:top w:w="0" w:type="dxa"/>
              <w:left w:w="0" w:type="dxa"/>
              <w:bottom w:w="0" w:type="dxa"/>
              <w:right w:w="0" w:type="dxa"/>
            </w:tcMar>
          </w:tcPr>
          <w:p w:rsidR="00000000" w:rsidRDefault="00D20609">
            <w:pPr>
              <w:pStyle w:val="ConsPlusNormal"/>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r>
        <w:t>40. Через санитарный пропускник из "чистой" зоны в "за</w:t>
      </w:r>
      <w:r>
        <w:t>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w:t>
      </w:r>
      <w:r>
        <w:t>зинфекционной обработке.</w:t>
      </w:r>
    </w:p>
    <w:p w:rsidR="00000000" w:rsidRDefault="00D20609">
      <w:pPr>
        <w:pStyle w:val="ConsPlusNormal"/>
        <w:spacing w:before="240"/>
        <w:ind w:firstLine="540"/>
        <w:jc w:val="both"/>
      </w:pPr>
      <w: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w:t>
      </w:r>
      <w:r>
        <w:t>й обработки сточных вод подразделяются на циклические и непрерывной обработки.</w:t>
      </w:r>
    </w:p>
    <w:p w:rsidR="00000000" w:rsidRDefault="00D20609">
      <w:pPr>
        <w:pStyle w:val="ConsPlusNormal"/>
        <w:spacing w:before="24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w:t>
      </w:r>
      <w:r>
        <w:t>ботки сточных вод должны обеспечивать:</w:t>
      </w:r>
    </w:p>
    <w:p w:rsidR="00000000" w:rsidRDefault="00D20609">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000000" w:rsidRDefault="00D20609">
      <w:pPr>
        <w:pStyle w:val="ConsPlusNormal"/>
        <w:spacing w:before="240"/>
        <w:ind w:firstLine="540"/>
        <w:jc w:val="both"/>
      </w:pPr>
      <w:r>
        <w:t>термическую (непрерывную или цикличную) или химическую обработку сточных вод из помещений "заразной" зоны;</w:t>
      </w:r>
    </w:p>
    <w:p w:rsidR="00000000" w:rsidRDefault="00D20609">
      <w:pPr>
        <w:pStyle w:val="ConsPlusNormal"/>
        <w:spacing w:before="240"/>
        <w:ind w:firstLine="540"/>
        <w:jc w:val="both"/>
      </w:pPr>
      <w:r>
        <w:t>безнап</w:t>
      </w:r>
      <w:r>
        <w:t>орный сброс обработанных сточных вод в канализацию с температурой не выше 40 °C;</w:t>
      </w:r>
    </w:p>
    <w:p w:rsidR="00000000" w:rsidRDefault="00D20609">
      <w:pPr>
        <w:pStyle w:val="ConsPlusNormal"/>
        <w:spacing w:before="24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000000" w:rsidRDefault="00D20609">
      <w:pPr>
        <w:pStyle w:val="ConsPlusNormal"/>
        <w:spacing w:before="240"/>
        <w:ind w:firstLine="540"/>
        <w:jc w:val="both"/>
      </w:pPr>
      <w:r>
        <w:t>42. Помещения "заразной" зоны оборудуются спецканали</w:t>
      </w:r>
      <w:r>
        <w:t>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000000" w:rsidRDefault="00D20609">
      <w:pPr>
        <w:pStyle w:val="ConsPlusNormal"/>
        <w:spacing w:before="240"/>
        <w:ind w:firstLine="540"/>
        <w:jc w:val="both"/>
      </w:pPr>
      <w:r>
        <w:t>43. У каждого приемника сточных вод, пр</w:t>
      </w:r>
      <w:r>
        <w:t>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000000" w:rsidRDefault="00D20609">
      <w:pPr>
        <w:pStyle w:val="ConsPlusNormal"/>
        <w:spacing w:before="24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000000" w:rsidRDefault="00D20609">
      <w:pPr>
        <w:pStyle w:val="ConsPlusNormal"/>
        <w:spacing w:before="240"/>
        <w:ind w:firstLine="540"/>
        <w:jc w:val="both"/>
      </w:pPr>
      <w:r>
        <w:t>45. Сброс напорных стоков из технологического обору</w:t>
      </w:r>
      <w:r>
        <w:t>дования и коммуникаций производится в отдельные сборные емкостные аппараты, сброс их в аппараты для самотечных стоков не допускается.</w:t>
      </w:r>
    </w:p>
    <w:p w:rsidR="00000000" w:rsidRDefault="00D20609">
      <w:pPr>
        <w:pStyle w:val="ConsPlusNormal"/>
        <w:spacing w:before="240"/>
        <w:ind w:firstLine="540"/>
        <w:jc w:val="both"/>
      </w:pPr>
      <w:r>
        <w:t>46. Высокотемпературные технологические стоки перед поступлением в сборные емкостные аппараты должны охлаждаться до темпер</w:t>
      </w:r>
      <w:r>
        <w:t>атуры не выше 80 °C и вводиться в аппараты под зеркало жидкости.</w:t>
      </w:r>
    </w:p>
    <w:p w:rsidR="00000000" w:rsidRDefault="00D20609">
      <w:pPr>
        <w:pStyle w:val="ConsPlusNormal"/>
        <w:spacing w:before="24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000000" w:rsidRDefault="00D20609">
      <w:pPr>
        <w:pStyle w:val="ConsPlusNormal"/>
        <w:spacing w:before="240"/>
        <w:ind w:firstLine="540"/>
        <w:jc w:val="both"/>
      </w:pPr>
      <w:r>
        <w:t xml:space="preserve">48. Прочистку сети самотечной канализации осуществляют через ревизии </w:t>
      </w:r>
      <w:r>
        <w:t>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w:t>
      </w:r>
      <w:r>
        <w:t>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w:t>
      </w:r>
      <w:r>
        <w:t>ой заглушек у каждого приемника стоков.</w:t>
      </w:r>
    </w:p>
    <w:p w:rsidR="00000000" w:rsidRDefault="00D20609">
      <w:pPr>
        <w:pStyle w:val="ConsPlusNormal"/>
        <w:spacing w:before="240"/>
        <w:ind w:firstLine="540"/>
        <w:jc w:val="both"/>
      </w:pPr>
      <w:r>
        <w:t>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w:t>
      </w:r>
      <w:r>
        <w:t xml:space="preserve">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w:t>
      </w:r>
      <w:r>
        <w:t>воздушной линии сети спецканализации, производится химическим или термическим методами.</w:t>
      </w:r>
    </w:p>
    <w:p w:rsidR="00000000" w:rsidRDefault="00D20609">
      <w:pPr>
        <w:pStyle w:val="ConsPlusNormal"/>
        <w:spacing w:before="24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w:t>
      </w:r>
      <w:r>
        <w:t xml:space="preserve"> непрерывной обработки стоков - УНОС).</w:t>
      </w:r>
    </w:p>
    <w:p w:rsidR="00000000" w:rsidRDefault="00D20609">
      <w:pPr>
        <w:pStyle w:val="ConsPlusNormal"/>
        <w:spacing w:before="24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w:t>
      </w:r>
      <w:r>
        <w:t>овременно не допускается.</w:t>
      </w:r>
    </w:p>
    <w:p w:rsidR="00000000" w:rsidRDefault="00D20609">
      <w:pPr>
        <w:pStyle w:val="ConsPlusNormal"/>
        <w:spacing w:before="24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000000" w:rsidRDefault="00D20609">
      <w:pPr>
        <w:pStyle w:val="ConsPlusNormal"/>
        <w:spacing w:before="240"/>
        <w:ind w:firstLine="540"/>
        <w:jc w:val="both"/>
      </w:pPr>
      <w:r>
        <w:t xml:space="preserve">53. Сети канализации (трубопроводы и фасонные части) должны </w:t>
      </w:r>
      <w:r>
        <w:t>проектироваться открытыми, учетом требований прочности и коррозионной стойкости к дезинфицирующим растворам.</w:t>
      </w:r>
    </w:p>
    <w:p w:rsidR="00000000" w:rsidRDefault="00D20609">
      <w:pPr>
        <w:pStyle w:val="ConsPlusNormal"/>
        <w:spacing w:before="24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w:t>
      </w:r>
      <w:r>
        <w:t>и.</w:t>
      </w:r>
    </w:p>
    <w:p w:rsidR="00000000" w:rsidRDefault="00D20609">
      <w:pPr>
        <w:pStyle w:val="ConsPlusNormal"/>
        <w:spacing w:before="240"/>
        <w:ind w:firstLine="540"/>
        <w:jc w:val="both"/>
      </w:pPr>
      <w:r>
        <w:t>55. Система контроля параметров и управления технологическим процессом обработки сточных вод должна обеспечивать:</w:t>
      </w:r>
    </w:p>
    <w:p w:rsidR="00000000" w:rsidRDefault="00D20609">
      <w:pPr>
        <w:pStyle w:val="ConsPlusNormal"/>
        <w:spacing w:before="240"/>
        <w:ind w:firstLine="540"/>
        <w:jc w:val="both"/>
      </w:pPr>
      <w:r>
        <w:t>дистанционное автоматическое управление работой оборудования;</w:t>
      </w:r>
    </w:p>
    <w:p w:rsidR="00000000" w:rsidRDefault="00D20609">
      <w:pPr>
        <w:pStyle w:val="ConsPlusNormal"/>
        <w:spacing w:before="240"/>
        <w:ind w:firstLine="540"/>
        <w:jc w:val="both"/>
      </w:pPr>
      <w:r>
        <w:t>световую и звуковую сигнализации, регистрацию и автоматическое поддержание на</w:t>
      </w:r>
      <w:r>
        <w:t xml:space="preserve">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w:t>
      </w:r>
      <w:r>
        <w:t>у и экспозицию обработки - при циклическом способе, уровень сточных вод в емкостях для сбора стоков).</w:t>
      </w:r>
    </w:p>
    <w:p w:rsidR="00000000" w:rsidRDefault="00D20609">
      <w:pPr>
        <w:pStyle w:val="ConsPlusNormal"/>
        <w:spacing w:before="24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w:t>
      </w:r>
      <w:r>
        <w:t>ющей выход необработанных сточных вод при нарушении режима стерилизации и возвращение их на повторную обработку.</w:t>
      </w:r>
    </w:p>
    <w:p w:rsidR="00000000" w:rsidRDefault="00D20609">
      <w:pPr>
        <w:pStyle w:val="ConsPlusNormal"/>
        <w:spacing w:before="24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w:t>
      </w:r>
      <w:r>
        <w:t>ображаться на мнемосхемах.</w:t>
      </w:r>
    </w:p>
    <w:p w:rsidR="00000000" w:rsidRDefault="00D20609">
      <w:pPr>
        <w:pStyle w:val="ConsPlusNormal"/>
        <w:spacing w:before="24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w:t>
      </w:r>
      <w:r>
        <w:t xml:space="preserve"> "чистой" зоны и соответствовать назначению и условиям работы.</w:t>
      </w:r>
    </w:p>
    <w:p w:rsidR="00000000" w:rsidRDefault="00D20609">
      <w:pPr>
        <w:pStyle w:val="ConsPlusNormal"/>
        <w:spacing w:before="240"/>
        <w:ind w:firstLine="540"/>
        <w:jc w:val="both"/>
      </w:pPr>
      <w:r>
        <w:t>59. Вспомогательными технологическими и санитарно-техническими системами обеспечения безопасности являются системы:</w:t>
      </w:r>
    </w:p>
    <w:p w:rsidR="00000000" w:rsidRDefault="00D20609">
      <w:pPr>
        <w:pStyle w:val="ConsPlusNormal"/>
        <w:spacing w:before="240"/>
        <w:ind w:firstLine="540"/>
        <w:jc w:val="both"/>
      </w:pPr>
      <w:r>
        <w:t>холодного и горячего водоснабжения, отопления, холодоснабжения, теплоснабжени</w:t>
      </w:r>
      <w:r>
        <w:t>я и оборотного водоснабжения;</w:t>
      </w:r>
    </w:p>
    <w:p w:rsidR="00000000" w:rsidRDefault="00D20609">
      <w:pPr>
        <w:pStyle w:val="ConsPlusNormal"/>
        <w:spacing w:before="240"/>
        <w:ind w:firstLine="540"/>
        <w:jc w:val="both"/>
      </w:pPr>
      <w:r>
        <w:t>сжатого воздуха, технологического вакуума;</w:t>
      </w:r>
    </w:p>
    <w:p w:rsidR="00000000" w:rsidRDefault="00D20609">
      <w:pPr>
        <w:pStyle w:val="ConsPlusNormal"/>
        <w:spacing w:before="240"/>
        <w:ind w:firstLine="540"/>
        <w:jc w:val="both"/>
      </w:pPr>
      <w:r>
        <w:t>сбора и обеззараживания/обезвреживания твердых отходов;</w:t>
      </w:r>
    </w:p>
    <w:p w:rsidR="00000000" w:rsidRDefault="00D20609">
      <w:pPr>
        <w:pStyle w:val="ConsPlusNormal"/>
        <w:spacing w:before="240"/>
        <w:ind w:firstLine="540"/>
        <w:jc w:val="both"/>
      </w:pPr>
      <w:r>
        <w:t>электроснабжения.</w:t>
      </w:r>
    </w:p>
    <w:p w:rsidR="00000000" w:rsidRDefault="00D20609">
      <w:pPr>
        <w:pStyle w:val="ConsPlusNormal"/>
        <w:spacing w:before="240"/>
        <w:ind w:firstLine="540"/>
        <w:jc w:val="both"/>
      </w:pPr>
      <w:r>
        <w:t>60. Системы холодного и горячего водоснабжения должны обеспечивать:</w:t>
      </w:r>
    </w:p>
    <w:p w:rsidR="00000000" w:rsidRDefault="00D20609">
      <w:pPr>
        <w:pStyle w:val="ConsPlusNormal"/>
        <w:spacing w:before="240"/>
        <w:ind w:firstLine="540"/>
        <w:jc w:val="both"/>
      </w:pPr>
      <w:r>
        <w:t>соблюдение требований нормативно-техничес</w:t>
      </w:r>
      <w:r>
        <w:t>кой документации, а также норм и правил пожарной безопасности;</w:t>
      </w:r>
    </w:p>
    <w:p w:rsidR="00000000" w:rsidRDefault="00D20609">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000000" w:rsidRDefault="00D20609">
      <w:pPr>
        <w:pStyle w:val="ConsPlusNormal"/>
        <w:spacing w:before="240"/>
        <w:ind w:firstLine="540"/>
        <w:jc w:val="both"/>
      </w:pPr>
      <w:r>
        <w:t>качество холодной и горячей воды в соответствии с санитарно-эпидемиол</w:t>
      </w:r>
      <w:r>
        <w:t>огическими требованиями;</w:t>
      </w:r>
    </w:p>
    <w:p w:rsidR="00000000" w:rsidRDefault="00D20609">
      <w:pPr>
        <w:pStyle w:val="ConsPlusNormal"/>
        <w:spacing w:before="240"/>
        <w:ind w:firstLine="540"/>
        <w:jc w:val="both"/>
      </w:pPr>
      <w:r>
        <w:t>возможность присоединения системы водоснабжения к сети не менее чем двумя вводами;</w:t>
      </w:r>
    </w:p>
    <w:p w:rsidR="00000000" w:rsidRDefault="00D20609">
      <w:pPr>
        <w:pStyle w:val="ConsPlusNormal"/>
        <w:spacing w:before="240"/>
        <w:ind w:firstLine="540"/>
        <w:jc w:val="both"/>
      </w:pPr>
      <w:r>
        <w:t>потребность в технологических и санитарно-бытовых расходах воды.</w:t>
      </w:r>
    </w:p>
    <w:p w:rsidR="00000000" w:rsidRDefault="00D20609">
      <w:pPr>
        <w:pStyle w:val="ConsPlusNormal"/>
        <w:spacing w:before="24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000000" w:rsidRDefault="00D20609">
      <w:pPr>
        <w:pStyle w:val="ConsPlusNormal"/>
        <w:spacing w:before="240"/>
        <w:ind w:firstLine="540"/>
        <w:jc w:val="both"/>
      </w:pPr>
      <w:r>
        <w:t>62. Полное опорожнение баков для разрыва струи с холодной</w:t>
      </w:r>
      <w:r>
        <w:t xml:space="preserve">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w:t>
      </w:r>
      <w:r>
        <w:t>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000000" w:rsidRDefault="00D20609">
      <w:pPr>
        <w:pStyle w:val="ConsPlusNormal"/>
        <w:spacing w:before="240"/>
        <w:ind w:firstLine="540"/>
        <w:jc w:val="both"/>
      </w:pPr>
      <w:r>
        <w:t xml:space="preserve">63. Во время работы с </w:t>
      </w:r>
      <w:r>
        <w:t>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w:t>
      </w:r>
      <w:r>
        <w:t>ожнение внутрикорпусных систем должно производиться в сеть производственной канализации.</w:t>
      </w:r>
    </w:p>
    <w:p w:rsidR="00000000" w:rsidRDefault="00D20609">
      <w:pPr>
        <w:pStyle w:val="ConsPlusNormal"/>
        <w:spacing w:before="240"/>
        <w:ind w:firstLine="540"/>
        <w:jc w:val="both"/>
      </w:pPr>
      <w:r>
        <w:t xml:space="preserve">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w:t>
      </w:r>
      <w:r>
        <w:t>"заразных"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000000" w:rsidRDefault="00D20609">
      <w:pPr>
        <w:pStyle w:val="ConsPlusNormal"/>
        <w:spacing w:before="240"/>
        <w:ind w:firstLine="540"/>
        <w:jc w:val="both"/>
      </w:pPr>
      <w:r>
        <w:t>65. Системы сжатого во</w:t>
      </w:r>
      <w:r>
        <w:t>здуха и технологического вакуума должны обеспечивать:</w:t>
      </w:r>
    </w:p>
    <w:p w:rsidR="00000000" w:rsidRDefault="00D20609">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000000" w:rsidRDefault="00D20609">
      <w:pPr>
        <w:pStyle w:val="ConsPlusNormal"/>
        <w:spacing w:before="240"/>
        <w:ind w:firstLine="540"/>
        <w:jc w:val="both"/>
      </w:pPr>
      <w:r>
        <w:t>требуемую величину давления в системе сжатого воздуха;</w:t>
      </w:r>
    </w:p>
    <w:p w:rsidR="00000000" w:rsidRDefault="00D20609">
      <w:pPr>
        <w:pStyle w:val="ConsPlusNormal"/>
        <w:spacing w:before="240"/>
        <w:ind w:firstLine="540"/>
        <w:jc w:val="both"/>
      </w:pPr>
      <w:r>
        <w:t>требуемую величину вакуума в системе технол</w:t>
      </w:r>
      <w:r>
        <w:t>огического вакуума;</w:t>
      </w:r>
    </w:p>
    <w:p w:rsidR="00000000" w:rsidRDefault="00D20609">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000000" w:rsidRDefault="00D20609">
      <w:pPr>
        <w:pStyle w:val="ConsPlusNormal"/>
        <w:spacing w:before="240"/>
        <w:ind w:firstLine="540"/>
        <w:jc w:val="both"/>
      </w:pPr>
      <w:r>
        <w:t>66. Побудитель воздушного потока (компрессор, вакуум-насос) должен быть установлен в помещении "чистой" зоны.</w:t>
      </w:r>
    </w:p>
    <w:p w:rsidR="00000000" w:rsidRDefault="00D20609">
      <w:pPr>
        <w:pStyle w:val="ConsPlusNormal"/>
        <w:spacing w:before="240"/>
        <w:ind w:firstLine="540"/>
        <w:jc w:val="both"/>
      </w:pPr>
      <w:r>
        <w:t>67</w:t>
      </w:r>
      <w:r>
        <w:t>.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000000" w:rsidRDefault="00D20609">
      <w:pPr>
        <w:pStyle w:val="ConsPlusNormal"/>
        <w:spacing w:before="240"/>
        <w:ind w:firstLine="540"/>
        <w:jc w:val="both"/>
      </w:pPr>
      <w:r>
        <w:t>68. Фильтры очистки воздуха, установленные на</w:t>
      </w:r>
      <w:r>
        <w:t xml:space="preserve">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w:t>
      </w:r>
      <w:r>
        <w:t>альных лабораторий - не реже 1 раза в год.</w:t>
      </w:r>
    </w:p>
    <w:p w:rsidR="00000000" w:rsidRDefault="00D20609">
      <w:pPr>
        <w:pStyle w:val="ConsPlusNormal"/>
        <w:spacing w:before="24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w:t>
      </w:r>
      <w:r>
        <w:t>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w:t>
      </w:r>
      <w:r>
        <w:t>но изолированных лабораторий и лабораторий, работающих с ПБА I - II групп, для остальных лабораторий - не реже 1 раза в год.</w:t>
      </w:r>
    </w:p>
    <w:p w:rsidR="00000000" w:rsidRDefault="00D20609">
      <w:pPr>
        <w:pStyle w:val="ConsPlusNormal"/>
        <w:spacing w:before="24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w:t>
      </w:r>
      <w:r>
        <w:t xml:space="preserve"> каждой проверкой или заменой фильтра.</w:t>
      </w:r>
    </w:p>
    <w:p w:rsidR="00000000" w:rsidRDefault="00D20609">
      <w:pPr>
        <w:pStyle w:val="ConsPlusNormal"/>
        <w:spacing w:before="240"/>
        <w:ind w:firstLine="540"/>
        <w:jc w:val="both"/>
      </w:pPr>
      <w:r>
        <w:t>71. Системы сбора и утилизации твердых отходов должны обеспечивать:</w:t>
      </w:r>
    </w:p>
    <w:p w:rsidR="00000000" w:rsidRDefault="00D20609">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000000" w:rsidRDefault="00D20609">
      <w:pPr>
        <w:pStyle w:val="ConsPlusNormal"/>
        <w:spacing w:before="240"/>
        <w:ind w:firstLine="540"/>
        <w:jc w:val="both"/>
      </w:pPr>
      <w:r>
        <w:t>своевременный сбор всех твердых отходов, обра</w:t>
      </w:r>
      <w:r>
        <w:t>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000000" w:rsidRDefault="00D20609">
      <w:pPr>
        <w:pStyle w:val="ConsPlusNormal"/>
        <w:spacing w:before="240"/>
        <w:ind w:firstLine="540"/>
        <w:jc w:val="both"/>
      </w:pPr>
      <w:r>
        <w:t>выдерживание требуемых режимов автоклавирования с фиксацией на диаграмме и в рабочем журнале;</w:t>
      </w:r>
    </w:p>
    <w:p w:rsidR="00000000" w:rsidRDefault="00D20609">
      <w:pPr>
        <w:pStyle w:val="ConsPlusNormal"/>
        <w:spacing w:before="240"/>
        <w:ind w:firstLine="540"/>
        <w:jc w:val="both"/>
      </w:pPr>
      <w:r>
        <w:t>использование цел</w:t>
      </w:r>
      <w:r>
        <w:t>ых, без деформаций контейнеров для сбора и автоклавирования твердых отходов.</w:t>
      </w:r>
    </w:p>
    <w:p w:rsidR="00000000" w:rsidRDefault="00D20609">
      <w:pPr>
        <w:pStyle w:val="ConsPlusNormal"/>
        <w:spacing w:before="240"/>
        <w:ind w:firstLine="540"/>
        <w:jc w:val="both"/>
      </w:pPr>
      <w:r>
        <w:t>72. Системы электроснабжения должны обеспечивать:</w:t>
      </w:r>
    </w:p>
    <w:p w:rsidR="00000000" w:rsidRDefault="00D20609">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000000" w:rsidRDefault="00D20609">
      <w:pPr>
        <w:pStyle w:val="ConsPlusNormal"/>
        <w:spacing w:before="240"/>
        <w:ind w:firstLine="540"/>
        <w:jc w:val="both"/>
      </w:pPr>
      <w:r>
        <w:t>соблюдение правил устройства электро</w:t>
      </w:r>
      <w:r>
        <w:t>установок;</w:t>
      </w:r>
    </w:p>
    <w:p w:rsidR="00000000" w:rsidRDefault="00D20609">
      <w:pPr>
        <w:pStyle w:val="ConsPlusNormal"/>
        <w:spacing w:before="24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000000" w:rsidRDefault="00D20609">
      <w:pPr>
        <w:pStyle w:val="ConsPlusNormal"/>
        <w:spacing w:before="240"/>
        <w:ind w:firstLine="540"/>
        <w:jc w:val="both"/>
      </w:pPr>
      <w:r>
        <w:t>запитку технических средств системы от однофазной промы</w:t>
      </w:r>
      <w:r>
        <w:t>шленной сети первой категории;</w:t>
      </w:r>
    </w:p>
    <w:p w:rsidR="00000000" w:rsidRDefault="00D20609">
      <w:pPr>
        <w:pStyle w:val="ConsPlusNormal"/>
        <w:spacing w:before="240"/>
        <w:ind w:firstLine="540"/>
        <w:jc w:val="both"/>
      </w:pPr>
      <w:r>
        <w:t>применение электроустановочных изделий во влагопылеустойчивом исполнении в помещениях "заразной" зоны.</w:t>
      </w:r>
    </w:p>
    <w:p w:rsidR="00000000" w:rsidRDefault="00D20609">
      <w:pPr>
        <w:pStyle w:val="ConsPlusNormal"/>
        <w:spacing w:before="240"/>
        <w:ind w:firstLine="540"/>
        <w:jc w:val="both"/>
      </w:pPr>
      <w:r>
        <w:t>73. Проверка работоспособности элементов системы электроснабжения осуществляется в соответствии с технической документацие</w:t>
      </w:r>
      <w:r>
        <w:t>й по графику, определенному организацией.</w:t>
      </w:r>
    </w:p>
    <w:p w:rsidR="00000000" w:rsidRDefault="00D20609">
      <w:pPr>
        <w:pStyle w:val="ConsPlusNormal"/>
        <w:spacing w:before="240"/>
        <w:ind w:firstLine="540"/>
        <w:jc w:val="both"/>
      </w:pPr>
      <w: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w:t>
      </w:r>
      <w:r>
        <w:t>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000000" w:rsidRDefault="00D20609">
      <w:pPr>
        <w:pStyle w:val="ConsPlusNormal"/>
        <w:spacing w:before="240"/>
        <w:ind w:firstLine="540"/>
        <w:jc w:val="both"/>
      </w:pPr>
      <w:r>
        <w:t>75. Обслуживание, регулировка и ремо</w:t>
      </w:r>
      <w:r>
        <w:t>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5</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rmal"/>
        <w:jc w:val="center"/>
      </w:pPr>
      <w:bookmarkStart w:id="58" w:name="Par13931"/>
      <w:bookmarkEnd w:id="58"/>
      <w:r>
        <w:t>КОНТРОЛЬНЫЙ ЛИСТ</w:t>
      </w:r>
    </w:p>
    <w:p w:rsidR="00000000" w:rsidRDefault="00D20609">
      <w:pPr>
        <w:pStyle w:val="ConsPlusNormal"/>
        <w:jc w:val="center"/>
      </w:pPr>
      <w:r>
        <w:t>УЧЕТА ИНСТРУКТАЖЕЙ ПО БИОЛОГИЧЕСКОЙ БЕЗОПАСНОСТИ</w:t>
      </w:r>
    </w:p>
    <w:p w:rsidR="00000000" w:rsidRDefault="00D20609">
      <w:pPr>
        <w:pStyle w:val="ConsPlusNormal"/>
        <w:jc w:val="both"/>
      </w:pPr>
    </w:p>
    <w:p w:rsidR="00000000" w:rsidRDefault="00D20609">
      <w:pPr>
        <w:pStyle w:val="ConsPlusNonformat"/>
        <w:jc w:val="both"/>
      </w:pPr>
      <w:r>
        <w:t xml:space="preserve">                         Наименование организации</w:t>
      </w:r>
    </w:p>
    <w:p w:rsidR="00000000" w:rsidRDefault="00D20609">
      <w:pPr>
        <w:pStyle w:val="ConsPlusNonformat"/>
        <w:jc w:val="both"/>
      </w:pPr>
    </w:p>
    <w:p w:rsidR="00000000" w:rsidRDefault="00D20609">
      <w:pPr>
        <w:pStyle w:val="ConsPlusNonformat"/>
        <w:jc w:val="both"/>
      </w:pPr>
      <w:r>
        <w:t xml:space="preserve">                             КОНТРОЛЬНЫЙ ЛИСТ</w:t>
      </w:r>
    </w:p>
    <w:p w:rsidR="00000000" w:rsidRDefault="00D20609">
      <w:pPr>
        <w:pStyle w:val="ConsPlusNonformat"/>
        <w:jc w:val="both"/>
      </w:pPr>
    </w:p>
    <w:p w:rsidR="00000000" w:rsidRDefault="00D20609">
      <w:pPr>
        <w:pStyle w:val="ConsPlusNonformat"/>
        <w:jc w:val="both"/>
      </w:pPr>
      <w:r>
        <w:t xml:space="preserve">             учета инструктажей по биологической безопасности</w:t>
      </w:r>
    </w:p>
    <w:p w:rsidR="00000000" w:rsidRDefault="00D20609">
      <w:pPr>
        <w:pStyle w:val="ConsPlusNonformat"/>
        <w:jc w:val="both"/>
      </w:pPr>
    </w:p>
    <w:p w:rsidR="00000000" w:rsidRDefault="00D20609">
      <w:pPr>
        <w:pStyle w:val="ConsPlusNonformat"/>
        <w:jc w:val="both"/>
      </w:pPr>
      <w:r>
        <w:t>1. Отдел (лаборатория, подра</w:t>
      </w:r>
      <w:r>
        <w:t>зделение) _____________________________________</w:t>
      </w:r>
    </w:p>
    <w:p w:rsidR="00000000" w:rsidRDefault="00D20609">
      <w:pPr>
        <w:pStyle w:val="ConsPlusNonformat"/>
        <w:jc w:val="both"/>
      </w:pPr>
      <w:r>
        <w:t>2. Фамилия, имя, отчество (последнее при наличии) _________________________</w:t>
      </w:r>
    </w:p>
    <w:p w:rsidR="00000000" w:rsidRDefault="00D20609">
      <w:pPr>
        <w:pStyle w:val="ConsPlusNonformat"/>
        <w:jc w:val="both"/>
      </w:pPr>
      <w:r>
        <w:t>3. Дата поступления в отдел (лабораторию) _________________________________</w:t>
      </w:r>
    </w:p>
    <w:p w:rsidR="00000000" w:rsidRDefault="00D20609">
      <w:pPr>
        <w:pStyle w:val="ConsPlusNonformat"/>
        <w:jc w:val="both"/>
      </w:pPr>
      <w:r>
        <w:t>4.  Инструктаж  по  ББ  (инструкция N ____________) на р</w:t>
      </w:r>
      <w:r>
        <w:t>абочем месте провел</w:t>
      </w:r>
    </w:p>
    <w:p w:rsidR="00000000" w:rsidRDefault="00D20609">
      <w:pPr>
        <w:pStyle w:val="ConsPlusNonformat"/>
        <w:jc w:val="both"/>
      </w:pPr>
      <w:r>
        <w:t>руководитель группы _______________________________________________________</w:t>
      </w:r>
    </w:p>
    <w:p w:rsidR="00000000" w:rsidRDefault="00D20609">
      <w:pPr>
        <w:pStyle w:val="ConsPlusNonformat"/>
        <w:jc w:val="both"/>
      </w:pPr>
      <w:r>
        <w:t xml:space="preserve">                       (должность, подпись, дата, фамилия, имя, отчество</w:t>
      </w:r>
    </w:p>
    <w:p w:rsidR="00000000" w:rsidRDefault="00D20609">
      <w:pPr>
        <w:pStyle w:val="ConsPlusNonformat"/>
        <w:jc w:val="both"/>
      </w:pPr>
      <w:r>
        <w:t xml:space="preserve">                                    (последнее при наличии)</w:t>
      </w:r>
    </w:p>
    <w:p w:rsidR="00000000" w:rsidRDefault="00D20609">
      <w:pPr>
        <w:pStyle w:val="ConsPlusNonformat"/>
        <w:jc w:val="both"/>
      </w:pPr>
      <w:r>
        <w:t>5. Инструктаж прошел ______________________________________________________</w:t>
      </w:r>
    </w:p>
    <w:p w:rsidR="00000000" w:rsidRDefault="00D20609">
      <w:pPr>
        <w:pStyle w:val="ConsPlusNonformat"/>
        <w:jc w:val="both"/>
      </w:pPr>
      <w:r>
        <w:t xml:space="preserve">                                   (должность, подпись, дата)</w:t>
      </w:r>
    </w:p>
    <w:p w:rsidR="00000000" w:rsidRDefault="00D20609">
      <w:pPr>
        <w:pStyle w:val="ConsPlusNonformat"/>
        <w:jc w:val="both"/>
      </w:pPr>
      <w:r>
        <w:t>6. Инструктаж по ББ пройден, разрешаю допустить к самостоятельным работам в</w:t>
      </w:r>
    </w:p>
    <w:p w:rsidR="00000000" w:rsidRDefault="00D20609">
      <w:pPr>
        <w:pStyle w:val="ConsPlusNonformat"/>
        <w:jc w:val="both"/>
      </w:pPr>
      <w:r>
        <w:t>качестве _________________________________</w:t>
      </w:r>
      <w:r>
        <w:t>_________________________________</w:t>
      </w:r>
    </w:p>
    <w:p w:rsidR="00000000" w:rsidRDefault="00D20609">
      <w:pPr>
        <w:pStyle w:val="ConsPlusNonformat"/>
        <w:jc w:val="both"/>
      </w:pPr>
    </w:p>
    <w:p w:rsidR="00000000" w:rsidRDefault="00D20609">
      <w:pPr>
        <w:pStyle w:val="ConsPlusNonformat"/>
        <w:jc w:val="both"/>
      </w:pPr>
      <w:r>
        <w:t>Начальник подразделения ___________________________________________________</w:t>
      </w:r>
    </w:p>
    <w:p w:rsidR="00000000" w:rsidRDefault="00D20609">
      <w:pPr>
        <w:pStyle w:val="ConsPlusNonformat"/>
        <w:jc w:val="both"/>
      </w:pPr>
      <w:r>
        <w:t xml:space="preserve">                               (подпись, дата, фамилия, имя, отчество</w:t>
      </w:r>
    </w:p>
    <w:p w:rsidR="00000000" w:rsidRDefault="00D20609">
      <w:pPr>
        <w:pStyle w:val="ConsPlusNonformat"/>
        <w:jc w:val="both"/>
      </w:pPr>
      <w:r>
        <w:t xml:space="preserve">                                     (последнее при наличии)</w:t>
      </w:r>
    </w:p>
    <w:p w:rsidR="00000000" w:rsidRDefault="00D20609">
      <w:pPr>
        <w:pStyle w:val="ConsPlusNonformat"/>
        <w:jc w:val="both"/>
      </w:pPr>
    </w:p>
    <w:p w:rsidR="00000000" w:rsidRDefault="00D20609">
      <w:pPr>
        <w:pStyle w:val="ConsPlusNonformat"/>
        <w:jc w:val="both"/>
      </w:pPr>
      <w:r>
        <w:t>7. Инструктаж</w:t>
      </w:r>
      <w:r>
        <w:t xml:space="preserve"> на рабочем месте проведен:</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2040"/>
        <w:gridCol w:w="1417"/>
        <w:gridCol w:w="1587"/>
        <w:gridCol w:w="1530"/>
        <w:gridCol w:w="1644"/>
      </w:tblGrid>
      <w:tr w:rsidR="00000000">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w:t>
            </w: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Должность инструктируемого</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 какой инструкции проведен инструктаж (инв. номер)</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Роспись лица, проводившего инструктаж</w:t>
            </w:r>
          </w:p>
        </w:tc>
        <w:tc>
          <w:tcPr>
            <w:tcW w:w="153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Роспись лица, получившего инструктаж</w:t>
            </w: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Роспись заведующего отделом (лабораторией)</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6</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59" w:name="Par13984"/>
      <w:bookmarkEnd w:id="59"/>
      <w:r>
        <w:t>ЭФФЕКТИВНОСТЬ</w:t>
      </w:r>
    </w:p>
    <w:p w:rsidR="00000000" w:rsidRDefault="00D20609">
      <w:pPr>
        <w:pStyle w:val="ConsPlusTitle"/>
        <w:jc w:val="center"/>
      </w:pPr>
      <w:r>
        <w:t>ДЕЗИНФЕКЦИОННЫХ СРЕДСТВ, УЧИТЫВАЕМАЯ ПРИ ОРГАНИЗАЦИИ</w:t>
      </w:r>
    </w:p>
    <w:p w:rsidR="00000000" w:rsidRDefault="00D20609">
      <w:pPr>
        <w:pStyle w:val="ConsPlusTitle"/>
        <w:jc w:val="center"/>
      </w:pPr>
      <w:r>
        <w:t>ПРОВЕДЕНИЯ ДЕЗИНФЕКЦИОННЫХ МЕРОПРИЯТИЙ</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8"/>
        <w:gridCol w:w="4762"/>
      </w:tblGrid>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Вид активности (назначение) дезинфекционного средства</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Критерий эффективности</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Дезинфицирующие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100% тест-бактерий (Escherichia coli, Staphylococcus aureu</w:t>
            </w:r>
            <w:r>
              <w:t>s, Pseudomonas aeruginosa)</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Бактерицидная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99,99% тест-бактерий (Escherichia coli, Staphylococcus aureus)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Бактерицидная активность средств, предназначенных для обеззараживания воз</w:t>
            </w:r>
            <w:r>
              <w:t>духа в зависимости от чистоты помещения.</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тест-бактерий (Staphylococcus aureus):</w:t>
            </w:r>
          </w:p>
          <w:p w:rsidR="00000000" w:rsidRDefault="00D20609">
            <w:pPr>
              <w:pStyle w:val="ConsPlusNormal"/>
              <w:jc w:val="both"/>
            </w:pPr>
            <w:r>
              <w:t>помещения Класса А - 99,9%;</w:t>
            </w:r>
          </w:p>
          <w:p w:rsidR="00000000" w:rsidRDefault="00D20609">
            <w:pPr>
              <w:pStyle w:val="ConsPlusNormal"/>
              <w:jc w:val="both"/>
            </w:pPr>
            <w:r>
              <w:t>помещения Класса Б - 99,0%;</w:t>
            </w:r>
          </w:p>
          <w:p w:rsidR="00000000" w:rsidRDefault="00D20609">
            <w:pPr>
              <w:pStyle w:val="ConsPlusNormal"/>
              <w:jc w:val="both"/>
            </w:pPr>
            <w:r>
              <w:t>помещения Класса В - 95,0%;</w:t>
            </w:r>
          </w:p>
          <w:p w:rsidR="00000000" w:rsidRDefault="00D20609">
            <w:pPr>
              <w:pStyle w:val="ConsPlusNormal"/>
              <w:jc w:val="both"/>
            </w:pPr>
            <w:r>
              <w:t>помещения Класса Г - 90,0%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на всех объектах 100,0% тест-бактерий (Escherichia coli, Staphylococcus aureus, споры B. cereus) ил</w:t>
            </w:r>
            <w:r>
              <w:t>и соответствующих возбудителей (Yersinia pestis, Vibrio cholerae, Francisella tularensis, Bacillus anthracis)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Туберкулицидная активность средств, предназначенных для обеззараживания медицинских изделий, посуды, игрушек, белья, одежды, спецодежды и других </w:t>
            </w:r>
            <w:r>
              <w:t>изделий из ткани, воздуха, выделений, рук в перчатках</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100% тест-бактерий (Mycobacterium terrae)</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Туберкулицидная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99,99% тест-бактерий (Mycobacterium terrae)</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Фунгицидная акт</w:t>
            </w:r>
            <w:r>
              <w:t>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100% тест-грибов (C. albicans T. mentagrophites, F. Brasiliensis)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Фунгицидная активность средств, предн</w:t>
            </w:r>
            <w:r>
              <w:t>азначенных для обеззараживания выделений</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100% тест-грибов (Candida albicans)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w:t>
            </w:r>
            <w:r>
              <w:t>посуды, игрушек, одежды, белья, спецодежды и других изделий из тканей</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99,99% тест-вирусов (Poliovirus I типа (вакцинный штамм Sabin LSc 2a), Adenovirus 5-го типа)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Вирулицидная активность - средства, предназначенные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99,99% тест-вирусов (Poliovirus I типа (вакцинный штамм Sabin LSc 2a), Adenovirus 5-го типа)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Вирулицидная активность антимикробных тканей, лакокрасочных материалов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Снижение титра вируса не менее чем на 4 log</w:t>
            </w:r>
            <w:r>
              <w:rPr>
                <w:vertAlign w:val="subscript"/>
              </w:rPr>
              <w:t>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Антимикробная активность лакокрасочны</w:t>
            </w:r>
            <w:r>
              <w:t>х покрытий</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Антимикробная активность тканей</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Размер зоны задержки роста тест-микроорганизмов не менее 4 мм (метод агаровых пластин)</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Анти</w:t>
            </w:r>
            <w:r>
              <w:t>микробная активность кожных антисептиков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100% тест-бактерий (кроме Mycobacterium terrae) и тест-грибов не более чем за 2 мин</w:t>
            </w:r>
          </w:p>
          <w:p w:rsidR="00000000" w:rsidRDefault="00D20609">
            <w:pPr>
              <w:pStyle w:val="ConsPlusNormal"/>
              <w:jc w:val="both"/>
            </w:pPr>
            <w:r>
              <w:t>Гибель 100% тест-микобактерий (Mycobacterium terrae) и тест-вирусов не более чем за 5 мин</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Спороцидная активность средства, </w:t>
            </w:r>
            <w:r>
              <w:t>предназначенного для обеззараживания всех объектов, контаминированных спорами тест-микроорганизмов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100% спор тест-микроорганизмов (Bacillus cereus, Bacillus subtilis, Bacillus anthracis)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Кожный антисептик для гигиенической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Снижение общей микробной обсемененности кожи не менее чем на 95%.</w:t>
            </w:r>
          </w:p>
          <w:p w:rsidR="00000000" w:rsidRDefault="00D20609">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Кожный антисептик для обработки рук хирургов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Снижение общей микробной обсемененности кожи рук на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Кожный антисептик для обработки кожи операционного поля и локтевых сгибов доноров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Снижение общей микробной обсемененности кожи на 100%.</w:t>
            </w:r>
          </w:p>
          <w:p w:rsidR="00000000" w:rsidRDefault="00D20609">
            <w:pPr>
              <w:pStyle w:val="ConsPlusNormal"/>
              <w:jc w:val="both"/>
            </w:pPr>
            <w:r>
              <w:t>Гибель 100%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Кожный антисептик для обработки инъекционного поля</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Снижение общей микробно</w:t>
            </w:r>
            <w:r>
              <w:t>й обсемененности кожи не менее чем на 95%.</w:t>
            </w:r>
          </w:p>
          <w:p w:rsidR="00000000" w:rsidRDefault="00D20609">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Кожный антисептик для санитарной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Инсектицидные средства</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Клейкие (липкие) ловушки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Клейки</w:t>
            </w:r>
            <w:r>
              <w:t>е ловушки для борьбы с тараканами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Уловистость на 7 сутки, рыжие тараканы, % - не менее 90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Клейкие ловушки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Клейкие ловушки для отлова бабочек огневок (пищевая моль) и платяной моли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Уловистость в садке на 2 сутки, бабочки целевого вида, % - не менее 70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Клей для приготовления липких листов для отлова синантропных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Уловистость на 7 сутки, рыжие тараканы,</w:t>
            </w:r>
            <w:r>
              <w:t xml:space="preserve"> % - не менее 90</w:t>
            </w:r>
          </w:p>
          <w:p w:rsidR="00000000" w:rsidRDefault="00D20609">
            <w:pPr>
              <w:pStyle w:val="ConsPlusNormal"/>
              <w:jc w:val="both"/>
            </w:pPr>
            <w:r>
              <w:t>Уловистость в камере объемом 1 м</w:t>
            </w:r>
            <w:r>
              <w:rPr>
                <w:vertAlign w:val="superscript"/>
              </w:rPr>
              <w:t>3</w:t>
            </w:r>
            <w:r>
              <w:t xml:space="preserve"> на 2 сутки, комнатные мухи, % - не менее 95</w:t>
            </w:r>
          </w:p>
          <w:p w:rsidR="00000000" w:rsidRDefault="00D20609">
            <w:pPr>
              <w:pStyle w:val="ConsPlusNormal"/>
              <w:jc w:val="both"/>
            </w:pPr>
            <w:r>
              <w:t>Уловистость на 2 сутки, блохи,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Кристаллические порошки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на основе кристаллических порошков природного происхождения для борьбы с нелета</w:t>
            </w:r>
            <w:r>
              <w:t>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Гибель постельных клопов и блох через 24 часа, % - не менее 50</w:t>
            </w:r>
          </w:p>
          <w:p w:rsidR="00000000" w:rsidRDefault="00D20609">
            <w:pPr>
              <w:pStyle w:val="ConsPlusNormal"/>
              <w:jc w:val="both"/>
            </w:pPr>
            <w:r>
              <w:t>Гибель рыжих тараканов:</w:t>
            </w:r>
          </w:p>
          <w:p w:rsidR="00000000" w:rsidRDefault="00D20609">
            <w:pPr>
              <w:pStyle w:val="ConsPlusNormal"/>
              <w:jc w:val="both"/>
            </w:pPr>
            <w:r>
              <w:t>а) при наличии поилки с водой на 5 сутки, % - не менее 50</w:t>
            </w:r>
          </w:p>
          <w:p w:rsidR="00000000" w:rsidRDefault="00D20609">
            <w:pPr>
              <w:pStyle w:val="ConsPlusNormal"/>
              <w:jc w:val="both"/>
            </w:pPr>
            <w:r>
              <w:t>б) при отсутствии поилки с водой на 2 сутки, % - не менее 8</w:t>
            </w:r>
            <w:r>
              <w:t>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Пищевые приманки для борьбы синантропными насекомыми</w:t>
            </w:r>
          </w:p>
        </w:tc>
      </w:tr>
      <w:tr w:rsidR="00000000">
        <w:tc>
          <w:tcPr>
            <w:tcW w:w="430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для борьбы с тараканами и муравьями на основе:</w:t>
            </w:r>
          </w:p>
          <w:p w:rsidR="00000000" w:rsidRDefault="00D20609">
            <w:pPr>
              <w:pStyle w:val="ConsPlusNormal"/>
              <w:jc w:val="both"/>
            </w:pPr>
            <w:r>
              <w:t>а) фенилпиразола (фипронил), фосфорорганических соединений, карбаматов, пиретроидов</w:t>
            </w:r>
          </w:p>
          <w:p w:rsidR="00000000" w:rsidRDefault="00D20609">
            <w:pPr>
              <w:pStyle w:val="ConsPlusNormal"/>
              <w:jc w:val="both"/>
            </w:pPr>
            <w:r>
              <w:t>б) авермектины, неоникотиноиды, борная кислота, бура, гидраметилнон, сульфторамиды</w:t>
            </w:r>
          </w:p>
        </w:tc>
        <w:tc>
          <w:tcPr>
            <w:tcW w:w="4762" w:type="dxa"/>
            <w:tcBorders>
              <w:top w:val="single" w:sz="4" w:space="0" w:color="auto"/>
              <w:left w:val="single" w:sz="4" w:space="0" w:color="auto"/>
              <w:right w:val="single" w:sz="4" w:space="0" w:color="auto"/>
            </w:tcBorders>
          </w:tcPr>
          <w:p w:rsidR="00000000" w:rsidRDefault="00D20609">
            <w:pPr>
              <w:pStyle w:val="ConsPlusNormal"/>
              <w:jc w:val="both"/>
            </w:pPr>
            <w:r>
              <w:t>Острое действие:</w:t>
            </w:r>
          </w:p>
        </w:tc>
      </w:tr>
      <w:tr w:rsidR="00000000">
        <w:tc>
          <w:tcPr>
            <w:tcW w:w="430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4762" w:type="dxa"/>
            <w:tcBorders>
              <w:left w:val="single" w:sz="4" w:space="0" w:color="auto"/>
              <w:right w:val="single" w:sz="4" w:space="0" w:color="auto"/>
            </w:tcBorders>
          </w:tcPr>
          <w:p w:rsidR="00000000" w:rsidRDefault="00D20609">
            <w:pPr>
              <w:pStyle w:val="ConsPlusNormal"/>
              <w:jc w:val="both"/>
            </w:pPr>
            <w:r>
              <w:t>Гибель рыжих тараканов (муравьев) на 2 сутки, % - не менее 70</w:t>
            </w:r>
          </w:p>
        </w:tc>
      </w:tr>
      <w:tr w:rsidR="00000000">
        <w:tc>
          <w:tcPr>
            <w:tcW w:w="430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4762" w:type="dxa"/>
            <w:tcBorders>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Гибель рыжих тараканов (муравьев) на 5 сутки, % - не менее 70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Гибель комнатных мух через 24 часа, % - не менее 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Средства в аэрозольных упаковках и беспропеллентных упаковках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в аэрозольных упаковках с пропеллентами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 на комнатных мух:</w:t>
            </w:r>
          </w:p>
          <w:p w:rsidR="00000000" w:rsidRDefault="00D20609">
            <w:pPr>
              <w:pStyle w:val="ConsPlusNormal"/>
              <w:jc w:val="both"/>
            </w:pPr>
            <w:r>
              <w:t>C</w:t>
            </w:r>
            <w:r>
              <w:rPr>
                <w:vertAlign w:val="subscript"/>
              </w:rPr>
              <w:t>15</w:t>
            </w:r>
            <w:r>
              <w:t>, мг/м</w:t>
            </w:r>
            <w:r>
              <w:rPr>
                <w:vertAlign w:val="superscript"/>
              </w:rPr>
              <w:t>3</w:t>
            </w:r>
            <w:r>
              <w:t xml:space="preserve"> - не более 15</w:t>
            </w:r>
          </w:p>
          <w:p w:rsidR="00000000" w:rsidRDefault="00D20609">
            <w:pPr>
              <w:pStyle w:val="ConsPlusNormal"/>
              <w:jc w:val="both"/>
            </w:pPr>
            <w:r>
              <w:t>Q</w:t>
            </w:r>
            <w:r>
              <w:rPr>
                <w:vertAlign w:val="subscript"/>
              </w:rPr>
              <w:t>15</w:t>
            </w:r>
            <w:r>
              <w:t>, мг/м</w:t>
            </w:r>
            <w:r>
              <w:rPr>
                <w:vertAlign w:val="superscript"/>
              </w:rPr>
              <w:t>3</w:t>
            </w:r>
            <w:r>
              <w:t xml:space="preserve"> не более 1000</w:t>
            </w:r>
          </w:p>
          <w:p w:rsidR="00000000" w:rsidRDefault="00D20609">
            <w:pPr>
              <w:pStyle w:val="ConsPlusNormal"/>
              <w:jc w:val="both"/>
            </w:pPr>
            <w:r>
              <w:t>KT</w:t>
            </w:r>
            <w:r>
              <w:rPr>
                <w:vertAlign w:val="subscript"/>
              </w:rPr>
              <w:t>50</w:t>
            </w:r>
            <w:r>
              <w:t>, минуты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Гибель рыж</w:t>
            </w:r>
            <w:r>
              <w:t>их тараканов (постельных клопов, блох, муравьев, крысиных клещей) через 24 часа, % - 100</w:t>
            </w:r>
          </w:p>
          <w:p w:rsidR="00000000" w:rsidRDefault="00D20609">
            <w:pPr>
              <w:pStyle w:val="ConsPlusNormal"/>
              <w:jc w:val="both"/>
            </w:pPr>
            <w:r>
              <w:t>Гибель комнатных мух при свободном контакте с обработанными местами посадки через 48 часов,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Фумигационные и пиротехнические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Средства в виде </w:t>
            </w:r>
            <w:r>
              <w:t>пластин, матов, таблеток, жидкостей для электрофумигаторов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KT</w:t>
            </w:r>
            <w:r>
              <w:rPr>
                <w:vertAlign w:val="subscript"/>
              </w:rPr>
              <w:t>50</w:t>
            </w:r>
            <w:r>
              <w:t xml:space="preserve"> для комаров, минуты</w:t>
            </w:r>
          </w:p>
          <w:p w:rsidR="00000000" w:rsidRDefault="00D20609">
            <w:pPr>
              <w:pStyle w:val="ConsPlusNormal"/>
              <w:jc w:val="both"/>
            </w:pPr>
            <w:r>
              <w:t>В камере объемом 0,5 м</w:t>
            </w:r>
            <w:r>
              <w:rPr>
                <w:vertAlign w:val="superscript"/>
              </w:rPr>
              <w:t>3</w:t>
            </w:r>
          </w:p>
          <w:p w:rsidR="00000000" w:rsidRDefault="00D20609">
            <w:pPr>
              <w:pStyle w:val="ConsPlusNormal"/>
              <w:jc w:val="both"/>
            </w:pPr>
            <w:r>
              <w:t>- пластины маты, жидкости - не более 5</w:t>
            </w:r>
          </w:p>
          <w:p w:rsidR="00000000" w:rsidRDefault="00D20609">
            <w:pPr>
              <w:pStyle w:val="ConsPlusNormal"/>
              <w:jc w:val="both"/>
            </w:pPr>
            <w:r>
              <w:t>- таблетки - не более 7</w:t>
            </w:r>
          </w:p>
          <w:p w:rsidR="00000000" w:rsidRDefault="00D20609">
            <w:pPr>
              <w:pStyle w:val="ConsPlusNormal"/>
              <w:jc w:val="both"/>
            </w:pPr>
            <w:r>
              <w:t>В камере объемом 1,0 м</w:t>
            </w:r>
            <w:r>
              <w:rPr>
                <w:vertAlign w:val="superscript"/>
              </w:rPr>
              <w:t>3</w:t>
            </w:r>
          </w:p>
          <w:p w:rsidR="00000000" w:rsidRDefault="00D20609">
            <w:pPr>
              <w:pStyle w:val="ConsPlusNormal"/>
              <w:jc w:val="both"/>
            </w:pPr>
            <w:r>
              <w:t>- пластины маты, жидкости - не более 7</w:t>
            </w:r>
          </w:p>
          <w:p w:rsidR="00000000" w:rsidRDefault="00D20609">
            <w:pPr>
              <w:pStyle w:val="ConsPlusNormal"/>
              <w:jc w:val="both"/>
            </w:pPr>
            <w:r>
              <w:t>- таблетки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в виде пластин, жидкостей для электрофумигаторов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Средства в виде спиралей, стержней, свечей, средств с </w:t>
            </w:r>
            <w:r>
              <w:t>фен-системой на батарейках (попелаторов)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KT</w:t>
            </w:r>
            <w:r>
              <w:rPr>
                <w:vertAlign w:val="subscript"/>
              </w:rPr>
              <w:t>50</w:t>
            </w:r>
            <w:r>
              <w:t xml:space="preserve"> для комаров, минуты</w:t>
            </w:r>
          </w:p>
          <w:p w:rsidR="00000000" w:rsidRDefault="00D20609">
            <w:pPr>
              <w:pStyle w:val="ConsPlusNormal"/>
              <w:jc w:val="both"/>
            </w:pPr>
            <w:r>
              <w:t>- в камере объемом 0,5 м</w:t>
            </w:r>
            <w:r>
              <w:rPr>
                <w:vertAlign w:val="superscript"/>
              </w:rPr>
              <w:t>3</w:t>
            </w:r>
            <w:r>
              <w:t xml:space="preserve"> - не более 5</w:t>
            </w:r>
          </w:p>
          <w:p w:rsidR="00000000" w:rsidRDefault="00D20609">
            <w:pPr>
              <w:pStyle w:val="ConsPlusNormal"/>
              <w:jc w:val="both"/>
            </w:pPr>
            <w:r>
              <w:t>- в камере объемом 1,0 м</w:t>
            </w:r>
            <w:r>
              <w:rPr>
                <w:vertAlign w:val="superscript"/>
              </w:rPr>
              <w:t>3</w:t>
            </w:r>
            <w:r>
              <w:t xml:space="preserve"> - не более 7</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в виде пластин для фонаря со свечой, инсектицидные пиро</w:t>
            </w:r>
            <w:r>
              <w:t>технические бумаги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лабораторном помещении 25 м</w:t>
            </w:r>
            <w:r>
              <w:rPr>
                <w:vertAlign w:val="superscript"/>
              </w:rPr>
              <w:t>3</w:t>
            </w:r>
            <w:r>
              <w:t xml:space="preserve"> при размещении в садках из фатина:</w:t>
            </w:r>
          </w:p>
          <w:p w:rsidR="00000000" w:rsidRDefault="00D20609">
            <w:pPr>
              <w:pStyle w:val="ConsPlusNormal"/>
              <w:jc w:val="both"/>
            </w:pPr>
            <w:r>
              <w:t>KT</w:t>
            </w:r>
            <w:r>
              <w:rPr>
                <w:vertAlign w:val="subscript"/>
              </w:rPr>
              <w:t>50</w:t>
            </w:r>
            <w:r>
              <w:t xml:space="preserve"> для комаров, минуты - не более 30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Материалы или устройства на основе метофлутрина для борьбы с комарами и другими мелк</w:t>
            </w:r>
            <w:r>
              <w:t>ими летающими насекомыми в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Время нокдауна 95% комнатных мух в объеме 10 л, часы - не более 6</w:t>
            </w:r>
          </w:p>
          <w:p w:rsidR="00000000" w:rsidRDefault="00D20609">
            <w:pPr>
              <w:pStyle w:val="ConsPlusNormal"/>
              <w:jc w:val="both"/>
            </w:pPr>
            <w:r>
              <w:t>Гибель комнатных мух при учете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в аэрозольной упаковке без запирающего клапана, термовозгоночные, пиротехнически</w:t>
            </w:r>
            <w:r>
              <w:t>е шашки и иные аналогичные средства:</w:t>
            </w:r>
          </w:p>
          <w:p w:rsidR="00000000" w:rsidRDefault="00D20609">
            <w:pPr>
              <w:pStyle w:val="ConsPlusNormal"/>
              <w:jc w:val="both"/>
            </w:pPr>
            <w:r>
              <w:t>а) для борьбы с летающими насекомыми</w:t>
            </w:r>
          </w:p>
          <w:p w:rsidR="00000000" w:rsidRDefault="00D20609">
            <w:pPr>
              <w:pStyle w:val="ConsPlusNormal"/>
              <w:jc w:val="both"/>
            </w:pPr>
            <w:r>
              <w:t>б) для борьбы с нелетающими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000000" w:rsidRDefault="00D20609">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000000" w:rsidRDefault="00D20609">
            <w:pPr>
              <w:pStyle w:val="ConsPlusNormal"/>
              <w:jc w:val="both"/>
            </w:pPr>
            <w:r>
              <w:t>гибель блох, % - 100</w:t>
            </w:r>
          </w:p>
          <w:p w:rsidR="00000000" w:rsidRDefault="00D20609">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Средства для обработки мест дневок комаров в природе</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применяемые способом опрыскивания растительности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гиб</w:t>
            </w:r>
            <w:r>
              <w:t>ель комаров при учете через 3 часа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Инсектицидные средства контактного действия</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Гибель рыжих тараканов (постел</w:t>
            </w:r>
            <w:r>
              <w:t>ьных клопов, блох, муравьев, крысиных клещей)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w:t>
            </w:r>
            <w:r>
              <w:t>я борьбы с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Гибель рыжих тараканов (постельных клопов, блох, муравьев, крысиных клещей) через 24 часа, % - 100</w:t>
            </w:r>
          </w:p>
          <w:p w:rsidR="00000000" w:rsidRDefault="00D20609">
            <w:pPr>
              <w:pStyle w:val="ConsPlusNormal"/>
              <w:jc w:val="both"/>
            </w:pPr>
            <w:r>
              <w:t>Гибель комнатных мух при свободном контакте с обработанными местами посадки через 48 часов, % - не менее 90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для борьбы с чесоточными клещами в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Гибель модельного объекта Psoroptes cuniculi (ушной чесоточный кроличий кле</w:t>
            </w:r>
            <w:r>
              <w:t>щ)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для борьбы с клещами домашней пыли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Гибель клещей домашней пыли при учете через 24 - 48 часов, %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Средства для борьбы с личинками комаров и мух: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а) микробиологические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CK</w:t>
            </w:r>
            <w:r>
              <w:rPr>
                <w:vertAlign w:val="subscript"/>
              </w:rPr>
              <w:t>50</w:t>
            </w:r>
            <w:r>
              <w:t>, мг</w:t>
            </w:r>
            <w:r>
              <w:t>/л, не более норматива ТУ</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 на основе ФОС, пиретроидов и иных инсектицидов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личинок комаров через 24 часа, % - 100</w:t>
            </w:r>
          </w:p>
          <w:p w:rsidR="00000000" w:rsidRDefault="00D20609">
            <w:pPr>
              <w:pStyle w:val="ConsPlusNormal"/>
              <w:jc w:val="both"/>
            </w:pPr>
            <w:r>
              <w:t>Отсутствие вылета имаго комнатных мух через 14 суток, %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Педикулицидные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Для всех препаративных форм педикулицидов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имаго и личинок вшей при указанной в НД экспозиции при учете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для импрегнации белья с целью предупреждения заражения людей платяным педикулезом</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имаго и личинок вшей при экспозиции 60 минут на импрегнированной т</w:t>
            </w:r>
            <w:r>
              <w:t>кани (учет через 24 часа), % - 100</w:t>
            </w:r>
          </w:p>
          <w:p w:rsidR="00000000" w:rsidRDefault="00D20609">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Средства борьбы с молью и кожеедами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Неспецифические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Острое </w:t>
            </w:r>
            <w:r>
              <w:t>действие на комнатных мух: C</w:t>
            </w:r>
            <w:r>
              <w:rPr>
                <w:vertAlign w:val="subscript"/>
              </w:rPr>
              <w:t>15</w:t>
            </w:r>
            <w:r>
              <w:t>, мг/м</w:t>
            </w:r>
            <w:r>
              <w:rPr>
                <w:vertAlign w:val="superscript"/>
              </w:rPr>
              <w:t>3</w:t>
            </w:r>
            <w:r>
              <w:t xml:space="preserve"> - не более 15</w:t>
            </w:r>
          </w:p>
          <w:p w:rsidR="00000000" w:rsidRDefault="00D20609">
            <w:pPr>
              <w:pStyle w:val="ConsPlusNormal"/>
              <w:jc w:val="both"/>
            </w:pPr>
            <w:r>
              <w:t>Q</w:t>
            </w:r>
            <w:r>
              <w:rPr>
                <w:vertAlign w:val="subscript"/>
              </w:rPr>
              <w:t>15</w:t>
            </w:r>
            <w:r>
              <w:t>, мг/м</w:t>
            </w:r>
            <w:r>
              <w:rPr>
                <w:vertAlign w:val="superscript"/>
              </w:rPr>
              <w:t>3</w:t>
            </w:r>
            <w:r>
              <w:t xml:space="preserve"> - не более 1000</w:t>
            </w:r>
          </w:p>
          <w:p w:rsidR="00000000" w:rsidRDefault="00D20609">
            <w:pPr>
              <w:pStyle w:val="ConsPlusNormal"/>
              <w:jc w:val="both"/>
            </w:pPr>
            <w:r>
              <w:t>KT</w:t>
            </w:r>
            <w:r>
              <w:rPr>
                <w:vertAlign w:val="subscript"/>
              </w:rPr>
              <w:t>50</w:t>
            </w:r>
            <w:r>
              <w:t>, минуты - не более 10</w:t>
            </w:r>
          </w:p>
          <w:p w:rsidR="00000000" w:rsidRDefault="00D20609">
            <w:pPr>
              <w:pStyle w:val="ConsPlusNormal"/>
              <w:jc w:val="both"/>
            </w:pPr>
            <w:r>
              <w:t>Гибель личинок кожеедов (бабочек моли) через 24 часа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 Гибель гусениц моли или личинок кожеедов через 72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фумигационного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 Гибель имаго моли в объеме до 100 л через 48 часов, % - 100</w:t>
            </w:r>
          </w:p>
          <w:p w:rsidR="00000000" w:rsidRDefault="00D20609">
            <w:pPr>
              <w:pStyle w:val="ConsPlusNormal"/>
              <w:jc w:val="both"/>
            </w:pPr>
            <w:r>
              <w:t xml:space="preserve">Время нокдауна 95% комнатных мух в объеме 10 л, часы - не более </w:t>
            </w:r>
            <w:r>
              <w:t>6</w:t>
            </w:r>
          </w:p>
          <w:p w:rsidR="00000000" w:rsidRDefault="00D20609">
            <w:pPr>
              <w:pStyle w:val="ConsPlusNormal"/>
              <w:jc w:val="both"/>
            </w:pPr>
            <w:r>
              <w:t>Гибель комнатных мух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репеллентного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КОД для бабочек моли, % - не менее 75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Средства борьбы с осами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в аэрозольных упаковках для распыления в воздух</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 на комнатных мух:</w:t>
            </w:r>
          </w:p>
          <w:p w:rsidR="00000000" w:rsidRDefault="00D20609">
            <w:pPr>
              <w:pStyle w:val="ConsPlusNormal"/>
              <w:jc w:val="both"/>
            </w:pPr>
            <w:r>
              <w:t>C</w:t>
            </w:r>
            <w:r>
              <w:rPr>
                <w:vertAlign w:val="subscript"/>
              </w:rPr>
              <w:t>15</w:t>
            </w:r>
            <w:r>
              <w:t>, мг/м</w:t>
            </w:r>
            <w:r>
              <w:rPr>
                <w:vertAlign w:val="superscript"/>
              </w:rPr>
              <w:t>3</w:t>
            </w:r>
            <w:r>
              <w:t xml:space="preserve"> - н</w:t>
            </w:r>
            <w:r>
              <w:t>е более 15</w:t>
            </w:r>
          </w:p>
          <w:p w:rsidR="00000000" w:rsidRDefault="00D20609">
            <w:pPr>
              <w:pStyle w:val="ConsPlusNormal"/>
              <w:jc w:val="both"/>
            </w:pPr>
            <w:r>
              <w:t>Q</w:t>
            </w:r>
            <w:r>
              <w:rPr>
                <w:vertAlign w:val="subscript"/>
              </w:rPr>
              <w:t>15</w:t>
            </w:r>
            <w:r>
              <w:t>, мг/м</w:t>
            </w:r>
            <w:r>
              <w:rPr>
                <w:vertAlign w:val="superscript"/>
              </w:rPr>
              <w:t>3</w:t>
            </w:r>
            <w:r>
              <w:t xml:space="preserve"> - не более 1000</w:t>
            </w:r>
          </w:p>
          <w:p w:rsidR="00000000" w:rsidRDefault="00D20609">
            <w:pPr>
              <w:pStyle w:val="ConsPlusNormal"/>
              <w:jc w:val="both"/>
            </w:pPr>
            <w:r>
              <w:t>KT</w:t>
            </w:r>
            <w:r>
              <w:rPr>
                <w:vertAlign w:val="subscript"/>
              </w:rPr>
              <w:t>50</w:t>
            </w:r>
            <w:r>
              <w:t>, минуты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различных форм для обработки гнезд</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рыжих тараканов при подсадке на впитывающую поверхность при учете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Инсектицидные пищевые приманки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комнатных мух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Ловушки для механического отлова</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Уловистость через 2 суток, мухи, % - не менее 90</w:t>
            </w:r>
          </w:p>
          <w:p w:rsidR="00000000" w:rsidRDefault="00D20609">
            <w:pPr>
              <w:pStyle w:val="ConsPlusNormal"/>
              <w:jc w:val="both"/>
            </w:pPr>
            <w:r>
              <w:t>Вылов ос в натурных условиях, есть/нет - вылов есть</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Инсектицидные средства на основе регуляторов развития насекомых (РРН</w:t>
            </w:r>
            <w:r>
              <w:t>):</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внесении РРН (АЮГ и ИСХ) в среду обитания преимагинальных стадий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Вылет нормально сформированных имаго комнатных мух или комаров, % - не более 10</w:t>
            </w:r>
          </w:p>
          <w:p w:rsidR="00000000" w:rsidRDefault="00D20609">
            <w:pPr>
              <w:pStyle w:val="ConsPlusNormal"/>
              <w:jc w:val="both"/>
            </w:pPr>
            <w:r>
              <w:t>Выход нормально сформированных имаго блох, %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Пищевые приманки с РРН для борьбы с тараканами и муравьями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Диски-фумигаторы с АЮГ (гидропрен) для тараканов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Формир</w:t>
            </w:r>
            <w:r>
              <w:t>ование имаго рыжих тараканов без видимых морфологических нарушений при учете через 14 суток, % - не более 50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Инсекто-родентицидные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w:t>
            </w:r>
            <w:r>
              <w:t>ь блох и крысиных клещей при кормлении на мышах на 3 сутки при учете через 24 часа, % - не менее 80</w:t>
            </w:r>
          </w:p>
          <w:p w:rsidR="00000000" w:rsidRDefault="00D20609">
            <w:pPr>
              <w:pStyle w:val="ConsPlusNormal"/>
              <w:jc w:val="both"/>
            </w:pPr>
            <w:r>
              <w:t>Поедаемость грызунами отравленной приманки, % - не менее 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Репеллентные средства и изделия для индивидуальной защиты людей от нападения кровососущих члени</w:t>
            </w:r>
            <w:r>
              <w:t>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Для нанесения на кожу</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 (после нанесения средства):</w:t>
            </w:r>
          </w:p>
          <w:p w:rsidR="00000000" w:rsidRDefault="00D20609">
            <w:pPr>
              <w:pStyle w:val="ConsPlusNormal"/>
              <w:jc w:val="both"/>
            </w:pPr>
            <w:r>
              <w:t>КОД для комаров, % -100</w:t>
            </w:r>
          </w:p>
          <w:p w:rsidR="00000000" w:rsidRDefault="00D20609">
            <w:pPr>
              <w:pStyle w:val="ConsPlusNormal"/>
              <w:jc w:val="both"/>
            </w:pPr>
            <w:r>
              <w:t>КОД для муравьев, % - не менее 95</w:t>
            </w:r>
          </w:p>
          <w:p w:rsidR="00000000" w:rsidRDefault="00D20609">
            <w:pPr>
              <w:pStyle w:val="ConsPlusNormal"/>
              <w:jc w:val="both"/>
            </w:pPr>
            <w:r>
              <w:t>Длительность действия:</w:t>
            </w:r>
          </w:p>
          <w:p w:rsidR="00000000" w:rsidRDefault="00D20609">
            <w:pPr>
              <w:pStyle w:val="ConsPlusNormal"/>
              <w:jc w:val="both"/>
            </w:pPr>
            <w:r>
              <w:t>ДРД для комаров, часы (по категориям эффективности):</w:t>
            </w:r>
          </w:p>
          <w:p w:rsidR="00000000" w:rsidRDefault="00D20609">
            <w:pPr>
              <w:pStyle w:val="ConsPlusNormal"/>
              <w:jc w:val="both"/>
            </w:pPr>
            <w:r>
              <w:t>высшая категория - 4 и более</w:t>
            </w:r>
          </w:p>
          <w:p w:rsidR="00000000" w:rsidRDefault="00D20609">
            <w:pPr>
              <w:pStyle w:val="ConsPlusNormal"/>
              <w:jc w:val="both"/>
            </w:pPr>
            <w:r>
              <w:t>1 категория - 3 и более до 4</w:t>
            </w:r>
          </w:p>
          <w:p w:rsidR="00000000" w:rsidRDefault="00D20609">
            <w:pPr>
              <w:pStyle w:val="ConsPlusNormal"/>
              <w:jc w:val="both"/>
            </w:pPr>
            <w:r>
              <w:t>2 категория - 2 и более до 3</w:t>
            </w:r>
          </w:p>
          <w:p w:rsidR="00000000" w:rsidRDefault="00D20609">
            <w:pPr>
              <w:pStyle w:val="ConsPlusNormal"/>
              <w:jc w:val="both"/>
            </w:pPr>
            <w:r>
              <w:t>3 категория - 1 и более до 2</w:t>
            </w:r>
          </w:p>
          <w:p w:rsidR="00000000" w:rsidRDefault="00D20609">
            <w:pPr>
              <w:pStyle w:val="ConsPlusNormal"/>
              <w:jc w:val="both"/>
            </w:pPr>
            <w:r>
              <w:t>4 категория - не менее 1 (при низкой численности комаров)</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Для нанесения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 (в день обработки):</w:t>
            </w:r>
          </w:p>
          <w:p w:rsidR="00000000" w:rsidRDefault="00D20609">
            <w:pPr>
              <w:pStyle w:val="ConsPlusNormal"/>
              <w:jc w:val="both"/>
            </w:pPr>
            <w:r>
              <w:t>КОД, %</w:t>
            </w:r>
          </w:p>
          <w:p w:rsidR="00000000" w:rsidRDefault="00D20609">
            <w:pPr>
              <w:pStyle w:val="ConsPlusNormal"/>
              <w:jc w:val="both"/>
            </w:pPr>
            <w:r>
              <w:t>для комаров - 100</w:t>
            </w:r>
          </w:p>
          <w:p w:rsidR="00000000" w:rsidRDefault="00D20609">
            <w:pPr>
              <w:pStyle w:val="ConsPlusNormal"/>
              <w:jc w:val="both"/>
            </w:pPr>
            <w:r>
              <w:t>для</w:t>
            </w:r>
            <w:r>
              <w:t xml:space="preserve"> блох - не менее 95</w:t>
            </w:r>
          </w:p>
          <w:p w:rsidR="00000000" w:rsidRDefault="00D20609">
            <w:pPr>
              <w:pStyle w:val="ConsPlusNormal"/>
              <w:jc w:val="both"/>
            </w:pPr>
            <w:r>
              <w:t>для иксодовых клещей - не менее 95</w:t>
            </w:r>
          </w:p>
          <w:p w:rsidR="00000000" w:rsidRDefault="00D20609">
            <w:pPr>
              <w:pStyle w:val="ConsPlusNormal"/>
              <w:jc w:val="both"/>
            </w:pPr>
            <w:r>
              <w:t>для гамазовых клещей - не менее 95</w:t>
            </w:r>
          </w:p>
          <w:p w:rsidR="00000000" w:rsidRDefault="00D20609">
            <w:pPr>
              <w:pStyle w:val="ConsPlusNormal"/>
              <w:jc w:val="both"/>
            </w:pPr>
            <w:r>
              <w:t>для муравьев - не менее 95</w:t>
            </w:r>
          </w:p>
          <w:p w:rsidR="00000000" w:rsidRDefault="00D20609">
            <w:pPr>
              <w:pStyle w:val="ConsPlusNormal"/>
              <w:jc w:val="both"/>
            </w:pPr>
            <w:r>
              <w:t>Длительность действия:</w:t>
            </w:r>
          </w:p>
          <w:p w:rsidR="00000000" w:rsidRDefault="00D20609">
            <w:pPr>
              <w:pStyle w:val="ConsPlusNormal"/>
              <w:jc w:val="both"/>
            </w:pPr>
            <w:r>
              <w:t>ДРД, сутки (по категориям эффективности) для комаров:</w:t>
            </w:r>
          </w:p>
          <w:p w:rsidR="00000000" w:rsidRDefault="00D20609">
            <w:pPr>
              <w:pStyle w:val="ConsPlusNormal"/>
              <w:jc w:val="both"/>
            </w:pPr>
            <w:r>
              <w:t>высшая категория - 20 и более</w:t>
            </w:r>
          </w:p>
          <w:p w:rsidR="00000000" w:rsidRDefault="00D20609">
            <w:pPr>
              <w:pStyle w:val="ConsPlusNormal"/>
              <w:jc w:val="both"/>
            </w:pPr>
            <w:r>
              <w:t>1 категория - 10 и более до 20</w:t>
            </w:r>
          </w:p>
          <w:p w:rsidR="00000000" w:rsidRDefault="00D20609">
            <w:pPr>
              <w:pStyle w:val="ConsPlusNormal"/>
              <w:jc w:val="both"/>
            </w:pPr>
            <w:r>
              <w:t>2</w:t>
            </w:r>
            <w:r>
              <w:t xml:space="preserve"> категория - 5 и более до 10</w:t>
            </w:r>
          </w:p>
          <w:p w:rsidR="00000000" w:rsidRDefault="00D20609">
            <w:pPr>
              <w:pStyle w:val="ConsPlusNormal"/>
              <w:jc w:val="both"/>
            </w:pPr>
            <w:r>
              <w:t>3 категория - 3 и более до 5</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КЗД для комаров, % - не менее 30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Уменьшение влета и увеличение вылета комаров - в 2 раза и более</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Акарицидные (инсектоакарицидные) средства для индивидуальной защиты людей от нападения кр</w:t>
            </w:r>
            <w:r>
              <w:t>овососущих членистоногих при нанесении на одежду и изделия из ткани; ткани, содержащие инсектоакарициды</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Для защиты людей от иксодовых клещей, блох и комаров</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Для иксодовых клещей</w:t>
            </w:r>
          </w:p>
          <w:p w:rsidR="00000000" w:rsidRDefault="00D20609">
            <w:pPr>
              <w:pStyle w:val="ConsPlusNormal"/>
              <w:jc w:val="both"/>
            </w:pPr>
            <w:r>
              <w:t>КТ</w:t>
            </w:r>
            <w:r>
              <w:rPr>
                <w:vertAlign w:val="subscript"/>
              </w:rPr>
              <w:t>ср</w:t>
            </w:r>
            <w:r>
              <w:t>, минуты - не более 5</w:t>
            </w:r>
          </w:p>
          <w:p w:rsidR="00000000" w:rsidRDefault="00D20609">
            <w:pPr>
              <w:pStyle w:val="ConsPlusNormal"/>
              <w:jc w:val="both"/>
            </w:pPr>
            <w:r>
              <w:t>МВ</w:t>
            </w:r>
            <w:r>
              <w:rPr>
                <w:vertAlign w:val="subscript"/>
              </w:rPr>
              <w:t>ср</w:t>
            </w:r>
            <w:r>
              <w:t>, см - не более 50</w:t>
            </w:r>
          </w:p>
          <w:p w:rsidR="00000000" w:rsidRDefault="00D20609">
            <w:pPr>
              <w:pStyle w:val="ConsPlusNormal"/>
              <w:jc w:val="both"/>
            </w:pPr>
            <w:r>
              <w:t>ИСП - не бо</w:t>
            </w:r>
            <w:r>
              <w:t>лее 1,1</w:t>
            </w:r>
          </w:p>
          <w:p w:rsidR="00000000" w:rsidRDefault="00D20609">
            <w:pPr>
              <w:pStyle w:val="ConsPlusNormal"/>
              <w:jc w:val="both"/>
            </w:pPr>
            <w:r>
              <w:t>Для блох</w:t>
            </w:r>
          </w:p>
          <w:p w:rsidR="00000000" w:rsidRDefault="00D20609">
            <w:pPr>
              <w:pStyle w:val="ConsPlusNormal"/>
              <w:jc w:val="both"/>
            </w:pPr>
            <w:r>
              <w:t>КБ5</w:t>
            </w:r>
            <w:r>
              <w:rPr>
                <w:vertAlign w:val="subscript"/>
              </w:rPr>
              <w:t>ср</w:t>
            </w:r>
            <w:r>
              <w:t>, особей - не более 3</w:t>
            </w:r>
          </w:p>
          <w:p w:rsidR="00000000" w:rsidRDefault="00D20609">
            <w:pPr>
              <w:pStyle w:val="ConsPlusNormal"/>
              <w:jc w:val="both"/>
            </w:pPr>
            <w:r>
              <w:t>МВ</w:t>
            </w:r>
            <w:r>
              <w:rPr>
                <w:vertAlign w:val="subscript"/>
              </w:rPr>
              <w:t>ср</w:t>
            </w:r>
            <w:r>
              <w:t>, см - не более 20</w:t>
            </w:r>
          </w:p>
          <w:p w:rsidR="00000000" w:rsidRDefault="00D20609">
            <w:pPr>
              <w:pStyle w:val="ConsPlusNormal"/>
              <w:jc w:val="both"/>
            </w:pPr>
            <w:r>
              <w:t>Для комаров</w:t>
            </w:r>
          </w:p>
          <w:p w:rsidR="00000000" w:rsidRDefault="00D20609">
            <w:pPr>
              <w:pStyle w:val="ConsPlusNormal"/>
              <w:jc w:val="both"/>
            </w:pPr>
            <w:r>
              <w:t>КЗД, % - не менее 95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Для иксодовых клещей:</w:t>
            </w:r>
          </w:p>
          <w:p w:rsidR="00000000" w:rsidRDefault="00D20609">
            <w:pPr>
              <w:pStyle w:val="ConsPlusNormal"/>
              <w:jc w:val="both"/>
            </w:pPr>
            <w:r>
              <w:t>КТ</w:t>
            </w:r>
            <w:r>
              <w:rPr>
                <w:vertAlign w:val="subscript"/>
              </w:rPr>
              <w:t>ср</w:t>
            </w:r>
            <w:r>
              <w:t>, минуты не более 5</w:t>
            </w:r>
          </w:p>
          <w:p w:rsidR="00000000" w:rsidRDefault="00D20609">
            <w:pPr>
              <w:pStyle w:val="ConsPlusNormal"/>
              <w:jc w:val="both"/>
            </w:pPr>
            <w:r>
              <w:t>МВ</w:t>
            </w:r>
            <w:r>
              <w:rPr>
                <w:vertAlign w:val="subscript"/>
              </w:rPr>
              <w:t>ср</w:t>
            </w:r>
            <w:r>
              <w:t>, см - не более 50</w:t>
            </w:r>
          </w:p>
          <w:p w:rsidR="00000000" w:rsidRDefault="00D20609">
            <w:pPr>
              <w:pStyle w:val="ConsPlusNormal"/>
              <w:jc w:val="both"/>
            </w:pPr>
            <w:r>
              <w:t>ИСП - не более 1,1</w:t>
            </w:r>
          </w:p>
          <w:p w:rsidR="00000000" w:rsidRDefault="00D20609">
            <w:pPr>
              <w:pStyle w:val="ConsPlusNormal"/>
              <w:jc w:val="both"/>
            </w:pPr>
            <w:r>
              <w:t>Для блох:</w:t>
            </w:r>
          </w:p>
          <w:p w:rsidR="00000000" w:rsidRDefault="00D20609">
            <w:pPr>
              <w:pStyle w:val="ConsPlusNormal"/>
              <w:jc w:val="both"/>
            </w:pPr>
            <w:r>
              <w:t>КБ5</w:t>
            </w:r>
            <w:r>
              <w:rPr>
                <w:vertAlign w:val="subscript"/>
              </w:rPr>
              <w:t>ср</w:t>
            </w:r>
            <w:r>
              <w:t>, особей - не более 3</w:t>
            </w:r>
          </w:p>
          <w:p w:rsidR="00000000" w:rsidRDefault="00D20609">
            <w:pPr>
              <w:pStyle w:val="ConsPlusNormal"/>
              <w:jc w:val="both"/>
            </w:pPr>
            <w:r>
              <w:t>МВ</w:t>
            </w:r>
            <w:r>
              <w:rPr>
                <w:vertAlign w:val="subscript"/>
              </w:rPr>
              <w:t>ср</w:t>
            </w:r>
            <w:r>
              <w:t>, см - не более 20</w:t>
            </w:r>
          </w:p>
          <w:p w:rsidR="00000000" w:rsidRDefault="00D20609">
            <w:pPr>
              <w:pStyle w:val="ConsPlusNormal"/>
              <w:jc w:val="both"/>
            </w:pPr>
            <w:r>
              <w:t>Для комаров:</w:t>
            </w:r>
          </w:p>
          <w:p w:rsidR="00000000" w:rsidRDefault="00D20609">
            <w:pPr>
              <w:pStyle w:val="ConsPlusNormal"/>
              <w:jc w:val="both"/>
            </w:pPr>
            <w:r>
              <w:t>Острое действие:</w:t>
            </w:r>
          </w:p>
          <w:p w:rsidR="00000000" w:rsidRDefault="00D20609">
            <w:pPr>
              <w:pStyle w:val="ConsPlusNormal"/>
              <w:jc w:val="both"/>
            </w:pPr>
            <w:r>
              <w:t>КОД, % - 100</w:t>
            </w:r>
          </w:p>
          <w:p w:rsidR="00000000" w:rsidRDefault="00D20609">
            <w:pPr>
              <w:pStyle w:val="ConsPlusNormal"/>
              <w:jc w:val="both"/>
            </w:pPr>
            <w:r>
              <w:t>Длительность действия:</w:t>
            </w:r>
          </w:p>
          <w:p w:rsidR="00000000" w:rsidRDefault="00D20609">
            <w:pPr>
              <w:pStyle w:val="ConsPlusNormal"/>
              <w:jc w:val="both"/>
            </w:pPr>
            <w:r>
              <w:t>ДРД, сутки (по категориям эффективности):</w:t>
            </w:r>
          </w:p>
          <w:p w:rsidR="00000000" w:rsidRDefault="00D20609">
            <w:pPr>
              <w:pStyle w:val="ConsPlusNormal"/>
              <w:jc w:val="both"/>
            </w:pPr>
            <w:r>
              <w:t>высшая категория - 20 и более</w:t>
            </w:r>
          </w:p>
          <w:p w:rsidR="00000000" w:rsidRDefault="00D20609">
            <w:pPr>
              <w:pStyle w:val="ConsPlusNormal"/>
              <w:jc w:val="both"/>
            </w:pPr>
            <w:r>
              <w:t>1 категория - 10 и более до 20</w:t>
            </w:r>
          </w:p>
          <w:p w:rsidR="00000000" w:rsidRDefault="00D20609">
            <w:pPr>
              <w:pStyle w:val="ConsPlusNormal"/>
              <w:jc w:val="both"/>
            </w:pPr>
            <w:r>
              <w:t>2 категория - 5 и более до 10</w:t>
            </w:r>
          </w:p>
          <w:p w:rsidR="00000000" w:rsidRDefault="00D20609">
            <w:pPr>
              <w:pStyle w:val="ConsPlusNormal"/>
              <w:jc w:val="both"/>
            </w:pPr>
            <w:r>
              <w:t>3 категория - 3 и более до 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Одежда для защиты людей от нападения членистоногих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Для защиты людей от иксодовых клещей, блох и гнуса (летающих кровососущих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Для иксодовых клещей:</w:t>
            </w:r>
          </w:p>
          <w:p w:rsidR="00000000" w:rsidRDefault="00D20609">
            <w:pPr>
              <w:pStyle w:val="ConsPlusNormal"/>
              <w:jc w:val="both"/>
            </w:pPr>
            <w:r>
              <w:t>КЗД</w:t>
            </w:r>
            <w:r>
              <w:rPr>
                <w:vertAlign w:val="subscript"/>
              </w:rPr>
              <w:t>клещи</w:t>
            </w:r>
            <w:r>
              <w:t>, % - не менее 98</w:t>
            </w:r>
          </w:p>
          <w:p w:rsidR="00000000" w:rsidRDefault="00D20609">
            <w:pPr>
              <w:pStyle w:val="ConsPlusNormal"/>
              <w:jc w:val="both"/>
            </w:pPr>
            <w:r>
              <w:t>Для гнуса:</w:t>
            </w:r>
          </w:p>
          <w:p w:rsidR="00000000" w:rsidRDefault="00D20609">
            <w:pPr>
              <w:pStyle w:val="ConsPlusNormal"/>
              <w:jc w:val="both"/>
            </w:pPr>
            <w:r>
              <w:t>КЗД</w:t>
            </w:r>
            <w:r>
              <w:rPr>
                <w:vertAlign w:val="subscript"/>
              </w:rPr>
              <w:t>гнус</w:t>
            </w:r>
            <w:r>
              <w:t>, % - не менее 90</w:t>
            </w:r>
          </w:p>
          <w:p w:rsidR="00000000" w:rsidRDefault="00D20609">
            <w:pPr>
              <w:pStyle w:val="ConsPlusNormal"/>
              <w:jc w:val="both"/>
            </w:pPr>
            <w:r>
              <w:t>Для блох:</w:t>
            </w:r>
          </w:p>
          <w:p w:rsidR="00000000" w:rsidRDefault="00D20609">
            <w:pPr>
              <w:pStyle w:val="ConsPlusNormal"/>
              <w:jc w:val="both"/>
            </w:pPr>
            <w:r>
              <w:t>КЗД</w:t>
            </w:r>
            <w:r>
              <w:rPr>
                <w:vertAlign w:val="subscript"/>
              </w:rPr>
              <w:t>блохи</w:t>
            </w:r>
            <w:r>
              <w:t>, % - не менее 98</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Акарицидные (инсектоакарицидные) средства для борьбы с иксодовыми клещами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Для борьбы с иксодовыми клещами в природных биотопах</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Острое действие:</w:t>
            </w:r>
          </w:p>
          <w:p w:rsidR="00000000" w:rsidRDefault="00D20609">
            <w:pPr>
              <w:pStyle w:val="ConsPlusNormal"/>
              <w:jc w:val="both"/>
            </w:pPr>
            <w:r>
              <w:t>Эффективность на 3 сутки, % - не менее 95</w:t>
            </w:r>
          </w:p>
          <w:p w:rsidR="00000000" w:rsidRDefault="00D20609">
            <w:pPr>
              <w:pStyle w:val="ConsPlusNormal"/>
              <w:jc w:val="both"/>
            </w:pPr>
            <w:r>
              <w:t>Длительность действия (при сохранении эффективности не менее 95%), сутки - не менее 30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Родентицидные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острого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мышей и крыс в присутствии альтернативного корма - не менее 80%</w:t>
            </w:r>
          </w:p>
          <w:p w:rsidR="00000000" w:rsidRDefault="00D20609">
            <w:pPr>
              <w:pStyle w:val="ConsPlusNormal"/>
              <w:jc w:val="both"/>
            </w:pPr>
            <w:r>
              <w:t>Время гибели - не более 3 суток</w:t>
            </w:r>
          </w:p>
          <w:p w:rsidR="00000000" w:rsidRDefault="00D20609">
            <w:pPr>
              <w:pStyle w:val="ConsPlusNormal"/>
              <w:jc w:val="both"/>
            </w:pPr>
            <w:r>
              <w:t>Поедаемость гот</w:t>
            </w:r>
            <w:r>
              <w:t>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кумулятивного действия на основе антикоагулянтов I поколения</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в присутствии</w:t>
            </w:r>
            <w:r>
              <w:t xml:space="preserve"> альтернативного корма мышей и крыс - не менее 80%</w:t>
            </w:r>
          </w:p>
          <w:p w:rsidR="00000000" w:rsidRDefault="00D20609">
            <w:pPr>
              <w:pStyle w:val="ConsPlusNormal"/>
              <w:jc w:val="both"/>
            </w:pPr>
            <w:r>
              <w:t>Время гибели - не более 14 суток</w:t>
            </w:r>
          </w:p>
          <w:p w:rsidR="00000000" w:rsidRDefault="00D20609">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w:t>
            </w:r>
            <w:r>
              <w:t>ина, зоокумарина, куматетралила) мышами и крысами - не менее 15% от суточного рациона</w:t>
            </w:r>
          </w:p>
          <w:p w:rsidR="00000000" w:rsidRDefault="00D20609">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w:t>
            </w:r>
            <w:r>
              <w:t>о корма мышами - не менее 20%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кумулятивного действия на основе антикоагулянтов II поколения</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в присутствии альтернативного корма мышей и крыс - не менее 90%</w:t>
            </w:r>
          </w:p>
          <w:p w:rsidR="00000000" w:rsidRDefault="00D20609">
            <w:pPr>
              <w:pStyle w:val="ConsPlusNormal"/>
              <w:jc w:val="both"/>
            </w:pPr>
            <w:r>
              <w:t>Время гибели - не более 10 суток</w:t>
            </w:r>
          </w:p>
          <w:p w:rsidR="00000000" w:rsidRDefault="00D20609">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w:t>
            </w:r>
            <w:r>
              <w:t>(холекальциферол)</w:t>
            </w:r>
          </w:p>
        </w:tc>
        <w:tc>
          <w:tcPr>
            <w:tcW w:w="47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Гибель мышей - не менее 80%</w:t>
            </w:r>
          </w:p>
          <w:p w:rsidR="00000000" w:rsidRDefault="00D20609">
            <w:pPr>
              <w:pStyle w:val="ConsPlusNormal"/>
              <w:jc w:val="both"/>
            </w:pPr>
            <w:r>
              <w:t>Время гибели - не более 7 суток</w:t>
            </w:r>
          </w:p>
          <w:p w:rsidR="00000000" w:rsidRDefault="00D20609">
            <w:pPr>
              <w:pStyle w:val="ConsPlusNormal"/>
              <w:jc w:val="both"/>
            </w:pPr>
            <w:r>
              <w:t>Поедаемость готовой формы в присутствии альтернативного корма - не менее 10% от суточного рациона</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bookmarkStart w:id="60" w:name="Par14275"/>
      <w:bookmarkEnd w:id="60"/>
      <w:r>
        <w:t>Приложение 7</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Рекомендуемые образцы</w:t>
      </w:r>
    </w:p>
    <w:p w:rsidR="00000000" w:rsidRDefault="00D20609">
      <w:pPr>
        <w:pStyle w:val="ConsPlusNormal"/>
        <w:jc w:val="both"/>
      </w:pPr>
    </w:p>
    <w:p w:rsidR="00000000" w:rsidRDefault="00D20609">
      <w:pPr>
        <w:pStyle w:val="ConsPlusNonformat"/>
        <w:jc w:val="both"/>
      </w:pPr>
      <w:r>
        <w:t xml:space="preserve">      </w:t>
      </w:r>
      <w:r>
        <w:t xml:space="preserve">                                                            Таблица 1</w:t>
      </w:r>
    </w:p>
    <w:p w:rsidR="00000000" w:rsidRDefault="00D20609">
      <w:pPr>
        <w:pStyle w:val="ConsPlusNonformat"/>
        <w:jc w:val="both"/>
      </w:pPr>
    </w:p>
    <w:p w:rsidR="00000000" w:rsidRDefault="00D20609">
      <w:pPr>
        <w:pStyle w:val="ConsPlusNonformat"/>
        <w:jc w:val="both"/>
      </w:pPr>
      <w:bookmarkStart w:id="61" w:name="Par14282"/>
      <w:bookmarkEnd w:id="61"/>
      <w:r>
        <w:t xml:space="preserve">                                  Журнал</w:t>
      </w:r>
    </w:p>
    <w:p w:rsidR="00000000" w:rsidRDefault="00D20609">
      <w:pPr>
        <w:pStyle w:val="ConsPlusNonformat"/>
        <w:jc w:val="both"/>
      </w:pPr>
      <w:r>
        <w:t xml:space="preserve">               регистрации патогенных биологических агентов,</w:t>
      </w:r>
    </w:p>
    <w:p w:rsidR="00000000" w:rsidRDefault="00D20609">
      <w:pPr>
        <w:pStyle w:val="ConsPlusNonformat"/>
        <w:jc w:val="both"/>
      </w:pPr>
      <w:r>
        <w:t xml:space="preserve">        объектов (проб, образцов), поступивших для исследования </w:t>
      </w:r>
      <w:hyperlink w:anchor="Par14327" w:tooltip="&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 w:history="1">
        <w:r>
          <w:rPr>
            <w:color w:val="0000FF"/>
          </w:rPr>
          <w:t>&lt;*&gt;</w:t>
        </w:r>
      </w:hyperlink>
    </w:p>
    <w:p w:rsidR="00000000" w:rsidRDefault="00D20609">
      <w:pPr>
        <w:pStyle w:val="ConsPlusNormal"/>
        <w:jc w:val="both"/>
      </w:pPr>
    </w:p>
    <w:p w:rsidR="00000000" w:rsidRDefault="00D20609">
      <w:pPr>
        <w:pStyle w:val="ConsPlusNormal"/>
        <w:sectPr w:rsidR="00000000">
          <w:headerReference w:type="default" r:id="rId311"/>
          <w:footerReference w:type="default" r:id="rId312"/>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 месяц, год)</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21"/>
        <w:gridCol w:w="1421"/>
        <w:gridCol w:w="1421"/>
        <w:gridCol w:w="1421"/>
        <w:gridCol w:w="1421"/>
        <w:gridCol w:w="1421"/>
        <w:gridCol w:w="1421"/>
        <w:gridCol w:w="1421"/>
        <w:gridCol w:w="1421"/>
        <w:gridCol w:w="1427"/>
      </w:tblGrid>
      <w:tr w:rsidR="00000000">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поступления</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ПБА или объектов (проб, образцов), поступивших на исследование</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Число поступивших емкостей (пробирок, ампул)</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Откуда поступил</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Цель исследования</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Результат исследования (кратко)</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выдачи ответа</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Подпись</w:t>
            </w:r>
          </w:p>
        </w:tc>
        <w:tc>
          <w:tcPr>
            <w:tcW w:w="1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Примечание </w:t>
            </w:r>
            <w:hyperlink w:anchor="Par14328" w:tooltip="&lt;**&gt; В примечании указывается ситуация с ПБА или объектами (пробами, образцами):" w:history="1">
              <w:r>
                <w:rPr>
                  <w:color w:val="0000FF"/>
                </w:rPr>
                <w:t>&lt;**&gt;</w:t>
              </w:r>
            </w:hyperlink>
          </w:p>
        </w:tc>
      </w:tr>
      <w:tr w:rsidR="00000000">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1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r>
      <w:tr w:rsidR="00000000">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216" w:type="dxa"/>
            <w:gridSpan w:val="10"/>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bookmarkStart w:id="62" w:name="Par14327"/>
            <w:bookmarkEnd w:id="62"/>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000000" w:rsidRDefault="00D20609">
            <w:pPr>
              <w:pStyle w:val="ConsPlusNormal"/>
              <w:ind w:firstLine="283"/>
              <w:jc w:val="both"/>
            </w:pPr>
            <w:bookmarkStart w:id="63" w:name="Par14328"/>
            <w:bookmarkEnd w:id="63"/>
            <w:r>
              <w:t>&lt;**&gt; В примечании указывается ситуация с ПБА или объектами (пробами, образцами):</w:t>
            </w:r>
          </w:p>
          <w:p w:rsidR="00000000" w:rsidRDefault="00D20609">
            <w:pPr>
              <w:pStyle w:val="ConsPlusNormal"/>
              <w:ind w:firstLine="283"/>
              <w:jc w:val="both"/>
            </w:pPr>
            <w:r>
              <w:t>уничтожен (дата, номер записи в журнале);</w:t>
            </w:r>
          </w:p>
          <w:p w:rsidR="00000000" w:rsidRDefault="00D20609">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w:t>
            </w:r>
            <w:r>
              <w:t>ть место хранения).</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2</w:t>
      </w:r>
    </w:p>
    <w:p w:rsidR="00000000" w:rsidRDefault="00D20609">
      <w:pPr>
        <w:pStyle w:val="ConsPlusNonformat"/>
        <w:jc w:val="both"/>
      </w:pPr>
    </w:p>
    <w:p w:rsidR="00000000" w:rsidRDefault="00D20609">
      <w:pPr>
        <w:pStyle w:val="ConsPlusNonformat"/>
        <w:jc w:val="both"/>
      </w:pPr>
      <w:r>
        <w:t xml:space="preserve">              Журнал учета выделенных штаммов микроорганизмов</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 месяц, год)</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1304"/>
        <w:gridCol w:w="2268"/>
        <w:gridCol w:w="1871"/>
        <w:gridCol w:w="1304"/>
        <w:gridCol w:w="1361"/>
        <w:gridCol w:w="2721"/>
        <w:gridCol w:w="1361"/>
        <w:gridCol w:w="1361"/>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анализа</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Адрес и дата взятия пробы, образца</w:t>
            </w:r>
          </w:p>
        </w:tc>
        <w:tc>
          <w:tcPr>
            <w:tcW w:w="187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ПБА (род, вид)</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Источник выделения</w:t>
            </w: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выделения</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Краткая характеристика ПБА </w:t>
            </w:r>
            <w:hyperlink w:anchor="Par14385" w:tooltip="&lt;*&gt; Типичность; при атипичности указать отличительные признаки."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Судьба ПБА </w:t>
            </w:r>
            <w:hyperlink w:anchor="Par14386" w:tooltip="&lt;**&gt; Уничтожен (дата, номер акта); передан в коллекцию, центр (дата, номер акта)." w:history="1">
              <w:r>
                <w:rPr>
                  <w:color w:val="0000FF"/>
                </w:rPr>
                <w:t>&lt;**</w:t>
              </w:r>
            </w:hyperlink>
            <w:r>
              <w:t>&gt;</w:t>
            </w: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Примечание</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175" w:type="dxa"/>
            <w:gridSpan w:val="9"/>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64" w:name="Par14385"/>
            <w:bookmarkEnd w:id="64"/>
            <w:r>
              <w:t>&lt;*&gt; Типичность; при атипичности указать отличительные признаки.</w:t>
            </w:r>
          </w:p>
          <w:p w:rsidR="00000000" w:rsidRDefault="00D20609">
            <w:pPr>
              <w:pStyle w:val="ConsPlusNormal"/>
              <w:jc w:val="both"/>
            </w:pPr>
            <w:bookmarkStart w:id="65" w:name="Par14386"/>
            <w:bookmarkEnd w:id="65"/>
            <w:r>
              <w:t>&lt;**&gt; Уничтожен (дата, номер акта); передан в коллекцию, центр (дата, номер акта).</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3</w:t>
      </w:r>
    </w:p>
    <w:p w:rsidR="00000000" w:rsidRDefault="00D20609">
      <w:pPr>
        <w:pStyle w:val="ConsPlusNonformat"/>
        <w:jc w:val="both"/>
      </w:pPr>
    </w:p>
    <w:p w:rsidR="00000000" w:rsidRDefault="00D20609">
      <w:pPr>
        <w:pStyle w:val="ConsPlusNonformat"/>
        <w:jc w:val="both"/>
      </w:pPr>
      <w:bookmarkStart w:id="66" w:name="Par14392"/>
      <w:bookmarkEnd w:id="66"/>
      <w:r>
        <w:t xml:space="preserve">        Журнал учета движения патогенных биологических агентов &lt;*&gt;</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Наименование отдел</w:t>
            </w:r>
            <w:r>
              <w:t>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 месяц, год)</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78"/>
        <w:gridCol w:w="946"/>
        <w:gridCol w:w="1814"/>
        <w:gridCol w:w="1138"/>
        <w:gridCol w:w="1186"/>
        <w:gridCol w:w="1282"/>
        <w:gridCol w:w="1426"/>
        <w:gridCol w:w="1286"/>
        <w:gridCol w:w="1147"/>
        <w:gridCol w:w="1474"/>
        <w:gridCol w:w="1701"/>
      </w:tblGrid>
      <w:tr w:rsidR="00000000">
        <w:tc>
          <w:tcPr>
            <w:tcW w:w="77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w:t>
            </w:r>
          </w:p>
        </w:tc>
        <w:tc>
          <w:tcPr>
            <w:tcW w:w="946"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Вид ПБА</w:t>
            </w:r>
          </w:p>
        </w:tc>
        <w:tc>
          <w:tcPr>
            <w:tcW w:w="181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объектов, содержащих ПБА</w:t>
            </w:r>
          </w:p>
        </w:tc>
        <w:tc>
          <w:tcPr>
            <w:tcW w:w="7465"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Число объектов</w:t>
            </w: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Примечание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Подпись ответственного лица</w:t>
            </w:r>
          </w:p>
        </w:tc>
      </w:tr>
      <w:tr w:rsidR="00000000">
        <w:tc>
          <w:tcPr>
            <w:tcW w:w="77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94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81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13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началу дня</w:t>
            </w:r>
          </w:p>
        </w:tc>
        <w:tc>
          <w:tcPr>
            <w:tcW w:w="118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получено</w:t>
            </w:r>
          </w:p>
        </w:tc>
        <w:tc>
          <w:tcPr>
            <w:tcW w:w="12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посеяно или заражено</w:t>
            </w:r>
          </w:p>
        </w:tc>
        <w:tc>
          <w:tcPr>
            <w:tcW w:w="142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уничтожено</w:t>
            </w:r>
          </w:p>
        </w:tc>
        <w:tc>
          <w:tcPr>
            <w:tcW w:w="128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передано</w:t>
            </w:r>
          </w:p>
        </w:tc>
        <w:tc>
          <w:tcPr>
            <w:tcW w:w="11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концу дня</w:t>
            </w:r>
          </w:p>
        </w:tc>
        <w:tc>
          <w:tcPr>
            <w:tcW w:w="147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94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67" w:name="Par14419"/>
            <w:bookmarkEnd w:id="67"/>
            <w:r>
              <w:t>3</w:t>
            </w:r>
          </w:p>
        </w:tc>
        <w:tc>
          <w:tcPr>
            <w:tcW w:w="113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18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2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142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128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1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11</w:t>
            </w: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178" w:type="dxa"/>
            <w:gridSpan w:val="11"/>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w:t>
            </w:r>
            <w:r>
              <w:t>ой формы журнала учета движения патогенных биологических агентов определяется исполнителем. Заполняется только в дни работы с объектами.</w:t>
            </w:r>
          </w:p>
          <w:p w:rsidR="00000000" w:rsidRDefault="00D20609">
            <w:pPr>
              <w:pStyle w:val="ConsPlusNormal"/>
              <w:ind w:firstLine="283"/>
              <w:jc w:val="both"/>
            </w:pPr>
            <w:r>
              <w:t xml:space="preserve">2. В </w:t>
            </w:r>
            <w:hyperlink w:anchor="Par14419" w:tooltip="3" w:history="1">
              <w:r>
                <w:rPr>
                  <w:color w:val="0000FF"/>
                </w:rPr>
                <w:t>графе 3</w:t>
              </w:r>
            </w:hyperlink>
            <w:r>
              <w:t xml:space="preserve"> журнала перечисляют все виды лабораторной посуды, содержащей ПБА (в том чи</w:t>
            </w:r>
            <w:r>
              <w:t>сле лиофильно высушенных), а также зараженных животных, эктопаразитов, проб, образцов.</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4</w:t>
      </w:r>
    </w:p>
    <w:p w:rsidR="00000000" w:rsidRDefault="00D20609">
      <w:pPr>
        <w:pStyle w:val="ConsPlusNonformat"/>
        <w:jc w:val="both"/>
      </w:pPr>
    </w:p>
    <w:p w:rsidR="00000000" w:rsidRDefault="00D20609">
      <w:pPr>
        <w:pStyle w:val="ConsPlusNonformat"/>
        <w:jc w:val="both"/>
      </w:pPr>
      <w:bookmarkStart w:id="68" w:name="Par14457"/>
      <w:bookmarkEnd w:id="68"/>
      <w:r>
        <w:t xml:space="preserve">                                  Журнал</w:t>
      </w:r>
    </w:p>
    <w:p w:rsidR="00000000" w:rsidRDefault="00D20609">
      <w:pPr>
        <w:pStyle w:val="ConsPlusNonformat"/>
        <w:jc w:val="both"/>
      </w:pPr>
      <w:r>
        <w:t xml:space="preserve">              учета движения па</w:t>
      </w:r>
      <w:r>
        <w:t>тогенных биологических агентов</w:t>
      </w:r>
    </w:p>
    <w:p w:rsidR="00000000" w:rsidRDefault="00D20609">
      <w:pPr>
        <w:pStyle w:val="ConsPlusNonformat"/>
        <w:jc w:val="both"/>
      </w:pPr>
      <w:r>
        <w:t xml:space="preserve">                        (расширенная форма журнала)</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 месяц, год)</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1531"/>
        <w:gridCol w:w="907"/>
        <w:gridCol w:w="1191"/>
        <w:gridCol w:w="1191"/>
        <w:gridCol w:w="992"/>
        <w:gridCol w:w="794"/>
        <w:gridCol w:w="992"/>
        <w:gridCol w:w="1134"/>
        <w:gridCol w:w="794"/>
        <w:gridCol w:w="850"/>
        <w:gridCol w:w="1134"/>
        <w:gridCol w:w="1247"/>
        <w:gridCol w:w="737"/>
      </w:tblGrid>
      <w:tr w:rsidR="00000000">
        <w:tc>
          <w:tcPr>
            <w:tcW w:w="68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w:t>
            </w:r>
          </w:p>
        </w:tc>
        <w:tc>
          <w:tcPr>
            <w:tcW w:w="153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Вид исследования, наименование ПБА</w:t>
            </w:r>
          </w:p>
        </w:tc>
        <w:tc>
          <w:tcPr>
            <w:tcW w:w="4281"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Число посевов "А"</w:t>
            </w:r>
          </w:p>
        </w:tc>
        <w:tc>
          <w:tcPr>
            <w:tcW w:w="3714"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Число зараженных животных (по видам) "Б"</w:t>
            </w:r>
          </w:p>
        </w:tc>
        <w:tc>
          <w:tcPr>
            <w:tcW w:w="3968"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Число зараженных эктопаразитов (проб) "В"</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началу дня</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посеяно (получено)</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Уничтожено (выдано)</w:t>
            </w:r>
          </w:p>
        </w:tc>
        <w:tc>
          <w:tcPr>
            <w:tcW w:w="9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концу дня</w:t>
            </w: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началу дня</w:t>
            </w:r>
          </w:p>
        </w:tc>
        <w:tc>
          <w:tcPr>
            <w:tcW w:w="9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заражено (получено)</w:t>
            </w:r>
          </w:p>
        </w:tc>
        <w:tc>
          <w:tcPr>
            <w:tcW w:w="113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уничтожено (передано)</w:t>
            </w: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концу дня</w:t>
            </w: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началу дня</w:t>
            </w:r>
          </w:p>
        </w:tc>
        <w:tc>
          <w:tcPr>
            <w:tcW w:w="113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заражено (получено)</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Уничтожено (передано)</w:t>
            </w: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концу дня</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69" w:name="Par14489"/>
            <w:bookmarkEnd w:id="69"/>
            <w:r>
              <w:t>1</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70" w:name="Par14490"/>
            <w:bookmarkEnd w:id="70"/>
            <w:r>
              <w:t>2</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9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9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13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11</w:t>
            </w:r>
          </w:p>
        </w:tc>
        <w:tc>
          <w:tcPr>
            <w:tcW w:w="113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13</w:t>
            </w: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14</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p w:rsidR="00000000" w:rsidRDefault="00D20609">
      <w:pPr>
        <w:pStyle w:val="ConsPlusNonformat"/>
        <w:jc w:val="both"/>
      </w:pPr>
      <w:r>
        <w:t xml:space="preserve">                                                      Продолжение таблицы 4</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
        <w:gridCol w:w="1417"/>
        <w:gridCol w:w="1474"/>
        <w:gridCol w:w="974"/>
        <w:gridCol w:w="1306"/>
        <w:gridCol w:w="1306"/>
        <w:gridCol w:w="1618"/>
        <w:gridCol w:w="1286"/>
        <w:gridCol w:w="1848"/>
        <w:gridCol w:w="1906"/>
      </w:tblGrid>
      <w:tr w:rsidR="00000000">
        <w:tc>
          <w:tcPr>
            <w:tcW w:w="486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Число зараженных органов (проб) "Г"</w:t>
            </w:r>
          </w:p>
        </w:tc>
        <w:tc>
          <w:tcPr>
            <w:tcW w:w="5516"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Число сухих препаратов "Д"</w:t>
            </w:r>
          </w:p>
        </w:tc>
        <w:tc>
          <w:tcPr>
            <w:tcW w:w="184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Подпись ответственного лица</w:t>
            </w:r>
          </w:p>
        </w:tc>
        <w:tc>
          <w:tcPr>
            <w:tcW w:w="1906"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Примечание</w:t>
            </w: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началу дня</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заражено (получено)</w:t>
            </w: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уничтожено (передано)</w:t>
            </w:r>
          </w:p>
        </w:tc>
        <w:tc>
          <w:tcPr>
            <w:tcW w:w="97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концу дня</w:t>
            </w:r>
          </w:p>
        </w:tc>
        <w:tc>
          <w:tcPr>
            <w:tcW w:w="130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началу дня</w:t>
            </w:r>
          </w:p>
        </w:tc>
        <w:tc>
          <w:tcPr>
            <w:tcW w:w="130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получено</w:t>
            </w:r>
          </w:p>
        </w:tc>
        <w:tc>
          <w:tcPr>
            <w:tcW w:w="161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уничтожено (выдано)</w:t>
            </w:r>
          </w:p>
        </w:tc>
        <w:tc>
          <w:tcPr>
            <w:tcW w:w="128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 концу дня</w:t>
            </w:r>
          </w:p>
        </w:tc>
        <w:tc>
          <w:tcPr>
            <w:tcW w:w="184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9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16</w:t>
            </w: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17</w:t>
            </w:r>
          </w:p>
        </w:tc>
        <w:tc>
          <w:tcPr>
            <w:tcW w:w="97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18</w:t>
            </w:r>
          </w:p>
        </w:tc>
        <w:tc>
          <w:tcPr>
            <w:tcW w:w="130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19</w:t>
            </w:r>
          </w:p>
        </w:tc>
        <w:tc>
          <w:tcPr>
            <w:tcW w:w="130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w:t>
            </w:r>
          </w:p>
        </w:tc>
        <w:tc>
          <w:tcPr>
            <w:tcW w:w="161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21</w:t>
            </w:r>
          </w:p>
        </w:tc>
        <w:tc>
          <w:tcPr>
            <w:tcW w:w="128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22</w:t>
            </w:r>
          </w:p>
        </w:tc>
        <w:tc>
          <w:tcPr>
            <w:tcW w:w="184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71" w:name="Par14540"/>
            <w:bookmarkEnd w:id="71"/>
            <w:r>
              <w:t>23</w:t>
            </w:r>
          </w:p>
        </w:tc>
        <w:tc>
          <w:tcPr>
            <w:tcW w:w="190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72" w:name="Par14541"/>
            <w:bookmarkEnd w:id="72"/>
            <w:r>
              <w:t>24</w:t>
            </w: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61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4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133" w:type="dxa"/>
            <w:gridSpan w:val="10"/>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pPr>
            <w:r>
              <w:t>1. Подразделения, проводящие диагн</w:t>
            </w:r>
            <w:r>
              <w:t xml:space="preserve">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w:t>
            </w:r>
            <w:r>
              <w:t>Посевы ПБА независимо от вида емкостей учитываются суммарно.</w:t>
            </w:r>
          </w:p>
          <w:p w:rsidR="00000000" w:rsidRDefault="00D20609">
            <w:pPr>
              <w:pStyle w:val="ConsPlusNormal"/>
              <w:ind w:firstLine="283"/>
            </w:pPr>
            <w:r>
              <w:t xml:space="preserve">2. Каждый учетный раздел, кроме </w:t>
            </w:r>
            <w:hyperlink w:anchor="Par14489" w:tooltip="1" w:history="1">
              <w:r>
                <w:rPr>
                  <w:color w:val="0000FF"/>
                </w:rPr>
                <w:t>1</w:t>
              </w:r>
            </w:hyperlink>
            <w:r>
              <w:t xml:space="preserve">, </w:t>
            </w:r>
            <w:hyperlink w:anchor="Par14490" w:tooltip="2" w:history="1">
              <w:r>
                <w:rPr>
                  <w:color w:val="0000FF"/>
                </w:rPr>
                <w:t>2</w:t>
              </w:r>
            </w:hyperlink>
            <w:r>
              <w:t xml:space="preserve">, </w:t>
            </w:r>
            <w:hyperlink w:anchor="Par14540" w:tooltip="23" w:history="1">
              <w:r>
                <w:rPr>
                  <w:color w:val="0000FF"/>
                </w:rPr>
                <w:t>23</w:t>
              </w:r>
            </w:hyperlink>
            <w:r>
              <w:t xml:space="preserve">, </w:t>
            </w:r>
            <w:hyperlink w:anchor="Par14541" w:tooltip="24" w:history="1">
              <w:r>
                <w:rPr>
                  <w:color w:val="0000FF"/>
                </w:rPr>
                <w:t>24</w:t>
              </w:r>
            </w:hyperlink>
            <w:r>
              <w:t>, при необходимости м</w:t>
            </w:r>
            <w:r>
              <w:t>ожет быть использован раздельно.</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5</w:t>
      </w:r>
    </w:p>
    <w:p w:rsidR="00000000" w:rsidRDefault="00D20609">
      <w:pPr>
        <w:pStyle w:val="ConsPlusNonformat"/>
        <w:jc w:val="both"/>
      </w:pPr>
    </w:p>
    <w:p w:rsidR="00000000" w:rsidRDefault="00D20609">
      <w:pPr>
        <w:pStyle w:val="ConsPlusNonformat"/>
        <w:jc w:val="both"/>
      </w:pPr>
      <w:bookmarkStart w:id="73" w:name="Par14559"/>
      <w:bookmarkEnd w:id="73"/>
      <w:r>
        <w:t xml:space="preserve">                            Инвентарный журнал</w:t>
      </w:r>
    </w:p>
    <w:p w:rsidR="00000000" w:rsidRDefault="00D20609">
      <w:pPr>
        <w:pStyle w:val="ConsPlusNonformat"/>
        <w:jc w:val="both"/>
      </w:pPr>
      <w:r>
        <w:t xml:space="preserve">               коллекционных патогенных биологических агентов</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Наименование подразделения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 месяц, год)</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5"/>
        <w:gridCol w:w="1522"/>
        <w:gridCol w:w="1644"/>
        <w:gridCol w:w="1003"/>
        <w:gridCol w:w="994"/>
        <w:gridCol w:w="994"/>
        <w:gridCol w:w="821"/>
        <w:gridCol w:w="859"/>
        <w:gridCol w:w="1282"/>
        <w:gridCol w:w="960"/>
        <w:gridCol w:w="1077"/>
        <w:gridCol w:w="1008"/>
        <w:gridCol w:w="864"/>
        <w:gridCol w:w="883"/>
      </w:tblGrid>
      <w:tr w:rsidR="00000000">
        <w:tc>
          <w:tcPr>
            <w:tcW w:w="48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152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Инвентарный номер штамма в данной коллекции</w:t>
            </w: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штамма (род, вид) в латинской транскрипции</w:t>
            </w:r>
          </w:p>
        </w:tc>
        <w:tc>
          <w:tcPr>
            <w:tcW w:w="100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Особое обозначение штамма</w:t>
            </w:r>
          </w:p>
        </w:tc>
        <w:tc>
          <w:tcPr>
            <w:tcW w:w="9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Подвид, тип, генотип, серотип, иные идентификационные характеристики</w:t>
            </w:r>
          </w:p>
        </w:tc>
        <w:tc>
          <w:tcPr>
            <w:tcW w:w="9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Источник выделения</w:t>
            </w:r>
          </w:p>
        </w:tc>
        <w:tc>
          <w:tcPr>
            <w:tcW w:w="8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Метод выделения</w:t>
            </w:r>
          </w:p>
        </w:tc>
        <w:tc>
          <w:tcPr>
            <w:tcW w:w="85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выделения</w:t>
            </w:r>
          </w:p>
        </w:tc>
        <w:tc>
          <w:tcPr>
            <w:tcW w:w="12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Место выделения</w:t>
            </w:r>
          </w:p>
        </w:tc>
        <w:tc>
          <w:tcPr>
            <w:tcW w:w="9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Кем выделен</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Откуда поступил </w:t>
            </w:r>
            <w:hyperlink w:anchor="Par14629"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10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Дата поступления </w:t>
            </w:r>
            <w:hyperlink w:anchor="Par14629"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8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Судьба ПБА</w:t>
            </w:r>
          </w:p>
        </w:tc>
        <w:tc>
          <w:tcPr>
            <w:tcW w:w="88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Примечание</w:t>
            </w: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152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00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9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9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8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85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2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9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74" w:name="Par14597"/>
            <w:bookmarkEnd w:id="74"/>
            <w:r>
              <w:t>11</w:t>
            </w:r>
          </w:p>
        </w:tc>
        <w:tc>
          <w:tcPr>
            <w:tcW w:w="100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w:t>
            </w:r>
          </w:p>
        </w:tc>
        <w:tc>
          <w:tcPr>
            <w:tcW w:w="8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13</w:t>
            </w:r>
          </w:p>
        </w:tc>
        <w:tc>
          <w:tcPr>
            <w:tcW w:w="88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14</w:t>
            </w: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396" w:type="dxa"/>
            <w:gridSpan w:val="14"/>
            <w:tcBorders>
              <w:top w:val="single" w:sz="4" w:space="0" w:color="auto"/>
              <w:left w:val="single" w:sz="4" w:space="0" w:color="auto"/>
              <w:bottom w:val="single" w:sz="4" w:space="0" w:color="auto"/>
              <w:right w:val="single" w:sz="4" w:space="0" w:color="auto"/>
            </w:tcBorders>
          </w:tcPr>
          <w:p w:rsidR="00000000" w:rsidRDefault="00D20609">
            <w:pPr>
              <w:pStyle w:val="ConsPlusNormal"/>
            </w:pPr>
            <w:bookmarkStart w:id="75" w:name="Par14629"/>
            <w:bookmarkEnd w:id="75"/>
            <w:r>
              <w:t xml:space="preserve">&lt;*&gt; Если штамм поступил из другой коллекции, в </w:t>
            </w:r>
            <w:hyperlink w:anchor="Par14597" w:tooltip="11"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6</w:t>
      </w:r>
    </w:p>
    <w:p w:rsidR="00000000" w:rsidRDefault="00D20609">
      <w:pPr>
        <w:pStyle w:val="ConsPlusNonformat"/>
        <w:jc w:val="both"/>
      </w:pPr>
    </w:p>
    <w:p w:rsidR="00000000" w:rsidRDefault="00D20609">
      <w:pPr>
        <w:pStyle w:val="ConsPlusNonformat"/>
        <w:jc w:val="both"/>
      </w:pPr>
      <w:bookmarkStart w:id="76" w:name="Par14635"/>
      <w:bookmarkEnd w:id="76"/>
      <w:r>
        <w:t xml:space="preserve">              Журнал выда</w:t>
      </w:r>
      <w:r>
        <w:t>чи патогенных биологических агентов</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Наименование отдела, лаборатории, на базе которого (которой) функционирует коллекция организации</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Окончен:</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190"/>
        <w:gridCol w:w="1927"/>
        <w:gridCol w:w="1644"/>
        <w:gridCol w:w="1587"/>
        <w:gridCol w:w="963"/>
        <w:gridCol w:w="2268"/>
        <w:gridCol w:w="1190"/>
        <w:gridCol w:w="1474"/>
        <w:gridCol w:w="1360"/>
      </w:tblGrid>
      <w:tr w:rsidR="00000000">
        <w:tc>
          <w:tcPr>
            <w:tcW w:w="56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поступления заявки</w:t>
            </w:r>
          </w:p>
        </w:tc>
        <w:tc>
          <w:tcPr>
            <w:tcW w:w="192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Откуда поступила заявка, сведения о разрешительном документе </w:t>
            </w:r>
            <w:hyperlink w:anchor="Par14686" w:tooltip="&lt;*&gt; Указывают сведения о разрешении руководителя организации на выдачу коллекционного ПБА (номер, дату)." w:history="1">
              <w:r>
                <w:rPr>
                  <w:color w:val="0000FF"/>
                </w:rPr>
                <w:t>&lt;*&gt;</w:t>
              </w:r>
            </w:hyperlink>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и инвентарный номер отпущенного ПБА</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Число о</w:t>
            </w:r>
            <w:r>
              <w:t>тпущенных емкостей с ПБА (указать вид посуды, упаковки)</w:t>
            </w:r>
          </w:p>
        </w:tc>
        <w:tc>
          <w:tcPr>
            <w:tcW w:w="96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отпуска</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Расписка в получении</w:t>
            </w: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Кто выдал (фамилия, имя отчество (последнее при наличии), подразделение, подпись)</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Примечание</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92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96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170" w:type="dxa"/>
            <w:gridSpan w:val="10"/>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77" w:name="Par14686"/>
            <w:bookmarkEnd w:id="77"/>
            <w:r>
              <w:t>&lt;*&gt; Указывают сведения о разрешении руководителя организации на выдачу коллекционного ПБА (номер, дату).</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7</w:t>
      </w:r>
    </w:p>
    <w:p w:rsidR="00000000" w:rsidRDefault="00D20609">
      <w:pPr>
        <w:pStyle w:val="ConsPlusNonformat"/>
        <w:jc w:val="both"/>
      </w:pPr>
    </w:p>
    <w:p w:rsidR="00000000" w:rsidRDefault="00D20609">
      <w:pPr>
        <w:pStyle w:val="ConsPlusNonformat"/>
        <w:jc w:val="both"/>
      </w:pPr>
      <w:r>
        <w:t xml:space="preserve">                                   Карта</w:t>
      </w:r>
    </w:p>
    <w:p w:rsidR="00000000" w:rsidRDefault="00D20609">
      <w:pPr>
        <w:pStyle w:val="ConsPlusNonformat"/>
        <w:jc w:val="both"/>
      </w:pPr>
      <w:r>
        <w:t xml:space="preserve">             индивидуального учета коллекционного патогенного</w:t>
      </w:r>
    </w:p>
    <w:p w:rsidR="00000000" w:rsidRDefault="00D20609">
      <w:pPr>
        <w:pStyle w:val="ConsPlusNonformat"/>
        <w:jc w:val="both"/>
      </w:pPr>
      <w:r>
        <w:t xml:space="preserve">              биологического агента ___________ (номер карты)</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000000">
        <w:tc>
          <w:tcPr>
            <w:tcW w:w="1360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ведомства</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Наименование учреждения</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Коллекционный центр/коллекция</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000000">
        <w:tc>
          <w:tcPr>
            <w:tcW w:w="139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ПБА, для штамма - род, вид в латинской транскрипции</w:t>
            </w:r>
          </w:p>
        </w:tc>
        <w:tc>
          <w:tcPr>
            <w:tcW w:w="155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Инвентарный номер ПБА в коллекции</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Особое обозначение штамма (если имеется)</w:t>
            </w:r>
          </w:p>
        </w:tc>
        <w:tc>
          <w:tcPr>
            <w:tcW w:w="2607"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шкафа/холодильника</w:t>
            </w:r>
          </w:p>
        </w:tc>
        <w:tc>
          <w:tcPr>
            <w:tcW w:w="143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полки</w:t>
            </w:r>
          </w:p>
        </w:tc>
        <w:tc>
          <w:tcPr>
            <w:tcW w:w="1571"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ящика</w:t>
            </w:r>
          </w:p>
        </w:tc>
        <w:tc>
          <w:tcPr>
            <w:tcW w:w="24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коробки, вид вторичной тары, содержащей первичные емкости с П</w:t>
            </w:r>
            <w:r>
              <w:t>БА</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39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5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607"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3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71"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4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w:t>
            </w: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От кого получено</w:t>
            </w:r>
          </w:p>
        </w:tc>
        <w:tc>
          <w:tcPr>
            <w:tcW w:w="130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Кому отпущено</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Получено (количество первичных емкостей)</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Остаток (количество первичных емкостей)</w:t>
            </w: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w:t>
            </w: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От кого получено</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Кому отпущено</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Получено (количество первичных емкостей)</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Остаток (количество первичных емкостей)</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30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8</w:t>
      </w:r>
    </w:p>
    <w:p w:rsidR="00000000" w:rsidRDefault="00D20609">
      <w:pPr>
        <w:pStyle w:val="ConsPlusNonformat"/>
        <w:jc w:val="both"/>
      </w:pPr>
    </w:p>
    <w:p w:rsidR="00000000" w:rsidRDefault="00D20609">
      <w:pPr>
        <w:pStyle w:val="ConsPlusNonformat"/>
        <w:jc w:val="both"/>
      </w:pPr>
      <w:bookmarkStart w:id="78" w:name="Par14759"/>
      <w:bookmarkEnd w:id="78"/>
      <w:r>
        <w:t xml:space="preserve">                                  Журнал</w:t>
      </w:r>
    </w:p>
    <w:p w:rsidR="00000000" w:rsidRDefault="00D20609">
      <w:pPr>
        <w:pStyle w:val="ConsPlusNonformat"/>
        <w:jc w:val="both"/>
      </w:pPr>
      <w:r>
        <w:t xml:space="preserve">      учета ПБА I - IV групп, находящихся в рабочей коллекции штаммов</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Хранить 3 года</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 месяц, год)</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
        <w:gridCol w:w="2040"/>
        <w:gridCol w:w="2040"/>
        <w:gridCol w:w="1587"/>
        <w:gridCol w:w="1814"/>
        <w:gridCol w:w="2721"/>
        <w:gridCol w:w="3004"/>
      </w:tblGrid>
      <w:tr w:rsidR="00000000">
        <w:tc>
          <w:tcPr>
            <w:tcW w:w="39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ПБА (для микроорганизма - род. вид в латинской транскрипции)</w:t>
            </w: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Инвентарный номер штамма в коллекции или рабочее обозначение штамма </w:t>
            </w:r>
            <w:hyperlink w:anchor="Par14794" w:tooltip="&lt;*&gt;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Цель использования</w:t>
            </w: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Откуда получен штамм, число, месяц, год получения</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Отметка об уничтожении, передаче другому сотруднику </w:t>
            </w:r>
            <w:r>
              <w:t>или передаче в специализированную коллекцию</w:t>
            </w:r>
          </w:p>
        </w:tc>
        <w:tc>
          <w:tcPr>
            <w:tcW w:w="30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Ответственный за хранение (фамилия, имя, отчество (последнее при наличии), подразделение, подпись)</w:t>
            </w:r>
          </w:p>
        </w:tc>
      </w:tr>
      <w:tr w:rsidR="00000000">
        <w:tc>
          <w:tcPr>
            <w:tcW w:w="39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30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r>
      <w:tr w:rsidR="00000000">
        <w:tc>
          <w:tcPr>
            <w:tcW w:w="39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0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3602"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79" w:name="Par14794"/>
            <w:bookmarkEnd w:id="79"/>
            <w:r>
              <w:t>&lt;*&gt; Рабочее обозначение штамма - обозначение штамма, используемое до присвоения этому штамму особого обозначения коллекцией.</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9</w:t>
      </w:r>
    </w:p>
    <w:p w:rsidR="00000000" w:rsidRDefault="00D20609">
      <w:pPr>
        <w:pStyle w:val="ConsPlusNonformat"/>
        <w:jc w:val="both"/>
      </w:pPr>
    </w:p>
    <w:p w:rsidR="00000000" w:rsidRDefault="00D20609">
      <w:pPr>
        <w:pStyle w:val="ConsPlusNonformat"/>
        <w:jc w:val="both"/>
      </w:pPr>
      <w:r>
        <w:t xml:space="preserve">            Журнал консервации патогенных биологич</w:t>
      </w:r>
      <w:r>
        <w:t>еских агентов</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Хранить 25 лет</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 месяц, год)</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1927"/>
        <w:gridCol w:w="2040"/>
        <w:gridCol w:w="1474"/>
        <w:gridCol w:w="1530"/>
        <w:gridCol w:w="1190"/>
        <w:gridCol w:w="1360"/>
        <w:gridCol w:w="963"/>
        <w:gridCol w:w="1190"/>
        <w:gridCol w:w="1360"/>
      </w:tblGrid>
      <w:tr w:rsidR="00000000">
        <w:tc>
          <w:tcPr>
            <w:tcW w:w="566"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192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поступления заявки, наименование подразделения (организации)</w:t>
            </w:r>
          </w:p>
        </w:tc>
        <w:tc>
          <w:tcPr>
            <w:tcW w:w="204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Кем и когда разрешено</w:t>
            </w:r>
          </w:p>
        </w:tc>
        <w:tc>
          <w:tcPr>
            <w:tcW w:w="9067"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Консервация</w:t>
            </w:r>
          </w:p>
        </w:tc>
      </w:tr>
      <w:tr w:rsidR="00000000">
        <w:tc>
          <w:tcPr>
            <w:tcW w:w="56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и номер протокола консервации</w:t>
            </w:r>
          </w:p>
        </w:tc>
        <w:tc>
          <w:tcPr>
            <w:tcW w:w="153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ПБА</w:t>
            </w:r>
          </w:p>
        </w:tc>
        <w:tc>
          <w:tcPr>
            <w:tcW w:w="6063"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число ампул (флаконов)</w:t>
            </w:r>
          </w:p>
        </w:tc>
      </w:tr>
      <w:tr w:rsidR="00000000">
        <w:tc>
          <w:tcPr>
            <w:tcW w:w="56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47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3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разлито</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подключено (загружено)</w:t>
            </w:r>
          </w:p>
        </w:tc>
        <w:tc>
          <w:tcPr>
            <w:tcW w:w="96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отпаяно</w:t>
            </w: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взято на контроль</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забраковано</w:t>
            </w: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192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96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10</w:t>
      </w:r>
    </w:p>
    <w:p w:rsidR="00000000" w:rsidRDefault="00D20609">
      <w:pPr>
        <w:pStyle w:val="ConsPlusNonformat"/>
        <w:jc w:val="both"/>
      </w:pPr>
    </w:p>
    <w:p w:rsidR="00000000" w:rsidRDefault="00D20609">
      <w:pPr>
        <w:pStyle w:val="ConsPlusNonformat"/>
        <w:jc w:val="both"/>
      </w:pPr>
      <w:bookmarkStart w:id="80" w:name="Par14870"/>
      <w:bookmarkEnd w:id="80"/>
      <w:r>
        <w:t xml:space="preserve">          Журнал обеззараживания патогенных биологических агентов</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Хранить 3 года</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Наименование подразделения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 месяц, год)</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963"/>
        <w:gridCol w:w="1757"/>
        <w:gridCol w:w="1700"/>
        <w:gridCol w:w="2494"/>
        <w:gridCol w:w="1700"/>
        <w:gridCol w:w="2777"/>
        <w:gridCol w:w="1360"/>
      </w:tblGrid>
      <w:tr w:rsidR="00000000">
        <w:tc>
          <w:tcPr>
            <w:tcW w:w="85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96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w:t>
            </w:r>
          </w:p>
        </w:tc>
        <w:tc>
          <w:tcPr>
            <w:tcW w:w="175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Лаборатория (подразделение)</w:t>
            </w:r>
          </w:p>
        </w:tc>
        <w:tc>
          <w:tcPr>
            <w:tcW w:w="170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материала, ПБА</w:t>
            </w:r>
          </w:p>
        </w:tc>
        <w:tc>
          <w:tcPr>
            <w:tcW w:w="249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Число емкостей, первичных ем</w:t>
            </w:r>
            <w:r>
              <w:t>костей с ПБА</w:t>
            </w:r>
          </w:p>
        </w:tc>
        <w:tc>
          <w:tcPr>
            <w:tcW w:w="447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Подпись</w:t>
            </w:r>
          </w:p>
        </w:tc>
        <w:tc>
          <w:tcPr>
            <w:tcW w:w="136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автоклава</w:t>
            </w:r>
          </w:p>
        </w:tc>
      </w:tr>
      <w:tr w:rsidR="00000000">
        <w:tc>
          <w:tcPr>
            <w:tcW w:w="8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96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75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49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сдавшего материал, ПБА</w:t>
            </w:r>
          </w:p>
        </w:tc>
        <w:tc>
          <w:tcPr>
            <w:tcW w:w="27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принявшего материал, ПБА</w:t>
            </w:r>
          </w:p>
        </w:tc>
        <w:tc>
          <w:tcPr>
            <w:tcW w:w="136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96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249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27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77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p w:rsidR="00000000" w:rsidRDefault="00D20609">
      <w:pPr>
        <w:pStyle w:val="ConsPlusNonformat"/>
        <w:jc w:val="both"/>
      </w:pPr>
      <w:r>
        <w:t xml:space="preserve">                                                     Продолжение Таблицы 10</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793"/>
        <w:gridCol w:w="1077"/>
        <w:gridCol w:w="1360"/>
        <w:gridCol w:w="1247"/>
        <w:gridCol w:w="680"/>
        <w:gridCol w:w="737"/>
        <w:gridCol w:w="1474"/>
        <w:gridCol w:w="2154"/>
        <w:gridCol w:w="1644"/>
        <w:gridCol w:w="1700"/>
      </w:tblGrid>
      <w:tr w:rsidR="00000000">
        <w:tc>
          <w:tcPr>
            <w:tcW w:w="5214"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Режим стерилизации</w:t>
            </w:r>
          </w:p>
        </w:tc>
        <w:tc>
          <w:tcPr>
            <w:tcW w:w="2891"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Контроль стерилизации</w:t>
            </w:r>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Другие виды обеззараживания (указать режим, экспозицию)</w:t>
            </w:r>
          </w:p>
        </w:tc>
        <w:tc>
          <w:tcPr>
            <w:tcW w:w="334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Подпись</w:t>
            </w:r>
          </w:p>
        </w:tc>
      </w:tr>
      <w:tr w:rsidR="00000000">
        <w:tc>
          <w:tcPr>
            <w:tcW w:w="73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начало</w:t>
            </w:r>
          </w:p>
        </w:tc>
        <w:tc>
          <w:tcPr>
            <w:tcW w:w="793"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конец</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давление (P)</w:t>
            </w:r>
          </w:p>
        </w:tc>
        <w:tc>
          <w:tcPr>
            <w:tcW w:w="136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температура (t°)</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экспозиция (время - t)</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химические тесты</w:t>
            </w: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бактериологические тесты</w:t>
            </w:r>
          </w:p>
        </w:tc>
        <w:tc>
          <w:tcPr>
            <w:tcW w:w="21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64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автоклавера (дезинфектора)</w:t>
            </w:r>
          </w:p>
        </w:tc>
        <w:tc>
          <w:tcPr>
            <w:tcW w:w="170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ответственного за режим автоклавирования</w:t>
            </w:r>
          </w:p>
        </w:tc>
      </w:tr>
      <w:tr w:rsidR="00000000">
        <w:tc>
          <w:tcPr>
            <w:tcW w:w="73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79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36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Наружный тест</w:t>
            </w: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Внутренний тест</w:t>
            </w:r>
          </w:p>
        </w:tc>
        <w:tc>
          <w:tcPr>
            <w:tcW w:w="147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1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64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79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11</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13</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14</w:t>
            </w: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16</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17</w:t>
            </w: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18</w:t>
            </w: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9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11</w:t>
      </w:r>
    </w:p>
    <w:p w:rsidR="00000000" w:rsidRDefault="00D20609">
      <w:pPr>
        <w:pStyle w:val="ConsPlusNonformat"/>
        <w:jc w:val="both"/>
      </w:pPr>
    </w:p>
    <w:p w:rsidR="00000000" w:rsidRDefault="00D20609">
      <w:pPr>
        <w:pStyle w:val="ConsPlusNonformat"/>
        <w:jc w:val="both"/>
      </w:pPr>
      <w:bookmarkStart w:id="81" w:name="Par14953"/>
      <w:bookmarkEnd w:id="81"/>
      <w:r>
        <w:t xml:space="preserve">                                  Журнал</w:t>
      </w:r>
    </w:p>
    <w:p w:rsidR="00000000" w:rsidRDefault="00D20609">
      <w:pPr>
        <w:pStyle w:val="ConsPlusNonformat"/>
        <w:jc w:val="both"/>
      </w:pPr>
      <w:r>
        <w:t xml:space="preserve">         регистрации вскрытия первичной емкости (ампулы, флакона)</w:t>
      </w:r>
    </w:p>
    <w:p w:rsidR="00000000" w:rsidRDefault="00D20609">
      <w:pPr>
        <w:pStyle w:val="ConsPlusNonformat"/>
        <w:jc w:val="both"/>
      </w:pPr>
      <w:r>
        <w:t xml:space="preserve">       с сухим патогенным биологическим агентом I - II групп с целью</w:t>
      </w:r>
    </w:p>
    <w:p w:rsidR="00000000" w:rsidRDefault="00D20609">
      <w:pPr>
        <w:pStyle w:val="ConsPlusNonformat"/>
        <w:jc w:val="both"/>
      </w:pPr>
      <w:r>
        <w:t xml:space="preserve">                          высева или уничтожения</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000000">
        <w:tc>
          <w:tcPr>
            <w:tcW w:w="153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ведомства</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отдела, отделения, лаборатории</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426"/>
        <w:gridCol w:w="1565"/>
        <w:gridCol w:w="1579"/>
        <w:gridCol w:w="1565"/>
        <w:gridCol w:w="1435"/>
        <w:gridCol w:w="1304"/>
        <w:gridCol w:w="1430"/>
        <w:gridCol w:w="1291"/>
        <w:gridCol w:w="907"/>
        <w:gridCol w:w="1162"/>
        <w:gridCol w:w="1018"/>
      </w:tblGrid>
      <w:tr w:rsidR="00000000">
        <w:tc>
          <w:tcPr>
            <w:tcW w:w="586"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1426"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вскрытия первичной емкости (ампулы)</w:t>
            </w:r>
          </w:p>
        </w:tc>
        <w:tc>
          <w:tcPr>
            <w:tcW w:w="1565"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и должность вскрывшего первичную емкость</w:t>
            </w:r>
          </w:p>
        </w:tc>
        <w:tc>
          <w:tcPr>
            <w:tcW w:w="1579"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и должность давшего разреш</w:t>
            </w:r>
            <w:r>
              <w:t>ение на вскрытие первичной емкости</w:t>
            </w:r>
          </w:p>
        </w:tc>
        <w:tc>
          <w:tcPr>
            <w:tcW w:w="1565"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и дата разрешения на вскрытие первичной емкости</w:t>
            </w:r>
          </w:p>
        </w:tc>
        <w:tc>
          <w:tcPr>
            <w:tcW w:w="1435"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Первичная емкость с сухим ПБА </w:t>
            </w:r>
            <w:hyperlink w:anchor="Par15003"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130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Цель вскрытия первичной емкости</w:t>
            </w:r>
          </w:p>
        </w:tc>
        <w:tc>
          <w:tcPr>
            <w:tcW w:w="2721"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Первичная емкость с остатками ПБА обеззаражены</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обеззараживания</w:t>
            </w:r>
          </w:p>
        </w:tc>
        <w:tc>
          <w:tcPr>
            <w:tcW w:w="2180" w:type="dxa"/>
            <w:gridSpan w:val="2"/>
            <w:tcBorders>
              <w:top w:val="single" w:sz="4" w:space="0" w:color="auto"/>
              <w:left w:val="single" w:sz="4" w:space="0" w:color="auto"/>
              <w:right w:val="single" w:sz="4" w:space="0" w:color="auto"/>
            </w:tcBorders>
          </w:tcPr>
          <w:p w:rsidR="00000000" w:rsidRDefault="00D20609">
            <w:pPr>
              <w:pStyle w:val="ConsPlusNormal"/>
              <w:jc w:val="center"/>
            </w:pPr>
            <w:r>
              <w:t>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721"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180" w:type="dxa"/>
            <w:gridSpan w:val="2"/>
            <w:tcBorders>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автоклавированием (режим автоклавирования)</w:t>
            </w:r>
          </w:p>
        </w:tc>
        <w:tc>
          <w:tcPr>
            <w:tcW w:w="12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погружением (название дез. средства, концентрация, экспозиция)</w:t>
            </w:r>
          </w:p>
        </w:tc>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1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вскрывших первичную емкость</w:t>
            </w:r>
          </w:p>
        </w:tc>
        <w:tc>
          <w:tcPr>
            <w:tcW w:w="101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заведующий лабораторией (отделом)</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142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5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5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5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43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2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c>
          <w:tcPr>
            <w:tcW w:w="11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11</w:t>
            </w:r>
          </w:p>
        </w:tc>
        <w:tc>
          <w:tcPr>
            <w:tcW w:w="101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7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9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6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1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5268"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82" w:name="Par15003"/>
            <w:bookmarkEnd w:id="82"/>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12</w:t>
      </w:r>
    </w:p>
    <w:p w:rsidR="00000000" w:rsidRDefault="00D20609">
      <w:pPr>
        <w:pStyle w:val="ConsPlusNonformat"/>
        <w:jc w:val="both"/>
      </w:pPr>
    </w:p>
    <w:p w:rsidR="00000000" w:rsidRDefault="00D20609">
      <w:pPr>
        <w:pStyle w:val="ConsPlusNonformat"/>
        <w:jc w:val="both"/>
      </w:pPr>
      <w:bookmarkStart w:id="83" w:name="Par15009"/>
      <w:bookmarkEnd w:id="83"/>
      <w:r>
        <w:t xml:space="preserve">                                  Журнал</w:t>
      </w:r>
    </w:p>
    <w:p w:rsidR="00000000" w:rsidRDefault="00D20609">
      <w:pPr>
        <w:pStyle w:val="ConsPlusNonformat"/>
        <w:jc w:val="both"/>
      </w:pPr>
      <w:r>
        <w:t xml:space="preserve">            регистрации уничтожения ПБА I - IV групп, (культур,</w:t>
      </w:r>
    </w:p>
    <w:p w:rsidR="00000000" w:rsidRDefault="00D20609">
      <w:pPr>
        <w:pStyle w:val="ConsPlusNonformat"/>
        <w:jc w:val="both"/>
      </w:pPr>
      <w:r>
        <w:t xml:space="preserve">                    штаммов микроорганизмов и вирусов)</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000000">
        <w:tc>
          <w:tcPr>
            <w:tcW w:w="153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ведомства</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отдела, отделения, лаборатории, в</w:t>
            </w:r>
            <w:r>
              <w:t>ременного формирования</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531"/>
        <w:gridCol w:w="1992"/>
        <w:gridCol w:w="2002"/>
        <w:gridCol w:w="1570"/>
        <w:gridCol w:w="1992"/>
        <w:gridCol w:w="1435"/>
        <w:gridCol w:w="1718"/>
        <w:gridCol w:w="1247"/>
        <w:gridCol w:w="1210"/>
      </w:tblGrid>
      <w:tr w:rsidR="00000000">
        <w:tc>
          <w:tcPr>
            <w:tcW w:w="586"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153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уничтожения ПБА</w:t>
            </w:r>
          </w:p>
        </w:tc>
        <w:tc>
          <w:tcPr>
            <w:tcW w:w="199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и должность уничтожившего ПБА</w:t>
            </w:r>
          </w:p>
        </w:tc>
        <w:tc>
          <w:tcPr>
            <w:tcW w:w="200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и должность давшего разрешение на уничтожение ПБА</w:t>
            </w:r>
          </w:p>
        </w:tc>
        <w:tc>
          <w:tcPr>
            <w:tcW w:w="157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и дата разрешения на уничтожение ПБА</w:t>
            </w:r>
          </w:p>
        </w:tc>
        <w:tc>
          <w:tcPr>
            <w:tcW w:w="199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Уничтоженный ПБА, объект (проба, образец), содержащий ПБА </w:t>
            </w:r>
            <w:hyperlink w:anchor="Par15049"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315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Метод уничтожения ПБА</w:t>
            </w:r>
          </w:p>
        </w:tc>
        <w:tc>
          <w:tcPr>
            <w:tcW w:w="245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00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7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43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автоклавированием (режим автоклавирования)</w:t>
            </w:r>
          </w:p>
        </w:tc>
        <w:tc>
          <w:tcPr>
            <w:tcW w:w="171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погружением (название дез. средства, концентрация, экспозиция)</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уничтожившие ПБА</w:t>
            </w:r>
          </w:p>
        </w:tc>
        <w:tc>
          <w:tcPr>
            <w:tcW w:w="121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заведующий лабораторией (о</w:t>
            </w:r>
            <w:r>
              <w:t>тделом)</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200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157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19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143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171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121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00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7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71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5283" w:type="dxa"/>
            <w:gridSpan w:val="10"/>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84" w:name="Par15049"/>
            <w:bookmarkEnd w:id="84"/>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000000" w:rsidRDefault="00D20609">
      <w:pPr>
        <w:pStyle w:val="ConsPlusNormal"/>
        <w:sectPr w:rsidR="00000000">
          <w:headerReference w:type="default" r:id="rId313"/>
          <w:footerReference w:type="default" r:id="rId314"/>
          <w:pgSz w:w="16838" w:h="11906" w:orient="landscape"/>
          <w:pgMar w:top="1133" w:right="1440" w:bottom="566" w:left="1440" w:header="0" w:footer="0" w:gutter="0"/>
          <w:cols w:space="720"/>
          <w:noEndnote/>
        </w:sectPr>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13</w:t>
      </w:r>
    </w:p>
    <w:p w:rsidR="00000000" w:rsidRDefault="00D20609">
      <w:pPr>
        <w:pStyle w:val="ConsPlusNonformat"/>
        <w:jc w:val="both"/>
      </w:pPr>
    </w:p>
    <w:p w:rsidR="00000000" w:rsidRDefault="00D20609">
      <w:pPr>
        <w:pStyle w:val="ConsPlusNonformat"/>
        <w:jc w:val="both"/>
      </w:pPr>
      <w:bookmarkStart w:id="85" w:name="Par15055"/>
      <w:bookmarkEnd w:id="85"/>
      <w:r>
        <w:t xml:space="preserve">                                    Акт</w:t>
      </w:r>
    </w:p>
    <w:p w:rsidR="00000000" w:rsidRDefault="00D20609">
      <w:pPr>
        <w:pStyle w:val="ConsPlusNonformat"/>
        <w:jc w:val="both"/>
      </w:pPr>
      <w:r>
        <w:t xml:space="preserve">          передачи патогенных биологических агентов I - II групп</w:t>
      </w:r>
    </w:p>
    <w:p w:rsidR="00000000" w:rsidRDefault="00D20609">
      <w:pPr>
        <w:pStyle w:val="ConsPlusNonformat"/>
        <w:jc w:val="both"/>
      </w:pPr>
      <w:r>
        <w:t xml:space="preserve">        внутри подразделения и ПБА III - IV групп (культур, штаммов</w:t>
      </w:r>
    </w:p>
    <w:p w:rsidR="00000000" w:rsidRDefault="00D20609">
      <w:pPr>
        <w:pStyle w:val="ConsPlusNonformat"/>
        <w:jc w:val="both"/>
      </w:pPr>
      <w:r>
        <w:t xml:space="preserve">               микроорганизмов и вирусов) внутри организации</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00000">
        <w:tc>
          <w:tcPr>
            <w:tcW w:w="90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ведомства</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4025"/>
        <w:gridCol w:w="4706"/>
      </w:tblGrid>
      <w:tr w:rsidR="00000000">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w:t>
            </w:r>
            <w:r>
              <w:t>ние подразделения (отдела, отделения, лаборатории, временного формирования), передающего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подразделения (отдела, отделения, лаборатории, временного формирования), получающего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передачи ПБА</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Передаваемый ПБА </w:t>
            </w:r>
            <w:hyperlink w:anchor="Par15084"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Должность, фамилия, имя, отчество (последнее при наличии), подпись лица, передавшего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Должность, фамилия, имя, отчество (последнее при наличии), подпись лица, получившего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Руководитель подразделения, передавшего ПБА, фамилия, имя, отчество (последнее при наличии), подпись</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1"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86" w:name="Par15084"/>
            <w:bookmarkEnd w:id="86"/>
            <w:r>
              <w:t>&lt;*&gt; Наименование ПБА (для микроорганизма - род, вид), инвентарный номер штамма в коллекции организации или "рабочее обозначение штам</w:t>
            </w:r>
            <w:r>
              <w:t>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14</w:t>
      </w:r>
    </w:p>
    <w:p w:rsidR="00000000" w:rsidRDefault="00D20609">
      <w:pPr>
        <w:pStyle w:val="ConsPlusNonformat"/>
        <w:jc w:val="both"/>
      </w:pPr>
    </w:p>
    <w:p w:rsidR="00000000" w:rsidRDefault="00D20609">
      <w:pPr>
        <w:pStyle w:val="ConsPlusNonformat"/>
        <w:jc w:val="both"/>
      </w:pPr>
      <w:bookmarkStart w:id="87" w:name="Par15090"/>
      <w:bookmarkEnd w:id="87"/>
      <w:r>
        <w:t xml:space="preserve">                                    Акт</w:t>
      </w:r>
    </w:p>
    <w:p w:rsidR="00000000" w:rsidRDefault="00D20609">
      <w:pPr>
        <w:pStyle w:val="ConsPlusNonformat"/>
        <w:jc w:val="both"/>
      </w:pPr>
      <w:r>
        <w:t xml:space="preserve">          передачи патогенных биологических агентов I - II групп</w:t>
      </w:r>
    </w:p>
    <w:p w:rsidR="00000000" w:rsidRDefault="00D20609">
      <w:pPr>
        <w:pStyle w:val="ConsPlusNonformat"/>
        <w:jc w:val="both"/>
      </w:pPr>
      <w:r>
        <w:t xml:space="preserve">                 между подразделениями внутри организации</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00000">
        <w:tc>
          <w:tcPr>
            <w:tcW w:w="90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ведомства</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учреждения</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подразделен</w:t>
            </w:r>
            <w:r>
              <w:t>ия (отдела, отделения, лаборатории, временного формирования),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подразделения (отдела, отделения, лаборатории, временного формирования),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Передаваемый ПБА </w:t>
            </w:r>
            <w:hyperlink w:anchor="Par15118"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Руководител</w:t>
            </w:r>
            <w:r>
              <w:t>ь организации,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88" w:name="Par15118"/>
            <w:bookmarkEnd w:id="88"/>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w:t>
            </w:r>
            <w:r>
              <w:t xml:space="preserve"> этому штамму особого обозначения коллекцией.</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15</w:t>
      </w:r>
    </w:p>
    <w:p w:rsidR="00000000" w:rsidRDefault="00D20609">
      <w:pPr>
        <w:pStyle w:val="ConsPlusNonformat"/>
        <w:jc w:val="both"/>
      </w:pPr>
    </w:p>
    <w:p w:rsidR="00000000" w:rsidRDefault="00D20609">
      <w:pPr>
        <w:pStyle w:val="ConsPlusNonformat"/>
        <w:jc w:val="both"/>
      </w:pPr>
      <w:bookmarkStart w:id="89" w:name="Par15124"/>
      <w:bookmarkEnd w:id="89"/>
      <w:r>
        <w:t xml:space="preserve">                                    Акт</w:t>
      </w:r>
    </w:p>
    <w:p w:rsidR="00000000" w:rsidRDefault="00D20609">
      <w:pPr>
        <w:pStyle w:val="ConsPlusNonformat"/>
        <w:jc w:val="both"/>
      </w:pPr>
      <w:r>
        <w:t xml:space="preserve">          передачи патогенных биологических агентов I - IV групп</w:t>
      </w:r>
    </w:p>
    <w:p w:rsidR="00000000" w:rsidRDefault="00D20609">
      <w:pPr>
        <w:pStyle w:val="ConsPlusNonformat"/>
        <w:jc w:val="both"/>
      </w:pPr>
      <w:r>
        <w:t xml:space="preserve">        </w:t>
      </w:r>
      <w:r>
        <w:t xml:space="preserve">    патогенности на (после) временное(ого) хранение(я)</w:t>
      </w:r>
    </w:p>
    <w:p w:rsidR="00000000" w:rsidRDefault="00D20609">
      <w:pPr>
        <w:pStyle w:val="ConsPlusNonformat"/>
        <w:jc w:val="both"/>
      </w:pPr>
      <w:r>
        <w:t xml:space="preserve">                     внутри подразделения организации</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ведомства</w:t>
            </w:r>
          </w:p>
          <w:p w:rsidR="00000000" w:rsidRDefault="00D20609">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подразделения (отдела, отделения, лаборатории, временного формирования)</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Передаваемый ПБА </w:t>
            </w:r>
            <w:hyperlink w:anchor="Par15170" w:tooltip="&lt;*&gt; Наименование ПБА (для микроорганизма - род, вид), инвентарный номер, особое обозначение штамма в коллекции организаци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Опечатано печатью (номер</w:t>
            </w:r>
            <w:r>
              <w:t xml:space="preserve">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7.1 номер комнаты</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7.2 номер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Сведения о лицах, передавших и получивших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9.1 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9.2 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Руководитель</w:t>
            </w:r>
            <w:r>
              <w:t xml:space="preserve"> подразделения,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90" w:name="Par15170"/>
            <w:bookmarkEnd w:id="90"/>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w:t>
            </w:r>
            <w:r>
              <w:t>е обозначение штамма - обозначение штамма, используемое до присвоения этому штамму особого обозначения коллекцией.</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16</w:t>
      </w:r>
    </w:p>
    <w:p w:rsidR="00000000" w:rsidRDefault="00D20609">
      <w:pPr>
        <w:pStyle w:val="ConsPlusNonformat"/>
        <w:jc w:val="both"/>
      </w:pPr>
    </w:p>
    <w:p w:rsidR="00000000" w:rsidRDefault="00D20609">
      <w:pPr>
        <w:pStyle w:val="ConsPlusNonformat"/>
        <w:jc w:val="both"/>
      </w:pPr>
      <w:bookmarkStart w:id="91" w:name="Par15176"/>
      <w:bookmarkEnd w:id="91"/>
      <w:r>
        <w:t xml:space="preserve">                                    Акт</w:t>
      </w:r>
    </w:p>
    <w:p w:rsidR="00000000" w:rsidRDefault="00D20609">
      <w:pPr>
        <w:pStyle w:val="ConsPlusNonformat"/>
        <w:jc w:val="both"/>
      </w:pPr>
      <w:r>
        <w:t xml:space="preserve">    </w:t>
      </w:r>
      <w:r>
        <w:t xml:space="preserve">      передачи патогенных биологических агентов I - IV групп</w:t>
      </w:r>
    </w:p>
    <w:p w:rsidR="00000000" w:rsidRDefault="00D20609">
      <w:pPr>
        <w:pStyle w:val="ConsPlusNonformat"/>
        <w:jc w:val="both"/>
      </w:pPr>
      <w:r>
        <w:t xml:space="preserve">                   на (после) временное(ого) хранение(я)</w:t>
      </w:r>
    </w:p>
    <w:p w:rsidR="00000000" w:rsidRDefault="00D20609">
      <w:pPr>
        <w:pStyle w:val="ConsPlusNonformat"/>
        <w:jc w:val="both"/>
      </w:pPr>
      <w:r>
        <w:t xml:space="preserve">                     между подразделениями организации</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ведомства</w:t>
            </w:r>
          </w:p>
          <w:p w:rsidR="00000000" w:rsidRDefault="00D20609">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подразделения,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подразделения,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Передаваемый ПБА </w:t>
            </w:r>
            <w:hyperlink w:anchor="Par15224" w:tooltip="&lt;*&gt; Наименование ПБА (для микроорганизма - род, вид), инвентарный номер, особое обозначение ПБА в коллекции организации ил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8.1 номер комнаты</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8.2 номер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8.3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Должность, фамилия, имя, отчество (последнее при наличии), подпись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11</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Должность, фамилия, имя, отчество (последнее при наличии), подпись сотрудника,</w:t>
            </w:r>
            <w:r>
              <w:t xml:space="preserve">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12</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Руководитель учреждения,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92" w:name="Par15224"/>
            <w:bookmarkEnd w:id="92"/>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w:t>
            </w:r>
            <w:r>
              <w:t>е обозначение штамма - обозначение штамма, используемое до присвоения этому штамму особого обозначения коллекцией.</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17</w:t>
      </w:r>
    </w:p>
    <w:p w:rsidR="00000000" w:rsidRDefault="00D20609">
      <w:pPr>
        <w:pStyle w:val="ConsPlusNonformat"/>
        <w:jc w:val="both"/>
      </w:pPr>
    </w:p>
    <w:p w:rsidR="00000000" w:rsidRDefault="00D20609">
      <w:pPr>
        <w:pStyle w:val="ConsPlusNonformat"/>
        <w:jc w:val="both"/>
      </w:pPr>
      <w:bookmarkStart w:id="93" w:name="Par15230"/>
      <w:bookmarkEnd w:id="93"/>
      <w:r>
        <w:t xml:space="preserve">                                    Акт</w:t>
      </w:r>
    </w:p>
    <w:p w:rsidR="00000000" w:rsidRDefault="00D20609">
      <w:pPr>
        <w:pStyle w:val="ConsPlusNonformat"/>
        <w:jc w:val="both"/>
      </w:pPr>
      <w:r>
        <w:t xml:space="preserve">    </w:t>
      </w:r>
      <w:r>
        <w:t xml:space="preserve">      передачи патогенных биологических агентов I - IV групп</w:t>
      </w:r>
    </w:p>
    <w:p w:rsidR="00000000" w:rsidRDefault="00D20609">
      <w:pPr>
        <w:pStyle w:val="ConsPlusNonformat"/>
        <w:jc w:val="both"/>
      </w:pPr>
      <w:r>
        <w:t xml:space="preserve">                        за пределы организации </w:t>
      </w:r>
      <w:hyperlink w:anchor="Par15265" w:tooltip="&lt;*&gt; Не обязателен для специализированных коллекций, при обмене с организацией получателем ПБА актами упаковки/вскрытия." w:history="1">
        <w:r>
          <w:rPr>
            <w:color w:val="0000FF"/>
          </w:rPr>
          <w:t>&lt;</w:t>
        </w:r>
        <w:r>
          <w:rPr>
            <w:color w:val="0000FF"/>
          </w:rPr>
          <w:t>*&gt;</w:t>
        </w:r>
      </w:hyperlink>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ФИ1</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ведомства, передавшего ПБА I - IV групп патогенности</w:t>
            </w:r>
          </w:p>
          <w:p w:rsidR="00000000" w:rsidRDefault="00D20609">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подразделения (отдела, отделения, лаборатории), передавшего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ведомства, получившего ПБА I - IV групп патогенности</w:t>
            </w:r>
          </w:p>
          <w:p w:rsidR="00000000" w:rsidRDefault="00D20609">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Наименование подразделения (отдела, отделения, лаборатории), получившего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приема ПБА в организации-получателе</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Передаваем</w:t>
            </w:r>
            <w:r>
              <w:t xml:space="preserve">ый ПБА </w:t>
            </w:r>
            <w:hyperlink w:anchor="Par15266" w:tooltip="&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7.1. Фамилия, имя, отчество (последнее при наличии), должность,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7.2. Фамилия, имя, отчество (последнее при наличии), должность,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Сведения о перевозчике</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Фамилия, имя, отчество (последнее при наличии), подпись руководителя организации, передавшей ПБА</w:t>
            </w:r>
          </w:p>
        </w:tc>
        <w:tc>
          <w:tcPr>
            <w:tcW w:w="413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94" w:name="Par15265"/>
            <w:bookmarkEnd w:id="94"/>
            <w:r>
              <w:t>&lt;*&gt; Не обязателе</w:t>
            </w:r>
            <w:r>
              <w:t>н для специализированных коллекций, при обмене с организацией получателем ПБА актами упаковки/вскрытия.</w:t>
            </w:r>
          </w:p>
          <w:p w:rsidR="00000000" w:rsidRDefault="00D20609">
            <w:pPr>
              <w:pStyle w:val="ConsPlusNormal"/>
              <w:jc w:val="both"/>
            </w:pPr>
            <w:bookmarkStart w:id="95" w:name="Par15266"/>
            <w:bookmarkEnd w:id="95"/>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w:t>
            </w:r>
            <w:r>
              <w:t>а нормативный документ, в соответствии с которым произведена упаковка ПБА</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nformat"/>
        <w:jc w:val="both"/>
      </w:pPr>
      <w:r>
        <w:t xml:space="preserve">                                                                 Таблица 18</w:t>
      </w:r>
    </w:p>
    <w:p w:rsidR="00000000" w:rsidRDefault="00D20609">
      <w:pPr>
        <w:pStyle w:val="ConsPlusNonformat"/>
        <w:jc w:val="both"/>
      </w:pPr>
    </w:p>
    <w:p w:rsidR="00000000" w:rsidRDefault="00D20609">
      <w:pPr>
        <w:pStyle w:val="ConsPlusNonformat"/>
        <w:jc w:val="both"/>
      </w:pPr>
      <w:bookmarkStart w:id="96" w:name="Par15272"/>
      <w:bookmarkEnd w:id="96"/>
      <w:r>
        <w:t xml:space="preserve">                              Паспорт штамма </w:t>
      </w:r>
      <w:hyperlink w:anchor="Par15327" w:tooltip="&lt;*&gt; Наименования пунктов в Паспорте штамма могут различаться в отношении бактерий, вирусов, грибов, простейших." w:history="1">
        <w:r>
          <w:rPr>
            <w:color w:val="0000FF"/>
          </w:rPr>
          <w:t>&lt;*&gt;</w:t>
        </w:r>
      </w:hyperlink>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Наименование ведомства</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Наименование учреждения</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Наименование подразделения (отдела, отделения, лаборатории)</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1. Инвентарный номер штамма в коллекции</w:t>
            </w:r>
            <w:r>
              <w:t xml:space="preserve"> организации</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1.1. Наименование штамм (род, вид) в латинской транскрипции</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1.2. Подвид, тип, субтип, генотип, серотип</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2. Особое обозначение штамма, присвоенное коллекцией</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3. Выделен (год, месяц, число):</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4. Объект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5. Место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6. Способ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7. Кем выделен</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8. Кем подтвержден</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9. Характеристика штамма:</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9.1. Морфология клеток при выделении</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9.2. Культуральные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9.3. Биохимическая активность</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9.4. Молекулярно-генетические характеристики штамма</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850" w:firstLine="284"/>
              <w:jc w:val="both"/>
            </w:pPr>
            <w:r>
              <w:t>9.4.2. Данные о плазмидном составе</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850" w:firstLine="284"/>
              <w:jc w:val="both"/>
            </w:pPr>
            <w:r>
              <w:t>9.4.3. Данные об имеющихся характеристиках белкового соста</w:t>
            </w:r>
            <w:r>
              <w:t>ва, в том числе белковых спектрах (ссылки на базы данных или другие источники информации)</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850" w:firstLine="284"/>
              <w:jc w:val="both"/>
            </w:pPr>
            <w:r>
              <w:t>9.4.4. Другие имеющиеся данные</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9.5. Отношение к фагам</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9.6. Серологические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9.7. Вирулентность</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9.9. Другие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567" w:firstLine="283"/>
              <w:jc w:val="both"/>
            </w:pPr>
            <w:r>
              <w:t>10. Среда хранения</w:t>
            </w:r>
          </w:p>
        </w:tc>
        <w:tc>
          <w:tcPr>
            <w:tcW w:w="30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bookmarkStart w:id="97" w:name="Par15327"/>
            <w:bookmarkEnd w:id="97"/>
            <w:r>
              <w:t>&lt;*&gt; Наименования пунктов в Паспорте штамма могут различаться в отношении бактерий, вирусов, грибов, прост</w:t>
            </w:r>
            <w:r>
              <w:t>ейших.</w:t>
            </w:r>
          </w:p>
        </w:tc>
      </w:tr>
    </w:tbl>
    <w:p w:rsidR="00000000" w:rsidRDefault="00D20609">
      <w:pPr>
        <w:pStyle w:val="ConsPlusNormal"/>
        <w:jc w:val="both"/>
      </w:pPr>
    </w:p>
    <w:p w:rsidR="00000000" w:rsidRDefault="00D20609">
      <w:pPr>
        <w:pStyle w:val="ConsPlusNonformat"/>
        <w:jc w:val="both"/>
      </w:pPr>
      <w:r>
        <w:t xml:space="preserve">    "__" __________ 20__ г.</w:t>
      </w:r>
    </w:p>
    <w:p w:rsidR="00000000" w:rsidRDefault="00D20609">
      <w:pPr>
        <w:pStyle w:val="ConsPlusNonformat"/>
        <w:jc w:val="both"/>
      </w:pPr>
    </w:p>
    <w:p w:rsidR="00000000" w:rsidRDefault="00D20609">
      <w:pPr>
        <w:pStyle w:val="ConsPlusNonformat"/>
        <w:jc w:val="both"/>
      </w:pPr>
      <w:r>
        <w:t xml:space="preserve">    Врач или научный сотрудник ____________________________________________</w:t>
      </w:r>
    </w:p>
    <w:p w:rsidR="00000000" w:rsidRDefault="00D20609">
      <w:pPr>
        <w:pStyle w:val="ConsPlusNonformat"/>
        <w:jc w:val="both"/>
      </w:pPr>
      <w:r>
        <w:t xml:space="preserve">                                    (фамилия, имя, отчество (последнее</w:t>
      </w:r>
    </w:p>
    <w:p w:rsidR="00000000" w:rsidRDefault="00D20609">
      <w:pPr>
        <w:pStyle w:val="ConsPlusNonformat"/>
        <w:jc w:val="both"/>
      </w:pPr>
      <w:r>
        <w:t xml:space="preserve">                                          при наличии), подпись)</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8</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98" w:name="Par15342"/>
      <w:bookmarkEnd w:id="98"/>
      <w:r>
        <w:t>УПАКОВКА, МАРКИРОВКА, ДОКУМЕНТАЦИЯ</w:t>
      </w:r>
    </w:p>
    <w:p w:rsidR="00000000" w:rsidRDefault="00D20609">
      <w:pPr>
        <w:pStyle w:val="ConsPlusTitle"/>
        <w:jc w:val="center"/>
      </w:pPr>
      <w:r>
        <w:t>ДЛЯ ТРАНСПОРТИРОВКИ ПБА I - IV ГРУПП ПАТОГЕННОСТИ</w:t>
      </w:r>
    </w:p>
    <w:p w:rsidR="00000000" w:rsidRDefault="00D20609">
      <w:pPr>
        <w:pStyle w:val="ConsPlusTitle"/>
        <w:jc w:val="center"/>
      </w:pPr>
      <w:r>
        <w:t>(ОПАСНОСТИ), КЛАССИФИЦИРУЕМЫХ КАК ГРУЗЫ</w:t>
      </w:r>
    </w:p>
    <w:p w:rsidR="00000000" w:rsidRDefault="00D20609">
      <w:pPr>
        <w:pStyle w:val="ConsPlusTitle"/>
        <w:jc w:val="center"/>
      </w:pPr>
      <w:r>
        <w:t>6-ГО КЛАССА ОПАСНОСТИ</w:t>
      </w:r>
    </w:p>
    <w:p w:rsidR="00000000" w:rsidRDefault="00D20609">
      <w:pPr>
        <w:pStyle w:val="ConsPlusNormal"/>
        <w:jc w:val="both"/>
      </w:pPr>
    </w:p>
    <w:p w:rsidR="00000000" w:rsidRDefault="00D20609">
      <w:pPr>
        <w:pStyle w:val="ConsPlusNormal"/>
        <w:ind w:firstLine="540"/>
        <w:jc w:val="both"/>
      </w:pPr>
      <w:r>
        <w:t>1. Настоящие положения соответствуют Рекомендациям по перевозке</w:t>
      </w:r>
      <w:r>
        <w:t xml:space="preserve"> опасных грузов.</w:t>
      </w:r>
    </w:p>
    <w:p w:rsidR="00000000" w:rsidRDefault="00D20609">
      <w:pPr>
        <w:pStyle w:val="ConsPlusNormal"/>
        <w:spacing w:before="24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000000" w:rsidRDefault="00D20609">
      <w:pPr>
        <w:pStyle w:val="ConsPlusNormal"/>
        <w:spacing w:before="240"/>
        <w:ind w:firstLine="540"/>
        <w:jc w:val="both"/>
      </w:pPr>
      <w:r>
        <w:t>3. Требования к у</w:t>
      </w:r>
      <w:r>
        <w:t>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w:t>
      </w:r>
      <w:r>
        <w:t xml:space="preserve"> твердом виде).</w:t>
      </w:r>
    </w:p>
    <w:p w:rsidR="00000000" w:rsidRDefault="00D20609">
      <w:pPr>
        <w:pStyle w:val="ConsPlusNormal"/>
        <w:spacing w:before="240"/>
        <w:ind w:firstLine="540"/>
        <w:jc w:val="both"/>
      </w:pPr>
      <w:r>
        <w:t xml:space="preserve">4. В </w:t>
      </w:r>
      <w:hyperlink w:anchor="Par15372" w:tooltip="6" w:history="1">
        <w:r>
          <w:rPr>
            <w:color w:val="0000FF"/>
          </w:rPr>
          <w:t>колонках 6</w:t>
        </w:r>
      </w:hyperlink>
      <w:r>
        <w:t xml:space="preserve"> - </w:t>
      </w:r>
      <w:hyperlink w:anchor="Par15375" w:tooltip="9"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w:t>
      </w:r>
      <w:r>
        <w:t>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000000" w:rsidRDefault="00D20609">
      <w:pPr>
        <w:pStyle w:val="ConsPlusNormal"/>
        <w:spacing w:before="240"/>
        <w:ind w:firstLine="540"/>
        <w:jc w:val="both"/>
      </w:pPr>
      <w:r>
        <w:t xml:space="preserve">5. В </w:t>
      </w:r>
      <w:hyperlink w:anchor="Par15370" w:tooltip="4" w:history="1">
        <w:r>
          <w:rPr>
            <w:color w:val="0000FF"/>
          </w:rPr>
          <w:t>колонках 4</w:t>
        </w:r>
      </w:hyperlink>
      <w:r>
        <w:t xml:space="preserve"> и </w:t>
      </w:r>
      <w:hyperlink w:anchor="Par15371" w:tooltip="5" w:history="1">
        <w:r>
          <w:rPr>
            <w:color w:val="0000FF"/>
          </w:rPr>
          <w:t>5</w:t>
        </w:r>
      </w:hyperlink>
      <w:r>
        <w:t xml:space="preserve"> Таблицы 1 указаны коли</w:t>
      </w:r>
      <w:r>
        <w:t>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000000" w:rsidRDefault="00D20609">
      <w:pPr>
        <w:pStyle w:val="ConsPlusNormal"/>
        <w:jc w:val="both"/>
      </w:pPr>
    </w:p>
    <w:p w:rsidR="00000000" w:rsidRDefault="00D20609">
      <w:pPr>
        <w:pStyle w:val="ConsPlusNormal"/>
        <w:jc w:val="right"/>
        <w:outlineLvl w:val="2"/>
      </w:pPr>
      <w:r>
        <w:t>Таблица 1</w:t>
      </w:r>
    </w:p>
    <w:p w:rsidR="00000000" w:rsidRDefault="00D20609">
      <w:pPr>
        <w:pStyle w:val="ConsPlusNormal"/>
        <w:jc w:val="both"/>
      </w:pPr>
    </w:p>
    <w:p w:rsidR="00000000" w:rsidRDefault="00D20609">
      <w:pPr>
        <w:pStyle w:val="ConsPlusNormal"/>
        <w:sectPr w:rsidR="00000000">
          <w:headerReference w:type="default" r:id="rId315"/>
          <w:footerReference w:type="default" r:id="rId316"/>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020"/>
        <w:gridCol w:w="1077"/>
        <w:gridCol w:w="1531"/>
        <w:gridCol w:w="1700"/>
        <w:gridCol w:w="1360"/>
        <w:gridCol w:w="1531"/>
        <w:gridCol w:w="1361"/>
        <w:gridCol w:w="1531"/>
      </w:tblGrid>
      <w:tr w:rsidR="00000000">
        <w:tc>
          <w:tcPr>
            <w:tcW w:w="221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ООН, надлежащее отгрузочное наименование</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Класс, подкласс</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Группа упаковки ООН</w:t>
            </w:r>
          </w:p>
        </w:tc>
        <w:tc>
          <w:tcPr>
            <w:tcW w:w="323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Ограниченные и освобожденные количества </w:t>
            </w:r>
            <w:hyperlink w:anchor="Par15449" w:tooltip="&lt;**&gt; &quot;Ограниченные количества&quot;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quot;Освобожденные количества&quot;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 w:history="1">
              <w:r>
                <w:rPr>
                  <w:color w:val="0000FF"/>
                </w:rPr>
                <w:t>&lt;**&gt;</w:t>
              </w:r>
            </w:hyperlink>
          </w:p>
        </w:tc>
        <w:tc>
          <w:tcPr>
            <w:tcW w:w="289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Тара и КСГМГ</w:t>
            </w:r>
          </w:p>
        </w:tc>
        <w:tc>
          <w:tcPr>
            <w:tcW w:w="289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Переносные цистерны и контейнеры для массовых грузов</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Ограниченные количества</w:t>
            </w: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Освобожденные количества</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Инструкции по упаковке </w:t>
            </w:r>
            <w:hyperlink w:anchor="Par15450"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Специальные положения </w:t>
            </w:r>
            <w:hyperlink w:anchor="Par15454"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Инструкции </w:t>
            </w:r>
            <w:hyperlink w:anchor="Par15450"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Специальные положения </w:t>
            </w:r>
            <w:hyperlink w:anchor="Par15454"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99" w:name="Par15370"/>
            <w:bookmarkEnd w:id="99"/>
            <w:r>
              <w:t>4</w:t>
            </w: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100" w:name="Par15371"/>
            <w:bookmarkEnd w:id="100"/>
            <w:r>
              <w:t>5</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101" w:name="Par15372"/>
            <w:bookmarkEnd w:id="101"/>
            <w:r>
              <w:t>6</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bookmarkStart w:id="102" w:name="Par15375"/>
            <w:bookmarkEnd w:id="102"/>
            <w:r>
              <w:t>9</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3.1.2 </w:t>
            </w:r>
            <w:hyperlink w:anchor="Par15448" w:tooltip="&lt;*&gt; Номер раздела Рекомендаций по перевозке опасных грузов" w:history="1">
              <w:r>
                <w:rPr>
                  <w:color w:val="0000FF"/>
                </w:rPr>
                <w:t>&lt;*&gt;</w:t>
              </w:r>
            </w:hyperlink>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2.0 </w:t>
            </w:r>
            <w:hyperlink w:anchor="Par15448" w:tooltip="&lt;*&gt; Номер раздела Рекомендаций по перевозке опасных грузов" w:history="1">
              <w:r>
                <w:rPr>
                  <w:color w:val="0000FF"/>
                </w:rPr>
                <w:t>&lt;*&gt;</w:t>
              </w:r>
            </w:hyperlink>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2.0.1.3 </w:t>
            </w:r>
            <w:hyperlink w:anchor="Par15448"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3.4 </w:t>
            </w:r>
            <w:hyperlink w:anchor="Par15448" w:tooltip="&lt;*&gt; Номер раздела Рекомендаций по перевозке опасных грузов" w:history="1">
              <w:r>
                <w:rPr>
                  <w:color w:val="0000FF"/>
                </w:rPr>
                <w:t>&lt;*&gt;</w:t>
              </w:r>
            </w:hyperlink>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3.5 </w:t>
            </w:r>
            <w:hyperlink w:anchor="Par15448" w:tooltip="&lt;*&gt; Номер раздела Рекомендаций по перевозке опасных грузов" w:history="1">
              <w:r>
                <w:rPr>
                  <w:color w:val="0000FF"/>
                </w:rPr>
                <w:t>&lt;*&gt;</w:t>
              </w:r>
            </w:hyperlink>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4.1.4 </w:t>
            </w:r>
            <w:hyperlink w:anchor="Par15448"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4.1.4 </w:t>
            </w:r>
            <w:hyperlink w:anchor="Par15448" w:tooltip="&lt;*&gt; Номер раздела Рекомендаций по перевозке опасных грузов"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4.2.5/4.3.2 </w:t>
            </w:r>
            <w:hyperlink w:anchor="Par15448"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4.2.5 </w:t>
            </w:r>
            <w:hyperlink w:anchor="Par15448" w:tooltip="&lt;*&gt; Номер раздела Рекомендаций по перевозке опасных грузов" w:history="1">
              <w:r>
                <w:rPr>
                  <w:color w:val="0000FF"/>
                </w:rPr>
                <w:t>&lt;*&gt;</w:t>
              </w:r>
            </w:hyperlink>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 мл/300 мл</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P001</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100 мл</w:t>
            </w: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 мл/500 мл</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P001</w:t>
            </w:r>
          </w:p>
          <w:p w:rsidR="00000000" w:rsidRDefault="00D20609">
            <w:pPr>
              <w:pStyle w:val="ConsPlusNormal"/>
              <w:jc w:val="center"/>
            </w:pPr>
            <w:r>
              <w:t>IBC02</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 л</w:t>
            </w: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 мл/1000 мл</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P001</w:t>
            </w:r>
          </w:p>
          <w:p w:rsidR="00000000" w:rsidRDefault="00D20609">
            <w:pPr>
              <w:pStyle w:val="ConsPlusNormal"/>
              <w:jc w:val="center"/>
            </w:pPr>
            <w:r>
              <w:t>IBC02</w:t>
            </w:r>
          </w:p>
          <w:p w:rsidR="00000000" w:rsidRDefault="00D20609">
            <w:pPr>
              <w:pStyle w:val="ConsPlusNormal"/>
              <w:jc w:val="center"/>
            </w:pPr>
            <w:r>
              <w:t>LP01</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 г/300 г</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P002</w:t>
            </w:r>
          </w:p>
          <w:p w:rsidR="00000000" w:rsidRDefault="00D20609">
            <w:pPr>
              <w:pStyle w:val="ConsPlusNormal"/>
              <w:jc w:val="center"/>
            </w:pPr>
            <w:r>
              <w:t>IBC07</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В1</w:t>
            </w: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Т6</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ТР33</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500 г</w:t>
            </w: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 г/500 г</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P002</w:t>
            </w:r>
          </w:p>
          <w:p w:rsidR="00000000" w:rsidRDefault="00D20609">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В2,</w:t>
            </w:r>
          </w:p>
          <w:p w:rsidR="00000000" w:rsidRDefault="00D20609">
            <w:pPr>
              <w:pStyle w:val="ConsPlusNormal"/>
              <w:jc w:val="center"/>
            </w:pPr>
            <w:r>
              <w:t>:В4</w:t>
            </w: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Т3</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ТР33</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 кг</w:t>
            </w:r>
          </w:p>
        </w:tc>
        <w:tc>
          <w:tcPr>
            <w:tcW w:w="170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 г/1000 г</w:t>
            </w:r>
          </w:p>
        </w:tc>
        <w:tc>
          <w:tcPr>
            <w:tcW w:w="136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P002</w:t>
            </w:r>
          </w:p>
          <w:p w:rsidR="00000000" w:rsidRDefault="00D20609">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В3</w:t>
            </w:r>
          </w:p>
        </w:tc>
        <w:tc>
          <w:tcPr>
            <w:tcW w:w="136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Т1</w:t>
            </w:r>
          </w:p>
        </w:tc>
        <w:tc>
          <w:tcPr>
            <w:tcW w:w="153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ТР33</w:t>
            </w:r>
          </w:p>
        </w:tc>
      </w:tr>
      <w:tr w:rsidR="00000000">
        <w:tc>
          <w:tcPr>
            <w:tcW w:w="13322" w:type="dxa"/>
            <w:gridSpan w:val="9"/>
            <w:tcBorders>
              <w:top w:val="single" w:sz="4" w:space="0" w:color="auto"/>
              <w:left w:val="single" w:sz="4" w:space="0" w:color="auto"/>
              <w:right w:val="single" w:sz="4" w:space="0" w:color="auto"/>
            </w:tcBorders>
          </w:tcPr>
          <w:p w:rsidR="00000000" w:rsidRDefault="00D20609">
            <w:pPr>
              <w:pStyle w:val="ConsPlusNormal"/>
              <w:jc w:val="both"/>
            </w:pPr>
            <w:r>
              <w:t>Н.У.К. - не указанные конкретно</w:t>
            </w:r>
          </w:p>
          <w:p w:rsidR="00000000" w:rsidRDefault="00D20609">
            <w:pPr>
              <w:pStyle w:val="ConsPlusNormal"/>
              <w:jc w:val="both"/>
            </w:pPr>
            <w:r>
              <w:t>КСГМГ - контейнер средней грузоподъемности для массовых грузов</w:t>
            </w:r>
          </w:p>
        </w:tc>
      </w:tr>
      <w:tr w:rsidR="00000000">
        <w:tc>
          <w:tcPr>
            <w:tcW w:w="13322" w:type="dxa"/>
            <w:gridSpan w:val="9"/>
            <w:tcBorders>
              <w:left w:val="single" w:sz="4" w:space="0" w:color="auto"/>
              <w:bottom w:val="single" w:sz="4" w:space="0" w:color="auto"/>
              <w:right w:val="single" w:sz="4" w:space="0" w:color="auto"/>
            </w:tcBorders>
          </w:tcPr>
          <w:p w:rsidR="00000000" w:rsidRDefault="00D20609">
            <w:pPr>
              <w:pStyle w:val="ConsPlusNormal"/>
              <w:ind w:firstLine="283"/>
              <w:jc w:val="both"/>
            </w:pPr>
            <w:bookmarkStart w:id="103" w:name="Par15448"/>
            <w:bookmarkEnd w:id="103"/>
            <w:r>
              <w:t>&lt;*&gt; Номер раздела Рекомендаций по перевозке опасных грузов</w:t>
            </w:r>
          </w:p>
          <w:p w:rsidR="00000000" w:rsidRDefault="00D20609">
            <w:pPr>
              <w:pStyle w:val="ConsPlusNormal"/>
              <w:ind w:firstLine="283"/>
              <w:jc w:val="both"/>
            </w:pPr>
            <w:bookmarkStart w:id="104" w:name="Par15449"/>
            <w:bookmarkEnd w:id="104"/>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w:t>
            </w:r>
            <w:r>
              <w:t xml:space="preserve">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w:t>
            </w:r>
            <w:r>
              <w:t>5 Рекомендаций по перевозке опасных грузов;</w:t>
            </w:r>
          </w:p>
          <w:p w:rsidR="00000000" w:rsidRDefault="00D20609">
            <w:pPr>
              <w:pStyle w:val="ConsPlusNormal"/>
              <w:ind w:firstLine="283"/>
              <w:jc w:val="both"/>
            </w:pPr>
            <w:bookmarkStart w:id="105" w:name="Par15450"/>
            <w:bookmarkEnd w:id="105"/>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w:t>
            </w:r>
            <w:r>
              <w:t>няется:</w:t>
            </w:r>
          </w:p>
          <w:p w:rsidR="00000000" w:rsidRDefault="00D20609">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000000" w:rsidRDefault="00D20609">
            <w:pPr>
              <w:pStyle w:val="ConsPlusNormal"/>
              <w:ind w:firstLine="283"/>
              <w:jc w:val="both"/>
            </w:pPr>
            <w:r>
              <w:t>для контейнеров средней грузоподъемности для массовых грузов эт</w:t>
            </w:r>
            <w:r>
              <w:t>и инструкции по упаковке обозначаются буквенно-цифровым кодом, включающим буквы "IBC";</w:t>
            </w:r>
          </w:p>
          <w:p w:rsidR="00000000" w:rsidRDefault="00D20609">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000000" w:rsidRDefault="00D20609">
            <w:pPr>
              <w:pStyle w:val="ConsPlusNormal"/>
              <w:ind w:firstLine="283"/>
              <w:jc w:val="both"/>
            </w:pPr>
            <w:bookmarkStart w:id="106" w:name="Par15454"/>
            <w:bookmarkEnd w:id="106"/>
            <w:r>
              <w:t>&lt;****&gt; Специальные положения по упаковк</w:t>
            </w:r>
            <w:r>
              <w:t>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000000" w:rsidRDefault="00D20609">
      <w:pPr>
        <w:pStyle w:val="ConsPlusNormal"/>
        <w:sectPr w:rsidR="00000000">
          <w:headerReference w:type="default" r:id="rId317"/>
          <w:footerReference w:type="default" r:id="rId318"/>
          <w:pgSz w:w="16838" w:h="11906" w:orient="landscape"/>
          <w:pgMar w:top="1133" w:right="1440" w:bottom="566" w:left="1440" w:header="0" w:footer="0" w:gutter="0"/>
          <w:cols w:space="720"/>
          <w:noEndnote/>
        </w:sectPr>
      </w:pPr>
    </w:p>
    <w:p w:rsidR="00000000" w:rsidRDefault="00D20609">
      <w:pPr>
        <w:pStyle w:val="ConsPlusNormal"/>
        <w:jc w:val="both"/>
      </w:pPr>
    </w:p>
    <w:p w:rsidR="00000000" w:rsidRDefault="00D20609">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ar15371" w:tooltip="5"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000000" w:rsidRDefault="00D20609">
      <w:pPr>
        <w:pStyle w:val="ConsPlusNormal"/>
        <w:spacing w:before="240"/>
        <w:ind w:firstLine="540"/>
        <w:jc w:val="both"/>
      </w:pPr>
      <w:r>
        <w:t>7. Упаковка, маркировка грузов с токсинами биологического происхождения N ООН 3172 и N ООН 3462 в освобожденных количествах осуществ</w:t>
      </w:r>
      <w:r>
        <w:t>ляется в соответствии с главой 3.5 "Опасные грузы, упакованные в освобожденных количествах" Рекомендаций по перевозке опасных грузов.</w:t>
      </w:r>
    </w:p>
    <w:p w:rsidR="00000000" w:rsidRDefault="00D20609">
      <w:pPr>
        <w:pStyle w:val="ConsPlusNormal"/>
        <w:spacing w:before="240"/>
        <w:ind w:firstLine="540"/>
        <w:jc w:val="both"/>
      </w:pPr>
      <w:r>
        <w:t>Каждая упаковка должна иметь:</w:t>
      </w:r>
    </w:p>
    <w:p w:rsidR="00000000" w:rsidRDefault="00D20609">
      <w:pPr>
        <w:pStyle w:val="ConsPlusNormal"/>
        <w:spacing w:before="240"/>
        <w:ind w:firstLine="540"/>
        <w:jc w:val="both"/>
      </w:pPr>
      <w:r>
        <w:t>несмываемый и разборчивый маркировочный знак "Освобожденное количество", заметную маркировку</w:t>
      </w:r>
      <w:r>
        <w:t xml:space="preserve"> в виде надписи: "Опасные грузы в освобожденных количествах".</w:t>
      </w:r>
    </w:p>
    <w:p w:rsidR="00000000" w:rsidRDefault="00D20609">
      <w:pPr>
        <w:pStyle w:val="ConsPlusNormal"/>
        <w:spacing w:before="24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w:t>
      </w:r>
      <w:r>
        <w:t xml:space="preserve"> быть указано количество упаковок.</w:t>
      </w:r>
    </w:p>
    <w:p w:rsidR="00000000" w:rsidRDefault="00D20609">
      <w:pPr>
        <w:pStyle w:val="ConsPlusNormal"/>
        <w:spacing w:before="24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w:t>
      </w:r>
      <w:r>
        <w:t>нкта 5.1.2.1. Рекомендаций по перевозке опасных грузов.</w:t>
      </w:r>
    </w:p>
    <w:p w:rsidR="00000000" w:rsidRDefault="00D20609">
      <w:pPr>
        <w:pStyle w:val="ConsPlusNormal"/>
        <w:spacing w:before="24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w:t>
      </w:r>
      <w:r>
        <w:t>шениях по перевозке опасных грузов по видам транспорта, ратифицированных Российской Федерацией &lt;1&gt;.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 xml:space="preserve">&lt;1&gt; Doc 9284 AN/905 ИКАО; Европейское </w:t>
      </w:r>
      <w:hyperlink r:id="rId319" w:history="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320" w:history="1">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w:t>
      </w:r>
      <w:r>
        <w:t xml:space="preserve">(Собрание актов Президента и Правительства Российской Федерации, 1994, N 7, ст. 508); Международный </w:t>
      </w:r>
      <w:hyperlink r:id="rId321" w:history="1">
        <w:r>
          <w:rPr>
            <w:color w:val="0000FF"/>
          </w:rPr>
          <w:t>кодекс</w:t>
        </w:r>
      </w:hyperlink>
      <w:r>
        <w:t xml:space="preserve"> морской перевозки опасных грузов (включая поправки 37 - 14).</w:t>
      </w:r>
    </w:p>
    <w:p w:rsidR="00000000" w:rsidRDefault="00D20609">
      <w:pPr>
        <w:pStyle w:val="ConsPlusNormal"/>
        <w:jc w:val="both"/>
      </w:pPr>
    </w:p>
    <w:p w:rsidR="00000000" w:rsidRDefault="00D20609">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w:t>
      </w:r>
      <w:r>
        <w:t>ионной активностью высокой степени опасности (I группе упаковки).</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&lt;2&gt; Doc 9284 AN/905 ИКАО.</w:t>
      </w:r>
    </w:p>
    <w:p w:rsidR="00000000" w:rsidRDefault="00D20609">
      <w:pPr>
        <w:pStyle w:val="ConsPlusNormal"/>
        <w:jc w:val="both"/>
      </w:pPr>
    </w:p>
    <w:p w:rsidR="00000000" w:rsidRDefault="00D20609">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w:t>
      </w:r>
      <w:r>
        <w:t>ированного или ручного багажа, или в почте.</w:t>
      </w:r>
    </w:p>
    <w:p w:rsidR="00000000" w:rsidRDefault="00D20609">
      <w:pPr>
        <w:pStyle w:val="ConsPlusNormal"/>
        <w:spacing w:before="24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000000" w:rsidRDefault="00D20609">
      <w:pPr>
        <w:pStyle w:val="ConsPlusNormal"/>
        <w:jc w:val="both"/>
      </w:pPr>
    </w:p>
    <w:p w:rsidR="00000000" w:rsidRDefault="00D20609">
      <w:pPr>
        <w:pStyle w:val="ConsPlusTitle"/>
        <w:jc w:val="center"/>
        <w:outlineLvl w:val="2"/>
      </w:pPr>
      <w:r>
        <w:t>Упаковка ПБА I - IV групп патогенности, классифицируемых</w:t>
      </w:r>
    </w:p>
    <w:p w:rsidR="00000000" w:rsidRDefault="00D20609">
      <w:pPr>
        <w:pStyle w:val="ConsPlusTitle"/>
        <w:jc w:val="center"/>
      </w:pPr>
      <w:r>
        <w:t xml:space="preserve">как опасный груз </w:t>
      </w:r>
      <w:r>
        <w:t>подкласса 6.2 "Инфекционные вещества"</w:t>
      </w:r>
    </w:p>
    <w:p w:rsidR="00000000" w:rsidRDefault="00D20609">
      <w:pPr>
        <w:pStyle w:val="ConsPlusNormal"/>
        <w:jc w:val="both"/>
      </w:pPr>
    </w:p>
    <w:p w:rsidR="00000000" w:rsidRDefault="00D20609">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000000" w:rsidRDefault="00D20609">
      <w:pPr>
        <w:pStyle w:val="ConsPlusNormal"/>
        <w:spacing w:before="240"/>
        <w:ind w:firstLine="540"/>
        <w:jc w:val="both"/>
      </w:pPr>
      <w:r>
        <w:t xml:space="preserve">первичная емкость. Первичная водонепроницаемая и </w:t>
      </w:r>
      <w:r>
        <w:t>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000000" w:rsidRDefault="00D20609">
      <w:pPr>
        <w:pStyle w:val="ConsPlusNormal"/>
        <w:spacing w:before="240"/>
        <w:ind w:firstLine="540"/>
        <w:jc w:val="both"/>
      </w:pPr>
      <w:r>
        <w:t>вторичная тара. Вторая прочная водонепроницаемая, герметичная тара для</w:t>
      </w:r>
      <w:r>
        <w:t xml:space="preserve">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w:t>
      </w:r>
      <w:r>
        <w:t>ая емкость и вторичная тара образуют внутреннюю тару;</w:t>
      </w:r>
    </w:p>
    <w:p w:rsidR="00000000" w:rsidRDefault="00D20609">
      <w:pPr>
        <w:pStyle w:val="ConsPlusNormal"/>
        <w:spacing w:before="24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w:t>
      </w:r>
      <w:r>
        <w:t>тных внешних воздействий - например, от механического повреждения. Минимальные размеры наружной тары должны быть не менее чем 10 x 10 см.</w:t>
      </w:r>
    </w:p>
    <w:p w:rsidR="00000000" w:rsidRDefault="00D20609">
      <w:pPr>
        <w:pStyle w:val="ConsPlusNormal"/>
        <w:spacing w:before="240"/>
        <w:ind w:firstLine="540"/>
        <w:jc w:val="both"/>
      </w:pPr>
      <w:r>
        <w:t>Каждый окончательно упакованный груз должен быть промаркирован, иметь сопроводительную документацию, вкладываемую в уп</w:t>
      </w:r>
      <w:r>
        <w:t>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000000" w:rsidRDefault="00D20609">
      <w:pPr>
        <w:pStyle w:val="ConsPlusNormal"/>
        <w:spacing w:before="24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000000" w:rsidRDefault="00D20609">
      <w:pPr>
        <w:pStyle w:val="ConsPlusNormal"/>
        <w:spacing w:before="240"/>
        <w:ind w:firstLine="540"/>
        <w:jc w:val="both"/>
      </w:pPr>
      <w:r>
        <w:t>10. Упаковка массовых грузов, содерж</w:t>
      </w:r>
      <w:r>
        <w:t>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000000" w:rsidRDefault="00D20609">
      <w:pPr>
        <w:pStyle w:val="ConsPlusNormal"/>
        <w:jc w:val="both"/>
      </w:pPr>
    </w:p>
    <w:p w:rsidR="00000000" w:rsidRDefault="00D20609">
      <w:pPr>
        <w:pStyle w:val="ConsPlusTitle"/>
        <w:jc w:val="center"/>
        <w:outlineLvl w:val="2"/>
      </w:pPr>
      <w:r>
        <w:t>У</w:t>
      </w:r>
      <w:r>
        <w:t>паковка, маркировка, документация</w:t>
      </w:r>
    </w:p>
    <w:p w:rsidR="00000000" w:rsidRDefault="00D20609">
      <w:pPr>
        <w:pStyle w:val="ConsPlusTitle"/>
        <w:jc w:val="center"/>
      </w:pPr>
      <w:r>
        <w:t>при транспортировке груза, содержащего инфекционные</w:t>
      </w:r>
    </w:p>
    <w:p w:rsidR="00000000" w:rsidRDefault="00D20609">
      <w:pPr>
        <w:pStyle w:val="ConsPlusTitle"/>
        <w:jc w:val="center"/>
      </w:pPr>
      <w:r>
        <w:t>вещества Категории A, N ООН 2814</w:t>
      </w:r>
    </w:p>
    <w:p w:rsidR="00000000" w:rsidRDefault="00D20609">
      <w:pPr>
        <w:pStyle w:val="ConsPlusNormal"/>
        <w:jc w:val="both"/>
      </w:pPr>
    </w:p>
    <w:p w:rsidR="00000000" w:rsidRDefault="00D20609">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w:t>
      </w:r>
      <w:r>
        <w:t>вуют установленным Рекомендациям по перевозке опасных грузов.</w:t>
      </w:r>
    </w:p>
    <w:p w:rsidR="00000000" w:rsidRDefault="00D20609">
      <w:pPr>
        <w:pStyle w:val="ConsPlusNormal"/>
        <w:spacing w:before="240"/>
        <w:ind w:firstLine="540"/>
        <w:jc w:val="both"/>
      </w:pPr>
      <w:bookmarkStart w:id="107" w:name="Par15489"/>
      <w:bookmarkEnd w:id="107"/>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w:t>
      </w:r>
      <w:r>
        <w:t>ндаций по перевозке опасных грузов, и сертифицирована компетентным органом.</w:t>
      </w:r>
    </w:p>
    <w:p w:rsidR="00000000" w:rsidRDefault="00D20609">
      <w:pPr>
        <w:pStyle w:val="ConsPlusNormal"/>
        <w:spacing w:before="24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w:t>
      </w:r>
      <w:r>
        <w:t>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000000" w:rsidRDefault="00D20609">
      <w:pPr>
        <w:pStyle w:val="ConsPlusNormal"/>
        <w:spacing w:before="240"/>
        <w:ind w:firstLine="540"/>
        <w:jc w:val="both"/>
      </w:pPr>
      <w:r>
        <w:t>упаковочный символ ООН;</w:t>
      </w:r>
    </w:p>
    <w:p w:rsidR="00000000" w:rsidRDefault="00D20609">
      <w:pPr>
        <w:pStyle w:val="ConsPlusNormal"/>
        <w:spacing w:before="240"/>
        <w:ind w:firstLine="540"/>
        <w:jc w:val="both"/>
      </w:pPr>
      <w:r>
        <w:t>сведения о типе упаковки (в данном сл</w:t>
      </w:r>
      <w:r>
        <w:t>учае - картонная коробка (4G));</w:t>
      </w:r>
    </w:p>
    <w:p w:rsidR="00000000" w:rsidRDefault="00D20609">
      <w:pPr>
        <w:pStyle w:val="ConsPlusNormal"/>
        <w:spacing w:before="24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000000" w:rsidRDefault="00D20609">
      <w:pPr>
        <w:pStyle w:val="ConsPlusNormal"/>
        <w:spacing w:before="240"/>
        <w:ind w:firstLine="540"/>
        <w:jc w:val="both"/>
      </w:pPr>
      <w:r>
        <w:t>последние две цифры года выпуска (в данном случае - 2010 год);</w:t>
      </w:r>
    </w:p>
    <w:p w:rsidR="00000000" w:rsidRDefault="00D20609">
      <w:pPr>
        <w:pStyle w:val="ConsPlusNormal"/>
        <w:spacing w:before="240"/>
        <w:ind w:firstLine="540"/>
        <w:jc w:val="both"/>
      </w:pPr>
      <w:r>
        <w:t>компе</w:t>
      </w:r>
      <w:r>
        <w:t>тентный государственный орган, который разрешил использование данной маркировки (в данном случае GB - Великобритания);</w:t>
      </w:r>
    </w:p>
    <w:p w:rsidR="00000000" w:rsidRDefault="00D20609">
      <w:pPr>
        <w:pStyle w:val="ConsPlusNormal"/>
        <w:spacing w:before="240"/>
        <w:ind w:firstLine="540"/>
        <w:jc w:val="both"/>
      </w:pPr>
      <w:r>
        <w:t>код производителя упаковки, определенный компетентным органом (в данном случае 2470);</w:t>
      </w:r>
    </w:p>
    <w:p w:rsidR="00000000" w:rsidRDefault="00D20609">
      <w:pPr>
        <w:pStyle w:val="ConsPlusNormal"/>
        <w:spacing w:before="240"/>
        <w:ind w:firstLine="540"/>
        <w:jc w:val="both"/>
      </w:pPr>
      <w:r>
        <w:t>13. Грузоотправители инфекционных материалов должны</w:t>
      </w:r>
      <w:r>
        <w:t xml:space="preserve">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000000" w:rsidRDefault="00D20609">
      <w:pPr>
        <w:pStyle w:val="ConsPlusNormal"/>
        <w:spacing w:before="240"/>
        <w:ind w:firstLine="540"/>
        <w:jc w:val="both"/>
      </w:pPr>
      <w:r>
        <w:t xml:space="preserve">14. Для наземного транспорта максимальное количество на упаковку не установлено. </w:t>
      </w:r>
      <w:r>
        <w:t>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&lt;3&gt; Doc 9284 AN/905 ИКАО.</w:t>
      </w:r>
    </w:p>
    <w:p w:rsidR="00000000" w:rsidRDefault="00D20609">
      <w:pPr>
        <w:pStyle w:val="ConsPlusNormal"/>
        <w:jc w:val="both"/>
      </w:pPr>
    </w:p>
    <w:p w:rsidR="00000000" w:rsidRDefault="00D20609">
      <w:pPr>
        <w:pStyle w:val="ConsPlusNormal"/>
        <w:ind w:firstLine="540"/>
        <w:jc w:val="both"/>
      </w:pPr>
      <w:r>
        <w:t>50 мл или 50 г в пассажирском самолете;</w:t>
      </w:r>
    </w:p>
    <w:p w:rsidR="00000000" w:rsidRDefault="00D20609">
      <w:pPr>
        <w:pStyle w:val="ConsPlusNormal"/>
        <w:spacing w:before="240"/>
        <w:ind w:firstLine="540"/>
        <w:jc w:val="both"/>
      </w:pPr>
      <w:r>
        <w:t xml:space="preserve">4 </w:t>
      </w:r>
      <w:r>
        <w:t>л или 4 кг в грузовом самолете.</w:t>
      </w:r>
    </w:p>
    <w:p w:rsidR="00000000" w:rsidRDefault="00D20609">
      <w:pPr>
        <w:pStyle w:val="ConsPlusNormal"/>
        <w:spacing w:before="240"/>
        <w:ind w:firstLine="540"/>
        <w:jc w:val="both"/>
      </w:pPr>
      <w:r>
        <w:t xml:space="preserve">15. При условии соблюдения требований Санитарных правил, а также положений, изложенных в </w:t>
      </w:r>
      <w:hyperlink r:id="rId322" w:history="1">
        <w:r>
          <w:rPr>
            <w:color w:val="0000FF"/>
          </w:rPr>
          <w:t>Инструкции</w:t>
        </w:r>
      </w:hyperlink>
      <w:r>
        <w:t xml:space="preserve"> P620 по упаковк</w:t>
      </w:r>
      <w:r>
        <w:t>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000000" w:rsidRDefault="00D20609">
      <w:pPr>
        <w:pStyle w:val="ConsPlusNormal"/>
        <w:spacing w:before="240"/>
        <w:ind w:firstLine="540"/>
        <w:jc w:val="both"/>
      </w:pPr>
      <w:r>
        <w:t>а) вн</w:t>
      </w:r>
      <w:r>
        <w:t>утренней тары, включающей:</w:t>
      </w:r>
    </w:p>
    <w:p w:rsidR="00000000" w:rsidRDefault="00D20609">
      <w:pPr>
        <w:pStyle w:val="ConsPlusNormal"/>
        <w:spacing w:before="240"/>
        <w:ind w:firstLine="540"/>
        <w:jc w:val="both"/>
      </w:pPr>
      <w:r>
        <w:t>герметичную первичную емкость (емкости);</w:t>
      </w:r>
    </w:p>
    <w:p w:rsidR="00000000" w:rsidRDefault="00D20609">
      <w:pPr>
        <w:pStyle w:val="ConsPlusNormal"/>
        <w:spacing w:before="240"/>
        <w:ind w:firstLine="540"/>
        <w:jc w:val="both"/>
      </w:pPr>
      <w:r>
        <w:t>герметичную вторичную тару;</w:t>
      </w:r>
    </w:p>
    <w:p w:rsidR="00000000" w:rsidRDefault="00D20609">
      <w:pPr>
        <w:pStyle w:val="ConsPlusNormal"/>
        <w:spacing w:before="240"/>
        <w:ind w:firstLine="540"/>
        <w:jc w:val="both"/>
      </w:pPr>
      <w:r>
        <w:t xml:space="preserve">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w:t>
      </w:r>
      <w:r>
        <w:t>первичных емкостей, они должны быть либо завернуты по отдельности, либо разделены во избежание взаимного соприкосновения;</w:t>
      </w:r>
    </w:p>
    <w:p w:rsidR="00000000" w:rsidRDefault="00D20609">
      <w:pPr>
        <w:pStyle w:val="ConsPlusNormal"/>
        <w:spacing w:before="240"/>
        <w:ind w:firstLine="540"/>
        <w:jc w:val="both"/>
      </w:pPr>
      <w:r>
        <w:t>б) жесткой наружной тары:</w:t>
      </w:r>
    </w:p>
    <w:p w:rsidR="00000000" w:rsidRDefault="00D20609">
      <w:pPr>
        <w:pStyle w:val="ConsPlusNormal"/>
        <w:spacing w:before="240"/>
        <w:ind w:firstLine="540"/>
        <w:jc w:val="both"/>
      </w:pPr>
      <w:r>
        <w:t>барабанов (стальных, алюминиевых, из прочих металлов; пластмассовых: из фанеры; из фибрового картона);</w:t>
      </w:r>
    </w:p>
    <w:p w:rsidR="00000000" w:rsidRDefault="00D20609">
      <w:pPr>
        <w:pStyle w:val="ConsPlusNormal"/>
        <w:spacing w:before="240"/>
        <w:ind w:firstLine="540"/>
        <w:jc w:val="both"/>
      </w:pPr>
      <w:r>
        <w:t>ящико</w:t>
      </w:r>
      <w:r>
        <w:t>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000000" w:rsidRDefault="00D20609">
      <w:pPr>
        <w:pStyle w:val="ConsPlusNormal"/>
        <w:spacing w:before="240"/>
        <w:ind w:firstLine="540"/>
        <w:jc w:val="both"/>
      </w:pPr>
      <w:r>
        <w:t>канистр (стальных; полимерных).</w:t>
      </w:r>
    </w:p>
    <w:p w:rsidR="00000000" w:rsidRDefault="00D20609">
      <w:pPr>
        <w:pStyle w:val="ConsPlusNormal"/>
        <w:spacing w:before="240"/>
        <w:ind w:firstLine="540"/>
        <w:jc w:val="both"/>
      </w:pPr>
      <w:r>
        <w:t>Минимальный внешний размер упаковки дол</w:t>
      </w:r>
      <w:r>
        <w:t>жен составлять не менее 100 мм.</w:t>
      </w:r>
    </w:p>
    <w:p w:rsidR="00000000" w:rsidRDefault="00D20609">
      <w:pPr>
        <w:pStyle w:val="ConsPlusNormal"/>
        <w:spacing w:before="24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w:t>
      </w:r>
      <w:r>
        <w:t>ать сухой лед.</w:t>
      </w:r>
    </w:p>
    <w:p w:rsidR="00000000" w:rsidRDefault="00D20609">
      <w:pPr>
        <w:pStyle w:val="ConsPlusNormal"/>
        <w:spacing w:before="24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000000" w:rsidRDefault="00D20609">
      <w:pPr>
        <w:pStyle w:val="ConsPlusNormal"/>
        <w:spacing w:before="240"/>
        <w:ind w:firstLine="540"/>
        <w:jc w:val="both"/>
      </w:pPr>
      <w:r>
        <w:t>а) материалы, перевозимые при температуре окружающей среды или при более высокой т</w:t>
      </w:r>
      <w:r>
        <w:t>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w:t>
      </w:r>
      <w:r>
        <w:t>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000000" w:rsidRDefault="00D20609">
      <w:pPr>
        <w:pStyle w:val="ConsPlusNormal"/>
        <w:spacing w:before="240"/>
        <w:ind w:firstLine="540"/>
        <w:jc w:val="both"/>
      </w:pPr>
      <w:r>
        <w:t>б) материалы, перевозимые в охлажде</w:t>
      </w:r>
      <w:r>
        <w:t>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w:t>
      </w:r>
      <w:r>
        <w:t xml:space="preserve">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w:t>
      </w:r>
      <w:r>
        <w:t>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000000" w:rsidRDefault="00D20609">
      <w:pPr>
        <w:pStyle w:val="ConsPlusNormal"/>
        <w:spacing w:before="240"/>
        <w:ind w:firstLine="540"/>
        <w:jc w:val="both"/>
      </w:pPr>
      <w:r>
        <w:t>в) материалы, перевозимые в жидком азоте. Должны использоваться пластмассовые первичные емкости, сп</w:t>
      </w:r>
      <w:r>
        <w:t xml:space="preserve">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w:t>
      </w:r>
      <w:r>
        <w:t>азота. Первичная емкость и вторичная тара должны сохранять свою целостность при температуре жидкого азота;</w:t>
      </w:r>
    </w:p>
    <w:p w:rsidR="00000000" w:rsidRDefault="00D20609">
      <w:pPr>
        <w:pStyle w:val="ConsPlusNormal"/>
        <w:spacing w:before="24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w:t>
      </w:r>
      <w:r>
        <w:t>лаконы с резиновой пробкой, снабженной металлическим колпачком.</w:t>
      </w:r>
    </w:p>
    <w:p w:rsidR="00000000" w:rsidRDefault="00D20609">
      <w:pPr>
        <w:pStyle w:val="ConsPlusNormal"/>
        <w:spacing w:before="24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w:t>
      </w:r>
      <w:r>
        <w:t>ее давление, и температуры в диапазоне от -40 °C до +55 °C.</w:t>
      </w:r>
    </w:p>
    <w:p w:rsidR="00000000" w:rsidRDefault="00D20609">
      <w:pPr>
        <w:pStyle w:val="ConsPlusNormal"/>
        <w:spacing w:before="24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w:t>
      </w:r>
      <w:r>
        <w:t>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w:t>
      </w:r>
      <w:r>
        <w:t>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000000" w:rsidRDefault="00D20609">
      <w:pPr>
        <w:pStyle w:val="ConsPlusNormal"/>
        <w:spacing w:before="240"/>
        <w:ind w:firstLine="540"/>
        <w:jc w:val="both"/>
      </w:pPr>
      <w:r>
        <w:t>Любая первичная емкость объемом более 50 мл должна быть расположена в наружной таре таким образом</w:t>
      </w:r>
      <w:r>
        <w:t>,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000000" w:rsidRDefault="00D20609">
      <w:pPr>
        <w:pStyle w:val="ConsPlusNormal"/>
        <w:spacing w:before="240"/>
        <w:ind w:firstLine="540"/>
        <w:jc w:val="both"/>
      </w:pPr>
      <w:r>
        <w:t>20. До возв</w:t>
      </w:r>
      <w:r>
        <w:t>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w:t>
      </w:r>
      <w:r>
        <w:t>лись инфекционные материалы, должны быть удалены или скрыты.</w:t>
      </w:r>
    </w:p>
    <w:p w:rsidR="00000000" w:rsidRDefault="00D20609">
      <w:pPr>
        <w:pStyle w:val="ConsPlusNormal"/>
        <w:spacing w:before="24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&lt;4&gt; Рекоме</w:t>
      </w:r>
      <w:r>
        <w:t>ндации по перевозке опасных грузов.</w:t>
      </w:r>
    </w:p>
    <w:p w:rsidR="00000000" w:rsidRDefault="00D20609">
      <w:pPr>
        <w:pStyle w:val="ConsPlusNormal"/>
        <w:jc w:val="both"/>
      </w:pPr>
    </w:p>
    <w:p w:rsidR="00000000" w:rsidRDefault="00D20609">
      <w:pPr>
        <w:pStyle w:val="ConsPlusNormal"/>
        <w:ind w:firstLine="540"/>
        <w:jc w:val="both"/>
      </w:pPr>
      <w:r>
        <w:t>наименования и адреса грузополучателя и грузоотправителя, пункты назначения и отправления груза;</w:t>
      </w:r>
    </w:p>
    <w:p w:rsidR="00000000" w:rsidRDefault="00D20609">
      <w:pPr>
        <w:pStyle w:val="ConsPlusNormal"/>
        <w:spacing w:before="240"/>
        <w:ind w:firstLine="540"/>
        <w:jc w:val="both"/>
      </w:pPr>
      <w:r>
        <w:t>знак опасности (этикетку) для инфекционного вещества;</w:t>
      </w:r>
    </w:p>
    <w:p w:rsidR="00000000" w:rsidRDefault="00D20609">
      <w:pPr>
        <w:pStyle w:val="ConsPlusNormal"/>
        <w:spacing w:before="240"/>
        <w:ind w:firstLine="540"/>
        <w:jc w:val="both"/>
      </w:pPr>
      <w:r>
        <w:t>N ООН 2814 и надлежащее отгрузочное наименование "Инфекционное вещес</w:t>
      </w:r>
      <w:r>
        <w:t>тво, опасное для людей";</w:t>
      </w:r>
    </w:p>
    <w:p w:rsidR="00000000" w:rsidRDefault="00D20609">
      <w:pPr>
        <w:pStyle w:val="ConsPlusNormal"/>
        <w:spacing w:before="240"/>
        <w:ind w:firstLine="540"/>
        <w:jc w:val="both"/>
      </w:pPr>
      <w:r>
        <w:t>требование по хранению при определенном температурном режиме (если требуется);</w:t>
      </w:r>
    </w:p>
    <w:p w:rsidR="00000000" w:rsidRDefault="00D20609">
      <w:pPr>
        <w:pStyle w:val="ConsPlusNormal"/>
        <w:spacing w:before="240"/>
        <w:ind w:firstLine="540"/>
        <w:jc w:val="both"/>
      </w:pPr>
      <w:r>
        <w:t xml:space="preserve">маркировку, указывающую, что тара прошла испытания в соответствии с требованиями </w:t>
      </w:r>
      <w:hyperlink w:anchor="Par15489" w:tooltip="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 w:history="1">
        <w:r>
          <w:rPr>
            <w:color w:val="0000FF"/>
          </w:rPr>
          <w:t>пункта 12</w:t>
        </w:r>
      </w:hyperlink>
      <w:r>
        <w:t xml:space="preserve"> настоящего приложения к Санитарным правилам и сертифицирована компетентным органом;</w:t>
      </w:r>
    </w:p>
    <w:p w:rsidR="00000000" w:rsidRDefault="00D20609">
      <w:pPr>
        <w:pStyle w:val="ConsPlusNormal"/>
        <w:spacing w:before="240"/>
        <w:ind w:firstLine="540"/>
        <w:jc w:val="both"/>
      </w:pPr>
      <w:r>
        <w:t>вес груза нетто и брутто;</w:t>
      </w:r>
    </w:p>
    <w:p w:rsidR="00000000" w:rsidRDefault="00D20609">
      <w:pPr>
        <w:pStyle w:val="ConsPlusNormal"/>
        <w:spacing w:before="24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w:t>
      </w:r>
      <w:r>
        <w:t>ния крышек первичных емкостей с двумя стрелками, направленными вверх);</w:t>
      </w:r>
    </w:p>
    <w:p w:rsidR="00000000" w:rsidRDefault="00D20609">
      <w:pPr>
        <w:pStyle w:val="ConsPlusNormal"/>
        <w:spacing w:before="240"/>
        <w:ind w:firstLine="540"/>
        <w:jc w:val="both"/>
      </w:pPr>
      <w:r>
        <w:t>- при использовании сухого льда или жидкого азота в качестве хладагента -</w:t>
      </w:r>
    </w:p>
    <w:p w:rsidR="00000000" w:rsidRDefault="00D20609">
      <w:pPr>
        <w:pStyle w:val="ConsPlusNormal"/>
        <w:spacing w:before="240"/>
        <w:ind w:firstLine="540"/>
        <w:jc w:val="both"/>
      </w:pPr>
      <w:r>
        <w:t>знак опасности (этикетку), для сухого льда или для жидкого азота и надлежащие отгрузочные наименования с добавл</w:t>
      </w:r>
      <w:r>
        <w:t>ением слов "В качестве хладагента";</w:t>
      </w:r>
    </w:p>
    <w:p w:rsidR="00000000" w:rsidRDefault="00D20609">
      <w:pPr>
        <w:pStyle w:val="ConsPlusNormal"/>
        <w:spacing w:before="240"/>
        <w:ind w:firstLine="540"/>
        <w:jc w:val="both"/>
      </w:pPr>
      <w:r>
        <w:t>- надписи транспортных организаций;</w:t>
      </w:r>
    </w:p>
    <w:p w:rsidR="00000000" w:rsidRDefault="00D20609">
      <w:pPr>
        <w:pStyle w:val="ConsPlusNormal"/>
        <w:spacing w:before="24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w:t>
      </w:r>
      <w:r>
        <w:t>возок опасных грузов по воздуху, автомобильным и морским транспортом);</w:t>
      </w:r>
    </w:p>
    <w:p w:rsidR="00000000" w:rsidRDefault="00D20609">
      <w:pPr>
        <w:pStyle w:val="ConsPlusNormal"/>
        <w:spacing w:before="240"/>
        <w:ind w:firstLine="540"/>
        <w:jc w:val="both"/>
      </w:pPr>
      <w:r>
        <w:t>- надпись "Не вскрывать. Опасно".</w:t>
      </w:r>
    </w:p>
    <w:p w:rsidR="00000000" w:rsidRDefault="00D20609">
      <w:pPr>
        <w:pStyle w:val="ConsPlusNormal"/>
        <w:spacing w:before="24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w:t>
      </w:r>
      <w:r>
        <w:t>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000000" w:rsidRDefault="00D20609">
      <w:pPr>
        <w:pStyle w:val="ConsPlusNormal"/>
        <w:spacing w:before="240"/>
        <w:ind w:firstLine="540"/>
        <w:jc w:val="both"/>
      </w:pPr>
      <w:r>
        <w:t>23. Сопроводительную документацию (сопроводительное письмо и акт упаковки) оформляют в двух</w:t>
      </w:r>
      <w:r>
        <w:t xml:space="preserve"> экземплярах. Первые экземпляры помещают в упаковку между вторичной и наружной тарой, вторые экземпляры остаются у грузоотправителя.</w:t>
      </w:r>
    </w:p>
    <w:p w:rsidR="00000000" w:rsidRDefault="00D20609">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грузопол</w:t>
      </w:r>
      <w:r>
        <w:t>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w:t>
      </w:r>
      <w:r>
        <w:t>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000000" w:rsidRDefault="00D20609">
      <w:pPr>
        <w:pStyle w:val="ConsPlusNormal"/>
        <w:spacing w:before="240"/>
        <w:ind w:firstLine="540"/>
        <w:jc w:val="both"/>
      </w:pPr>
      <w:r>
        <w:t>Если инфе</w:t>
      </w:r>
      <w:r>
        <w:t>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000000" w:rsidRDefault="00D20609">
      <w:pPr>
        <w:pStyle w:val="ConsPlusNormal"/>
        <w:spacing w:before="240"/>
        <w:ind w:firstLine="540"/>
        <w:jc w:val="both"/>
      </w:pPr>
      <w:r>
        <w:t>Сопроводительно</w:t>
      </w:r>
      <w:r>
        <w:t>е письмо подписывает руководитель организации.</w:t>
      </w:r>
    </w:p>
    <w:p w:rsidR="00000000" w:rsidRDefault="00D20609">
      <w:pPr>
        <w:pStyle w:val="ConsPlusNormal"/>
        <w:spacing w:before="24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w:t>
      </w:r>
      <w:r>
        <w:t>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w:t>
      </w:r>
      <w:r>
        <w:t>и наличии) лица, производившего упаковку. Акт упаковки подписывает лицо, производившее упаковку.</w:t>
      </w:r>
    </w:p>
    <w:p w:rsidR="00000000" w:rsidRDefault="00D20609">
      <w:pPr>
        <w:pStyle w:val="ConsPlusNormal"/>
        <w:spacing w:before="24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w:t>
      </w:r>
      <w:r>
        <w:t>равить его в организацию, отправившую ПБА.</w:t>
      </w:r>
    </w:p>
    <w:p w:rsidR="00000000" w:rsidRDefault="00D20609">
      <w:pPr>
        <w:pStyle w:val="ConsPlusNormal"/>
        <w:spacing w:before="24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w:t>
      </w:r>
      <w:r>
        <w:t>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w:t>
      </w:r>
      <w:r>
        <w:t>нию документы.</w:t>
      </w:r>
    </w:p>
    <w:p w:rsidR="00000000" w:rsidRDefault="00D20609">
      <w:pPr>
        <w:pStyle w:val="ConsPlusNormal"/>
        <w:spacing w:before="240"/>
        <w:ind w:firstLine="540"/>
        <w:jc w:val="both"/>
      </w:pPr>
      <w:r>
        <w:t>25. Информация об опасном грузе включает следующие обязательные элементы:</w:t>
      </w:r>
    </w:p>
    <w:p w:rsidR="00000000" w:rsidRDefault="00D20609">
      <w:pPr>
        <w:pStyle w:val="ConsPlusNormal"/>
        <w:spacing w:before="240"/>
        <w:ind w:firstLine="540"/>
        <w:jc w:val="both"/>
      </w:pPr>
      <w:r>
        <w:t>названия и адреса грузоотправителя и грузополучателя опасного груза;</w:t>
      </w:r>
    </w:p>
    <w:p w:rsidR="00000000" w:rsidRDefault="00D20609">
      <w:pPr>
        <w:pStyle w:val="ConsPlusNormal"/>
        <w:spacing w:before="240"/>
        <w:ind w:firstLine="540"/>
        <w:jc w:val="both"/>
      </w:pPr>
      <w:r>
        <w:t>фамилия, имя, отчество (последнее при наличии), номер телефона ответственного лица, располагающего</w:t>
      </w:r>
      <w:r>
        <w:t xml:space="preserve"> информацией о грузе;</w:t>
      </w:r>
    </w:p>
    <w:p w:rsidR="00000000" w:rsidRDefault="00D20609">
      <w:pPr>
        <w:pStyle w:val="ConsPlusNormal"/>
        <w:spacing w:before="24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w:t>
      </w:r>
      <w:r>
        <w:t>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w:t>
      </w:r>
      <w:r>
        <w:t>льно относится к Категории A); указания класса, подкласса опасности;</w:t>
      </w:r>
    </w:p>
    <w:p w:rsidR="00000000" w:rsidRDefault="00D20609">
      <w:pPr>
        <w:pStyle w:val="ConsPlusNormal"/>
        <w:spacing w:before="24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w:t>
      </w:r>
      <w:r>
        <w:t>а, если используются;</w:t>
      </w:r>
    </w:p>
    <w:p w:rsidR="00000000" w:rsidRDefault="00D20609">
      <w:pPr>
        <w:pStyle w:val="ConsPlusNormal"/>
        <w:spacing w:before="240"/>
        <w:ind w:firstLine="540"/>
        <w:jc w:val="both"/>
      </w:pPr>
      <w:r>
        <w:t>количество и описание упаковки;</w:t>
      </w:r>
    </w:p>
    <w:p w:rsidR="00000000" w:rsidRDefault="00D20609">
      <w:pPr>
        <w:pStyle w:val="ConsPlusNormal"/>
        <w:spacing w:before="240"/>
        <w:ind w:firstLine="540"/>
        <w:jc w:val="both"/>
      </w:pPr>
      <w:r>
        <w:t>номера знаков опасности;</w:t>
      </w:r>
    </w:p>
    <w:p w:rsidR="00000000" w:rsidRDefault="00D20609">
      <w:pPr>
        <w:pStyle w:val="ConsPlusNormal"/>
        <w:spacing w:before="240"/>
        <w:ind w:firstLine="540"/>
        <w:jc w:val="both"/>
      </w:pPr>
      <w:r>
        <w:t xml:space="preserve">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w:t>
      </w:r>
      <w:r>
        <w:t xml:space="preserve">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w:t>
      </w:r>
      <w:r>
        <w:t>и национальными государственными правилами";</w:t>
      </w:r>
    </w:p>
    <w:p w:rsidR="00000000" w:rsidRDefault="00D20609">
      <w:pPr>
        <w:pStyle w:val="ConsPlusNormal"/>
        <w:spacing w:before="24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w:t>
      </w:r>
      <w:r>
        <w:t>я на случай аварии или инцидента, связанного с нарушением целостности упаковки, розлива или просыпания содержимого.</w:t>
      </w:r>
    </w:p>
    <w:p w:rsidR="00000000" w:rsidRDefault="00D20609">
      <w:pPr>
        <w:pStyle w:val="ConsPlusNormal"/>
        <w:jc w:val="both"/>
      </w:pPr>
    </w:p>
    <w:p w:rsidR="00000000" w:rsidRDefault="00D20609">
      <w:pPr>
        <w:pStyle w:val="ConsPlusTitle"/>
        <w:jc w:val="center"/>
        <w:outlineLvl w:val="2"/>
      </w:pPr>
      <w:r>
        <w:t>Упаковка, маркировка, оформление документации</w:t>
      </w:r>
    </w:p>
    <w:p w:rsidR="00000000" w:rsidRDefault="00D20609">
      <w:pPr>
        <w:pStyle w:val="ConsPlusTitle"/>
        <w:jc w:val="center"/>
      </w:pPr>
      <w:r>
        <w:t>для транспортировки инфекционных веществ Категории B</w:t>
      </w:r>
    </w:p>
    <w:p w:rsidR="00000000" w:rsidRDefault="00D20609">
      <w:pPr>
        <w:pStyle w:val="ConsPlusTitle"/>
        <w:jc w:val="center"/>
      </w:pPr>
      <w:r>
        <w:t>N ООН 3373</w:t>
      </w:r>
    </w:p>
    <w:p w:rsidR="00000000" w:rsidRDefault="00D20609">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D20609">
            <w:pPr>
              <w:pStyle w:val="ConsPlusNormal"/>
              <w:jc w:val="both"/>
            </w:pPr>
          </w:p>
        </w:tc>
        <w:tc>
          <w:tcPr>
            <w:tcW w:w="113" w:type="dxa"/>
            <w:shd w:val="clear" w:color="auto" w:fill="F4F3F8"/>
            <w:tcMar>
              <w:top w:w="0" w:type="dxa"/>
              <w:left w:w="0" w:type="dxa"/>
              <w:bottom w:w="0" w:type="dxa"/>
              <w:right w:w="0" w:type="dxa"/>
            </w:tcMar>
          </w:tcPr>
          <w:p w:rsidR="00000000" w:rsidRDefault="00D20609">
            <w:pPr>
              <w:pStyle w:val="ConsPlusNormal"/>
              <w:jc w:val="both"/>
            </w:pPr>
          </w:p>
        </w:tc>
        <w:tc>
          <w:tcPr>
            <w:tcW w:w="0" w:type="auto"/>
            <w:shd w:val="clear" w:color="auto" w:fill="F4F3F8"/>
            <w:tcMar>
              <w:top w:w="113" w:type="dxa"/>
              <w:left w:w="0" w:type="dxa"/>
              <w:bottom w:w="113" w:type="dxa"/>
              <w:right w:w="0" w:type="dxa"/>
            </w:tcMar>
          </w:tcPr>
          <w:p w:rsidR="00000000" w:rsidRDefault="00D20609">
            <w:pPr>
              <w:pStyle w:val="ConsPlusNormal"/>
              <w:jc w:val="both"/>
              <w:rPr>
                <w:color w:val="392C69"/>
              </w:rPr>
            </w:pPr>
            <w:r>
              <w:rPr>
                <w:color w:val="392C69"/>
              </w:rPr>
              <w:t>КонсультантПлюс: примечание.</w:t>
            </w:r>
          </w:p>
          <w:p w:rsidR="00000000" w:rsidRDefault="00D20609">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D20609">
            <w:pPr>
              <w:pStyle w:val="ConsPlusNormal"/>
              <w:jc w:val="both"/>
              <w:rPr>
                <w:color w:val="392C69"/>
              </w:rPr>
            </w:pPr>
          </w:p>
        </w:tc>
      </w:tr>
    </w:tbl>
    <w:p w:rsidR="00000000" w:rsidRDefault="00D20609">
      <w:pPr>
        <w:pStyle w:val="ConsPlusNormal"/>
        <w:spacing w:before="300"/>
        <w:ind w:firstLine="540"/>
        <w:jc w:val="both"/>
      </w:pPr>
      <w:r>
        <w:t>27. Действует принцип тройной упаковки, изложенный в настоящем приложении к Санитарным правилам.</w:t>
      </w:r>
    </w:p>
    <w:p w:rsidR="00000000" w:rsidRDefault="00D20609">
      <w:pPr>
        <w:pStyle w:val="ConsPlusNormal"/>
        <w:spacing w:before="240"/>
        <w:ind w:firstLine="540"/>
        <w:jc w:val="both"/>
      </w:pPr>
      <w:r>
        <w:t>28. Необходимости в сертификации тары для упаковки инфекц</w:t>
      </w:r>
      <w:r>
        <w:t>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000000" w:rsidRDefault="00D20609">
      <w:pPr>
        <w:pStyle w:val="ConsPlusNormal"/>
        <w:spacing w:before="24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000000" w:rsidRDefault="00D20609">
      <w:pPr>
        <w:pStyle w:val="ConsPlusNormal"/>
        <w:spacing w:before="240"/>
        <w:ind w:firstLine="540"/>
        <w:jc w:val="both"/>
      </w:pPr>
      <w:r>
        <w:t>2</w:t>
      </w:r>
      <w:r>
        <w:t xml:space="preserve">9. Правила упаковки инфекционных материалов Категории B N ООН 3373 действуют при перевозке любым наземным видом транспорта и соответствуют </w:t>
      </w:r>
      <w:hyperlink r:id="rId323" w:history="1">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000000" w:rsidRDefault="00D20609">
      <w:pPr>
        <w:pStyle w:val="ConsPlusNormal"/>
        <w:spacing w:before="240"/>
        <w:ind w:firstLine="540"/>
        <w:jc w:val="both"/>
      </w:pPr>
      <w:r>
        <w:t>Для перевозок инфекционных материалов Категории B N ООН 3373 другими видами транспорта действуют дополнительные требо</w:t>
      </w:r>
      <w:r>
        <w:t>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w:t>
      </w:r>
      <w:r>
        <w:t>ой организации гражданской авиации (далее - Doc 9284 AN/905 ИКАО).</w:t>
      </w:r>
    </w:p>
    <w:p w:rsidR="00000000" w:rsidRDefault="00D20609">
      <w:pPr>
        <w:pStyle w:val="ConsPlusNormal"/>
        <w:spacing w:before="24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w:t>
      </w:r>
      <w:r>
        <w:t>,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w:t>
      </w:r>
      <w:r>
        <w:t xml:space="preserve">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000000" w:rsidRDefault="00D20609">
      <w:pPr>
        <w:pStyle w:val="ConsPlusNormal"/>
        <w:spacing w:before="240"/>
        <w:ind w:firstLine="540"/>
        <w:jc w:val="both"/>
      </w:pPr>
      <w:r>
        <w:t>Тара должна состоять, как минимум, из т</w:t>
      </w:r>
      <w:r>
        <w:t>рех компонентов:</w:t>
      </w:r>
    </w:p>
    <w:p w:rsidR="00000000" w:rsidRDefault="00D20609">
      <w:pPr>
        <w:pStyle w:val="ConsPlusNormal"/>
        <w:spacing w:before="240"/>
        <w:ind w:firstLine="540"/>
        <w:jc w:val="both"/>
      </w:pPr>
      <w:r>
        <w:t>а) первичной емкости;</w:t>
      </w:r>
    </w:p>
    <w:p w:rsidR="00000000" w:rsidRDefault="00D20609">
      <w:pPr>
        <w:pStyle w:val="ConsPlusNormal"/>
        <w:spacing w:before="240"/>
        <w:ind w:firstLine="540"/>
        <w:jc w:val="both"/>
      </w:pPr>
      <w:r>
        <w:t>б) вторичной тары;</w:t>
      </w:r>
    </w:p>
    <w:p w:rsidR="00000000" w:rsidRDefault="00D20609">
      <w:pPr>
        <w:pStyle w:val="ConsPlusNormal"/>
        <w:spacing w:before="240"/>
        <w:ind w:firstLine="540"/>
        <w:jc w:val="both"/>
      </w:pPr>
      <w:r>
        <w:t>в) наружной тары,</w:t>
      </w:r>
    </w:p>
    <w:p w:rsidR="00000000" w:rsidRDefault="00D20609">
      <w:pPr>
        <w:pStyle w:val="ConsPlusNormal"/>
        <w:spacing w:before="240"/>
        <w:ind w:firstLine="540"/>
        <w:jc w:val="both"/>
      </w:pPr>
      <w:r>
        <w:t>при этом либо вторичная, либо наружная тара должна быть жесткой.</w:t>
      </w:r>
    </w:p>
    <w:p w:rsidR="00000000" w:rsidRDefault="00D20609">
      <w:pPr>
        <w:pStyle w:val="ConsPlusNormal"/>
        <w:spacing w:before="240"/>
        <w:ind w:firstLine="540"/>
        <w:jc w:val="both"/>
      </w:pPr>
      <w:r>
        <w:t>31. Первичные емкости должны укладываться во вторичную тару таким образом, чтобы при обычных условиях перевозки иск</w:t>
      </w:r>
      <w:r>
        <w:t>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w:t>
      </w:r>
      <w:r>
        <w:t>ные свойства прокладочного материала или наружной тары.</w:t>
      </w:r>
    </w:p>
    <w:p w:rsidR="00000000" w:rsidRDefault="00D20609">
      <w:pPr>
        <w:pStyle w:val="ConsPlusNormal"/>
        <w:spacing w:before="240"/>
        <w:ind w:firstLine="540"/>
        <w:jc w:val="both"/>
      </w:pPr>
      <w:r>
        <w:t>32. По крайней мере одна из поверхностей наружной тары должна иметь минимальный размер 100 мм x 100 мм.</w:t>
      </w:r>
    </w:p>
    <w:p w:rsidR="00000000" w:rsidRDefault="00D20609">
      <w:pPr>
        <w:pStyle w:val="ConsPlusNormal"/>
        <w:spacing w:before="240"/>
        <w:ind w:firstLine="540"/>
        <w:jc w:val="both"/>
      </w:pPr>
      <w:r>
        <w:t>33. Готовая упаковка должна быть в состоянии выдержать испытание на падение, описанное в пунктах</w:t>
      </w:r>
      <w:r>
        <w:t xml:space="preserve"> 6.3.5.3 и 6.3.5.2 Рекомендаций по перевозке опасных грузов, с высоты 1,2 метра.</w:t>
      </w:r>
    </w:p>
    <w:p w:rsidR="00000000" w:rsidRDefault="00D20609">
      <w:pPr>
        <w:pStyle w:val="ConsPlusNormal"/>
        <w:spacing w:before="240"/>
        <w:ind w:firstLine="540"/>
        <w:jc w:val="both"/>
      </w:pPr>
      <w:r>
        <w:t>34. Для жидких материалов:</w:t>
      </w:r>
    </w:p>
    <w:p w:rsidR="00000000" w:rsidRDefault="00D20609">
      <w:pPr>
        <w:pStyle w:val="ConsPlusNormal"/>
        <w:spacing w:before="240"/>
        <w:ind w:firstLine="540"/>
        <w:jc w:val="both"/>
      </w:pPr>
      <w:r>
        <w:t>а) первичная емкость (емкости) должна быть герметичной;</w:t>
      </w:r>
    </w:p>
    <w:p w:rsidR="00000000" w:rsidRDefault="00D20609">
      <w:pPr>
        <w:pStyle w:val="ConsPlusNormal"/>
        <w:spacing w:before="240"/>
        <w:ind w:firstLine="540"/>
        <w:jc w:val="both"/>
      </w:pPr>
      <w:r>
        <w:t>б) вторичная тара должна быть герметичной;</w:t>
      </w:r>
    </w:p>
    <w:p w:rsidR="00000000" w:rsidRDefault="00D20609">
      <w:pPr>
        <w:pStyle w:val="ConsPlusNormal"/>
        <w:spacing w:before="240"/>
        <w:ind w:firstLine="540"/>
        <w:jc w:val="both"/>
      </w:pPr>
      <w:r>
        <w:t xml:space="preserve">в) если в одну единицу вторичной тары помещаются </w:t>
      </w:r>
      <w:r>
        <w:t>несколько хрупких первичных емкостей, они должны быть завернуты по отдельности или разделены во избежание взаимного соприкосновения;</w:t>
      </w:r>
    </w:p>
    <w:p w:rsidR="00000000" w:rsidRDefault="00D20609">
      <w:pPr>
        <w:pStyle w:val="ConsPlusNormal"/>
        <w:spacing w:before="240"/>
        <w:ind w:firstLine="540"/>
        <w:jc w:val="both"/>
      </w:pPr>
      <w:r>
        <w:t xml:space="preserve">г) между первичной(ыми) емкостью(ями) и вторичной тарой должен быть помещен абсорбирующий материал. Абсорбирующий материал </w:t>
      </w:r>
      <w:r>
        <w:t>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000000" w:rsidRDefault="00D20609">
      <w:pPr>
        <w:pStyle w:val="ConsPlusNormal"/>
        <w:spacing w:before="240"/>
        <w:ind w:firstLine="540"/>
        <w:jc w:val="both"/>
      </w:pPr>
      <w:r>
        <w:t>д) первичная емкость или вторич</w:t>
      </w:r>
      <w:r>
        <w:t>ная тара должны быть в состоянии выдержать без протечек внутреннее давление 95 кПа (0,95 бар).</w:t>
      </w:r>
    </w:p>
    <w:p w:rsidR="00000000" w:rsidRDefault="00D20609">
      <w:pPr>
        <w:pStyle w:val="ConsPlusNormal"/>
        <w:spacing w:before="240"/>
        <w:ind w:firstLine="540"/>
        <w:jc w:val="both"/>
      </w:pPr>
      <w:r>
        <w:t>35. Для твердых материалов:</w:t>
      </w:r>
    </w:p>
    <w:p w:rsidR="00000000" w:rsidRDefault="00D20609">
      <w:pPr>
        <w:pStyle w:val="ConsPlusNormal"/>
        <w:spacing w:before="240"/>
        <w:ind w:firstLine="540"/>
        <w:jc w:val="both"/>
      </w:pPr>
      <w:r>
        <w:t>а) первичная емкость (емкости) должна быть непроницаемой для сыпучих веществ;</w:t>
      </w:r>
    </w:p>
    <w:p w:rsidR="00000000" w:rsidRDefault="00D20609">
      <w:pPr>
        <w:pStyle w:val="ConsPlusNormal"/>
        <w:spacing w:before="240"/>
        <w:ind w:firstLine="540"/>
        <w:jc w:val="both"/>
      </w:pPr>
      <w:r>
        <w:t>б) вторичная тара должна быть непроницаемой для сыпучих</w:t>
      </w:r>
      <w:r>
        <w:t xml:space="preserve"> веществ;</w:t>
      </w:r>
    </w:p>
    <w:p w:rsidR="00000000" w:rsidRDefault="00D20609">
      <w:pPr>
        <w:pStyle w:val="ConsPlusNormal"/>
        <w:spacing w:before="24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000000" w:rsidRDefault="00D20609">
      <w:pPr>
        <w:pStyle w:val="ConsPlusNormal"/>
        <w:spacing w:before="240"/>
        <w:ind w:firstLine="540"/>
        <w:jc w:val="both"/>
      </w:pPr>
      <w:r>
        <w:t>г) если есть сомнения по поводу того, что в первичной емкости во</w:t>
      </w:r>
      <w:r>
        <w:t xml:space="preserve">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000000" w:rsidRDefault="00D20609">
      <w:pPr>
        <w:pStyle w:val="ConsPlusNormal"/>
        <w:spacing w:before="240"/>
        <w:ind w:firstLine="540"/>
        <w:jc w:val="both"/>
      </w:pPr>
      <w:r>
        <w:t>36. Охлажденные или замороженные образцы (лед, сухой лед, жидкий азот):</w:t>
      </w:r>
    </w:p>
    <w:p w:rsidR="00000000" w:rsidRDefault="00D20609">
      <w:pPr>
        <w:pStyle w:val="ConsPlusNormal"/>
        <w:spacing w:before="240"/>
        <w:ind w:firstLine="540"/>
        <w:jc w:val="both"/>
      </w:pPr>
      <w:r>
        <w:t>а) если в качестве хлада</w:t>
      </w:r>
      <w:r>
        <w:t>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w:t>
      </w:r>
      <w:r>
        <w:t>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000000" w:rsidRDefault="00D20609">
      <w:pPr>
        <w:pStyle w:val="ConsPlusNormal"/>
        <w:spacing w:before="240"/>
        <w:ind w:firstLine="540"/>
        <w:jc w:val="both"/>
      </w:pPr>
      <w:r>
        <w:t>б) первичная емкость и вторичная тара должны сохранять свою целостность пр</w:t>
      </w:r>
      <w:r>
        <w:t>и температуре используемого хладагента, а также при температурах и давлениях, которые могли бы возникнуть в случае потери хладагента.</w:t>
      </w:r>
    </w:p>
    <w:p w:rsidR="00000000" w:rsidRDefault="00D20609">
      <w:pPr>
        <w:pStyle w:val="ConsPlusNormal"/>
        <w:spacing w:before="240"/>
        <w:ind w:firstLine="540"/>
        <w:jc w:val="both"/>
      </w:pPr>
      <w:r>
        <w:t>37. Если упаковки помещаются в транспортный пакет, то маркировочные надписи на упаковках должны быть либо четко видны, либ</w:t>
      </w:r>
      <w:r>
        <w:t>о воспроизведены на наружной поверхности транспортного пакета.</w:t>
      </w:r>
    </w:p>
    <w:p w:rsidR="00000000" w:rsidRDefault="00D20609">
      <w:pPr>
        <w:pStyle w:val="ConsPlusNormal"/>
        <w:spacing w:before="24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w:t>
      </w:r>
      <w:r>
        <w:t>изации или предотвращения деградации инфекционных веществ или для нейтрализации видов опасности, свойственных инфекционным веществам.</w:t>
      </w:r>
    </w:p>
    <w:p w:rsidR="00000000" w:rsidRDefault="00D20609">
      <w:pPr>
        <w:pStyle w:val="ConsPlusNormal"/>
        <w:spacing w:before="24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000000" w:rsidRDefault="00D20609">
      <w:pPr>
        <w:pStyle w:val="ConsPlusNormal"/>
        <w:spacing w:before="240"/>
        <w:ind w:firstLine="540"/>
        <w:jc w:val="both"/>
      </w:pPr>
      <w:r>
        <w:t>транспортную маркировку, включающую сведения о грузополучателе, где, кроме наименования грузополучателя и пункта наз</w:t>
      </w:r>
      <w:r>
        <w:t>начения, указывают его адрес и номер телефона;</w:t>
      </w:r>
    </w:p>
    <w:p w:rsidR="00000000" w:rsidRDefault="00D20609">
      <w:pPr>
        <w:pStyle w:val="ConsPlusNormal"/>
        <w:spacing w:before="24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w:t>
      </w:r>
      <w:r>
        <w:t>антовки должна составлять не менее 2 мм, а высота букв и цифр - не менее 6 мм.</w:t>
      </w:r>
    </w:p>
    <w:p w:rsidR="00000000" w:rsidRDefault="00D20609">
      <w:pPr>
        <w:pStyle w:val="ConsPlusNormal"/>
        <w:spacing w:before="240"/>
        <w:ind w:firstLine="540"/>
        <w:jc w:val="both"/>
      </w:pPr>
      <w:r>
        <w:t>если требуется, указывают температурный режим хранения;</w:t>
      </w:r>
    </w:p>
    <w:p w:rsidR="00000000" w:rsidRDefault="00D20609">
      <w:pPr>
        <w:pStyle w:val="ConsPlusNormal"/>
        <w:spacing w:before="240"/>
        <w:ind w:firstLine="540"/>
        <w:jc w:val="both"/>
      </w:pPr>
      <w:r>
        <w:t>при использовании сухого льда или жидкого азота в качестве хладагента наносят знак опасности (этикетку), код ООН и надлеж</w:t>
      </w:r>
      <w:r>
        <w:t>ащие отгрузочные наименования с добавлением слов "В качестве хладагента", с указанием нетто количества сухого льда в килограммах.</w:t>
      </w:r>
    </w:p>
    <w:p w:rsidR="00000000" w:rsidRDefault="00D20609">
      <w:pPr>
        <w:pStyle w:val="ConsPlusNormal"/>
        <w:spacing w:before="240"/>
        <w:ind w:firstLine="540"/>
        <w:jc w:val="both"/>
      </w:pPr>
      <w:r>
        <w:t>40. Упакованный и предназначенный для транспортировки груз, содержащий инфекционные вещества Категории B N ООН 3373, должен им</w:t>
      </w:r>
      <w:r>
        <w:t>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000000" w:rsidRDefault="00D20609">
      <w:pPr>
        <w:pStyle w:val="ConsPlusNormal"/>
        <w:spacing w:before="240"/>
        <w:ind w:firstLine="540"/>
        <w:jc w:val="both"/>
      </w:pPr>
      <w:r>
        <w:t>41. Сопроводительное письмо оформляют в д</w:t>
      </w:r>
      <w:r>
        <w:t>вух экземплярах. Первые экземпляры помещают в упаковку между вторичной и наружной тарой, вторые экземпляры остаются у грузоотправителя.</w:t>
      </w:r>
    </w:p>
    <w:p w:rsidR="00000000" w:rsidRDefault="00D20609">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w:t>
      </w:r>
      <w:r>
        <w:t>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w:t>
      </w:r>
      <w:r>
        <w:t>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w:t>
      </w:r>
      <w:r>
        <w:t>ях.</w:t>
      </w:r>
    </w:p>
    <w:p w:rsidR="00000000" w:rsidRDefault="00D20609">
      <w:pPr>
        <w:pStyle w:val="ConsPlusNormal"/>
        <w:spacing w:before="240"/>
        <w:ind w:firstLine="540"/>
        <w:jc w:val="both"/>
      </w:pPr>
      <w:r>
        <w:t>Сопроводительное письмо подписывает руководитель организации-грузоотправителя.</w:t>
      </w:r>
    </w:p>
    <w:p w:rsidR="00000000" w:rsidRDefault="00D20609">
      <w:pPr>
        <w:pStyle w:val="ConsPlusNormal"/>
        <w:spacing w:before="24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w:t>
      </w:r>
      <w:r>
        <w:t>ериала, направить его в организацию, отправившую инфекционный материал.</w:t>
      </w:r>
    </w:p>
    <w:p w:rsidR="00000000" w:rsidRDefault="00D20609">
      <w:pPr>
        <w:pStyle w:val="ConsPlusNormal"/>
        <w:spacing w:before="24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w:t>
      </w:r>
      <w:r>
        <w:t xml:space="preserve"> этом транспортная документация на опасный груз в форме декларации грузоотправителя на опасный груз не требуется.</w:t>
      </w:r>
    </w:p>
    <w:p w:rsidR="00000000" w:rsidRDefault="00D20609">
      <w:pPr>
        <w:pStyle w:val="ConsPlusNormal"/>
        <w:spacing w:before="240"/>
        <w:ind w:firstLine="540"/>
        <w:jc w:val="both"/>
      </w:pPr>
      <w:r>
        <w:t xml:space="preserve">43. Для перевозки инфекционных материалов Категории A N ООН 2814 и Категории B N ООН 3373 различными видами транспорта (гражданским воздушным </w:t>
      </w:r>
      <w:r>
        <w:t>транспортом, автомобильным, морским) применяются положения соответствующих международных правовых актов в указанной области.</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9</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08" w:name="Par15614"/>
      <w:bookmarkEnd w:id="108"/>
      <w:r>
        <w:t>КЛАССИФИКАЦИЯ И ИДЕНТИФИКАЦИЯ</w:t>
      </w:r>
    </w:p>
    <w:p w:rsidR="00000000" w:rsidRDefault="00D20609">
      <w:pPr>
        <w:pStyle w:val="ConsPlusTitle"/>
        <w:jc w:val="center"/>
      </w:pPr>
      <w:r>
        <w:t>ПБА I - IV ГРУПП ПАТОГЕННОСТИ (ОПАСНОСТИ) ДЛЯ ЦЕЛЕЙ</w:t>
      </w:r>
    </w:p>
    <w:p w:rsidR="00000000" w:rsidRDefault="00D20609">
      <w:pPr>
        <w:pStyle w:val="ConsPlusTitle"/>
        <w:jc w:val="center"/>
      </w:pPr>
      <w:r>
        <w:t>ТРАНСПОРТИРОВКИ &lt;5&gt;</w:t>
      </w:r>
    </w:p>
    <w:p w:rsidR="00000000" w:rsidRDefault="00D20609">
      <w:pPr>
        <w:pStyle w:val="ConsPlusNormal"/>
        <w:jc w:val="both"/>
      </w:pPr>
    </w:p>
    <w:p w:rsidR="00000000" w:rsidRDefault="00D20609">
      <w:pPr>
        <w:pStyle w:val="ConsPlusNormal"/>
        <w:ind w:firstLine="540"/>
        <w:jc w:val="both"/>
      </w:pPr>
      <w:r>
        <w:t>--------------------------------</w:t>
      </w:r>
    </w:p>
    <w:p w:rsidR="00000000" w:rsidRDefault="00D20609">
      <w:pPr>
        <w:pStyle w:val="ConsPlusNormal"/>
        <w:spacing w:before="240"/>
        <w:ind w:firstLine="540"/>
        <w:jc w:val="both"/>
      </w:pPr>
      <w:r>
        <w:t>&lt;5&gt; Части 2 и 3 Рекомендаций по перевозке опасных грузов.</w:t>
      </w:r>
    </w:p>
    <w:p w:rsidR="00000000" w:rsidRDefault="00D20609">
      <w:pPr>
        <w:pStyle w:val="ConsPlusNormal"/>
        <w:jc w:val="both"/>
      </w:pPr>
    </w:p>
    <w:p w:rsidR="00000000" w:rsidRDefault="00D20609">
      <w:pPr>
        <w:pStyle w:val="ConsPlusNormal"/>
        <w:ind w:firstLine="540"/>
        <w:jc w:val="both"/>
      </w:pPr>
      <w:r>
        <w:t>1. Система классификации и идентификации в соответствии с Типовыми правилами ООН.</w:t>
      </w:r>
    </w:p>
    <w:p w:rsidR="00000000" w:rsidRDefault="00D20609">
      <w:pPr>
        <w:pStyle w:val="ConsPlusNormal"/>
        <w:spacing w:before="240"/>
        <w:ind w:firstLine="540"/>
        <w:jc w:val="both"/>
      </w:pPr>
      <w:r>
        <w:t>2. ПБА I - IV групп патогенности (опасности) относят к классу 6 опасных грузов Токсичные вещества и инфекционные вещества.</w:t>
      </w:r>
    </w:p>
    <w:p w:rsidR="00000000" w:rsidRDefault="00D20609">
      <w:pPr>
        <w:pStyle w:val="ConsPlusNormal"/>
        <w:spacing w:before="240"/>
        <w:ind w:firstLine="540"/>
        <w:jc w:val="both"/>
      </w:pPr>
      <w:r>
        <w:t>Класс 6 подразделяется на два следующих подкласса.</w:t>
      </w:r>
    </w:p>
    <w:p w:rsidR="00000000" w:rsidRDefault="00D20609">
      <w:pPr>
        <w:pStyle w:val="ConsPlusNormal"/>
        <w:spacing w:before="240"/>
        <w:ind w:firstLine="540"/>
        <w:jc w:val="both"/>
      </w:pPr>
      <w:r>
        <w:t>Подкласс 6.1 Токсичные вещества.</w:t>
      </w:r>
    </w:p>
    <w:p w:rsidR="00000000" w:rsidRDefault="00D20609">
      <w:pPr>
        <w:pStyle w:val="ConsPlusNormal"/>
        <w:spacing w:before="240"/>
        <w:ind w:firstLine="540"/>
        <w:jc w:val="both"/>
      </w:pPr>
      <w:r>
        <w:t>Вещества, способные вызывать смерть или серьезную</w:t>
      </w:r>
      <w:r>
        <w:t xml:space="preserve"> травму, или причинять вред здоровью человека при проглатывании, вдыхании или контакте с кожным покровом.</w:t>
      </w:r>
    </w:p>
    <w:p w:rsidR="00000000" w:rsidRDefault="00D20609">
      <w:pPr>
        <w:pStyle w:val="ConsPlusNormal"/>
        <w:spacing w:before="240"/>
        <w:ind w:firstLine="540"/>
        <w:jc w:val="both"/>
      </w:pPr>
      <w:r>
        <w:t>Подкласс 6.2 Инфекционные вещества.</w:t>
      </w:r>
    </w:p>
    <w:p w:rsidR="00000000" w:rsidRDefault="00D20609">
      <w:pPr>
        <w:pStyle w:val="ConsPlusNormal"/>
        <w:spacing w:before="240"/>
        <w:ind w:firstLine="540"/>
        <w:jc w:val="both"/>
      </w:pPr>
      <w:r>
        <w:t>Вещества, о которых известно или имеются основания полагать, что они содержат патогенные организмы. Патогенные орг</w:t>
      </w:r>
      <w:r>
        <w:t>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000000" w:rsidRDefault="00D20609">
      <w:pPr>
        <w:pStyle w:val="ConsPlusNormal"/>
        <w:spacing w:before="240"/>
        <w:ind w:firstLine="540"/>
        <w:jc w:val="both"/>
      </w:pPr>
      <w:r>
        <w:t>3. Опасным грузам назначают идентификационные номера ООН, присвоенные Комитетом эксп</w:t>
      </w:r>
      <w:r>
        <w:t>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000000" w:rsidRDefault="00D20609">
      <w:pPr>
        <w:pStyle w:val="ConsPlusNormal"/>
        <w:spacing w:before="240"/>
        <w:ind w:firstLine="540"/>
        <w:jc w:val="both"/>
      </w:pPr>
      <w:r>
        <w:t>4. Вещества подкласса 6.1 относят к следующим трем группам упа</w:t>
      </w:r>
      <w:r>
        <w:t>ковки в соответствии со степенью их токсической опасности при перевозке:</w:t>
      </w:r>
    </w:p>
    <w:p w:rsidR="00000000" w:rsidRDefault="00D20609">
      <w:pPr>
        <w:pStyle w:val="ConsPlusNormal"/>
        <w:spacing w:before="240"/>
        <w:ind w:firstLine="540"/>
        <w:jc w:val="both"/>
      </w:pPr>
      <w:r>
        <w:t>- группа упаковки I - вещества и препараты с чрезвычайно высокой степенью риска отравления;</w:t>
      </w:r>
    </w:p>
    <w:p w:rsidR="00000000" w:rsidRDefault="00D20609">
      <w:pPr>
        <w:pStyle w:val="ConsPlusNormal"/>
        <w:spacing w:before="240"/>
        <w:ind w:firstLine="540"/>
        <w:jc w:val="both"/>
      </w:pPr>
      <w:r>
        <w:t>- группа упаковки II - вещества и препараты с высокой степенью риска отравления;</w:t>
      </w:r>
    </w:p>
    <w:p w:rsidR="00000000" w:rsidRDefault="00D20609">
      <w:pPr>
        <w:pStyle w:val="ConsPlusNormal"/>
        <w:spacing w:before="240"/>
        <w:ind w:firstLine="540"/>
        <w:jc w:val="both"/>
      </w:pPr>
      <w:r>
        <w:t>- группа у</w:t>
      </w:r>
      <w:r>
        <w:t>паковки III - вещества и препараты с относительно низкой степенью риска отравления.</w:t>
      </w:r>
    </w:p>
    <w:p w:rsidR="00000000" w:rsidRDefault="00D20609">
      <w:pPr>
        <w:pStyle w:val="ConsPlusNormal"/>
        <w:spacing w:before="240"/>
        <w:ind w:firstLine="54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w:t>
      </w:r>
      <w:r>
        <w:t>ть проникновения и особое биологическое действие.</w:t>
      </w:r>
    </w:p>
    <w:p w:rsidR="00000000" w:rsidRDefault="00D20609">
      <w:pPr>
        <w:pStyle w:val="ConsPlusNormal"/>
        <w:spacing w:before="24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w:t>
      </w:r>
      <w:r>
        <w:t>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000000" w:rsidRDefault="00D20609">
      <w:pPr>
        <w:pStyle w:val="ConsPlusNormal"/>
        <w:spacing w:before="240"/>
        <w:ind w:firstLine="540"/>
        <w:jc w:val="both"/>
      </w:pPr>
      <w:r>
        <w:t>--------------------------------</w:t>
      </w:r>
    </w:p>
    <w:p w:rsidR="00000000" w:rsidRDefault="00D20609">
      <w:pPr>
        <w:pStyle w:val="ConsPlusNormal"/>
        <w:spacing w:before="240"/>
        <w:ind w:firstLine="540"/>
        <w:jc w:val="both"/>
      </w:pPr>
      <w:r>
        <w:t>&lt;6&gt; Рекомендации по перевозке оп</w:t>
      </w:r>
      <w:r>
        <w:t>асных грузов.</w:t>
      </w:r>
    </w:p>
    <w:p w:rsidR="00000000" w:rsidRDefault="00D20609">
      <w:pPr>
        <w:pStyle w:val="ConsPlusNormal"/>
        <w:jc w:val="both"/>
      </w:pPr>
    </w:p>
    <w:p w:rsidR="00000000" w:rsidRDefault="00D20609">
      <w:pPr>
        <w:pStyle w:val="ConsPlusNormal"/>
        <w:jc w:val="right"/>
        <w:outlineLvl w:val="2"/>
      </w:pPr>
      <w:r>
        <w:t>Таблица 1</w:t>
      </w:r>
    </w:p>
    <w:p w:rsidR="00000000" w:rsidRDefault="00D20609">
      <w:pPr>
        <w:pStyle w:val="ConsPlusNormal"/>
        <w:jc w:val="both"/>
      </w:pPr>
    </w:p>
    <w:p w:rsidR="00000000" w:rsidRDefault="00D20609">
      <w:pPr>
        <w:pStyle w:val="ConsPlusTitle"/>
        <w:jc w:val="center"/>
      </w:pPr>
      <w:r>
        <w:t>Показатели и критерии определения степени</w:t>
      </w:r>
    </w:p>
    <w:p w:rsidR="00000000" w:rsidRDefault="00D20609">
      <w:pPr>
        <w:pStyle w:val="ConsPlusTitle"/>
        <w:jc w:val="center"/>
      </w:pPr>
      <w:r>
        <w:t>опасности веществ по пероральной, дермальной, ингаляционной</w:t>
      </w:r>
    </w:p>
    <w:p w:rsidR="00000000" w:rsidRDefault="00D20609">
      <w:pPr>
        <w:pStyle w:val="ConsPlusTitle"/>
        <w:jc w:val="center"/>
      </w:pPr>
      <w:r>
        <w:t>(аэрозоли) токсичности и отнесения веществ</w:t>
      </w:r>
    </w:p>
    <w:p w:rsidR="00000000" w:rsidRDefault="00D20609">
      <w:pPr>
        <w:pStyle w:val="ConsPlusTitle"/>
        <w:jc w:val="center"/>
      </w:pPr>
      <w:r>
        <w:t>к группам упаковки</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25"/>
        <w:gridCol w:w="1644"/>
        <w:gridCol w:w="1587"/>
        <w:gridCol w:w="1814"/>
      </w:tblGrid>
      <w:tr w:rsidR="00000000">
        <w:tc>
          <w:tcPr>
            <w:tcW w:w="4025"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Показатель</w:t>
            </w:r>
          </w:p>
        </w:tc>
        <w:tc>
          <w:tcPr>
            <w:tcW w:w="5045"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Критерий степени опасности веществ, группа упаковки</w:t>
            </w:r>
          </w:p>
        </w:tc>
      </w:tr>
      <w:tr w:rsidR="00000000">
        <w:tc>
          <w:tcPr>
            <w:tcW w:w="4025"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Чрезвычайно высокая степень риска отравления, группа упаковки I</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Высокая степень риска отравления, группа упаковки II</w:t>
            </w: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Относительно низкая степень риска отравления, группа упаковки III</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Пероральная токсичность,</w:t>
            </w:r>
          </w:p>
          <w:p w:rsidR="00000000" w:rsidRDefault="00D20609">
            <w:pPr>
              <w:pStyle w:val="ConsPlusNormal"/>
              <w:jc w:val="both"/>
            </w:pPr>
            <w:r>
              <w:t>средняя смертельная (летальная) доза ЛД</w:t>
            </w:r>
            <w:r>
              <w:rPr>
                <w:vertAlign w:val="subscript"/>
              </w:rPr>
              <w:t>50</w:t>
            </w:r>
            <w:r>
              <w:t>, мг/к</w:t>
            </w:r>
            <w:r>
              <w:t>г</w:t>
            </w: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&lt;= 5</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&gt; 5; &lt; 50</w:t>
            </w: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&gt;= 50; &lt;= 500</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Чрезкожная токсичность,</w:t>
            </w:r>
          </w:p>
          <w:p w:rsidR="00000000" w:rsidRDefault="00D20609">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&lt;= 50</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&gt; 50 - &lt; 200</w:t>
            </w: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&gt;= 200; &lt;= 1000</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&lt;= 0,2</w:t>
            </w:r>
          </w:p>
        </w:tc>
        <w:tc>
          <w:tcPr>
            <w:tcW w:w="15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&gt; 0,2; &lt; 2</w:t>
            </w: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&gt;= 2; &lt;= 4</w:t>
            </w:r>
          </w:p>
        </w:tc>
      </w:tr>
    </w:tbl>
    <w:p w:rsidR="00000000" w:rsidRDefault="00D20609">
      <w:pPr>
        <w:pStyle w:val="ConsPlusNormal"/>
        <w:jc w:val="both"/>
      </w:pPr>
    </w:p>
    <w:p w:rsidR="00000000" w:rsidRDefault="00D20609">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w:t>
      </w:r>
      <w:r>
        <w:t>х включения в подкласс 6.1 и отнесения к N ООН 3172 или N ООН 3462.</w:t>
      </w:r>
    </w:p>
    <w:p w:rsidR="00000000" w:rsidRDefault="00D20609">
      <w:pPr>
        <w:pStyle w:val="ConsPlusNormal"/>
        <w:spacing w:before="24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w:t>
      </w:r>
      <w:r>
        <w:t>е Н.У.К.". (Н.У.К. - не указанные конкретно).</w:t>
      </w:r>
    </w:p>
    <w:p w:rsidR="00000000" w:rsidRDefault="00D20609">
      <w:pPr>
        <w:pStyle w:val="ConsPlusNormal"/>
        <w:spacing w:before="24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w:t>
      </w:r>
      <w:r>
        <w:t>ждения в освобожденных количествах).</w:t>
      </w:r>
    </w:p>
    <w:p w:rsidR="00000000" w:rsidRDefault="00D20609">
      <w:pPr>
        <w:pStyle w:val="ConsPlusNormal"/>
        <w:spacing w:before="240"/>
        <w:ind w:firstLine="540"/>
        <w:jc w:val="both"/>
      </w:pPr>
      <w: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000000" w:rsidRDefault="00D20609">
      <w:pPr>
        <w:pStyle w:val="ConsPlusNormal"/>
        <w:spacing w:before="240"/>
        <w:ind w:firstLine="540"/>
        <w:jc w:val="both"/>
      </w:pPr>
      <w:r>
        <w:t>9. К инф</w:t>
      </w:r>
      <w:r>
        <w:t>екционным веществам (материалам) подкласса 6.2 относятся:</w:t>
      </w:r>
    </w:p>
    <w:p w:rsidR="00000000" w:rsidRDefault="00D20609">
      <w:pPr>
        <w:pStyle w:val="ConsPlusNormal"/>
        <w:spacing w:before="24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w:t>
      </w:r>
      <w:r>
        <w:t xml:space="preserve"> агенты, такие, как прионы), вызывающие заболевания людей или животных;</w:t>
      </w:r>
    </w:p>
    <w:p w:rsidR="00000000" w:rsidRDefault="00D20609">
      <w:pPr>
        <w:pStyle w:val="ConsPlusNormal"/>
        <w:spacing w:before="24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000000" w:rsidRDefault="00D20609">
      <w:pPr>
        <w:pStyle w:val="ConsPlusNormal"/>
        <w:spacing w:before="24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000000" w:rsidRDefault="00D20609">
      <w:pPr>
        <w:pStyle w:val="ConsPlusNormal"/>
        <w:spacing w:before="240"/>
        <w:ind w:firstLine="540"/>
        <w:jc w:val="both"/>
      </w:pPr>
      <w:r>
        <w:t>б</w:t>
      </w:r>
      <w:r>
        <w:t>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w:t>
      </w:r>
      <w:r>
        <w:t>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w:t>
      </w:r>
      <w:r>
        <w:t>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000000" w:rsidRDefault="00D20609">
      <w:pPr>
        <w:pStyle w:val="ConsPlusNormal"/>
        <w:spacing w:before="240"/>
        <w:ind w:firstLine="540"/>
        <w:jc w:val="both"/>
      </w:pPr>
      <w:r>
        <w:t>медицинские отходы (отходы лечения людей, животных или отходы биологиче</w:t>
      </w:r>
      <w:r>
        <w:t>ских исследований, содержащие возбудителей инфекционных болезней);</w:t>
      </w:r>
    </w:p>
    <w:p w:rsidR="00000000" w:rsidRDefault="00D20609">
      <w:pPr>
        <w:pStyle w:val="ConsPlusNormal"/>
        <w:spacing w:before="240"/>
        <w:ind w:firstLine="540"/>
        <w:jc w:val="both"/>
      </w:pPr>
      <w:r>
        <w:t>живых инфицированных животных;</w:t>
      </w:r>
    </w:p>
    <w:p w:rsidR="00000000" w:rsidRDefault="00D20609">
      <w:pPr>
        <w:pStyle w:val="ConsPlusNormal"/>
        <w:spacing w:before="24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w:t>
      </w:r>
      <w:r>
        <w:t>ат инфекционные вещества.</w:t>
      </w:r>
    </w:p>
    <w:p w:rsidR="00000000" w:rsidRDefault="00D20609">
      <w:pPr>
        <w:pStyle w:val="ConsPlusNormal"/>
        <w:spacing w:before="24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w:t>
      </w:r>
      <w:r>
        <w:t>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000000" w:rsidRDefault="00D20609">
      <w:pPr>
        <w:pStyle w:val="ConsPlusNormal"/>
        <w:spacing w:before="240"/>
        <w:ind w:firstLine="540"/>
        <w:jc w:val="both"/>
      </w:pPr>
      <w:r>
        <w:t xml:space="preserve">Воздействие инфекционного вещества происходит в случае его утечки из защитной упаковки, в </w:t>
      </w:r>
      <w:r>
        <w:t>результате которой оно вступает в физический контакт с людьми или животными.</w:t>
      </w:r>
    </w:p>
    <w:p w:rsidR="00000000" w:rsidRDefault="00D20609">
      <w:pPr>
        <w:pStyle w:val="ConsPlusNormal"/>
        <w:spacing w:before="24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w:t>
      </w:r>
      <w:r>
        <w:t>я только животных, присваивается N ООН 2900 (в Санитарных правилах не рассматриваются).</w:t>
      </w:r>
    </w:p>
    <w:p w:rsidR="00000000" w:rsidRDefault="00D20609">
      <w:pPr>
        <w:pStyle w:val="ConsPlusNormal"/>
        <w:spacing w:before="240"/>
        <w:ind w:firstLine="540"/>
        <w:jc w:val="both"/>
      </w:pPr>
      <w:r>
        <w:t xml:space="preserve">Характерные примеры инфекционных веществ N ООН 2814, отвечающих этим критериям, приводятся в </w:t>
      </w:r>
      <w:hyperlink w:anchor="Par15684" w:tooltip="Примеры инфекционных веществ, включаемых в категорию A" w:history="1">
        <w:r>
          <w:rPr>
            <w:color w:val="0000FF"/>
          </w:rPr>
          <w:t>таблице 2</w:t>
        </w:r>
      </w:hyperlink>
      <w:r>
        <w:t>.</w:t>
      </w:r>
    </w:p>
    <w:p w:rsidR="00000000" w:rsidRDefault="00D20609">
      <w:pPr>
        <w:pStyle w:val="ConsPlusNormal"/>
        <w:jc w:val="both"/>
      </w:pPr>
    </w:p>
    <w:p w:rsidR="00000000" w:rsidRDefault="00D20609">
      <w:pPr>
        <w:pStyle w:val="ConsPlusNormal"/>
        <w:jc w:val="right"/>
        <w:outlineLvl w:val="2"/>
      </w:pPr>
      <w:r>
        <w:t>Таблица 2</w:t>
      </w:r>
    </w:p>
    <w:p w:rsidR="00000000" w:rsidRDefault="00D20609">
      <w:pPr>
        <w:pStyle w:val="ConsPlusNormal"/>
        <w:jc w:val="both"/>
      </w:pPr>
    </w:p>
    <w:p w:rsidR="00000000" w:rsidRDefault="00D20609">
      <w:pPr>
        <w:pStyle w:val="ConsPlusTitle"/>
        <w:jc w:val="center"/>
      </w:pPr>
      <w:bookmarkStart w:id="109" w:name="Par15684"/>
      <w:bookmarkEnd w:id="109"/>
      <w:r>
        <w:t>Примеры инфекционных веществ, включаемых в категорию A</w:t>
      </w:r>
    </w:p>
    <w:p w:rsidR="00000000" w:rsidRDefault="00D20609">
      <w:pPr>
        <w:pStyle w:val="ConsPlusTitle"/>
        <w:jc w:val="center"/>
      </w:pPr>
      <w:r>
        <w:t>в любом виде, если не указано иное</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89"/>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ООН и надлежащее отгрузочное наименование</w:t>
            </w:r>
          </w:p>
        </w:tc>
        <w:tc>
          <w:tcPr>
            <w:tcW w:w="668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Микроорганизм</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ООН 2814</w:t>
            </w:r>
          </w:p>
          <w:p w:rsidR="00000000" w:rsidRDefault="00D20609">
            <w:pPr>
              <w:pStyle w:val="ConsPlusNormal"/>
              <w:jc w:val="center"/>
            </w:pPr>
            <w:r>
              <w:t>Инфекционное вещество, опасное для людей</w:t>
            </w:r>
          </w:p>
        </w:tc>
        <w:tc>
          <w:tcPr>
            <w:tcW w:w="668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Bac</w:t>
            </w:r>
            <w:r>
              <w:t>illus anthracis (только культуры)</w:t>
            </w:r>
          </w:p>
          <w:p w:rsidR="00000000" w:rsidRDefault="00D20609">
            <w:pPr>
              <w:pStyle w:val="ConsPlusNormal"/>
            </w:pPr>
            <w:r>
              <w:t>Brucella abortus (только культуры)</w:t>
            </w:r>
          </w:p>
          <w:p w:rsidR="00000000" w:rsidRDefault="00D20609">
            <w:pPr>
              <w:pStyle w:val="ConsPlusNormal"/>
            </w:pPr>
            <w:r>
              <w:t>Brucella melitensis (только культуры)</w:t>
            </w:r>
          </w:p>
          <w:p w:rsidR="00000000" w:rsidRDefault="00D20609">
            <w:pPr>
              <w:pStyle w:val="ConsPlusNormal"/>
            </w:pPr>
            <w:r>
              <w:t>Brucella suis (только культуры)</w:t>
            </w:r>
          </w:p>
          <w:p w:rsidR="00000000" w:rsidRDefault="00D20609">
            <w:pPr>
              <w:pStyle w:val="ConsPlusNormal"/>
            </w:pPr>
            <w:r>
              <w:t>Burkholderia mallei - Pseudomonas mallei - Сап (только культуры)</w:t>
            </w:r>
          </w:p>
          <w:p w:rsidR="00000000" w:rsidRDefault="00D20609">
            <w:pPr>
              <w:pStyle w:val="ConsPlusNormal"/>
            </w:pPr>
            <w:r>
              <w:t>Burkholderia pseudomallei - Pseudomonas pseudomallei (только</w:t>
            </w:r>
          </w:p>
          <w:p w:rsidR="00000000" w:rsidRDefault="00D20609">
            <w:pPr>
              <w:pStyle w:val="ConsPlusNormal"/>
            </w:pPr>
            <w:r>
              <w:t>культуры)</w:t>
            </w:r>
          </w:p>
          <w:p w:rsidR="00000000" w:rsidRDefault="00D20609">
            <w:pPr>
              <w:pStyle w:val="ConsPlusNormal"/>
            </w:pPr>
            <w:r>
              <w:t>Chlamydia psittaci - птичьи штаммы (только культуры)</w:t>
            </w:r>
          </w:p>
          <w:p w:rsidR="00000000" w:rsidRDefault="00D20609">
            <w:pPr>
              <w:pStyle w:val="ConsPlusNormal"/>
            </w:pPr>
            <w:r>
              <w:t>Clostridium botulinum (только культуры)</w:t>
            </w:r>
          </w:p>
          <w:p w:rsidR="00000000" w:rsidRDefault="00D20609">
            <w:pPr>
              <w:pStyle w:val="ConsPlusNormal"/>
            </w:pPr>
            <w:r>
              <w:t>Coccidioides immitis (только культуры)</w:t>
            </w:r>
          </w:p>
          <w:p w:rsidR="00000000" w:rsidRDefault="00D20609">
            <w:pPr>
              <w:pStyle w:val="ConsPlusNormal"/>
            </w:pPr>
            <w:r>
              <w:t>Coxiella burnetii (только культуры)</w:t>
            </w:r>
          </w:p>
          <w:p w:rsidR="00000000" w:rsidRDefault="00D20609">
            <w:pPr>
              <w:pStyle w:val="ConsPlusNormal"/>
            </w:pPr>
            <w:r>
              <w:t>Вирус Крымской-Ко</w:t>
            </w:r>
            <w:r>
              <w:t>нго геморрагической лихорадки</w:t>
            </w:r>
          </w:p>
          <w:p w:rsidR="00000000" w:rsidRDefault="00D20609">
            <w:pPr>
              <w:pStyle w:val="ConsPlusNormal"/>
            </w:pPr>
            <w:r>
              <w:t>Вирус денге (только культуры)</w:t>
            </w:r>
          </w:p>
          <w:p w:rsidR="00000000" w:rsidRDefault="00D20609">
            <w:pPr>
              <w:pStyle w:val="ConsPlusNormal"/>
            </w:pPr>
            <w:r>
              <w:t>Вирус восточного энцефалита лошадей (только культуры)</w:t>
            </w:r>
          </w:p>
          <w:p w:rsidR="00000000" w:rsidRDefault="00D20609">
            <w:pPr>
              <w:pStyle w:val="ConsPlusNormal"/>
            </w:pPr>
            <w:r>
              <w:t>Escherichia coli, веротоксин (только культуры)</w:t>
            </w:r>
          </w:p>
          <w:p w:rsidR="00000000" w:rsidRDefault="00D20609">
            <w:pPr>
              <w:pStyle w:val="ConsPlusNormal"/>
            </w:pPr>
            <w:r>
              <w:t>Эболавирусы Заир, Судан, Бундибугио</w:t>
            </w:r>
          </w:p>
          <w:p w:rsidR="00000000" w:rsidRDefault="00D20609">
            <w:pPr>
              <w:pStyle w:val="ConsPlusNormal"/>
            </w:pPr>
            <w:r>
              <w:t>Вирус Сэбиа</w:t>
            </w:r>
          </w:p>
          <w:p w:rsidR="00000000" w:rsidRDefault="00D20609">
            <w:pPr>
              <w:pStyle w:val="ConsPlusNormal"/>
            </w:pPr>
            <w:r>
              <w:t>Вирус Флексал</w:t>
            </w:r>
          </w:p>
          <w:p w:rsidR="00000000" w:rsidRDefault="00D20609">
            <w:pPr>
              <w:pStyle w:val="ConsPlusNormal"/>
            </w:pPr>
            <w:r>
              <w:t>Francisella tularensis (только ку</w:t>
            </w:r>
            <w:r>
              <w:t>льтуры)</w:t>
            </w:r>
          </w:p>
          <w:p w:rsidR="00000000" w:rsidRDefault="00D20609">
            <w:pPr>
              <w:pStyle w:val="ConsPlusNormal"/>
            </w:pPr>
            <w:r>
              <w:t>Вирус Гуанарито</w:t>
            </w:r>
          </w:p>
          <w:p w:rsidR="00000000" w:rsidRDefault="00D20609">
            <w:pPr>
              <w:pStyle w:val="ConsPlusNormal"/>
            </w:pPr>
            <w:r>
              <w:t>Хантавирусы, вызывающие геморрагическую лихорадку с</w:t>
            </w:r>
          </w:p>
          <w:p w:rsidR="00000000" w:rsidRDefault="00D20609">
            <w:pPr>
              <w:pStyle w:val="ConsPlusNormal"/>
            </w:pPr>
            <w:r>
              <w:t>почечным синдромом</w:t>
            </w:r>
          </w:p>
          <w:p w:rsidR="00000000" w:rsidRDefault="00D20609">
            <w:pPr>
              <w:pStyle w:val="ConsPlusNormal"/>
            </w:pPr>
            <w:r>
              <w:t>Вирус Хендра</w:t>
            </w:r>
          </w:p>
          <w:p w:rsidR="00000000" w:rsidRDefault="00D20609">
            <w:pPr>
              <w:pStyle w:val="ConsPlusNormal"/>
              <w:jc w:val="both"/>
            </w:pPr>
            <w:r>
              <w:t>Вирус гепатита B (только культуры)</w:t>
            </w:r>
          </w:p>
          <w:p w:rsidR="00000000" w:rsidRDefault="00D20609">
            <w:pPr>
              <w:pStyle w:val="ConsPlusNormal"/>
              <w:jc w:val="both"/>
            </w:pPr>
            <w:r>
              <w:t>Вирус герпеса B (только культуры)</w:t>
            </w:r>
          </w:p>
          <w:p w:rsidR="00000000" w:rsidRDefault="00D20609">
            <w:pPr>
              <w:pStyle w:val="ConsPlusNormal"/>
            </w:pPr>
            <w:r>
              <w:t>Вирус иммунодефицита человека (только культуры)</w:t>
            </w:r>
          </w:p>
          <w:p w:rsidR="00000000" w:rsidRDefault="00D20609">
            <w:pPr>
              <w:pStyle w:val="ConsPlusNormal"/>
            </w:pPr>
            <w:r>
              <w:t>Высокопатогенный вирус птичьего</w:t>
            </w:r>
            <w:r>
              <w:t xml:space="preserve"> гриппа (только культуры)</w:t>
            </w:r>
          </w:p>
          <w:p w:rsidR="00000000" w:rsidRDefault="00D20609">
            <w:pPr>
              <w:pStyle w:val="ConsPlusNormal"/>
            </w:pPr>
            <w:r>
              <w:t>Вирус японского энцефалита (только культуры)</w:t>
            </w:r>
          </w:p>
          <w:p w:rsidR="00000000" w:rsidRDefault="00D20609">
            <w:pPr>
              <w:pStyle w:val="ConsPlusNormal"/>
            </w:pPr>
            <w:r>
              <w:t>Вирус Хунин</w:t>
            </w:r>
          </w:p>
          <w:p w:rsidR="00000000" w:rsidRDefault="00D20609">
            <w:pPr>
              <w:pStyle w:val="ConsPlusNormal"/>
            </w:pPr>
            <w:r>
              <w:t>Вирус болезни Кьасанурского леса</w:t>
            </w:r>
          </w:p>
          <w:p w:rsidR="00000000" w:rsidRDefault="00D20609">
            <w:pPr>
              <w:pStyle w:val="ConsPlusNormal"/>
            </w:pPr>
            <w:r>
              <w:t>Вирус Ласса</w:t>
            </w:r>
          </w:p>
          <w:p w:rsidR="00000000" w:rsidRDefault="00D20609">
            <w:pPr>
              <w:pStyle w:val="ConsPlusNormal"/>
            </w:pPr>
            <w:r>
              <w:t>Вирус Мачупо</w:t>
            </w:r>
          </w:p>
          <w:p w:rsidR="00000000" w:rsidRDefault="00D20609">
            <w:pPr>
              <w:pStyle w:val="ConsPlusNormal"/>
            </w:pPr>
            <w:r>
              <w:t>Вирус Марбург</w:t>
            </w:r>
          </w:p>
          <w:p w:rsidR="00000000" w:rsidRDefault="00D20609">
            <w:pPr>
              <w:pStyle w:val="ConsPlusNormal"/>
            </w:pPr>
            <w:r>
              <w:t>Вирус оспы обезьян</w:t>
            </w:r>
          </w:p>
          <w:p w:rsidR="00000000" w:rsidRDefault="00D20609">
            <w:pPr>
              <w:pStyle w:val="ConsPlusNormal"/>
            </w:pPr>
            <w:r>
              <w:t xml:space="preserve">Mycobacterium tuberculosis (только культуры) </w:t>
            </w:r>
            <w:hyperlink w:anchor="Par15740"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000000" w:rsidRDefault="00D20609">
            <w:pPr>
              <w:pStyle w:val="ConsPlusNormal"/>
            </w:pPr>
            <w:r>
              <w:t>Вирус Нипах</w:t>
            </w:r>
          </w:p>
          <w:p w:rsidR="00000000" w:rsidRDefault="00D20609">
            <w:pPr>
              <w:pStyle w:val="ConsPlusNormal"/>
            </w:pPr>
            <w:r>
              <w:t>Вирус омской геморрагической лихорадки (толь</w:t>
            </w:r>
            <w:r>
              <w:t>ко культуры)</w:t>
            </w:r>
          </w:p>
          <w:p w:rsidR="00000000" w:rsidRDefault="00D20609">
            <w:pPr>
              <w:pStyle w:val="ConsPlusNormal"/>
            </w:pPr>
            <w:r>
              <w:t>Вирус полиомиелита (только культуры)</w:t>
            </w:r>
          </w:p>
          <w:p w:rsidR="00000000" w:rsidRDefault="00D20609">
            <w:pPr>
              <w:pStyle w:val="ConsPlusNormal"/>
            </w:pPr>
            <w:r>
              <w:t>Вирус бешенства (только культуры)</w:t>
            </w:r>
          </w:p>
          <w:p w:rsidR="00000000" w:rsidRDefault="00D20609">
            <w:pPr>
              <w:pStyle w:val="ConsPlusNormal"/>
            </w:pPr>
            <w:r>
              <w:t>Rickettsia prowazekii (только культуры)</w:t>
            </w:r>
          </w:p>
          <w:p w:rsidR="00000000" w:rsidRDefault="00D20609">
            <w:pPr>
              <w:pStyle w:val="ConsPlusNormal"/>
            </w:pPr>
            <w:r>
              <w:t>Rickettsia rickettsii (только культуры)</w:t>
            </w:r>
          </w:p>
          <w:p w:rsidR="00000000" w:rsidRDefault="00D20609">
            <w:pPr>
              <w:pStyle w:val="ConsPlusNormal"/>
            </w:pPr>
            <w:r>
              <w:t>Вирус Рифт-Валли (только культуры)</w:t>
            </w:r>
          </w:p>
          <w:p w:rsidR="00000000" w:rsidRDefault="00D20609">
            <w:pPr>
              <w:pStyle w:val="ConsPlusNormal"/>
            </w:pPr>
            <w:r>
              <w:t xml:space="preserve">Shigella dysenteriae тип 1 (только культуры) </w:t>
            </w:r>
            <w:hyperlink w:anchor="Par15740"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000000" w:rsidRDefault="00D20609">
            <w:pPr>
              <w:pStyle w:val="ConsPlusNormal"/>
            </w:pPr>
            <w:r>
              <w:t>Вирус клещевого энцефалита (только культуры)</w:t>
            </w:r>
          </w:p>
          <w:p w:rsidR="00000000" w:rsidRDefault="00D20609">
            <w:pPr>
              <w:pStyle w:val="ConsPlusNormal"/>
            </w:pPr>
            <w:r>
              <w:t>Вирус натуральной оспы</w:t>
            </w:r>
          </w:p>
          <w:p w:rsidR="00000000" w:rsidRDefault="00D20609">
            <w:pPr>
              <w:pStyle w:val="ConsPlusNormal"/>
            </w:pPr>
            <w:r>
              <w:t>Вирус венесуэльского энцефалита лошадей (только культуры)</w:t>
            </w:r>
          </w:p>
          <w:p w:rsidR="00000000" w:rsidRDefault="00D20609">
            <w:pPr>
              <w:pStyle w:val="ConsPlusNormal"/>
            </w:pPr>
            <w:r>
              <w:t>Вирус Западного Нила (только культуры)</w:t>
            </w:r>
          </w:p>
          <w:p w:rsidR="00000000" w:rsidRDefault="00D20609">
            <w:pPr>
              <w:pStyle w:val="ConsPlusNormal"/>
            </w:pPr>
            <w:r>
              <w:t>Вирус желтой лихорадки (только культуры)</w:t>
            </w:r>
          </w:p>
          <w:p w:rsidR="00000000" w:rsidRDefault="00D20609">
            <w:pPr>
              <w:pStyle w:val="ConsPlusNormal"/>
            </w:pPr>
            <w:r>
              <w:t>Yersinia pestis (только культуры)</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bookmarkStart w:id="110" w:name="Par15740"/>
            <w:bookmarkEnd w:id="110"/>
            <w:r>
              <w:t>&lt;*&gt; Однако для наземной транспортировки, ес</w:t>
            </w:r>
            <w:r>
              <w:t>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000000" w:rsidRDefault="00D20609">
      <w:pPr>
        <w:pStyle w:val="ConsPlusNormal"/>
        <w:jc w:val="both"/>
      </w:pPr>
    </w:p>
    <w:p w:rsidR="00000000" w:rsidRDefault="00D20609">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ar15684" w:tooltip="Примеры инфекционных веществ, включаемых в категорию A" w:history="1">
        <w:r>
          <w:rPr>
            <w:color w:val="0000FF"/>
          </w:rPr>
          <w:t>таблицу 2</w:t>
        </w:r>
      </w:hyperlink>
      <w:r>
        <w:t>, но отвечают перечисленным критериям, относят к Ка</w:t>
      </w:r>
      <w:r>
        <w:t>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000000" w:rsidRDefault="00D20609">
      <w:pPr>
        <w:pStyle w:val="ConsPlusNormal"/>
        <w:spacing w:before="240"/>
        <w:ind w:firstLine="540"/>
        <w:jc w:val="both"/>
      </w:pPr>
      <w:r>
        <w:t xml:space="preserve">К Категории B относится инфекционное вещество, не отвечающее критериям отнесения к </w:t>
      </w:r>
      <w:r>
        <w:t>Категории A. Такие инфекционные вещества относят к N ООН 3373.</w:t>
      </w:r>
    </w:p>
    <w:p w:rsidR="00000000" w:rsidRDefault="00D20609">
      <w:pPr>
        <w:pStyle w:val="ConsPlusNormal"/>
        <w:spacing w:before="24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w:t>
      </w:r>
      <w:r>
        <w:t xml:space="preserve"> Категории B N ООН 3373.</w:t>
      </w:r>
    </w:p>
    <w:p w:rsidR="00000000" w:rsidRDefault="00D20609">
      <w:pPr>
        <w:pStyle w:val="ConsPlusNormal"/>
        <w:spacing w:before="240"/>
        <w:ind w:firstLine="540"/>
        <w:jc w:val="both"/>
      </w:pPr>
      <w:r>
        <w:t xml:space="preserve">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w:t>
      </w:r>
      <w:r>
        <w:t>животных или отходам биоисследований, содержащим инфекционные вещества категории A, опасные только для животных, присваивают N ООН 2900.</w:t>
      </w:r>
    </w:p>
    <w:p w:rsidR="00000000" w:rsidRDefault="00D20609">
      <w:pPr>
        <w:pStyle w:val="ConsPlusNormal"/>
        <w:spacing w:before="240"/>
        <w:ind w:firstLine="540"/>
        <w:jc w:val="both"/>
      </w:pPr>
      <w:r>
        <w:t>Медицинским или клиническим отходам, а именно отходам лечения людей или животных или отходам биоисследований, содержащи</w:t>
      </w:r>
      <w:r>
        <w:t>м инфекционные вещества Категории B, присваивается N ООН 3291.</w:t>
      </w:r>
    </w:p>
    <w:p w:rsidR="00000000" w:rsidRDefault="00D20609">
      <w:pPr>
        <w:pStyle w:val="ConsPlusNormal"/>
        <w:spacing w:before="24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000000" w:rsidRDefault="00D20609">
      <w:pPr>
        <w:pStyle w:val="ConsPlusNormal"/>
        <w:spacing w:before="240"/>
        <w:ind w:firstLine="540"/>
        <w:jc w:val="both"/>
      </w:pPr>
      <w:r>
        <w:t xml:space="preserve">13. Надлежащими </w:t>
      </w:r>
      <w:r>
        <w:t>отгрузочными наименованиями для опасных грузов подкласса 6.2. являются:</w:t>
      </w:r>
    </w:p>
    <w:p w:rsidR="00000000" w:rsidRDefault="00D20609">
      <w:pPr>
        <w:pStyle w:val="ConsPlusNormal"/>
        <w:spacing w:before="240"/>
        <w:ind w:firstLine="540"/>
        <w:jc w:val="both"/>
      </w:pPr>
      <w:r>
        <w:t>- для N ООН 2814 - "Инфекционное вещество, опасное для людей";</w:t>
      </w:r>
    </w:p>
    <w:p w:rsidR="00000000" w:rsidRDefault="00D20609">
      <w:pPr>
        <w:pStyle w:val="ConsPlusNormal"/>
        <w:spacing w:before="240"/>
        <w:ind w:firstLine="540"/>
        <w:jc w:val="both"/>
      </w:pPr>
      <w:r>
        <w:t>- для N ООН 2900 - "Инфекционное вещество, опасное только для животных";</w:t>
      </w:r>
    </w:p>
    <w:p w:rsidR="00000000" w:rsidRDefault="00D20609">
      <w:pPr>
        <w:pStyle w:val="ConsPlusNormal"/>
        <w:spacing w:before="240"/>
        <w:ind w:firstLine="540"/>
        <w:jc w:val="both"/>
      </w:pPr>
      <w:r>
        <w:t>- для N ООН 3373 - "Биологический препарат, кате</w:t>
      </w:r>
      <w:r>
        <w:t>гория B";</w:t>
      </w:r>
    </w:p>
    <w:p w:rsidR="00000000" w:rsidRDefault="00D20609">
      <w:pPr>
        <w:pStyle w:val="ConsPlusNormal"/>
        <w:spacing w:before="24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10</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nformat"/>
        <w:jc w:val="both"/>
      </w:pPr>
      <w:bookmarkStart w:id="111" w:name="Par15763"/>
      <w:bookmarkEnd w:id="111"/>
      <w:r>
        <w:t xml:space="preserve">                                РАЗРЕШЕНИЕ</w:t>
      </w:r>
    </w:p>
    <w:p w:rsidR="00000000" w:rsidRDefault="00D20609">
      <w:pPr>
        <w:pStyle w:val="ConsPlusNonformat"/>
        <w:jc w:val="both"/>
      </w:pPr>
      <w:r>
        <w:t xml:space="preserve">              О ВОЗМОЖНОСТИ ТРАНСПОРТИРОВАНИЯ ПАТОГЕННОГО(ЫХ)</w:t>
      </w:r>
    </w:p>
    <w:p w:rsidR="00000000" w:rsidRDefault="00D20609">
      <w:pPr>
        <w:pStyle w:val="ConsPlusNonformat"/>
        <w:jc w:val="both"/>
      </w:pPr>
      <w:r>
        <w:t xml:space="preserve">           БИОЛОГИЧЕСКОГО(ИХ) АГЕНТА(ОВ), НЕ ВКЛЮЧЕННЫХ В СПИСОК</w:t>
      </w:r>
    </w:p>
    <w:p w:rsidR="00000000" w:rsidRDefault="00D20609">
      <w:pPr>
        <w:pStyle w:val="ConsPlusNonformat"/>
        <w:jc w:val="both"/>
      </w:pPr>
      <w:r>
        <w:t xml:space="preserve">           МИКРООРГАНИЗМОВ, ТОКСИНОВ, ОБОРУДОВАНИЯ И ТЕХНОЛОГИЙ,</w:t>
      </w:r>
    </w:p>
    <w:p w:rsidR="00000000" w:rsidRDefault="00D20609">
      <w:pPr>
        <w:pStyle w:val="ConsPlusNonformat"/>
        <w:jc w:val="both"/>
      </w:pPr>
      <w:r>
        <w:t xml:space="preserve">             </w:t>
      </w:r>
      <w:r>
        <w:t xml:space="preserve">         ПОДЛЕЖАЩИХ ЭКСПОРТНОМУ КОНТРОЛЮ</w:t>
      </w:r>
    </w:p>
    <w:p w:rsidR="00000000" w:rsidRDefault="00D20609">
      <w:pPr>
        <w:pStyle w:val="ConsPlusNonformat"/>
        <w:jc w:val="both"/>
      </w:pPr>
    </w:p>
    <w:p w:rsidR="00000000" w:rsidRDefault="00D20609">
      <w:pPr>
        <w:pStyle w:val="ConsPlusNonformat"/>
        <w:jc w:val="both"/>
      </w:pPr>
      <w:r>
        <w:t>Выдано ____________________________________________________________________</w:t>
      </w:r>
    </w:p>
    <w:p w:rsidR="00000000" w:rsidRDefault="00D20609">
      <w:pPr>
        <w:pStyle w:val="ConsPlusNonformat"/>
        <w:jc w:val="both"/>
      </w:pPr>
      <w:r>
        <w:t xml:space="preserve">              (наименование организации-получателя (отправителя),</w:t>
      </w:r>
    </w:p>
    <w:p w:rsidR="00000000" w:rsidRDefault="00D20609">
      <w:pPr>
        <w:pStyle w:val="ConsPlusNonformat"/>
        <w:jc w:val="both"/>
      </w:pPr>
      <w:r>
        <w:t xml:space="preserve">                       реквизиты, фамилия, имя, отчество</w:t>
      </w:r>
    </w:p>
    <w:p w:rsidR="00000000" w:rsidRDefault="00D20609">
      <w:pPr>
        <w:pStyle w:val="ConsPlusNonformat"/>
        <w:jc w:val="both"/>
      </w:pPr>
      <w:r>
        <w:t xml:space="preserve">               </w:t>
      </w:r>
      <w:r>
        <w:t xml:space="preserve">           (при наличии) руководителя)</w:t>
      </w:r>
    </w:p>
    <w:p w:rsidR="00000000" w:rsidRDefault="00D20609">
      <w:pPr>
        <w:pStyle w:val="ConsPlusNonformat"/>
        <w:jc w:val="both"/>
      </w:pPr>
      <w:r>
        <w:t>Дата выдачи _______________________________________________________________</w:t>
      </w:r>
    </w:p>
    <w:p w:rsidR="00000000" w:rsidRDefault="00D20609">
      <w:pPr>
        <w:pStyle w:val="ConsPlusNonformat"/>
        <w:jc w:val="both"/>
      </w:pPr>
      <w:r>
        <w:t xml:space="preserve">                               (день, месяц, год)</w:t>
      </w:r>
    </w:p>
    <w:p w:rsidR="00000000" w:rsidRDefault="00D20609">
      <w:pPr>
        <w:pStyle w:val="ConsPlusNonformat"/>
        <w:jc w:val="both"/>
      </w:pPr>
    </w:p>
    <w:p w:rsidR="00000000" w:rsidRDefault="00D20609">
      <w:pPr>
        <w:pStyle w:val="ConsPlusNonformat"/>
        <w:jc w:val="both"/>
      </w:pPr>
      <w:r>
        <w:t>Наименование ПБА __________________________________________________________</w:t>
      </w:r>
    </w:p>
    <w:p w:rsidR="00000000" w:rsidRDefault="00D20609">
      <w:pPr>
        <w:pStyle w:val="ConsPlusNonformat"/>
        <w:jc w:val="both"/>
      </w:pPr>
    </w:p>
    <w:p w:rsidR="00000000" w:rsidRDefault="00D20609">
      <w:pPr>
        <w:pStyle w:val="ConsPlusNonformat"/>
        <w:jc w:val="both"/>
      </w:pPr>
      <w:r>
        <w:t>Разрешается (</w:t>
      </w:r>
      <w:r>
        <w:t>не разрешается) ________________________ транспортирование ПБА</w:t>
      </w:r>
    </w:p>
    <w:p w:rsidR="00000000" w:rsidRDefault="00D20609">
      <w:pPr>
        <w:pStyle w:val="ConsPlusNonformat"/>
        <w:jc w:val="both"/>
      </w:pPr>
      <w:r>
        <w:t xml:space="preserve">                             (однократно, многократно</w:t>
      </w:r>
    </w:p>
    <w:p w:rsidR="00000000" w:rsidRDefault="00D20609">
      <w:pPr>
        <w:pStyle w:val="ConsPlusNonformat"/>
        <w:jc w:val="both"/>
      </w:pPr>
      <w:r>
        <w:t xml:space="preserve">                               или временной период)</w:t>
      </w:r>
    </w:p>
    <w:p w:rsidR="00000000" w:rsidRDefault="00D20609">
      <w:pPr>
        <w:pStyle w:val="ConsPlusNonformat"/>
        <w:jc w:val="both"/>
      </w:pPr>
      <w:r>
        <w:t>в Российскую Федерацию (из Российской Федерации) для _____________________.</w:t>
      </w:r>
    </w:p>
    <w:p w:rsidR="00000000" w:rsidRDefault="00D20609">
      <w:pPr>
        <w:pStyle w:val="ConsPlusNonformat"/>
        <w:jc w:val="both"/>
      </w:pPr>
      <w:r>
        <w:t xml:space="preserve">          </w:t>
      </w:r>
      <w:r>
        <w:t xml:space="preserve">                                         (наименование вида работ</w:t>
      </w:r>
    </w:p>
    <w:p w:rsidR="00000000" w:rsidRDefault="00D20609">
      <w:pPr>
        <w:pStyle w:val="ConsPlusNonformat"/>
        <w:jc w:val="both"/>
      </w:pPr>
      <w:r>
        <w:t xml:space="preserve">                                                     и места их проведения)</w:t>
      </w:r>
    </w:p>
    <w:p w:rsidR="00000000" w:rsidRDefault="00D20609">
      <w:pPr>
        <w:pStyle w:val="ConsPlusNonformat"/>
        <w:jc w:val="both"/>
      </w:pPr>
    </w:p>
    <w:p w:rsidR="00000000" w:rsidRDefault="00D20609">
      <w:pPr>
        <w:pStyle w:val="ConsPlusNonformat"/>
        <w:jc w:val="both"/>
      </w:pPr>
      <w:r>
        <w:t>В ходе транспортирования упаковка ПБА не подлежит вскрытию.</w:t>
      </w:r>
    </w:p>
    <w:p w:rsidR="00000000" w:rsidRDefault="00D20609">
      <w:pPr>
        <w:pStyle w:val="ConsPlusNonformat"/>
        <w:jc w:val="both"/>
      </w:pPr>
    </w:p>
    <w:p w:rsidR="00000000" w:rsidRDefault="00D20609">
      <w:pPr>
        <w:pStyle w:val="ConsPlusNonformat"/>
        <w:jc w:val="both"/>
      </w:pPr>
      <w:r>
        <w:t>Главный государственный</w:t>
      </w:r>
    </w:p>
    <w:p w:rsidR="00000000" w:rsidRDefault="00D20609">
      <w:pPr>
        <w:pStyle w:val="ConsPlusNonformat"/>
        <w:jc w:val="both"/>
      </w:pPr>
      <w:r>
        <w:t>санитарный врач</w:t>
      </w:r>
    </w:p>
    <w:p w:rsidR="00000000" w:rsidRDefault="00D20609">
      <w:pPr>
        <w:pStyle w:val="ConsPlusNonformat"/>
        <w:jc w:val="both"/>
      </w:pPr>
      <w:r>
        <w:t>Российской Ф</w:t>
      </w:r>
      <w:r>
        <w:t>едерации             __________________________________________</w:t>
      </w:r>
    </w:p>
    <w:p w:rsidR="00000000" w:rsidRDefault="00D20609">
      <w:pPr>
        <w:pStyle w:val="ConsPlusNonformat"/>
        <w:jc w:val="both"/>
      </w:pPr>
      <w:r>
        <w:t xml:space="preserve">                                   (фамилия, имя, отчество (при наличии),</w:t>
      </w:r>
    </w:p>
    <w:p w:rsidR="00000000" w:rsidRDefault="00D20609">
      <w:pPr>
        <w:pStyle w:val="ConsPlusNonformat"/>
        <w:jc w:val="both"/>
      </w:pPr>
      <w:r>
        <w:t xml:space="preserve">                                                   подпись)</w:t>
      </w:r>
    </w:p>
    <w:p w:rsidR="00000000" w:rsidRDefault="00D20609">
      <w:pPr>
        <w:pStyle w:val="ConsPlusNonformat"/>
        <w:jc w:val="both"/>
      </w:pPr>
    </w:p>
    <w:p w:rsidR="00000000" w:rsidRDefault="00D20609">
      <w:pPr>
        <w:pStyle w:val="ConsPlusNonformat"/>
        <w:jc w:val="both"/>
      </w:pPr>
      <w:r>
        <w:t>М.П.</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11</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12" w:name="Par15802"/>
      <w:bookmarkEnd w:id="112"/>
      <w:r>
        <w:t>ПЕРЕЧЕНЬ</w:t>
      </w:r>
    </w:p>
    <w:p w:rsidR="00000000" w:rsidRDefault="00D20609">
      <w:pPr>
        <w:pStyle w:val="ConsPlusTitle"/>
        <w:jc w:val="center"/>
      </w:pPr>
      <w:r>
        <w:t>ИНФЕКЦИОННЫХ БОЛЕЗНЕЙ, ТРЕБУЮЩИХ ПРОВЕДЕНИЯ МЕРОПРИЯТИЙ</w:t>
      </w:r>
    </w:p>
    <w:p w:rsidR="00000000" w:rsidRDefault="00D20609">
      <w:pPr>
        <w:pStyle w:val="ConsPlusTitle"/>
        <w:jc w:val="center"/>
      </w:pPr>
      <w:r>
        <w:t>ПО САНИТАРНОЙ ОХРАНЕ ТЕРРИТОРИИ РОССИЙСКОЙ ФЕДЕРАЦИИ</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365"/>
        <w:gridCol w:w="396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Нозологическая форма</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Код в соответствии с международной </w:t>
            </w:r>
            <w:hyperlink r:id="rId324" w:history="1">
              <w:r>
                <w:rPr>
                  <w:color w:val="0000FF"/>
                </w:rPr>
                <w:t>классификацией</w:t>
              </w:r>
            </w:hyperlink>
            <w:r>
              <w:t xml:space="preserve"> болезни десятого пересмотра (МКБ-10)</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Оспа</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25" w:history="1">
              <w:r>
                <w:rPr>
                  <w:color w:val="0000FF"/>
                </w:rPr>
                <w:t>B03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Полиомиелит, вызванный диким полиовирусом</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26" w:history="1">
              <w:r>
                <w:rPr>
                  <w:color w:val="0000FF"/>
                </w:rPr>
                <w:t>A80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Человеческий грипп, вызванный новым подтипом</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J9; </w:t>
            </w:r>
            <w:hyperlink r:id="rId327" w:history="1">
              <w:r>
                <w:rPr>
                  <w:color w:val="0000FF"/>
                </w:rPr>
                <w:t>J11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Тяжелый острый респираторный синдром (ТОРС)</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28" w:history="1">
              <w:r>
                <w:rPr>
                  <w:color w:val="0000FF"/>
                </w:rPr>
                <w:t>B 34.2</w:t>
              </w:r>
            </w:hyperlink>
            <w:r>
              <w:t>: U 04.9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Холера</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29" w:history="1">
              <w:r>
                <w:rPr>
                  <w:color w:val="0000FF"/>
                </w:rPr>
                <w:t>A.00</w:t>
              </w:r>
            </w:hyperlink>
            <w:r>
              <w:t xml:space="preserve">: </w:t>
            </w:r>
            <w:hyperlink r:id="rId330" w:history="1">
              <w:r>
                <w:rPr>
                  <w:color w:val="0000FF"/>
                </w:rPr>
                <w:t>A.00.0</w:t>
              </w:r>
            </w:hyperlink>
            <w:r>
              <w:t xml:space="preserve">, </w:t>
            </w:r>
            <w:hyperlink r:id="rId331" w:history="1">
              <w:r>
                <w:rPr>
                  <w:color w:val="0000FF"/>
                </w:rPr>
                <w:t>A00.1</w:t>
              </w:r>
            </w:hyperlink>
            <w:r>
              <w:t xml:space="preserve">, </w:t>
            </w:r>
            <w:hyperlink r:id="rId332" w:history="1">
              <w:r>
                <w:rPr>
                  <w:color w:val="0000FF"/>
                </w:rPr>
                <w:t>A00.9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Чума</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33" w:history="1">
              <w:r>
                <w:rPr>
                  <w:color w:val="0000FF"/>
                </w:rPr>
                <w:t>A20</w:t>
              </w:r>
            </w:hyperlink>
            <w:r>
              <w:t xml:space="preserve">: </w:t>
            </w:r>
            <w:hyperlink r:id="rId334" w:history="1">
              <w:r>
                <w:rPr>
                  <w:color w:val="0000FF"/>
                </w:rPr>
                <w:t>A20.1</w:t>
              </w:r>
            </w:hyperlink>
            <w:r>
              <w:t xml:space="preserve">, </w:t>
            </w:r>
            <w:hyperlink r:id="rId335" w:history="1">
              <w:r>
                <w:rPr>
                  <w:color w:val="0000FF"/>
                </w:rPr>
                <w:t>A20.2</w:t>
              </w:r>
            </w:hyperlink>
            <w:r>
              <w:t xml:space="preserve">, </w:t>
            </w:r>
            <w:hyperlink r:id="rId336" w:history="1">
              <w:r>
                <w:rPr>
                  <w:color w:val="0000FF"/>
                </w:rPr>
                <w:t>A20.3</w:t>
              </w:r>
            </w:hyperlink>
            <w:r>
              <w:t xml:space="preserve">, </w:t>
            </w:r>
            <w:hyperlink r:id="rId337" w:history="1">
              <w:r>
                <w:rPr>
                  <w:color w:val="0000FF"/>
                </w:rPr>
                <w:t>A20.7</w:t>
              </w:r>
            </w:hyperlink>
            <w:r>
              <w:t xml:space="preserve">, </w:t>
            </w:r>
            <w:hyperlink r:id="rId338" w:history="1">
              <w:r>
                <w:rPr>
                  <w:color w:val="0000FF"/>
                </w:rPr>
                <w:t>A20.8</w:t>
              </w:r>
            </w:hyperlink>
            <w:r>
              <w:t xml:space="preserve">, </w:t>
            </w:r>
            <w:hyperlink r:id="rId339" w:history="1">
              <w:r>
                <w:rPr>
                  <w:color w:val="0000FF"/>
                </w:rPr>
                <w:t>A20.9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Желтая лихорадка</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40" w:history="1">
              <w:r>
                <w:rPr>
                  <w:color w:val="0000FF"/>
                </w:rPr>
                <w:t>A95</w:t>
              </w:r>
            </w:hyperlink>
            <w:r>
              <w:t xml:space="preserve">: </w:t>
            </w:r>
            <w:hyperlink r:id="rId341" w:history="1">
              <w:r>
                <w:rPr>
                  <w:color w:val="0000FF"/>
                </w:rPr>
                <w:t>A95.0</w:t>
              </w:r>
            </w:hyperlink>
            <w:r>
              <w:t xml:space="preserve">, </w:t>
            </w:r>
            <w:hyperlink r:id="rId342" w:history="1">
              <w:r>
                <w:rPr>
                  <w:color w:val="0000FF"/>
                </w:rPr>
                <w:t>A95.1</w:t>
              </w:r>
            </w:hyperlink>
            <w:r>
              <w:t xml:space="preserve">, </w:t>
            </w:r>
            <w:hyperlink r:id="rId343" w:history="1">
              <w:r>
                <w:rPr>
                  <w:color w:val="0000FF"/>
                </w:rPr>
                <w:t>A95.9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Лихорадка Ласса</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44" w:history="1">
              <w:r>
                <w:rPr>
                  <w:color w:val="0000FF"/>
                </w:rPr>
                <w:t>A96.2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Болезнь, вызванная вирусом Марбург</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45" w:history="1">
              <w:r>
                <w:rPr>
                  <w:color w:val="0000FF"/>
                </w:rPr>
                <w:t>A98.3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Болезнь, вызванная вирусом Эбола</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46" w:history="1">
              <w:r>
                <w:rPr>
                  <w:color w:val="0000FF"/>
                </w:rPr>
                <w:t>A98.4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11.</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Ближневосточный респираторный синдром</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47" w:history="1">
              <w:r>
                <w:rPr>
                  <w:color w:val="0000FF"/>
                </w:rPr>
                <w:t>B 34.2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Коронавирусная инфекция COVID-19</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48" w:history="1">
              <w:r>
                <w:rPr>
                  <w:color w:val="0000FF"/>
                </w:rPr>
                <w:t>B 34.2</w:t>
              </w:r>
            </w:hyperlink>
            <w:r>
              <w:t>: U 07.1; U 07.2</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13.</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Малярия</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49" w:history="1">
              <w:r>
                <w:rPr>
                  <w:color w:val="0000FF"/>
                </w:rPr>
                <w:t>B50</w:t>
              </w:r>
            </w:hyperlink>
            <w:r>
              <w:t xml:space="preserve">, </w:t>
            </w:r>
            <w:hyperlink r:id="rId350" w:history="1">
              <w:r>
                <w:rPr>
                  <w:color w:val="0000FF"/>
                </w:rPr>
                <w:t>B51</w:t>
              </w:r>
            </w:hyperlink>
            <w:r>
              <w:t xml:space="preserve">, </w:t>
            </w:r>
            <w:hyperlink r:id="rId351" w:history="1">
              <w:r>
                <w:rPr>
                  <w:color w:val="0000FF"/>
                </w:rPr>
                <w:t>B52</w:t>
              </w:r>
            </w:hyperlink>
            <w:r>
              <w:t xml:space="preserve">, </w:t>
            </w:r>
            <w:hyperlink r:id="rId352" w:history="1">
              <w:r>
                <w:rPr>
                  <w:color w:val="0000FF"/>
                </w:rPr>
                <w:t>B53.0</w:t>
              </w:r>
            </w:hyperlink>
            <w:r>
              <w:t xml:space="preserve">, </w:t>
            </w:r>
            <w:hyperlink r:id="rId353" w:history="1">
              <w:r>
                <w:rPr>
                  <w:color w:val="0000FF"/>
                </w:rPr>
                <w:t>B54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14.</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Лихорадка Западного Нила</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54" w:history="1">
              <w:r>
                <w:rPr>
                  <w:color w:val="0000FF"/>
                </w:rPr>
                <w:t>A92.3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Крымская геморрагическая лихорадка (вызванная вирусом Конго)</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55" w:history="1">
              <w:r>
                <w:rPr>
                  <w:color w:val="0000FF"/>
                </w:rPr>
                <w:t>A98.0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16.</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Лихорадка денге</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A97: A97.0, A97.1, A97.2, A97.9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17.</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Лихорадка Рифт-Вали (долины Рифт)</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56" w:history="1">
              <w:r>
                <w:rPr>
                  <w:color w:val="0000FF"/>
                </w:rPr>
                <w:t>A92.4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18.</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Болезнь, вызванная вирусом Зика</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U06</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19.</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Менингококковая инфекция</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57" w:history="1">
              <w:r>
                <w:rPr>
                  <w:color w:val="0000FF"/>
                </w:rPr>
                <w:t>A39.0</w:t>
              </w:r>
            </w:hyperlink>
            <w:r>
              <w:t xml:space="preserve">, </w:t>
            </w:r>
            <w:hyperlink r:id="rId358" w:history="1">
              <w:r>
                <w:rPr>
                  <w:color w:val="0000FF"/>
                </w:rPr>
                <w:t>A39.1</w:t>
              </w:r>
            </w:hyperlink>
            <w:r>
              <w:t xml:space="preserve">, </w:t>
            </w:r>
            <w:hyperlink r:id="rId359" w:history="1">
              <w:r>
                <w:rPr>
                  <w:color w:val="0000FF"/>
                </w:rPr>
                <w:t>A39.2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Сибирская язва</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60" w:history="1">
              <w:r>
                <w:rPr>
                  <w:color w:val="0000FF"/>
                </w:rPr>
                <w:t>A22.0</w:t>
              </w:r>
            </w:hyperlink>
            <w:r>
              <w:t xml:space="preserve">, </w:t>
            </w:r>
            <w:hyperlink r:id="rId361" w:history="1">
              <w:r>
                <w:rPr>
                  <w:color w:val="0000FF"/>
                </w:rPr>
                <w:t>A22.1</w:t>
              </w:r>
            </w:hyperlink>
            <w:r>
              <w:t xml:space="preserve">, </w:t>
            </w:r>
            <w:hyperlink r:id="rId362" w:history="1">
              <w:r>
                <w:rPr>
                  <w:color w:val="0000FF"/>
                </w:rPr>
                <w:t>A22.2</w:t>
              </w:r>
            </w:hyperlink>
            <w:r>
              <w:t xml:space="preserve">, </w:t>
            </w:r>
            <w:hyperlink r:id="rId363" w:history="1">
              <w:r>
                <w:rPr>
                  <w:color w:val="0000FF"/>
                </w:rPr>
                <w:t>A22.7</w:t>
              </w:r>
            </w:hyperlink>
            <w:r>
              <w:t xml:space="preserve">, </w:t>
            </w:r>
            <w:hyperlink r:id="rId364" w:history="1">
              <w:r>
                <w:rPr>
                  <w:color w:val="0000FF"/>
                </w:rPr>
                <w:t>A22.8</w:t>
              </w:r>
            </w:hyperlink>
            <w:r>
              <w:t xml:space="preserve">, </w:t>
            </w:r>
            <w:hyperlink r:id="rId365" w:history="1">
              <w:r>
                <w:rPr>
                  <w:color w:val="0000FF"/>
                </w:rPr>
                <w:t>A22.9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21.</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Бруцеллез</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66" w:history="1">
              <w:r>
                <w:rPr>
                  <w:color w:val="0000FF"/>
                </w:rPr>
                <w:t>A23.0</w:t>
              </w:r>
            </w:hyperlink>
            <w:r>
              <w:t xml:space="preserve">, </w:t>
            </w:r>
            <w:hyperlink r:id="rId367" w:history="1">
              <w:r>
                <w:rPr>
                  <w:color w:val="0000FF"/>
                </w:rPr>
                <w:t>A23.1</w:t>
              </w:r>
            </w:hyperlink>
            <w:r>
              <w:t xml:space="preserve">, </w:t>
            </w:r>
            <w:hyperlink r:id="rId368" w:history="1">
              <w:r>
                <w:rPr>
                  <w:color w:val="0000FF"/>
                </w:rPr>
                <w:t>A23.2</w:t>
              </w:r>
            </w:hyperlink>
            <w:r>
              <w:t xml:space="preserve">, </w:t>
            </w:r>
            <w:hyperlink r:id="rId369" w:history="1">
              <w:r>
                <w:rPr>
                  <w:color w:val="0000FF"/>
                </w:rPr>
                <w:t>A23.3</w:t>
              </w:r>
            </w:hyperlink>
            <w:r>
              <w:t xml:space="preserve">, </w:t>
            </w:r>
            <w:hyperlink r:id="rId370" w:history="1">
              <w:r>
                <w:rPr>
                  <w:color w:val="0000FF"/>
                </w:rPr>
                <w:t>A23.8</w:t>
              </w:r>
            </w:hyperlink>
            <w:r>
              <w:t xml:space="preserve">, </w:t>
            </w:r>
            <w:hyperlink r:id="rId371" w:history="1">
              <w:r>
                <w:rPr>
                  <w:color w:val="0000FF"/>
                </w:rPr>
                <w:t>A23.9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22.</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Сап</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72" w:history="1">
              <w:r>
                <w:rPr>
                  <w:color w:val="0000FF"/>
                </w:rPr>
                <w:t>A24.0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23.</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Мелиоидоз</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73" w:history="1">
              <w:r>
                <w:rPr>
                  <w:color w:val="0000FF"/>
                </w:rPr>
                <w:t>A24.1</w:t>
              </w:r>
            </w:hyperlink>
            <w:r>
              <w:t xml:space="preserve">, </w:t>
            </w:r>
            <w:hyperlink r:id="rId374" w:history="1">
              <w:r>
                <w:rPr>
                  <w:color w:val="0000FF"/>
                </w:rPr>
                <w:t>A24.2</w:t>
              </w:r>
            </w:hyperlink>
            <w:r>
              <w:t xml:space="preserve">, </w:t>
            </w:r>
            <w:hyperlink r:id="rId375" w:history="1">
              <w:r>
                <w:rPr>
                  <w:color w:val="0000FF"/>
                </w:rPr>
                <w:t>A24.3</w:t>
              </w:r>
            </w:hyperlink>
            <w:r>
              <w:t xml:space="preserve">, </w:t>
            </w:r>
            <w:hyperlink r:id="rId376" w:history="1">
              <w:r>
                <w:rPr>
                  <w:color w:val="0000FF"/>
                </w:rPr>
                <w:t>A24.4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24.</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Эпидемический сыпной тиф</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77" w:history="1">
              <w:r>
                <w:rPr>
                  <w:color w:val="0000FF"/>
                </w:rPr>
                <w:t>A75.0</w:t>
              </w:r>
            </w:hyperlink>
            <w:r>
              <w:t xml:space="preserve">, </w:t>
            </w:r>
            <w:hyperlink r:id="rId378" w:history="1">
              <w:r>
                <w:rPr>
                  <w:color w:val="0000FF"/>
                </w:rPr>
                <w:t>A75.1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25.</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Геморрагическая лихорадка Хунин</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79" w:history="1">
              <w:r>
                <w:rPr>
                  <w:color w:val="0000FF"/>
                </w:rPr>
                <w:t>A96.0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r>
              <w:t>6.</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Геморрагическая лихорадка Мачупо</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hyperlink r:id="rId380" w:history="1">
              <w:r>
                <w:rPr>
                  <w:color w:val="0000FF"/>
                </w:rPr>
                <w:t>A96.1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27.</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Другие инфекционные болезни, вызывающие в соответствии с </w:t>
            </w:r>
            <w:hyperlink r:id="rId381" w:history="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12</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r>
        <w:t>ОПРЕДЕЛЕНИЕ</w:t>
      </w:r>
    </w:p>
    <w:p w:rsidR="00000000" w:rsidRDefault="00D20609">
      <w:pPr>
        <w:pStyle w:val="ConsPlusTitle"/>
        <w:jc w:val="center"/>
      </w:pPr>
      <w:r>
        <w:t>СТЕПЕНИ РИСКА ДЛЯ КОНТАКТНЫХ ЛИЦ ПРИ ВЫЯВЛЕНИИ</w:t>
      </w:r>
    </w:p>
    <w:p w:rsidR="00000000" w:rsidRDefault="00D20609">
      <w:pPr>
        <w:pStyle w:val="ConsPlusTitle"/>
        <w:jc w:val="center"/>
      </w:pPr>
      <w:r>
        <w:t>НА ТРАНСПОРТНЫХ СРЕДСТВАХ ЛИЦ С ПОДОЗРЕНИЕМ НА ОПАСНЫЕ</w:t>
      </w:r>
    </w:p>
    <w:p w:rsidR="00000000" w:rsidRDefault="00D20609">
      <w:pPr>
        <w:pStyle w:val="ConsPlusTitle"/>
        <w:jc w:val="center"/>
      </w:pPr>
      <w:r>
        <w:t>ИНФЕКЦИОННЫЕ БОЛЕЗНИ И ПРОВЕДЕНИЕ ПРОФИЛАКТИЧЕСКИХ МЕР</w:t>
      </w:r>
    </w:p>
    <w:p w:rsidR="00000000" w:rsidRDefault="00D20609">
      <w:pPr>
        <w:pStyle w:val="ConsPlusTitle"/>
        <w:jc w:val="center"/>
      </w:pPr>
      <w:r>
        <w:t>В ОТНОШЕНИИ КОНТАКТНЫХ ЛИЦ</w:t>
      </w:r>
    </w:p>
    <w:p w:rsidR="00000000" w:rsidRDefault="00D20609">
      <w:pPr>
        <w:pStyle w:val="ConsPlusNormal"/>
        <w:jc w:val="both"/>
      </w:pPr>
    </w:p>
    <w:p w:rsidR="00000000" w:rsidRDefault="00D20609">
      <w:pPr>
        <w:pStyle w:val="ConsPlusNormal"/>
        <w:sectPr w:rsidR="00000000">
          <w:headerReference w:type="default" r:id="rId382"/>
          <w:footerReference w:type="default" r:id="rId383"/>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2041"/>
        <w:gridCol w:w="2268"/>
        <w:gridCol w:w="2268"/>
        <w:gridCol w:w="2154"/>
        <w:gridCol w:w="2381"/>
        <w:gridCol w:w="1272"/>
        <w:gridCol w:w="1450"/>
        <w:gridCol w:w="1701"/>
        <w:gridCol w:w="2041"/>
        <w:gridCol w:w="1191"/>
      </w:tblGrid>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Нозологическая форма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Срок изоляции и наблюдения/инкубационный период</w:t>
            </w:r>
          </w:p>
        </w:tc>
        <w:tc>
          <w:tcPr>
            <w:tcW w:w="8075"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Лица, подвергшиеся высокому риску заражения и подлежащие изоляции</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Лица, подвергшиеся незначительному риску заражения и подлежащие медицинскому наблюдению</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морские, речные суда</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авиатранспорт</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железнодорожный транспорт</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автомобильный транспорт</w:t>
            </w:r>
          </w:p>
        </w:tc>
        <w:tc>
          <w:tcPr>
            <w:tcW w:w="14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морские, речн</w:t>
            </w:r>
            <w:r>
              <w:t>ые суда</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авиатранспорт</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железнодорожный транспорт</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автомобильный транспорт</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Оспа (натуральная)</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22/5 - 22 календарных дня, в среднем 10 - 12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63"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пассажиры, экипаж,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пассажиры, водители</w:t>
            </w:r>
          </w:p>
        </w:tc>
        <w:tc>
          <w:tcPr>
            <w:tcW w:w="1450" w:type="dxa"/>
            <w:tcBorders>
              <w:top w:val="single" w:sz="4" w:space="0" w:color="auto"/>
              <w:left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с ограничением общения и посещения общес</w:t>
            </w:r>
            <w:r>
              <w:t>твенных мест</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041" w:type="dxa"/>
            <w:tcBorders>
              <w:top w:val="single" w:sz="4" w:space="0" w:color="auto"/>
              <w:left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с ограничением общения и посещения общественных мест</w:t>
            </w:r>
          </w:p>
        </w:tc>
        <w:tc>
          <w:tcPr>
            <w:tcW w:w="119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450" w:type="dxa"/>
            <w:tcBorders>
              <w:left w:val="single" w:sz="4" w:space="0" w:color="auto"/>
              <w:bottom w:val="single" w:sz="4" w:space="0" w:color="auto"/>
              <w:right w:val="single" w:sz="4" w:space="0" w:color="auto"/>
            </w:tcBorders>
          </w:tcPr>
          <w:p w:rsidR="00000000" w:rsidRDefault="00D20609">
            <w:pPr>
              <w:pStyle w:val="ConsPlusNormal"/>
              <w:jc w:val="both"/>
            </w:pPr>
            <w:r>
              <w:t>лица, в отношении которых не установлен факт общения с больным и контакта с его вещами</w:t>
            </w:r>
          </w:p>
        </w:tc>
        <w:tc>
          <w:tcPr>
            <w:tcW w:w="170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tcBorders>
              <w:left w:val="single" w:sz="4" w:space="0" w:color="auto"/>
              <w:bottom w:val="single" w:sz="4" w:space="0" w:color="auto"/>
              <w:right w:val="single" w:sz="4" w:space="0" w:color="auto"/>
            </w:tcBorders>
          </w:tcPr>
          <w:p w:rsidR="00000000" w:rsidRDefault="00D20609">
            <w:pPr>
              <w:pStyle w:val="ConsPlusNormal"/>
              <w:jc w:val="both"/>
            </w:pPr>
            <w:r>
              <w:t>пассажиры, проводники и персонал в других</w:t>
            </w:r>
            <w:r>
              <w:t xml:space="preserve"> вагонах, которые посещал больной, в отношении которых не установлен факт общения с больным и контакта с его вещами</w:t>
            </w:r>
          </w:p>
        </w:tc>
        <w:tc>
          <w:tcPr>
            <w:tcW w:w="119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Полиомиелит, вызванный диким полиовирусом</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21/3 - 35 календарных дней, в среднем 7 - 14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right w:val="single" w:sz="4" w:space="0" w:color="auto"/>
            </w:tcBorders>
          </w:tcPr>
          <w:p w:rsidR="00000000" w:rsidRDefault="00D20609">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6383" w:type="dxa"/>
            <w:gridSpan w:val="4"/>
            <w:tcBorders>
              <w:left w:val="single" w:sz="4" w:space="0" w:color="auto"/>
              <w:right w:val="single" w:sz="4" w:space="0" w:color="auto"/>
            </w:tcBorders>
          </w:tcPr>
          <w:p w:rsidR="00000000" w:rsidRDefault="00D20609">
            <w:pPr>
              <w:pStyle w:val="ConsPlusNormal"/>
              <w:jc w:val="both"/>
            </w:pPr>
            <w:r>
              <w:t>все лица, контактировавшие с больным, подлежат медицинскому наблюдению 20 дней;</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6383" w:type="dxa"/>
            <w:gridSpan w:val="4"/>
            <w:tcBorders>
              <w:left w:val="single" w:sz="4" w:space="0" w:color="auto"/>
              <w:bottom w:val="single" w:sz="4" w:space="0" w:color="auto"/>
              <w:right w:val="single" w:sz="4" w:space="0" w:color="auto"/>
            </w:tcBorders>
          </w:tcPr>
          <w:p w:rsidR="00000000" w:rsidRDefault="00D20609">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Человеческий грипп, вызванный новым подтипом вируса</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7/от нескольких часов до 3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63"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сидящие в том же ряду, в двух рядах впереди и двух рядах позади больного </w:t>
            </w:r>
            <w:hyperlink w:anchor="Par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w:t>
            </w:r>
            <w:r>
              <w:t>вагона, проводники другие лица, в отношении которых установлен а возможность контактирования</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вагона </w:t>
            </w:r>
            <w:hyperlink w:anchor="Par16265"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D20609">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Тяжелый острый респираторный синдром (ТОРС)</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10/2 - 10 календарных дней, в среднем 5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63"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сидящие в том же ряду, в двух рядах впереди и двух рядах позади больного </w:t>
            </w:r>
            <w:hyperlink w:anchor="Par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вагона, проводники, другие лица, в отношении которых установлена возможность ко</w:t>
            </w:r>
            <w:r>
              <w:t>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вагона </w:t>
            </w:r>
            <w:hyperlink w:anchor="Par16265"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xml:space="preserve">, других вагонов, </w:t>
            </w:r>
            <w:r>
              <w:t>которые посещал больной;</w:t>
            </w:r>
          </w:p>
          <w:p w:rsidR="00000000" w:rsidRDefault="00D20609">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Холера</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5/2 - 5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члены экипажа, посещавшие один туалет с больным и принимавшие совместно пищу</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бортпроводники, посещавшие один туалет с больным</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и проводники вагона</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других вагонов, которые посещал больной;</w:t>
            </w:r>
          </w:p>
          <w:p w:rsidR="00000000" w:rsidRDefault="00D20609">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Чума (легочная)</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6/у непривитых: 3 - 6 календарных дней, у привитых: 3 - 10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63"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сидящие в том же ряду, в двух рядах впереди и двух рядах позади больного </w:t>
            </w:r>
            <w:hyperlink w:anchor="Par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и проводники вагона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осталь</w:t>
            </w:r>
            <w:r>
              <w:t>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других вагонов, которые посещал больной;</w:t>
            </w:r>
          </w:p>
          <w:p w:rsidR="00000000" w:rsidRDefault="00D20609">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Чума (бубонная)</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6/у непривитых: 3 - 6 календарных дней, у привитых: 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пассажиры каюты</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пассажиры, сидящие в том же ряду, в двух рядах впереди и двух рядах позади больного </w:t>
            </w:r>
            <w:hyperlink w:anchor="Par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D20609">
            <w:pPr>
              <w:pStyle w:val="ConsPlusNormal"/>
              <w:jc w:val="both"/>
            </w:pPr>
            <w:r>
              <w:t>бортпроводники</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пассажиры купе, плацкартного отсека</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все пассажиры и водитель</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Желтая лихорадка</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9.</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Лихорадка Ласса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21/3 - 21 день, в среднем 7 - 19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лица, находившиеся в</w:t>
            </w:r>
            <w:r>
              <w:t xml:space="preserve"> контакте с больным или его выделениями </w:t>
            </w:r>
            <w:hyperlink w:anchor="Par16263"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D20609">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вагона </w:t>
            </w:r>
            <w:hyperlink w:anchor="Par16265"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w:t>
            </w:r>
          </w:p>
          <w:p w:rsidR="00000000" w:rsidRDefault="00D20609">
            <w:pPr>
              <w:pStyle w:val="ConsPlusNormal"/>
              <w:jc w:val="both"/>
            </w:pPr>
            <w:r>
              <w:t>пассажиры других вагонов, которые посещал больной;</w:t>
            </w:r>
          </w:p>
          <w:p w:rsidR="00000000" w:rsidRDefault="00D20609">
            <w:pPr>
              <w:pStyle w:val="ConsPlusNormal"/>
              <w:jc w:val="both"/>
            </w:pPr>
            <w:r>
              <w:t>пассажиры других вагонов, пос</w:t>
            </w:r>
            <w:r>
              <w:t>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10.</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Болезнь, вызванная вирусом Марбург</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21/2 - 21 календарный день, в среднем 4 - 7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лица, находившиеся в контакте с больным или его выделениями </w:t>
            </w:r>
            <w:hyperlink w:anchor="Par16263"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вагона, проводники вагона, все возможные контактировавшие (прямо</w:t>
            </w:r>
            <w:r>
              <w:t>й и непрямой контакт) с больным или его вещами в других вагонах</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пассажиры и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остальные лица, не находившиеся в непосредственном контакте</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экипаж, остальные пассажиры</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вагона </w:t>
            </w:r>
            <w:hyperlink w:anchor="Par16265"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 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11.</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Болезнь, вызванная вирусом Эбола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21/1 - 21 день, в ср</w:t>
            </w:r>
            <w:r>
              <w:t>еднем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лица (пассажиры, члены экипажа), находившиеся в контакте с больным или его выделениями </w:t>
            </w:r>
            <w:hyperlink w:anchor="Par16263"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D20609">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вагона </w:t>
            </w:r>
            <w:hyperlink w:anchor="Par16265"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D20609">
            <w:pPr>
              <w:pStyle w:val="ConsPlusNormal"/>
              <w:jc w:val="both"/>
            </w:pPr>
            <w:r>
              <w:t>пассажиры других вагонов, посещавшие ва</w:t>
            </w:r>
            <w:r>
              <w:t>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12.</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БВРС</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14/2 - 14 календарных дней, чаще 5 - 6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63"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сидящие в том же ряду, в двух рядах впереди и двух рядах позади больного </w:t>
            </w:r>
            <w:hyperlink w:anchor="Par16264"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D20609">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 xml:space="preserve">пассажиры вагона </w:t>
            </w:r>
            <w:hyperlink w:anchor="Par16265"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D20609">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13.</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Малярия</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тропической малярии: 8 - 30 календарных дней; трехдневной с короткой инкубацией:</w:t>
            </w:r>
          </w:p>
          <w:p w:rsidR="00000000" w:rsidRDefault="00D20609">
            <w:pPr>
              <w:pStyle w:val="ConsPlusNormal"/>
              <w:jc w:val="both"/>
            </w:pPr>
            <w:r>
              <w:t>7 - 20 календарных дней; с длинной инкубацией:</w:t>
            </w:r>
          </w:p>
          <w:p w:rsidR="00000000" w:rsidRDefault="00D20609">
            <w:pPr>
              <w:pStyle w:val="ConsPlusNormal"/>
              <w:jc w:val="both"/>
            </w:pPr>
            <w:r>
              <w:t>6 - 14 месяцев; при малярии ovale: 11 - 16 календарных дней; при четырехдневной: 15 - 40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все при наличи</w:t>
            </w:r>
            <w:r>
              <w:t>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14.</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Лихорадка Западного Нила</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8/2 - 14 календарных дней, в среднем 3 - 6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15.</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Крымская геморрагическая лихорадка</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14/2 - 14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лица, непосредственно контактировавшие с больным с поражением</w:t>
            </w:r>
            <w:r>
              <w:t xml:space="preserve"> легких (оказывавшим помощь);</w:t>
            </w:r>
          </w:p>
          <w:p w:rsidR="00000000" w:rsidRDefault="00D20609">
            <w:pPr>
              <w:pStyle w:val="ConsPlusNormal"/>
              <w:jc w:val="both"/>
            </w:pPr>
            <w:r>
              <w:t>лица, контактировавшие с кровью и биологическими выделениями больного (мокрота, испражнения)</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16.</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Лихорадка денге</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14/классическая форма: 3 - 15 календарных дней, в среднем 5 - 7 календарных дней;</w:t>
            </w:r>
          </w:p>
          <w:p w:rsidR="00000000" w:rsidRDefault="00D20609">
            <w:pPr>
              <w:pStyle w:val="ConsPlusNormal"/>
              <w:jc w:val="both"/>
            </w:pPr>
            <w:r>
              <w:t>геморрагическая форма: 3 - 7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17.</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Болезнь, вызванная вирусом Зика</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12/2 - 12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все при на</w:t>
            </w:r>
            <w:r>
              <w:t>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18.</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Лихорадка РифтВалли (долины Рифт)</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6/2 - 5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19.</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Менингококковая инфекция</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10/1 - 10 календарных дней, в среднем 3 - 5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лица, близко контактировавшие с больным, с ограничением общения и посещения общественных мест</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20.</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Сибирская язва</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От нескольких часов до 8 календарных дней, в с</w:t>
            </w:r>
            <w:r>
              <w:t>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21.</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Бруцеллез</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козье-овечьего типа: 1 - 6 недель; коровьего: несколько месяцев</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22.</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Сап</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1 - 14 календарных дней, в среднем 1 - 5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за лицами, тесно общавшимися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23.</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Мелиоидоз</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1 - 7 дней, в среднем 2 - 5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24.</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Эпидемический сыпной тиф</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1 - 2 недели, чаще 10 - 14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за лицами, тесно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25.</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Геморрагическая лихорадка Хунин,</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7 - 16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за лицами, тесно общавшимися или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26.</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Геморрагическая лихорадка Мачупо</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12 - 15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w:t>
            </w:r>
          </w:p>
          <w:p w:rsidR="00000000" w:rsidRDefault="00D20609">
            <w:pPr>
              <w:pStyle w:val="ConsPlusNormal"/>
              <w:jc w:val="both"/>
            </w:pPr>
            <w:r>
              <w:t>за лицами, тесно общавшимися или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27.</w:t>
            </w:r>
          </w:p>
        </w:tc>
        <w:tc>
          <w:tcPr>
            <w:tcW w:w="20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Инфекционные болезни невыясненной этиологии, способны</w:t>
            </w:r>
            <w:r>
              <w:t>е вызвать чрезвычайную ситуацию в области санитарно-эпидемиологического благополучия населения</w:t>
            </w: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7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за всеми лицами до выяснения обстоятельств</w:t>
            </w:r>
          </w:p>
        </w:tc>
      </w:tr>
      <w:tr w:rsidR="00000000">
        <w:tc>
          <w:tcPr>
            <w:tcW w:w="19348" w:type="dxa"/>
            <w:gridSpan w:val="11"/>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pPr>
            <w:bookmarkStart w:id="113" w:name="Par16263"/>
            <w:bookmarkEnd w:id="113"/>
            <w:r>
              <w:t>&lt;*&gt; Члены экипажа, проводившие убо</w:t>
            </w:r>
            <w:r>
              <w:t>рку в каюте; соседи по каюте; пассажиры, сидевшие за одним столом при приеме пищи.</w:t>
            </w:r>
          </w:p>
          <w:p w:rsidR="00000000" w:rsidRDefault="00D20609">
            <w:pPr>
              <w:pStyle w:val="ConsPlusNormal"/>
              <w:ind w:firstLine="283"/>
            </w:pPr>
            <w:bookmarkStart w:id="114" w:name="Par16264"/>
            <w:bookmarkEnd w:id="114"/>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w:t>
            </w:r>
            <w:r>
              <w:t>ому месту в том же ряду, в одном ряду впереди и одном ряду сзади.</w:t>
            </w:r>
          </w:p>
          <w:p w:rsidR="00000000" w:rsidRDefault="00D20609">
            <w:pPr>
              <w:pStyle w:val="ConsPlusNormal"/>
              <w:ind w:firstLine="283"/>
            </w:pPr>
            <w:bookmarkStart w:id="115" w:name="Par16265"/>
            <w:bookmarkEnd w:id="115"/>
            <w:r>
              <w:t>&lt;***&gt; Если установлено, что они пользовались туалетом, не посещаемым больным, и непосредственно не общались с больными</w:t>
            </w:r>
          </w:p>
        </w:tc>
      </w:tr>
    </w:tbl>
    <w:p w:rsidR="00000000" w:rsidRDefault="00D20609">
      <w:pPr>
        <w:pStyle w:val="ConsPlusNormal"/>
        <w:sectPr w:rsidR="00000000">
          <w:headerReference w:type="default" r:id="rId384"/>
          <w:footerReference w:type="default" r:id="rId385"/>
          <w:pgSz w:w="16838" w:h="11906" w:orient="landscape"/>
          <w:pgMar w:top="1133" w:right="1440" w:bottom="566" w:left="1440" w:header="0" w:footer="0" w:gutter="0"/>
          <w:cols w:space="720"/>
          <w:noEndnote/>
        </w:sectPr>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13</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r>
        <w:t>КОНТИНГЕНТЫ,</w:t>
      </w:r>
    </w:p>
    <w:p w:rsidR="00000000" w:rsidRDefault="00D20609">
      <w:pPr>
        <w:pStyle w:val="ConsPlusTitle"/>
        <w:jc w:val="center"/>
      </w:pPr>
      <w:r>
        <w:t>ПОДЛЕЖАЩИЕ ОБЯЗАТЕЛЬНОМУ МЕДИЦИНСКОМУ ОСВИДЕТЕЛЬСТВОВАНИЮ</w:t>
      </w:r>
    </w:p>
    <w:p w:rsidR="00000000" w:rsidRDefault="00D20609">
      <w:pPr>
        <w:pStyle w:val="ConsPlusTitle"/>
        <w:jc w:val="center"/>
      </w:pPr>
      <w:r>
        <w:t>НА ВИЧ-ИНФЕКЦИЮ И РЕКОМЕНДУЕМЫЕ ДЛЯ ДОБРОВОЛЬНОГО</w:t>
      </w:r>
    </w:p>
    <w:p w:rsidR="00000000" w:rsidRDefault="00D20609">
      <w:pPr>
        <w:pStyle w:val="ConsPlusTitle"/>
        <w:jc w:val="center"/>
      </w:pPr>
      <w:r>
        <w:t>ОБСЛЕДОВАНИЯ НА ВИЧ-ИНФЕКЦИЮ</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Контингенты</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Длительность наблюдения и кратность обследования</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bookmarkStart w:id="116" w:name="Par16281"/>
            <w:bookmarkEnd w:id="116"/>
            <w:r>
              <w:t>Раздел I. Обязательному медицинскому освидетельствованию на ВИЧ-инфекцию подлежат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Доноры крови, плазмы крови, спермы и других биологических жидкостей, тканей и органов.</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каждом взятии донорского материала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w:t>
            </w:r>
            <w:r>
              <w:t>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w:t>
            </w:r>
            <w:r>
              <w:t>ационарах (отделениях) хирургического профиля</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поступлении на работу и при периодических медицинских осмотрах</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Врачи, средний и младший медицинский персонал лабораторий, которые осуществляют обследование населения на ВИЧ-инфекцию и исследование крови и </w:t>
            </w:r>
            <w:r>
              <w:t>биологических материалов, полученных от лиц, инфицированных вирусом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w:t>
            </w:r>
            <w:r>
              <w:t>препаратов и других организаций, работа которых связана с материалами, содержащими вирус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призыве, поступлении на службу, при пос</w:t>
            </w:r>
            <w:r>
              <w:t>туплении в военно-учебные заведения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Иностранные граждане и лица без гражданства</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w:t>
            </w:r>
            <w:r>
              <w:t>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bookmarkStart w:id="117" w:name="Par16292"/>
            <w:bookmarkEnd w:id="117"/>
            <w:r>
              <w:t>Раздел II. Рекомендуются для добровольного обследования на ВИЧ</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Беременные</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w:t>
            </w:r>
            <w:r>
              <w:t xml:space="preserve"> постановке на учет по беременности, а также на сроке гестации 30 +/- 2 недели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Беременные, не обследованные до родов или обследованные только до 28-й недели беременности</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w:t>
            </w:r>
            <w:r>
              <w:t>гие)</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Мужья, половые партнеры всех женщин, поставленн</w:t>
            </w:r>
            <w:r>
              <w:t>ых на учет по беременности</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Как минимум однократно при постановке беременной на учет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Дети, рожденные матерями, не обследованными на ВИЧ во время беременности и родов</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Исследование на антитела к ВИЧ при рождении, дальнейшая тактика наблюдения определяется по</w:t>
            </w:r>
            <w:r>
              <w:t xml:space="preserve"> результатам тестирования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Дети, рожденные ВИЧ-инфицированными матерями</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Исследование на ДНК или РНК ВИЧ в возрасте 1,5 - 2 месяцев. Повторное исследование - в зависимости от результата:</w:t>
            </w:r>
          </w:p>
          <w:p w:rsidR="00000000" w:rsidRDefault="00D20609">
            <w:pPr>
              <w:pStyle w:val="ConsPlusNormal"/>
              <w:jc w:val="both"/>
            </w:pPr>
            <w:r>
              <w:t>- при первом положительном результате - в кратчайшие сроки;</w:t>
            </w:r>
          </w:p>
          <w:p w:rsidR="00000000" w:rsidRDefault="00D20609">
            <w:pPr>
              <w:pStyle w:val="ConsPlusNormal"/>
              <w:jc w:val="both"/>
            </w:pPr>
            <w:r>
              <w:t>при первом</w:t>
            </w:r>
            <w:r>
              <w:t xml:space="preserve"> отрицательном результате - в возрасте 4 - 6 месяцев.</w:t>
            </w:r>
          </w:p>
          <w:p w:rsidR="00000000" w:rsidRDefault="00D20609">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w:t>
            </w:r>
            <w:r>
              <w:t>ждении, в 6 - 12 месяцев, далее по показаниям до верификации диагноза.</w:t>
            </w:r>
          </w:p>
          <w:p w:rsidR="00000000" w:rsidRDefault="00D20609">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Дети, получавшие грудное вскармливание от ВИЧ-инфицированной ж</w:t>
            </w:r>
            <w:r>
              <w:t>енщины</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w:t>
            </w:r>
            <w:r>
              <w:t>ии диагноза.</w:t>
            </w:r>
          </w:p>
          <w:p w:rsidR="00000000" w:rsidRDefault="00D20609">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3"/>
            </w:pPr>
            <w:r>
              <w:t>Лица, относящиеся к уязвимым группам населения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Лица, употребляющие психоактивные вещества</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000000" w:rsidRDefault="00D20609">
            <w:pPr>
              <w:pStyle w:val="ConsPlusNormal"/>
              <w:jc w:val="both"/>
            </w:pPr>
            <w:r>
              <w:t>При прохождении освидетельствования на употребление ПАВ, при нахо</w:t>
            </w:r>
            <w:r>
              <w:t>ждении в изоляторах временного содержания системы МВД России, учреждениях ФСИН России.</w:t>
            </w:r>
          </w:p>
          <w:p w:rsidR="00000000" w:rsidRDefault="00D20609">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w:t>
            </w:r>
            <w:r>
              <w:t>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Мужчины, имеющие секс с мужчинами (МСМ)</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обращении за медицинской помощью.</w:t>
            </w:r>
          </w:p>
          <w:p w:rsidR="00000000" w:rsidRDefault="00D20609">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w:t>
            </w:r>
            <w:r>
              <w:t>я экспресс-методом.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Лица, занимающиеся оказанием коммерческих сексуальных услуг, проституцией (КСР)</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w:t>
            </w:r>
            <w:r>
              <w:t>оводиться экспресс-методом.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Внутренние трудовые мигранты, включая работающих вахтовым методом</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проведении профилактических мероприятий по ВИЧ-инфекции среди работающего населения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Выявленные контактные лица при проведении эпидемиологического расследова</w:t>
            </w:r>
            <w:r>
              <w:t>ния (контакт с ВИЧ-позитивным, при котором имелся риск заражения ВИЧ)</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w:t>
            </w:r>
            <w:r>
              <w:t>ении риска заражения - 1 раз в 12 месяцев.</w:t>
            </w:r>
          </w:p>
          <w:p w:rsidR="00000000" w:rsidRDefault="00D20609">
            <w:pPr>
              <w:pStyle w:val="ConsPlusNormal"/>
              <w:jc w:val="both"/>
            </w:pPr>
            <w:r>
              <w:t>При выявлении ВИЧ-инфекции у женщины необходимо обследовать всех ее детей в возрасте до 10 лет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Все участники - при возникновении аварийной ситуации с попаданием крови и биологических жидкостей под кожу</w:t>
            </w:r>
            <w:r>
              <w:t>, на кожу и слизистые.</w:t>
            </w:r>
          </w:p>
          <w:p w:rsidR="00000000" w:rsidRDefault="00D20609">
            <w:pPr>
              <w:pStyle w:val="ConsPlusNormal"/>
              <w:jc w:val="both"/>
            </w:pPr>
            <w:r>
              <w:t>Пострадавшие дополнительно обследуются через 3, 6, 12 месяцев после аварии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Лица, находящиеся в местах лишения свободы</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поступлении, освобождении из мест лишения свободы и в соответствии с клиническими и эпидемиологическими показа</w:t>
            </w:r>
            <w:r>
              <w:t>ниями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подозрением или подтвержденным диагнозом заболеваний, передающихся половым путем</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постановке диагноза и через 6 месяцев</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подозрением или подтвержденным диагнозом острого гепатита B или гепатита C</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постановке диагноза и чере</w:t>
            </w:r>
            <w:r>
              <w:t>з 6 месяцев</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Лица в возрасте 18 - 60 лет в регионах Росс</w:t>
            </w:r>
            <w:r>
              <w:t>ийской Федерации с генерализованной стадией эпидемии ВИЧ-инфекции (более 1% ВИЧ-инфицированных среди беременных женщин)</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обращении за медицинской помощью, в том числе при прохождении диспансеризации взрослого населения.</w:t>
            </w:r>
          </w:p>
          <w:p w:rsidR="00000000" w:rsidRDefault="00D20609">
            <w:pPr>
              <w:pStyle w:val="ConsPlusNormal"/>
              <w:jc w:val="both"/>
            </w:pPr>
            <w:r>
              <w:t>При проведении акций и кампаний п</w:t>
            </w:r>
            <w:r>
              <w:t>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3"/>
            </w:pPr>
            <w:r>
              <w:t>Лица, обследуемые по клиническим показаниям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хотя бы одним из следующих клинических проявлений:</w:t>
            </w:r>
          </w:p>
          <w:p w:rsidR="00000000" w:rsidRDefault="00D20609">
            <w:pPr>
              <w:pStyle w:val="ConsPlusNormal"/>
              <w:jc w:val="both"/>
            </w:pPr>
            <w:r>
              <w:t>- лихорадка более 1 месяца;</w:t>
            </w:r>
          </w:p>
          <w:p w:rsidR="00000000" w:rsidRDefault="00D20609">
            <w:pPr>
              <w:pStyle w:val="ConsPlusNormal"/>
              <w:jc w:val="both"/>
            </w:pPr>
            <w:r>
              <w:t>- увеличение лимфоузлов двух и более групп свыше 1 месяца;</w:t>
            </w:r>
          </w:p>
          <w:p w:rsidR="00000000" w:rsidRDefault="00D20609">
            <w:pPr>
              <w:pStyle w:val="ConsPlusNormal"/>
              <w:jc w:val="both"/>
            </w:pPr>
            <w:r>
              <w:t>- диарея, длящаяся более 1 месяца;</w:t>
            </w:r>
          </w:p>
          <w:p w:rsidR="00000000" w:rsidRDefault="00D20609">
            <w:pPr>
              <w:pStyle w:val="ConsPlusNormal"/>
              <w:jc w:val="both"/>
            </w:pPr>
            <w:r>
              <w:t>- необъяснимая потеря массы тела на 10 и более процентов</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выявлении кл</w:t>
            </w:r>
            <w:r>
              <w:t>инических проявлений</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затяжными и рецидивирующими гнойно-бактериальными или паразитарными заболеваниями, сепс</w:t>
            </w:r>
            <w:r>
              <w:t>исом</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подострым энцефалитом и слабоумием у ранее здоровых лиц</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волосистой (ворсистой) лейкоплакией языка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Лица с анемиями и другими цитопениями (лейкопения, тромбоцитопения, лимфопения) неясной этиологии</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постановке диагноза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3"/>
            </w:pPr>
            <w:r>
              <w:t>Больные с подозрением или подтвержденным диагнозом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Саркомы Капоши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Лимфомы мозга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T-клеточного лейкоза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Легочного и внелегочного туберкулеза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Заболевания, обусловленного цитомегаловирусом</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Генерализованной или хронической формы инфекции, обусловленной вирусом простого герпеса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Рецидивирующего опоясывающего лишая у лиц моложе 60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Инфекционного мононуклеоза (у лиц старше 13 лет)</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постановке диагноза и через 3 месяца после начала заболевания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Пневмоцистоза (пневмонии)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Токсоплазмоза с поражением центральной нервной системы.</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Криптококкоза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Криптоспородиоза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Изоспороза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Гистоплазмоза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Стронгилоидоза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Кандидоза пищевода, бронхов, трахеи или легких</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Глубоких микозов</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Атипичных микобактериозов</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Прогрессирующей многоочаговой лейкоэнцефалопатии</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Рака шейки матки (инвазивный)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Кокцидиомикоза (диссеминированного или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Сальмонеллезных (не тифоидных) септицемий возвратных</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Бактериальных инфекций (множественных или воз</w:t>
            </w:r>
            <w:r>
              <w:t>вратных)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Интерстициальной лимфоидной пневмонии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Дети до 13 лет со следующими клиническими проявлениями:</w:t>
            </w:r>
          </w:p>
          <w:p w:rsidR="00000000" w:rsidRDefault="00D20609">
            <w:pPr>
              <w:pStyle w:val="ConsPlusNormal"/>
              <w:jc w:val="both"/>
            </w:pPr>
            <w:r>
              <w:t>длительная необъяснимая гепато-(сплено)-мегалия;</w:t>
            </w:r>
          </w:p>
          <w:p w:rsidR="00000000" w:rsidRDefault="00D20609">
            <w:pPr>
              <w:pStyle w:val="ConsPlusNormal"/>
              <w:jc w:val="both"/>
            </w:pPr>
            <w:r>
              <w:t>персистирующий/рецидивирующий необъяснимый паротит;</w:t>
            </w:r>
          </w:p>
          <w:p w:rsidR="00000000" w:rsidRDefault="00D20609">
            <w:pPr>
              <w:pStyle w:val="ConsPlusNormal"/>
              <w:jc w:val="both"/>
            </w:pPr>
            <w:r>
              <w:t>резкая задержка психомоторного и физического развития;</w:t>
            </w:r>
          </w:p>
          <w:p w:rsidR="00000000" w:rsidRDefault="00D20609">
            <w:pPr>
              <w:pStyle w:val="ConsPlusNormal"/>
              <w:jc w:val="both"/>
            </w:pPr>
            <w:r>
              <w:t>нейтропения &lt; 0,5 x 10</w:t>
            </w:r>
            <w:r>
              <w:rPr>
                <w:vertAlign w:val="superscript"/>
              </w:rPr>
              <w:t>9</w:t>
            </w:r>
            <w:r>
              <w:t>/л</w:t>
            </w:r>
          </w:p>
          <w:p w:rsidR="00000000" w:rsidRDefault="00D20609">
            <w:pPr>
              <w:pStyle w:val="ConsPlusNormal"/>
              <w:jc w:val="both"/>
            </w:pPr>
            <w:r>
              <w:t xml:space="preserve">тромбоцитопения &lt; </w:t>
            </w:r>
            <w:r>
              <w:t>50 x 10</w:t>
            </w:r>
            <w:r>
              <w:rPr>
                <w:vertAlign w:val="superscript"/>
              </w:rPr>
              <w:t>9</w:t>
            </w:r>
            <w:r>
              <w:t>/л</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выявлении клинических проявлений</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Обследованные добровольно по инициативе пациента (при отсутствии других причин обследования)</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обращении с целью обследования</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3"/>
            </w:pPr>
            <w:r>
              <w:t>Контингенты, подлежащие обследованию по патологоанатомическим показаниям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w:t>
            </w:r>
            <w:r>
              <w:t>кже лица, умершие вследствие суицида</w:t>
            </w:r>
          </w:p>
        </w:tc>
        <w:tc>
          <w:tcPr>
            <w:tcW w:w="425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вскрытии трупа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r>
              <w:t>&lt;*&gt;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w:t>
            </w:r>
            <w:r>
              <w:t xml:space="preserve">я в соответствии с </w:t>
            </w:r>
            <w:hyperlink r:id="rId386" w:history="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w:t>
            </w:r>
            <w:r>
              <w:t xml:space="preserve"> иммунодефицита человека (ВИЧ-инфекции)" (зарегистрирован Минюстом России 11.11.2020, регистрационный N 60847)</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14</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nformat"/>
        <w:jc w:val="both"/>
      </w:pPr>
      <w:bookmarkStart w:id="118" w:name="Par16410"/>
      <w:bookmarkEnd w:id="118"/>
      <w:r>
        <w:t xml:space="preserve">                                  Журнал</w:t>
      </w:r>
    </w:p>
    <w:p w:rsidR="00000000" w:rsidRDefault="00D20609">
      <w:pPr>
        <w:pStyle w:val="ConsPlusNonformat"/>
        <w:jc w:val="both"/>
      </w:pPr>
      <w:r>
        <w:t xml:space="preserve">                  учета аварийных ситуаций при проведении</w:t>
      </w:r>
    </w:p>
    <w:p w:rsidR="00000000" w:rsidRDefault="00D20609">
      <w:pPr>
        <w:pStyle w:val="ConsPlusNonformat"/>
        <w:jc w:val="both"/>
      </w:pPr>
      <w:r>
        <w:t xml:space="preserve">                          медицинских манипуляций</w:t>
      </w:r>
    </w:p>
    <w:p w:rsidR="00000000" w:rsidRDefault="00D20609">
      <w:pPr>
        <w:pStyle w:val="ConsPlusNonformat"/>
        <w:jc w:val="both"/>
      </w:pPr>
      <w:r>
        <w:t xml:space="preserve">                 в _______________________________________</w:t>
      </w:r>
    </w:p>
    <w:p w:rsidR="00000000" w:rsidRDefault="00D20609">
      <w:pPr>
        <w:pStyle w:val="ConsPlusNonformat"/>
        <w:jc w:val="both"/>
      </w:pPr>
      <w:r>
        <w:t xml:space="preserve">                   (наименование отделения, организации)</w:t>
      </w:r>
    </w:p>
    <w:p w:rsidR="00000000" w:rsidRDefault="00D20609">
      <w:pPr>
        <w:pStyle w:val="ConsPlusNonformat"/>
        <w:jc w:val="both"/>
      </w:pPr>
    </w:p>
    <w:p w:rsidR="00000000" w:rsidRDefault="00D20609">
      <w:pPr>
        <w:pStyle w:val="ConsPlusNonformat"/>
        <w:jc w:val="both"/>
      </w:pPr>
      <w:r>
        <w:t xml:space="preserve">                       Начат: "</w:t>
      </w:r>
      <w:r>
        <w:t>..." ........ 20....г</w:t>
      </w:r>
    </w:p>
    <w:p w:rsidR="00000000" w:rsidRDefault="00D20609">
      <w:pPr>
        <w:pStyle w:val="ConsPlusNonformat"/>
        <w:jc w:val="both"/>
      </w:pPr>
    </w:p>
    <w:p w:rsidR="00000000" w:rsidRDefault="00D20609">
      <w:pPr>
        <w:pStyle w:val="ConsPlusNonformat"/>
        <w:jc w:val="both"/>
      </w:pPr>
      <w:r>
        <w:t xml:space="preserve">                      Окончен: "..." ........ 20....г</w:t>
      </w:r>
    </w:p>
    <w:p w:rsidR="00000000" w:rsidRDefault="00D20609">
      <w:pPr>
        <w:pStyle w:val="ConsPlusNormal"/>
        <w:jc w:val="both"/>
      </w:pPr>
    </w:p>
    <w:p w:rsidR="00000000" w:rsidRDefault="00D20609">
      <w:pPr>
        <w:pStyle w:val="ConsPlusNormal"/>
        <w:sectPr w:rsidR="00000000">
          <w:headerReference w:type="default" r:id="rId387"/>
          <w:footerReference w:type="default" r:id="rId38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701"/>
        <w:gridCol w:w="1304"/>
        <w:gridCol w:w="1077"/>
        <w:gridCol w:w="850"/>
        <w:gridCol w:w="1191"/>
        <w:gridCol w:w="821"/>
        <w:gridCol w:w="2098"/>
        <w:gridCol w:w="1644"/>
        <w:gridCol w:w="1598"/>
      </w:tblGrid>
      <w:tr w:rsidR="00000000">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w:t>
            </w: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пострадавшего медицинского работника</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Место работы, должность</w:t>
            </w: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Возраст</w:t>
            </w: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и время аварии</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Обстоятельства и характер аварии</w:t>
            </w:r>
          </w:p>
        </w:tc>
        <w:tc>
          <w:tcPr>
            <w:tcW w:w="8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Наличие СИЗ</w:t>
            </w:r>
          </w:p>
        </w:tc>
        <w:tc>
          <w:tcPr>
            <w:tcW w:w="209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больного, адрес, N истории б</w:t>
            </w:r>
            <w:r>
              <w:t>олезни, дата и результат обследования на ВИЧ, ВГВ, ВГС, стадия ВИЧ-инфекции, АРТ</w:t>
            </w: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Объемы оказываемой помощи пострадавшим</w:t>
            </w:r>
          </w:p>
        </w:tc>
        <w:tc>
          <w:tcPr>
            <w:tcW w:w="159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руководителя, которого проинформировали об аварии</w:t>
            </w: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sectPr w:rsidR="00000000">
          <w:headerReference w:type="default" r:id="rId389"/>
          <w:footerReference w:type="default" r:id="rId390"/>
          <w:pgSz w:w="16838" w:h="11906" w:orient="landscape"/>
          <w:pgMar w:top="1133" w:right="1440" w:bottom="566" w:left="1440" w:header="0" w:footer="0" w:gutter="0"/>
          <w:cols w:space="720"/>
          <w:noEndnote/>
        </w:sectPr>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15</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nformat"/>
        <w:jc w:val="both"/>
      </w:pPr>
      <w:r>
        <w:t xml:space="preserve">                                           УТВЕРЖДАЮ</w:t>
      </w:r>
    </w:p>
    <w:p w:rsidR="00000000" w:rsidRDefault="00D20609">
      <w:pPr>
        <w:pStyle w:val="ConsPlusNonformat"/>
        <w:jc w:val="both"/>
      </w:pPr>
      <w:r>
        <w:t xml:space="preserve">                                   _________/______________________________</w:t>
      </w:r>
    </w:p>
    <w:p w:rsidR="00000000" w:rsidRDefault="00D20609">
      <w:pPr>
        <w:pStyle w:val="ConsPlusNonformat"/>
        <w:jc w:val="both"/>
      </w:pPr>
      <w:r>
        <w:t xml:space="preserve">                                  (подпись, фамилия, инициалы руководителя)</w:t>
      </w:r>
    </w:p>
    <w:p w:rsidR="00000000" w:rsidRDefault="00D20609">
      <w:pPr>
        <w:pStyle w:val="ConsPlusNonformat"/>
        <w:jc w:val="both"/>
      </w:pPr>
      <w:r>
        <w:t xml:space="preserve">                                                    "__" __________ 20__ г.</w:t>
      </w:r>
    </w:p>
    <w:p w:rsidR="00000000" w:rsidRDefault="00D20609">
      <w:pPr>
        <w:pStyle w:val="ConsPlusNonformat"/>
        <w:jc w:val="both"/>
      </w:pPr>
      <w:r>
        <w:t xml:space="preserve">                            </w:t>
      </w:r>
      <w:r>
        <w:t xml:space="preserve">                             М.П. (при наличии)</w:t>
      </w:r>
    </w:p>
    <w:p w:rsidR="00000000" w:rsidRDefault="00D20609">
      <w:pPr>
        <w:pStyle w:val="ConsPlusNonformat"/>
        <w:jc w:val="both"/>
      </w:pPr>
    </w:p>
    <w:p w:rsidR="00000000" w:rsidRDefault="00D20609">
      <w:pPr>
        <w:pStyle w:val="ConsPlusNonformat"/>
        <w:jc w:val="both"/>
      </w:pPr>
      <w:r>
        <w:t xml:space="preserve">                            АКТ N ____________</w:t>
      </w:r>
    </w:p>
    <w:p w:rsidR="00000000" w:rsidRDefault="00D20609">
      <w:pPr>
        <w:pStyle w:val="ConsPlusNonformat"/>
        <w:jc w:val="both"/>
      </w:pPr>
      <w:r>
        <w:t xml:space="preserve">                     О МЕДИЦИНСКОЙ АВАРИИ В УЧРЕЖДЕНИИ</w:t>
      </w:r>
    </w:p>
    <w:p w:rsidR="00000000" w:rsidRDefault="00D20609">
      <w:pPr>
        <w:pStyle w:val="ConsPlusNonformat"/>
        <w:jc w:val="both"/>
      </w:pPr>
    </w:p>
    <w:p w:rsidR="00000000" w:rsidRDefault="00D20609">
      <w:pPr>
        <w:pStyle w:val="ConsPlusNonformat"/>
        <w:jc w:val="both"/>
      </w:pPr>
      <w:r>
        <w:t>1. Дата и время медицинской аварии</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 xml:space="preserve">    (число, месяц, год и время медицинской аварии)</w:t>
      </w:r>
    </w:p>
    <w:p w:rsidR="00000000" w:rsidRDefault="00D20609">
      <w:pPr>
        <w:pStyle w:val="ConsPlusNonformat"/>
        <w:jc w:val="both"/>
      </w:pPr>
      <w:r>
        <w:t>2. Учреждение, работником которого является пострадавший</w:t>
      </w:r>
    </w:p>
    <w:p w:rsidR="00000000" w:rsidRDefault="00D20609">
      <w:pPr>
        <w:pStyle w:val="ConsPlusNonformat"/>
        <w:jc w:val="both"/>
      </w:pPr>
      <w:r>
        <w:t>________________________________________________________________________</w:t>
      </w:r>
      <w:r>
        <w:t>___</w:t>
      </w:r>
    </w:p>
    <w:p w:rsidR="00000000" w:rsidRDefault="00D20609">
      <w:pPr>
        <w:pStyle w:val="ConsPlusNonformat"/>
        <w:jc w:val="both"/>
      </w:pPr>
      <w:r>
        <w:t xml:space="preserve">    (полное наименование, фактический адрес, юридический адрес, фамилия,</w:t>
      </w:r>
    </w:p>
    <w:p w:rsidR="00000000" w:rsidRDefault="00D20609">
      <w:pPr>
        <w:pStyle w:val="ConsPlusNonformat"/>
        <w:jc w:val="both"/>
      </w:pPr>
      <w:r>
        <w:t xml:space="preserve">             инициалы руководителя)</w:t>
      </w:r>
    </w:p>
    <w:p w:rsidR="00000000" w:rsidRDefault="00D20609">
      <w:pPr>
        <w:pStyle w:val="ConsPlusNonformat"/>
        <w:jc w:val="both"/>
      </w:pPr>
      <w:r>
        <w:t>3. Наименование   структурного  подразделения,  где  произошла   аварийная</w:t>
      </w:r>
    </w:p>
    <w:p w:rsidR="00000000" w:rsidRDefault="00D20609">
      <w:pPr>
        <w:pStyle w:val="ConsPlusNonformat"/>
        <w:jc w:val="both"/>
      </w:pPr>
      <w:r>
        <w:t>ситуация,   и  в  каком  структурном  подразделении  работает  постр</w:t>
      </w:r>
      <w:r>
        <w:t>адавший</w:t>
      </w:r>
    </w:p>
    <w:p w:rsidR="00000000" w:rsidRDefault="00D20609">
      <w:pPr>
        <w:pStyle w:val="ConsPlusNonformat"/>
        <w:jc w:val="both"/>
      </w:pPr>
      <w:r>
        <w:t>работник</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4. Сведения о пострадавшем работнике:</w:t>
      </w:r>
    </w:p>
    <w:p w:rsidR="00000000" w:rsidRDefault="00D20609">
      <w:pPr>
        <w:pStyle w:val="ConsPlusNonformat"/>
        <w:jc w:val="both"/>
      </w:pPr>
      <w:r>
        <w:t>фамилия, имя, отчество (последнее при наличии)</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по</w:t>
      </w:r>
      <w:r>
        <w:t>л (мужской, женский)</w:t>
      </w:r>
    </w:p>
    <w:p w:rsidR="00000000" w:rsidRDefault="00D20609">
      <w:pPr>
        <w:pStyle w:val="ConsPlusNonformat"/>
        <w:jc w:val="both"/>
      </w:pPr>
      <w:r>
        <w:t>дата рождения "__" _____________________ год _________ полных лет</w:t>
      </w:r>
    </w:p>
    <w:p w:rsidR="00000000" w:rsidRDefault="00D20609">
      <w:pPr>
        <w:pStyle w:val="ConsPlusNonformat"/>
        <w:jc w:val="both"/>
      </w:pPr>
      <w:r>
        <w:t>5. Наличие беременности ____________________ срок _________ недель или</w:t>
      </w:r>
    </w:p>
    <w:p w:rsidR="00000000" w:rsidRDefault="00D20609">
      <w:pPr>
        <w:pStyle w:val="ConsPlusNonformat"/>
        <w:jc w:val="both"/>
      </w:pPr>
      <w:r>
        <w:t>грудного вскармливания ребенка __________________________________</w:t>
      </w:r>
    </w:p>
    <w:p w:rsidR="00000000" w:rsidRDefault="00D20609">
      <w:pPr>
        <w:pStyle w:val="ConsPlusNonformat"/>
        <w:jc w:val="both"/>
      </w:pPr>
      <w:r>
        <w:t>6. Занимаемая должность в указан</w:t>
      </w:r>
      <w:r>
        <w:t>ной медицинской организации</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стаж работы в организации ____________, в том числе в данной</w:t>
      </w:r>
    </w:p>
    <w:p w:rsidR="00000000" w:rsidRDefault="00D20609">
      <w:pPr>
        <w:pStyle w:val="ConsPlusNonformat"/>
        <w:jc w:val="both"/>
      </w:pPr>
      <w:r>
        <w:t>должности ______________________________________________________</w:t>
      </w:r>
    </w:p>
    <w:p w:rsidR="00000000" w:rsidRDefault="00D20609">
      <w:pPr>
        <w:pStyle w:val="ConsPlusNonformat"/>
        <w:jc w:val="both"/>
      </w:pPr>
      <w:r>
        <w:t xml:space="preserve">7. Лица,   ответственные  </w:t>
      </w:r>
      <w:r>
        <w:t xml:space="preserve"> за  расследование  случая   медицинской   аварии</w:t>
      </w:r>
    </w:p>
    <w:p w:rsidR="00000000" w:rsidRDefault="00D20609">
      <w:pPr>
        <w:pStyle w:val="ConsPlusNonformat"/>
        <w:jc w:val="both"/>
      </w:pPr>
      <w:r>
        <w:t>(руководитель структурного подразделений, другие должностные лица)</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8.  Сведения  о  проведени</w:t>
      </w:r>
      <w:r>
        <w:t>и  инструктажей  (обучения  и проверки знаний) по</w:t>
      </w:r>
    </w:p>
    <w:p w:rsidR="00000000" w:rsidRDefault="00D20609">
      <w:pPr>
        <w:pStyle w:val="ConsPlusNonformat"/>
        <w:jc w:val="both"/>
      </w:pPr>
      <w:r>
        <w:t>охране  труда  по  профессии  (должности)  или  виду работы, при выполнении</w:t>
      </w:r>
    </w:p>
    <w:p w:rsidR="00000000" w:rsidRDefault="00D20609">
      <w:pPr>
        <w:pStyle w:val="ConsPlusNonformat"/>
        <w:jc w:val="both"/>
      </w:pPr>
      <w:r>
        <w:t>которой произошла аварийная ситуация</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 xml:space="preserve">           (число</w:t>
      </w:r>
      <w:r>
        <w:t>, месяц, год)</w:t>
      </w:r>
    </w:p>
    <w:p w:rsidR="00000000" w:rsidRDefault="00D20609">
      <w:pPr>
        <w:pStyle w:val="ConsPlusNonformat"/>
        <w:jc w:val="both"/>
      </w:pPr>
      <w:r>
        <w:t>Инструктаж на рабочем месте/первичный, повторный, внеплановый, целевой/</w:t>
      </w:r>
    </w:p>
    <w:p w:rsidR="00000000" w:rsidRDefault="00D20609">
      <w:pPr>
        <w:pStyle w:val="ConsPlusNonformat"/>
        <w:jc w:val="both"/>
      </w:pPr>
      <w:r>
        <w:t xml:space="preserve">           (нужное подчеркнуть)</w:t>
      </w:r>
    </w:p>
    <w:p w:rsidR="00000000" w:rsidRDefault="00D20609">
      <w:pPr>
        <w:pStyle w:val="ConsPlusNonformat"/>
        <w:jc w:val="both"/>
      </w:pPr>
      <w:r>
        <w:t>по профессии или виду работы, при выполнении которой произошла</w:t>
      </w:r>
    </w:p>
    <w:p w:rsidR="00000000" w:rsidRDefault="00D20609">
      <w:pPr>
        <w:pStyle w:val="ConsPlusNonformat"/>
        <w:jc w:val="both"/>
      </w:pPr>
      <w:r>
        <w:t>медицинская авария ________________________________________________________</w:t>
      </w:r>
    </w:p>
    <w:p w:rsidR="00000000" w:rsidRDefault="00D20609">
      <w:pPr>
        <w:pStyle w:val="ConsPlusNonformat"/>
        <w:jc w:val="both"/>
      </w:pPr>
      <w:r>
        <w:t xml:space="preserve">                    (число, месяц, год)</w:t>
      </w:r>
    </w:p>
    <w:p w:rsidR="00000000" w:rsidRDefault="00D20609">
      <w:pPr>
        <w:pStyle w:val="ConsPlusNonformat"/>
        <w:jc w:val="both"/>
      </w:pPr>
      <w:r>
        <w:t>Обучение  по  охране  труда  по  профессии  или виду работы, при выполнении</w:t>
      </w:r>
    </w:p>
    <w:p w:rsidR="00000000" w:rsidRDefault="00D20609">
      <w:pPr>
        <w:pStyle w:val="ConsPlusNonformat"/>
        <w:jc w:val="both"/>
      </w:pPr>
      <w:r>
        <w:t>которой произошла медицинская авария:</w:t>
      </w:r>
    </w:p>
    <w:p w:rsidR="00000000" w:rsidRDefault="00D20609">
      <w:pPr>
        <w:pStyle w:val="ConsPlusNonformat"/>
        <w:jc w:val="both"/>
      </w:pPr>
      <w:r>
        <w:t xml:space="preserve">    с "__" _________ 20   г. По "__" _________ 20   г.</w:t>
      </w:r>
    </w:p>
    <w:p w:rsidR="00000000" w:rsidRDefault="00D20609">
      <w:pPr>
        <w:pStyle w:val="ConsPlusNonformat"/>
        <w:jc w:val="both"/>
      </w:pPr>
      <w:r>
        <w:t>(если не проводилось - указать)</w:t>
      </w:r>
    </w:p>
    <w:p w:rsidR="00000000" w:rsidRDefault="00D20609">
      <w:pPr>
        <w:pStyle w:val="ConsPlusNonformat"/>
        <w:jc w:val="both"/>
      </w:pPr>
    </w:p>
    <w:p w:rsidR="00000000" w:rsidRDefault="00D20609">
      <w:pPr>
        <w:pStyle w:val="ConsPlusNonformat"/>
        <w:jc w:val="both"/>
      </w:pPr>
      <w:r>
        <w:t>Проверка  зна</w:t>
      </w:r>
      <w:r>
        <w:t>ний  по  охране  труда  по  профессии  или  виду  работы,  при</w:t>
      </w:r>
    </w:p>
    <w:p w:rsidR="00000000" w:rsidRDefault="00D20609">
      <w:pPr>
        <w:pStyle w:val="ConsPlusNonformat"/>
        <w:jc w:val="both"/>
      </w:pPr>
      <w:r>
        <w:t>выполнении   которой  произошла  медицинская  авария</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 xml:space="preserve">         (число,  месяц,  год, N протокола)</w:t>
      </w:r>
    </w:p>
    <w:p w:rsidR="00000000" w:rsidRDefault="00D20609">
      <w:pPr>
        <w:pStyle w:val="ConsPlusNonformat"/>
        <w:jc w:val="both"/>
      </w:pPr>
      <w:r>
        <w:t>9. Краткая характери</w:t>
      </w:r>
      <w:r>
        <w:t>стика места, где произошла медицинская авария</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10. Обстоятельства   медицинской   аварии,  дата  регистрации   в   журнале</w:t>
      </w:r>
    </w:p>
    <w:p w:rsidR="00000000" w:rsidRDefault="00D20609">
      <w:pPr>
        <w:pStyle w:val="ConsPlusNonformat"/>
        <w:jc w:val="both"/>
      </w:pPr>
      <w:r>
        <w:t>медицинских аварий</w:t>
      </w:r>
    </w:p>
    <w:p w:rsidR="00000000" w:rsidRDefault="00D20609">
      <w:pPr>
        <w:pStyle w:val="ConsPlusNonformat"/>
        <w:jc w:val="both"/>
      </w:pPr>
      <w:r>
        <w:t>_______________________________________</w:t>
      </w:r>
      <w:r>
        <w:t>____________________________________</w:t>
      </w:r>
    </w:p>
    <w:p w:rsidR="00000000" w:rsidRDefault="00D20609">
      <w:pPr>
        <w:pStyle w:val="ConsPlusNonformat"/>
        <w:jc w:val="both"/>
      </w:pPr>
      <w:r>
        <w:t>11. Характер  полученных  повреждений  и  орган, подвергшийся  повреждению:</w:t>
      </w:r>
    </w:p>
    <w:p w:rsidR="00000000" w:rsidRDefault="00D20609">
      <w:pPr>
        <w:pStyle w:val="ConsPlusNonformat"/>
        <w:jc w:val="both"/>
      </w:pPr>
      <w:r>
        <w:t>(колотая рана, поверхностная или глубокая ссадина, прокол загрязненной</w:t>
      </w:r>
    </w:p>
    <w:p w:rsidR="00000000" w:rsidRDefault="00D20609">
      <w:pPr>
        <w:pStyle w:val="ConsPlusNonformat"/>
        <w:jc w:val="both"/>
      </w:pPr>
      <w:r>
        <w:t>иглой, загрязнение инфицированной кровью или другими биологическими</w:t>
      </w:r>
    </w:p>
    <w:p w:rsidR="00000000" w:rsidRDefault="00D20609">
      <w:pPr>
        <w:pStyle w:val="ConsPlusNonformat"/>
        <w:jc w:val="both"/>
      </w:pPr>
      <w:r>
        <w:t>жидк</w:t>
      </w:r>
      <w:r>
        <w:t>остями поврежденной кожи и слизистой оболочки):</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12. Сведения о применении выданных средств индивидуальной защиты на  момент</w:t>
      </w:r>
    </w:p>
    <w:p w:rsidR="00000000" w:rsidRDefault="00D20609">
      <w:pPr>
        <w:pStyle w:val="ConsPlusNonformat"/>
        <w:jc w:val="both"/>
      </w:pPr>
      <w:r>
        <w:t>аварийной ситуации (спецодежда, перчатки, очки, маска, фартук)</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13. Мероприятия  по обеззараживанию места аварии, предотвращению  заражения</w:t>
      </w:r>
    </w:p>
    <w:p w:rsidR="00000000" w:rsidRDefault="00D20609">
      <w:pPr>
        <w:pStyle w:val="ConsPlusNonformat"/>
        <w:jc w:val="both"/>
      </w:pPr>
      <w:r>
        <w:t>ВИЧ-инфекцией пострадавшего</w:t>
      </w:r>
    </w:p>
    <w:p w:rsidR="00000000" w:rsidRDefault="00D20609">
      <w:pPr>
        <w:pStyle w:val="ConsPlusNonformat"/>
        <w:jc w:val="both"/>
      </w:pPr>
      <w:r>
        <w:t>14. Причины м</w:t>
      </w:r>
      <w:r>
        <w:t>едицинской аварии (указать основную и сопутствующие причины)</w:t>
      </w:r>
    </w:p>
    <w:p w:rsidR="00000000" w:rsidRDefault="00D20609">
      <w:pPr>
        <w:pStyle w:val="ConsPlusNonformat"/>
        <w:jc w:val="both"/>
      </w:pPr>
      <w:r>
        <w:t>15. Очевидцы аварии</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16. Характеристика предположительного источника инфекции:</w:t>
      </w:r>
    </w:p>
    <w:p w:rsidR="00000000" w:rsidRDefault="00D20609">
      <w:pPr>
        <w:pStyle w:val="ConsPlusNonformat"/>
        <w:jc w:val="both"/>
      </w:pPr>
      <w:r>
        <w:t>результаты обследования на ВИЧ-инфекцию:</w:t>
      </w:r>
    </w:p>
    <w:p w:rsidR="00000000" w:rsidRDefault="00D20609">
      <w:pPr>
        <w:pStyle w:val="ConsPlusNonformat"/>
        <w:jc w:val="both"/>
      </w:pPr>
      <w:r>
        <w:t>экспресс-диагностика (дата, результат)</w:t>
      </w:r>
    </w:p>
    <w:p w:rsidR="00000000" w:rsidRDefault="00D20609">
      <w:pPr>
        <w:pStyle w:val="ConsPlusNonformat"/>
        <w:jc w:val="both"/>
      </w:pPr>
      <w:r>
        <w:t>ИФА (дата, результат)</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ИБ (дата, результат)</w:t>
      </w:r>
    </w:p>
    <w:p w:rsidR="00000000" w:rsidRDefault="00D20609">
      <w:pPr>
        <w:pStyle w:val="ConsPlusNonformat"/>
        <w:jc w:val="both"/>
      </w:pPr>
      <w:r>
        <w:t>ВИЧ-статус больного, регистрационный N ВИЧ, дата выявления ВИЧ-инфекции</w:t>
      </w:r>
    </w:p>
    <w:p w:rsidR="00000000" w:rsidRDefault="00D20609">
      <w:pPr>
        <w:pStyle w:val="ConsPlusNonformat"/>
        <w:jc w:val="both"/>
      </w:pPr>
      <w:r>
        <w:t>антиретровирусная терапия</w:t>
      </w:r>
    </w:p>
    <w:p w:rsidR="00000000" w:rsidRDefault="00D20609">
      <w:pPr>
        <w:pStyle w:val="ConsPlusNonformat"/>
        <w:jc w:val="both"/>
      </w:pPr>
      <w:r>
        <w:t>иммунный статус</w:t>
      </w:r>
    </w:p>
    <w:p w:rsidR="00000000" w:rsidRDefault="00D20609">
      <w:pPr>
        <w:pStyle w:val="ConsPlusNonformat"/>
        <w:jc w:val="both"/>
      </w:pPr>
      <w:r>
        <w:t>вирусная нагрузка</w:t>
      </w:r>
    </w:p>
    <w:p w:rsidR="00000000" w:rsidRDefault="00D20609">
      <w:pPr>
        <w:pStyle w:val="ConsPlusNonformat"/>
        <w:jc w:val="both"/>
      </w:pPr>
      <w:r>
        <w:t>результаты обследования на ВГВ (дата, результат)</w:t>
      </w:r>
    </w:p>
    <w:p w:rsidR="00000000" w:rsidRDefault="00D20609">
      <w:pPr>
        <w:pStyle w:val="ConsPlusNonformat"/>
        <w:jc w:val="both"/>
      </w:pPr>
      <w:r>
        <w:t>результаты обследования на ВГС (дата, результат)</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данные эпиданамнеза, свидетельствующие  о  высок</w:t>
      </w:r>
      <w:r>
        <w:t>ой  вероятности  нахождения</w:t>
      </w:r>
    </w:p>
    <w:p w:rsidR="00000000" w:rsidRDefault="00D20609">
      <w:pPr>
        <w:pStyle w:val="ConsPlusNonformat"/>
        <w:jc w:val="both"/>
      </w:pPr>
      <w:r>
        <w:t>пациента в "серонегативном окне"</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17. Результаты обследования пострадавшего, в том числе экспресс-диагностика</w:t>
      </w:r>
    </w:p>
    <w:p w:rsidR="00000000" w:rsidRDefault="00D20609">
      <w:pPr>
        <w:pStyle w:val="ConsPlusNonformat"/>
        <w:jc w:val="both"/>
      </w:pPr>
      <w:r>
        <w:t>результаты обследования на ВИЧ-инфекцию (да</w:t>
      </w:r>
      <w:r>
        <w:t>та, результат)</w:t>
      </w:r>
    </w:p>
    <w:p w:rsidR="00000000" w:rsidRDefault="00D20609">
      <w:pPr>
        <w:pStyle w:val="ConsPlusNonformat"/>
        <w:jc w:val="both"/>
      </w:pPr>
      <w:r>
        <w:t>результаты обследования на ВГВ (дата, результат)</w:t>
      </w:r>
    </w:p>
    <w:p w:rsidR="00000000" w:rsidRDefault="00D20609">
      <w:pPr>
        <w:pStyle w:val="ConsPlusNonformat"/>
        <w:jc w:val="both"/>
      </w:pPr>
      <w:r>
        <w:t>результаты обследования на ВГС (дата, результат)</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18. Наличие  прививок  против  вирусного  гепатита  B  у  пострадавшего  (с</w:t>
      </w:r>
    </w:p>
    <w:p w:rsidR="00000000" w:rsidRDefault="00D20609">
      <w:pPr>
        <w:pStyle w:val="ConsPlusNonformat"/>
        <w:jc w:val="both"/>
      </w:pPr>
      <w:r>
        <w:t>указанием  даты  вакцинации,  наименования  вакцины,  номера  серии,  срока</w:t>
      </w:r>
    </w:p>
    <w:p w:rsidR="00000000" w:rsidRDefault="00D20609">
      <w:pPr>
        <w:pStyle w:val="ConsPlusNonformat"/>
        <w:jc w:val="both"/>
      </w:pPr>
      <w:r>
        <w:t>годности):</w:t>
      </w:r>
    </w:p>
    <w:p w:rsidR="00000000" w:rsidRDefault="00D20609">
      <w:pPr>
        <w:pStyle w:val="ConsPlusNonformat"/>
        <w:jc w:val="both"/>
      </w:pPr>
      <w:r>
        <w:t>V1</w:t>
      </w:r>
    </w:p>
    <w:p w:rsidR="00000000" w:rsidRDefault="00D20609">
      <w:pPr>
        <w:pStyle w:val="ConsPlusNonformat"/>
        <w:jc w:val="both"/>
      </w:pPr>
      <w:r>
        <w:t>V2</w:t>
      </w:r>
    </w:p>
    <w:p w:rsidR="00000000" w:rsidRDefault="00D20609">
      <w:pPr>
        <w:pStyle w:val="ConsPlusNonformat"/>
        <w:jc w:val="both"/>
      </w:pPr>
      <w:r>
        <w:t>V3</w:t>
      </w:r>
    </w:p>
    <w:p w:rsidR="00000000" w:rsidRDefault="00D20609">
      <w:pPr>
        <w:pStyle w:val="ConsPlusNonformat"/>
        <w:jc w:val="both"/>
      </w:pPr>
      <w:r>
        <w:t>RV</w:t>
      </w:r>
    </w:p>
    <w:p w:rsidR="00000000" w:rsidRDefault="00D20609">
      <w:pPr>
        <w:pStyle w:val="ConsPlusNonformat"/>
        <w:jc w:val="both"/>
      </w:pPr>
      <w:r>
        <w:t>напряженность иммунитета к гепатиту B _____________________________________</w:t>
      </w:r>
    </w:p>
    <w:p w:rsidR="00000000" w:rsidRDefault="00D20609">
      <w:pPr>
        <w:pStyle w:val="ConsPlusNonformat"/>
        <w:jc w:val="both"/>
      </w:pPr>
      <w:r>
        <w:t xml:space="preserve">19.  </w:t>
      </w:r>
      <w:r>
        <w:t>Дата  и  время  начала, окончания приема антиретровирусных препаратов,</w:t>
      </w:r>
    </w:p>
    <w:p w:rsidR="00000000" w:rsidRDefault="00D20609">
      <w:pPr>
        <w:pStyle w:val="ConsPlusNonformat"/>
        <w:jc w:val="both"/>
      </w:pPr>
      <w:r>
        <w:t>наименование препаратов</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(если АРВТ не проводилась, указать причину) _______________________________</w:t>
      </w:r>
    </w:p>
    <w:p w:rsidR="00000000" w:rsidRDefault="00D20609">
      <w:pPr>
        <w:pStyle w:val="ConsPlusNonformat"/>
        <w:jc w:val="both"/>
      </w:pPr>
    </w:p>
    <w:p w:rsidR="00000000" w:rsidRDefault="00D20609">
      <w:pPr>
        <w:pStyle w:val="ConsPlusNonformat"/>
        <w:jc w:val="both"/>
      </w:pPr>
      <w:r>
        <w:t>"__" ___</w:t>
      </w:r>
      <w:r>
        <w:t>_______ 20__ г.</w:t>
      </w:r>
    </w:p>
    <w:p w:rsidR="00000000" w:rsidRDefault="00D20609">
      <w:pPr>
        <w:pStyle w:val="ConsPlusNonformat"/>
        <w:jc w:val="both"/>
      </w:pPr>
    </w:p>
    <w:p w:rsidR="00000000" w:rsidRDefault="00D20609">
      <w:pPr>
        <w:pStyle w:val="ConsPlusNonformat"/>
        <w:jc w:val="both"/>
      </w:pPr>
      <w:r>
        <w:t>Фамилия, имя, отчество (последнее при наличии), должность _________________</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p>
    <w:p w:rsidR="00000000" w:rsidRDefault="00D20609">
      <w:pPr>
        <w:pStyle w:val="ConsPlusNonformat"/>
        <w:jc w:val="both"/>
      </w:pPr>
      <w:r>
        <w:t>Подпись ________________________</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16</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19" w:name="Par16579"/>
      <w:bookmarkEnd w:id="119"/>
      <w:r>
        <w:t>КОНТИНГЕНТЫ,</w:t>
      </w:r>
    </w:p>
    <w:p w:rsidR="00000000" w:rsidRDefault="00D20609">
      <w:pPr>
        <w:pStyle w:val="ConsPlusTitle"/>
        <w:jc w:val="center"/>
      </w:pPr>
      <w:r>
        <w:t>ПОДЛЕЖАЩИЕ ОБЯЗАТЕЛЬНОМУ ОБСЛЕДОВАНИЮ НА НАЛИЧИЕ HBSAG</w:t>
      </w:r>
    </w:p>
    <w:p w:rsidR="00000000" w:rsidRDefault="00D20609">
      <w:pPr>
        <w:pStyle w:val="ConsPlusTitle"/>
        <w:jc w:val="center"/>
      </w:pPr>
      <w:r>
        <w:t>В СЫВОРОТКЕ (ПЛАЗМЕ) КРОВИ</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каждой донации или каждом взятии донорского материала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I, III триместре беременности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поступлении в акушерский стационар</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Дети, рожденные от матерей, больных ХГВ или заболевших ОГВ в третьем триместре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подозрении на заболевание гепатитом B;</w:t>
            </w:r>
          </w:p>
          <w:p w:rsidR="00000000" w:rsidRDefault="00D20609">
            <w:pPr>
              <w:pStyle w:val="ConsPlusNormal"/>
              <w:jc w:val="both"/>
            </w:pPr>
            <w:r>
              <w:t>в течение 6 месяцев после переливания крови и ее компонентов, пересадки</w:t>
            </w:r>
          </w:p>
          <w:p w:rsidR="00000000" w:rsidRDefault="00D20609">
            <w:pPr>
              <w:pStyle w:val="ConsPlusNormal"/>
              <w:jc w:val="both"/>
            </w:pPr>
            <w:r>
              <w:t>органов и тканей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Персонал медицинских организаций:</w:t>
            </w:r>
          </w:p>
          <w:p w:rsidR="00000000" w:rsidRDefault="00D20609">
            <w:pPr>
              <w:pStyle w:val="ConsPlusNormal"/>
              <w:jc w:val="both"/>
            </w:pPr>
            <w:r>
              <w:t>- орган</w:t>
            </w:r>
            <w:r>
              <w:t>изаций донорства крови и ее компонентов;</w:t>
            </w:r>
          </w:p>
          <w:p w:rsidR="00000000" w:rsidRDefault="00D20609">
            <w:pPr>
              <w:pStyle w:val="ConsPlusNormal"/>
              <w:jc w:val="both"/>
            </w:pPr>
            <w:r>
              <w:t>- центров, отделений гемодиализа, трансплантации органов, гематологии;</w:t>
            </w:r>
          </w:p>
          <w:p w:rsidR="00000000" w:rsidRDefault="00D20609">
            <w:pPr>
              <w:pStyle w:val="ConsPlusNormal"/>
              <w:jc w:val="both"/>
            </w:pPr>
            <w:r>
              <w:t>- клинико-диагностических лабораторий;</w:t>
            </w:r>
          </w:p>
          <w:p w:rsidR="00000000" w:rsidRDefault="00D20609">
            <w:pPr>
              <w:pStyle w:val="ConsPlusNormal"/>
              <w:jc w:val="both"/>
            </w:pPr>
            <w:r>
              <w:t>- хирургических, урологических, акушерско-гинекологических, офтальмологических, отоларингологических, ане</w:t>
            </w:r>
            <w:r>
              <w:t>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000000" w:rsidRDefault="00D20609">
            <w:pPr>
              <w:pStyle w:val="ConsPlusNormal"/>
              <w:jc w:val="both"/>
            </w:pPr>
            <w:r>
              <w:t>- диспансеров;</w:t>
            </w:r>
          </w:p>
          <w:p w:rsidR="00000000" w:rsidRDefault="00D20609">
            <w:pPr>
              <w:pStyle w:val="ConsPlusNormal"/>
              <w:jc w:val="both"/>
            </w:pPr>
            <w:r>
              <w:t>- перинатальных центров;</w:t>
            </w:r>
          </w:p>
          <w:p w:rsidR="00000000" w:rsidRDefault="00D20609">
            <w:pPr>
              <w:pStyle w:val="ConsPlusNormal"/>
              <w:jc w:val="both"/>
            </w:pPr>
            <w:r>
              <w:t>- станций и отделений скорой пом</w:t>
            </w:r>
            <w:r>
              <w:t>ощи;</w:t>
            </w:r>
          </w:p>
          <w:p w:rsidR="00000000" w:rsidRDefault="00D20609">
            <w:pPr>
              <w:pStyle w:val="ConsPlusNormal"/>
              <w:jc w:val="both"/>
            </w:pPr>
            <w:r>
              <w:t>- центров медицины катастроф;</w:t>
            </w:r>
          </w:p>
          <w:p w:rsidR="00000000" w:rsidRDefault="00D20609">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приеме на работу и далее 1 раз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поступлении;</w:t>
            </w:r>
          </w:p>
          <w:p w:rsidR="00000000" w:rsidRDefault="00D20609">
            <w:pPr>
              <w:pStyle w:val="ConsPlusNormal"/>
              <w:jc w:val="both"/>
            </w:pPr>
            <w:r>
              <w:t>при необходимости по клиническим и эпидемиологическим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Не ранее 30 календарных дней до поступления или начала терапии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Пацие</w:t>
            </w:r>
            <w:r>
              <w:t>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постановке на учет и далее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хроническим</w:t>
            </w:r>
            <w:r>
              <w:t>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Опекаемые и персонал учреждений с круглосуточным пребыванием детей или взрослых (в том числе домов ребенка, детских</w:t>
            </w:r>
            <w:r>
              <w:t xml:space="preserve">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поступлении в учреждение,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поступлении в учреждение,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Контактные в очагах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выявлении очага</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17</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20" w:name="Par16645"/>
      <w:bookmarkEnd w:id="120"/>
      <w:r>
        <w:t>КОНТИНГЕНТЫ,</w:t>
      </w:r>
    </w:p>
    <w:p w:rsidR="00000000" w:rsidRDefault="00D20609">
      <w:pPr>
        <w:pStyle w:val="ConsPlusTitle"/>
        <w:jc w:val="center"/>
      </w:pPr>
      <w:r>
        <w:t>ПОДЛЕЖАЩИЕ ОБЯЗАТЕЛЬНОМУ ОБСЛЕДОВАНИЮ НА НАЛИЧИЕ ANTI-HCV</w:t>
      </w:r>
    </w:p>
    <w:p w:rsidR="00000000" w:rsidRDefault="00D20609">
      <w:pPr>
        <w:pStyle w:val="ConsPlusTitle"/>
        <w:jc w:val="center"/>
      </w:pPr>
      <w:r>
        <w:t>В СЫВОРОТКЕ (ПЛАЗМЕ) КРОВИ</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I, III триместре беременности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поступлении в акушерский стационар</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подозрении на заболевание гепатитом C;</w:t>
            </w:r>
          </w:p>
          <w:p w:rsidR="00000000" w:rsidRDefault="00D20609">
            <w:pPr>
              <w:pStyle w:val="ConsPlusNormal"/>
              <w:jc w:val="both"/>
            </w:pPr>
            <w:r>
              <w:t>в течение 6 месяцев по</w:t>
            </w:r>
            <w:r>
              <w:t>сле переливания крови и ее компонентов, пересадки органов и тканей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Персонал медицинских организаций:</w:t>
            </w:r>
          </w:p>
          <w:p w:rsidR="00000000" w:rsidRDefault="00D20609">
            <w:pPr>
              <w:pStyle w:val="ConsPlusNormal"/>
              <w:jc w:val="both"/>
            </w:pPr>
            <w:r>
              <w:t>- организаций донорства крови и ее компонентов;</w:t>
            </w:r>
          </w:p>
          <w:p w:rsidR="00000000" w:rsidRDefault="00D20609">
            <w:pPr>
              <w:pStyle w:val="ConsPlusNormal"/>
              <w:jc w:val="both"/>
            </w:pPr>
            <w:r>
              <w:t>- центров, отделений гемодиализа, трансплантации органов, гематологии;</w:t>
            </w:r>
          </w:p>
          <w:p w:rsidR="00000000" w:rsidRDefault="00D20609">
            <w:pPr>
              <w:pStyle w:val="ConsPlusNormal"/>
              <w:jc w:val="both"/>
            </w:pPr>
            <w:r>
              <w:t>- клинико-диагностических лаборат</w:t>
            </w:r>
            <w:r>
              <w:t>орий;</w:t>
            </w:r>
          </w:p>
          <w:p w:rsidR="00000000" w:rsidRDefault="00D20609">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w:t>
            </w:r>
            <w:r>
              <w:t>ревязочных, процедурных, прививочных);</w:t>
            </w:r>
          </w:p>
          <w:p w:rsidR="00000000" w:rsidRDefault="00D20609">
            <w:pPr>
              <w:pStyle w:val="ConsPlusNormal"/>
              <w:jc w:val="both"/>
            </w:pPr>
            <w:r>
              <w:t>- диспансеров;</w:t>
            </w:r>
          </w:p>
          <w:p w:rsidR="00000000" w:rsidRDefault="00D20609">
            <w:pPr>
              <w:pStyle w:val="ConsPlusNormal"/>
              <w:jc w:val="both"/>
            </w:pPr>
            <w:r>
              <w:t>- перинатальных центров;</w:t>
            </w:r>
          </w:p>
          <w:p w:rsidR="00000000" w:rsidRDefault="00D20609">
            <w:pPr>
              <w:pStyle w:val="ConsPlusNormal"/>
              <w:jc w:val="both"/>
            </w:pPr>
            <w:r>
              <w:t>- станций и отделений скорой помощи;</w:t>
            </w:r>
          </w:p>
          <w:p w:rsidR="00000000" w:rsidRDefault="00D20609">
            <w:pPr>
              <w:pStyle w:val="ConsPlusNormal"/>
              <w:jc w:val="both"/>
            </w:pPr>
            <w:r>
              <w:t>- центров медицины катастроф;</w:t>
            </w:r>
          </w:p>
          <w:p w:rsidR="00000000" w:rsidRDefault="00D20609">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приеме на работу и далее 1 раз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поступлении;</w:t>
            </w:r>
          </w:p>
          <w:p w:rsidR="00000000" w:rsidRDefault="00D20609">
            <w:pPr>
              <w:pStyle w:val="ConsPlusNormal"/>
              <w:jc w:val="both"/>
            </w:pPr>
            <w:r>
              <w:t>при необходимости по клиническим и эпидемиологическим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Пациенты перед поступлением на плановые хирургические вмеша</w:t>
            </w:r>
            <w:r>
              <w:t>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Не ранее 30 календарных дней до поступления или начала терапии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процессе первичного клинико-лабораторного обследования, дополнительно - по по</w:t>
            </w:r>
            <w:r>
              <w:t>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подозрением или подтвержденным диагнозом острого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r>
              <w:t>0</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постановке на учет и далее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Опекаемые и пе</w:t>
            </w:r>
            <w:r>
              <w:t>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поступлении и далее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Не реже 1 </w:t>
            </w:r>
            <w:r>
              <w:t>раза в год;</w:t>
            </w:r>
          </w:p>
          <w:p w:rsidR="00000000" w:rsidRDefault="00D20609">
            <w:pPr>
              <w:pStyle w:val="ConsPlusNormal"/>
              <w:jc w:val="both"/>
            </w:pPr>
            <w:r>
              <w:t>через 6 месяцев после разобщения или выздоровления либо смерти больного ХГС</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Лица, относящиеся к группам риска по заражению гепатитом C:</w:t>
            </w:r>
          </w:p>
          <w:p w:rsidR="00000000" w:rsidRDefault="00D20609">
            <w:pPr>
              <w:pStyle w:val="ConsPlusNormal"/>
              <w:jc w:val="both"/>
            </w:pPr>
            <w:r>
              <w:t>- потребители инъекционных наркотиков и их половые партнеры;</w:t>
            </w:r>
          </w:p>
          <w:p w:rsidR="00000000" w:rsidRDefault="00D20609">
            <w:pPr>
              <w:pStyle w:val="ConsPlusNormal"/>
              <w:jc w:val="both"/>
            </w:pPr>
            <w:r>
              <w:t>- лица, оказывающие услуги сексуального характера, и их половые партнеры;</w:t>
            </w:r>
          </w:p>
          <w:p w:rsidR="00000000" w:rsidRDefault="00D20609">
            <w:pPr>
              <w:pStyle w:val="ConsPlusNormal"/>
              <w:jc w:val="both"/>
            </w:pPr>
            <w:r>
              <w:t>- мужчины, практикующие секс с мужчинами;</w:t>
            </w:r>
          </w:p>
          <w:p w:rsidR="00000000" w:rsidRDefault="00D20609">
            <w:pPr>
              <w:pStyle w:val="ConsPlusNormal"/>
              <w:jc w:val="both"/>
            </w:pPr>
            <w:r>
              <w:t>- лица с большим количеством случайных половых партнеров.</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выявлении факторов риска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14</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w:t>
            </w:r>
            <w:r>
              <w:t>ступлении в учреждение, дополнительно - по показаниям</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18</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21" w:name="Par16718"/>
      <w:bookmarkEnd w:id="121"/>
      <w:r>
        <w:t>КОНТИНГЕНТЫ,</w:t>
      </w:r>
    </w:p>
    <w:p w:rsidR="00000000" w:rsidRDefault="00D20609">
      <w:pPr>
        <w:pStyle w:val="ConsPlusTitle"/>
        <w:jc w:val="center"/>
      </w:pPr>
      <w:r>
        <w:t>ПОДЛЕЖАЩИЕ ОБЯЗАТЕЛЬНОМУ ОБСЛЕДОВАНИЮ НА НАЛИЧИЕ ANTI-HCV</w:t>
      </w:r>
    </w:p>
    <w:p w:rsidR="00000000" w:rsidRDefault="00D20609">
      <w:pPr>
        <w:pStyle w:val="ConsPlusTitle"/>
        <w:jc w:val="center"/>
      </w:pPr>
      <w:r>
        <w:t xml:space="preserve">IGG И РНК ВИРУСА ГЕПАТИТА C </w:t>
      </w:r>
      <w:hyperlink w:anchor="Par16749" w:tooltip="&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 w:history="1">
        <w:r>
          <w:rPr>
            <w:color w:val="0000FF"/>
          </w:rPr>
          <w:t>&lt;*&gt;</w:t>
        </w:r>
      </w:hyperlink>
      <w:r>
        <w:t xml:space="preserve"> В СЫВОРОТКЕ (ПЛАЗМЕ) КРОВИ</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каждой донации или каждом взятии донорского материала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Дети в возрасте до 12 месяцев, рожденные от инфицированных вирусом гепатита C матерей</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Дети, рожденные от ВИЧ</w:t>
            </w:r>
            <w:r>
              <w:t>-инфицированных матерей</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Согласно </w:t>
            </w:r>
            <w:hyperlink w:anchor="Par16645" w:tooltip="КОНТИНГЕНТЫ," w:history="1">
              <w:r>
                <w:rPr>
                  <w:color w:val="0000FF"/>
                </w:rPr>
                <w:t>при</w:t>
              </w:r>
              <w:r>
                <w:rPr>
                  <w:color w:val="0000FF"/>
                </w:rPr>
                <w:t>ложению 17</w:t>
              </w:r>
            </w:hyperlink>
            <w:r>
              <w:t xml:space="preserve"> к Санитарным правилам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Лица, имеющие заболевание печени неясной этиологии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В процессе первичного клинико-лабораторного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Не реже 1 раза в 3 месяца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Контактные в очагах ОГС</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выявлении очага и далее однократно через 30 календарных дней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Контактные в очагах </w:t>
            </w:r>
            <w:r>
              <w:t>ХГС</w:t>
            </w:r>
          </w:p>
        </w:tc>
        <w:tc>
          <w:tcPr>
            <w:tcW w:w="43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выявлении очага</w:t>
            </w:r>
          </w:p>
        </w:tc>
      </w:tr>
      <w:tr w:rsidR="00000000">
        <w:tc>
          <w:tcPr>
            <w:tcW w:w="9071"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540"/>
              <w:jc w:val="both"/>
            </w:pPr>
            <w:bookmarkStart w:id="122" w:name="Par16749"/>
            <w:bookmarkEnd w:id="122"/>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19</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23" w:name="Par16758"/>
      <w:bookmarkEnd w:id="123"/>
      <w:r>
        <w:t>ДИФФЕРЕНЦИРОВАНИЕ</w:t>
      </w:r>
    </w:p>
    <w:p w:rsidR="00000000" w:rsidRDefault="00D20609">
      <w:pPr>
        <w:pStyle w:val="ConsPlusTitle"/>
        <w:jc w:val="center"/>
      </w:pPr>
      <w:r>
        <w:t>ТЕРРИТОРИИ РОССИЙСКОЙ ФЕДЕРАЦИИ ПРИ ПРОВЕДЕНИИ МЕРОПРИЯТИЙ</w:t>
      </w:r>
    </w:p>
    <w:p w:rsidR="00000000" w:rsidRDefault="00D20609">
      <w:pPr>
        <w:pStyle w:val="ConsPlusTitle"/>
        <w:jc w:val="center"/>
      </w:pPr>
      <w:r>
        <w:t>ПО ПРОФИЛАКТИКЕ ЧУМЫ</w:t>
      </w:r>
    </w:p>
    <w:p w:rsidR="00000000" w:rsidRDefault="00D20609">
      <w:pPr>
        <w:pStyle w:val="ConsPlusNormal"/>
        <w:jc w:val="both"/>
      </w:pPr>
    </w:p>
    <w:p w:rsidR="00000000" w:rsidRDefault="00D20609">
      <w:pPr>
        <w:pStyle w:val="ConsPlusTitle"/>
        <w:jc w:val="center"/>
        <w:outlineLvl w:val="2"/>
      </w:pPr>
      <w:r>
        <w:t>I. Перечень субъектов Российской Федерации, на территории</w:t>
      </w:r>
    </w:p>
    <w:p w:rsidR="00000000" w:rsidRDefault="00D20609">
      <w:pPr>
        <w:pStyle w:val="ConsPlusTitle"/>
        <w:jc w:val="center"/>
      </w:pPr>
      <w:r>
        <w:t>которых имеются природные очаги чумы</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4365"/>
        <w:gridCol w:w="2721"/>
      </w:tblGrid>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Субъекты Россий</w:t>
            </w:r>
            <w:r>
              <w:t>ской Федерации</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Название природного очага чумы, находящегося на территории данного субъекта (шифр очага)</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Противочумная станция (ПЧС), организующая мероприятия в природном очаге чумы</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Южный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Калмыкия</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Прикаспийский Северо-Западный степной (14)</w:t>
            </w:r>
          </w:p>
          <w:p w:rsidR="00000000" w:rsidRDefault="00D20609">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"Элистинская ПЧС" Роспотребнадзора</w:t>
            </w:r>
          </w:p>
          <w:p w:rsidR="00000000" w:rsidRDefault="00D20609">
            <w:pPr>
              <w:pStyle w:val="ConsPlusNormal"/>
              <w:jc w:val="center"/>
            </w:pPr>
            <w:r>
              <w:t>ФКУЗ "Астраханская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Астраханская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Прикаспийский Северо-Западный степной (14)</w:t>
            </w:r>
          </w:p>
          <w:p w:rsidR="00000000" w:rsidRDefault="00D20609">
            <w:pPr>
              <w:pStyle w:val="ConsPlusNormal"/>
              <w:jc w:val="center"/>
            </w:pPr>
            <w:r>
              <w:t>Волго-Уральский степной (15)</w:t>
            </w:r>
          </w:p>
          <w:p w:rsidR="00000000" w:rsidRDefault="00D20609">
            <w:pPr>
              <w:pStyle w:val="ConsPlusNormal"/>
              <w:jc w:val="center"/>
            </w:pPr>
            <w:r>
              <w:t>Волго-Урал</w:t>
            </w:r>
            <w:r>
              <w:t>ьский песчаный (16)</w:t>
            </w:r>
          </w:p>
          <w:p w:rsidR="00000000" w:rsidRDefault="00D20609">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"Астраханская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Волгоградская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Прикаспийский Северо-Западный</w:t>
            </w:r>
          </w:p>
          <w:p w:rsidR="00000000" w:rsidRDefault="00D20609">
            <w:pPr>
              <w:pStyle w:val="ConsPlusNormal"/>
              <w:jc w:val="center"/>
            </w:pPr>
            <w:r>
              <w:t>степной (14)</w:t>
            </w:r>
          </w:p>
          <w:p w:rsidR="00000000" w:rsidRDefault="00D20609">
            <w:pPr>
              <w:pStyle w:val="ConsPlusNormal"/>
              <w:jc w:val="center"/>
            </w:pPr>
            <w:r>
              <w:t>Волго-Уральский степной (15)</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"Астраханская ПЧС" Роспотребнадзора</w:t>
            </w:r>
          </w:p>
          <w:p w:rsidR="00000000" w:rsidRDefault="00D20609">
            <w:pPr>
              <w:pStyle w:val="ConsPlusNormal"/>
              <w:jc w:val="center"/>
            </w:pPr>
            <w:r>
              <w:t>ФКУЗ "Элистинская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Ростовская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Прикаспийский Северо-Западный степной (14)</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"Элистинская ПЧС" Роспотребнадзора</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Северо-Кавказский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Дагестан</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Терско-Сунженский низкогорный (02)</w:t>
            </w:r>
          </w:p>
          <w:p w:rsidR="00000000" w:rsidRDefault="00D20609">
            <w:pPr>
              <w:pStyle w:val="ConsPlusNormal"/>
              <w:jc w:val="center"/>
            </w:pPr>
            <w:r>
              <w:t>Дагестанский равнинн</w:t>
            </w:r>
            <w:r>
              <w:t>о-предгорный (03)</w:t>
            </w:r>
          </w:p>
          <w:p w:rsidR="00000000" w:rsidRDefault="00D20609">
            <w:pPr>
              <w:pStyle w:val="ConsPlusNormal"/>
              <w:jc w:val="center"/>
            </w:pPr>
            <w:r>
              <w:t>Прикаспийский песчаный (43)</w:t>
            </w:r>
          </w:p>
          <w:p w:rsidR="00000000" w:rsidRDefault="00D20609">
            <w:pPr>
              <w:pStyle w:val="ConsPlusNormal"/>
              <w:jc w:val="center"/>
            </w:pPr>
            <w:r>
              <w:t>Восточно-Кавказский высокогорный</w:t>
            </w:r>
          </w:p>
          <w:p w:rsidR="00000000" w:rsidRDefault="00D20609">
            <w:pPr>
              <w:pStyle w:val="ConsPlusNormal"/>
              <w:jc w:val="center"/>
            </w:pPr>
            <w:r>
              <w:t>(39)</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Ингушетия</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Терско-Сунженский низкогорный (02)</w:t>
            </w:r>
          </w:p>
          <w:p w:rsidR="00000000" w:rsidRDefault="00D20609">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Кабардино-Балкарская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"Кабардино-Балкарская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Карачаево-Черкесская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"Кабардино-Балк</w:t>
            </w:r>
            <w:r>
              <w:t>арская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Чеченская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Терско-Сунженский низкогорный (02)</w:t>
            </w:r>
          </w:p>
          <w:p w:rsidR="00000000" w:rsidRDefault="00D20609">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Ставропольский край</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"Дагестанская ПЧС" Роспотребнадзора</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Сибирский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Алтай</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Горно-Алтайский высокогорный (36)</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"Алтайская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Тыва</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Тувинский горный (37)</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"Тувинская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Забайкальский край</w:t>
            </w:r>
          </w:p>
        </w:tc>
        <w:tc>
          <w:tcPr>
            <w:tcW w:w="436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Забайкальский степной (38)</w:t>
            </w:r>
          </w:p>
        </w:tc>
        <w:tc>
          <w:tcPr>
            <w:tcW w:w="272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ФКУЗ "Читинская ПЧС" Роспотребнадзора</w:t>
            </w:r>
          </w:p>
        </w:tc>
      </w:tr>
    </w:tbl>
    <w:p w:rsidR="00000000" w:rsidRDefault="00D20609">
      <w:pPr>
        <w:pStyle w:val="ConsPlusNormal"/>
        <w:jc w:val="both"/>
      </w:pPr>
    </w:p>
    <w:p w:rsidR="00000000" w:rsidRDefault="00D20609">
      <w:pPr>
        <w:pStyle w:val="ConsPlusTitle"/>
        <w:jc w:val="center"/>
        <w:outlineLvl w:val="2"/>
      </w:pPr>
      <w:r>
        <w:t>II. Перечень субъектов Российской Федерации, граничащих</w:t>
      </w:r>
    </w:p>
    <w:p w:rsidR="00000000" w:rsidRDefault="00D20609">
      <w:pPr>
        <w:pStyle w:val="ConsPlusTitle"/>
        <w:jc w:val="center"/>
      </w:pPr>
      <w:r>
        <w:t>с субъектами Российской Федерации, на территории которых</w:t>
      </w:r>
    </w:p>
    <w:p w:rsidR="00000000" w:rsidRDefault="00D20609">
      <w:pPr>
        <w:pStyle w:val="ConsPlusTitle"/>
        <w:jc w:val="center"/>
      </w:pPr>
      <w:r>
        <w:t>имеются природные очаги чумы</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Субъекты Российской Федерации, на территории которых имеются природные очаги чумы</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Центральный федеральный округ</w:t>
            </w:r>
          </w:p>
          <w:p w:rsidR="00000000" w:rsidRDefault="00D20609">
            <w:pPr>
              <w:pStyle w:val="ConsPlusNormal"/>
              <w:jc w:val="center"/>
            </w:pPr>
            <w:r>
              <w:t>Воронежская обл</w:t>
            </w:r>
            <w:r>
              <w:t>асть</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Ростовская область</w:t>
            </w:r>
          </w:p>
          <w:p w:rsidR="00000000" w:rsidRDefault="00D20609">
            <w:pPr>
              <w:pStyle w:val="ConsPlusNormal"/>
              <w:jc w:val="center"/>
            </w:pPr>
            <w:r>
              <w:t>Волгоградская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Южный федеральный округ</w:t>
            </w:r>
          </w:p>
          <w:p w:rsidR="00000000" w:rsidRDefault="00D20609">
            <w:pPr>
              <w:pStyle w:val="ConsPlusNormal"/>
              <w:jc w:val="center"/>
            </w:pPr>
            <w:r>
              <w:t>Краснодарский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Ставропольский край</w:t>
            </w:r>
          </w:p>
          <w:p w:rsidR="00000000" w:rsidRDefault="00D20609">
            <w:pPr>
              <w:pStyle w:val="ConsPlusNormal"/>
              <w:jc w:val="center"/>
            </w:pPr>
            <w:r>
              <w:t>Ростовская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Северо-Кавказский федеральный округ</w:t>
            </w:r>
          </w:p>
          <w:p w:rsidR="00000000" w:rsidRDefault="00D20609">
            <w:pPr>
              <w:pStyle w:val="ConsPlusNormal"/>
              <w:jc w:val="center"/>
            </w:pPr>
            <w:r>
              <w:t>Республика Северная Осетия - Алания</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Ставропольский край</w:t>
            </w:r>
          </w:p>
          <w:p w:rsidR="00000000" w:rsidRDefault="00D20609">
            <w:pPr>
              <w:pStyle w:val="ConsPlusNormal"/>
              <w:jc w:val="center"/>
            </w:pPr>
            <w:r>
              <w:t>Кабардино-Балкарская Республика</w:t>
            </w:r>
          </w:p>
          <w:p w:rsidR="00000000" w:rsidRDefault="00D20609">
            <w:pPr>
              <w:pStyle w:val="ConsPlusNormal"/>
              <w:jc w:val="center"/>
            </w:pPr>
            <w:r>
              <w:t>Че</w:t>
            </w:r>
            <w:r>
              <w:t>ченская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Приволжский федеральный округ</w:t>
            </w:r>
          </w:p>
          <w:p w:rsidR="00000000" w:rsidRDefault="00D20609">
            <w:pPr>
              <w:pStyle w:val="ConsPlusNormal"/>
              <w:jc w:val="center"/>
            </w:pPr>
            <w:r>
              <w:t>Саратовская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Волгоградская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Сибирский федеральный округ</w:t>
            </w:r>
          </w:p>
          <w:p w:rsidR="00000000" w:rsidRDefault="00D20609">
            <w:pPr>
              <w:pStyle w:val="ConsPlusNormal"/>
              <w:jc w:val="center"/>
            </w:pPr>
            <w:r>
              <w:t>Республика Бурятия</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Тыва</w:t>
            </w:r>
          </w:p>
          <w:p w:rsidR="00000000" w:rsidRDefault="00D20609">
            <w:pPr>
              <w:pStyle w:val="ConsPlusNormal"/>
              <w:jc w:val="center"/>
            </w:pPr>
            <w:r>
              <w:t>Забайкальский край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Хакасия</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Алтайский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Красноярский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Иркутская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Забайкальский край</w:t>
            </w:r>
          </w:p>
          <w:p w:rsidR="00000000" w:rsidRDefault="00D20609">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Кемеровская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Дальневосточный федеральный округ</w:t>
            </w:r>
          </w:p>
          <w:p w:rsidR="00000000" w:rsidRDefault="00D20609">
            <w:pPr>
              <w:pStyle w:val="ConsPlusNormal"/>
              <w:jc w:val="center"/>
            </w:pPr>
            <w:r>
              <w:t>Республика Саха (Якутия)</w:t>
            </w:r>
          </w:p>
          <w:p w:rsidR="00000000" w:rsidRDefault="00D20609">
            <w:pPr>
              <w:pStyle w:val="ConsPlusNormal"/>
              <w:jc w:val="center"/>
            </w:pPr>
            <w:r>
              <w:t>Амурская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Забайкальский край</w:t>
            </w:r>
          </w:p>
        </w:tc>
      </w:tr>
    </w:tbl>
    <w:p w:rsidR="00000000" w:rsidRDefault="00D20609">
      <w:pPr>
        <w:pStyle w:val="ConsPlusNormal"/>
        <w:jc w:val="both"/>
      </w:pPr>
    </w:p>
    <w:p w:rsidR="00000000" w:rsidRDefault="00D20609">
      <w:pPr>
        <w:pStyle w:val="ConsPlusTitle"/>
        <w:jc w:val="center"/>
        <w:outlineLvl w:val="2"/>
      </w:pPr>
      <w:r>
        <w:t>III. Перечень субъектов Российской Федерации,</w:t>
      </w:r>
    </w:p>
    <w:p w:rsidR="00000000" w:rsidRDefault="00D20609">
      <w:pPr>
        <w:pStyle w:val="ConsPlusTitle"/>
        <w:jc w:val="center"/>
      </w:pPr>
      <w:r>
        <w:t>граничащих со странами, на территории которых имеются</w:t>
      </w:r>
    </w:p>
    <w:p w:rsidR="00000000" w:rsidRDefault="00D20609">
      <w:pPr>
        <w:pStyle w:val="ConsPlusTitle"/>
        <w:jc w:val="center"/>
      </w:pPr>
      <w:r>
        <w:t>активные природные очаги чумы</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Субъект Российской Федерации</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Страны, на территории которых имеются активные природные очаги чумы</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Южный федеральный округ</w:t>
            </w:r>
          </w:p>
          <w:p w:rsidR="00000000" w:rsidRDefault="00D20609">
            <w:pPr>
              <w:pStyle w:val="ConsPlusNormal"/>
              <w:jc w:val="center"/>
            </w:pPr>
            <w:r>
              <w:t>Аст</w:t>
            </w:r>
            <w:r>
              <w:t>раханская область</w:t>
            </w:r>
          </w:p>
          <w:p w:rsidR="00000000" w:rsidRDefault="00D20609">
            <w:pPr>
              <w:pStyle w:val="ConsPlusNormal"/>
              <w:jc w:val="center"/>
            </w:pPr>
            <w:r>
              <w:t>Волгоградская область</w:t>
            </w:r>
          </w:p>
          <w:p w:rsidR="00000000" w:rsidRDefault="00D20609">
            <w:pPr>
              <w:pStyle w:val="ConsPlusNormal"/>
              <w:jc w:val="center"/>
            </w:pPr>
            <w:r>
              <w:t>Приволжский федеральный округ</w:t>
            </w:r>
          </w:p>
          <w:p w:rsidR="00000000" w:rsidRDefault="00D20609">
            <w:pPr>
              <w:pStyle w:val="ConsPlusNormal"/>
              <w:jc w:val="center"/>
            </w:pPr>
            <w:r>
              <w:t>Самарская область</w:t>
            </w:r>
          </w:p>
          <w:p w:rsidR="00000000" w:rsidRDefault="00D20609">
            <w:pPr>
              <w:pStyle w:val="ConsPlusNormal"/>
              <w:jc w:val="center"/>
            </w:pPr>
            <w:r>
              <w:t>Саратовская область</w:t>
            </w:r>
          </w:p>
          <w:p w:rsidR="00000000" w:rsidRDefault="00D20609">
            <w:pPr>
              <w:pStyle w:val="ConsPlusNormal"/>
              <w:jc w:val="center"/>
            </w:pPr>
            <w:r>
              <w:t>Уральский федеральный округ</w:t>
            </w:r>
          </w:p>
          <w:p w:rsidR="00000000" w:rsidRDefault="00D20609">
            <w:pPr>
              <w:pStyle w:val="ConsPlusNormal"/>
              <w:jc w:val="center"/>
            </w:pPr>
            <w:r>
              <w:t>Курганская область</w:t>
            </w:r>
          </w:p>
          <w:p w:rsidR="00000000" w:rsidRDefault="00D20609">
            <w:pPr>
              <w:pStyle w:val="ConsPlusNormal"/>
              <w:jc w:val="center"/>
            </w:pPr>
            <w:r>
              <w:t>Оренбургская область</w:t>
            </w:r>
          </w:p>
          <w:p w:rsidR="00000000" w:rsidRDefault="00D20609">
            <w:pPr>
              <w:pStyle w:val="ConsPlusNormal"/>
              <w:jc w:val="center"/>
            </w:pPr>
            <w:r>
              <w:t>Тюменская область</w:t>
            </w:r>
          </w:p>
          <w:p w:rsidR="00000000" w:rsidRDefault="00D20609">
            <w:pPr>
              <w:pStyle w:val="ConsPlusNormal"/>
              <w:jc w:val="center"/>
            </w:pPr>
            <w:r>
              <w:t>Челябинская область</w:t>
            </w:r>
          </w:p>
          <w:p w:rsidR="00000000" w:rsidRDefault="00D20609">
            <w:pPr>
              <w:pStyle w:val="ConsPlusNormal"/>
              <w:jc w:val="center"/>
            </w:pPr>
            <w:r>
              <w:t>Сибирский федеральный округ</w:t>
            </w:r>
          </w:p>
          <w:p w:rsidR="00000000" w:rsidRDefault="00D20609">
            <w:pPr>
              <w:pStyle w:val="ConsPlusNormal"/>
              <w:jc w:val="center"/>
            </w:pPr>
            <w:r>
              <w:t>Республика Алтай</w:t>
            </w:r>
          </w:p>
          <w:p w:rsidR="00000000" w:rsidRDefault="00D20609">
            <w:pPr>
              <w:pStyle w:val="ConsPlusNormal"/>
              <w:jc w:val="center"/>
            </w:pPr>
            <w:r>
              <w:t>Алтайский край</w:t>
            </w:r>
          </w:p>
          <w:p w:rsidR="00000000" w:rsidRDefault="00D20609">
            <w:pPr>
              <w:pStyle w:val="ConsPlusNormal"/>
              <w:jc w:val="center"/>
            </w:pPr>
            <w:r>
              <w:t>Новосибирская область</w:t>
            </w:r>
          </w:p>
          <w:p w:rsidR="00000000" w:rsidRDefault="00D20609">
            <w:pPr>
              <w:pStyle w:val="ConsPlusNormal"/>
              <w:jc w:val="center"/>
            </w:pPr>
            <w:r>
              <w:t>Омская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Республика Казахстан</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Сибирский федеральный округ</w:t>
            </w:r>
          </w:p>
          <w:p w:rsidR="00000000" w:rsidRDefault="00D20609">
            <w:pPr>
              <w:pStyle w:val="ConsPlusNormal"/>
              <w:jc w:val="center"/>
            </w:pPr>
            <w:r>
              <w:t>Забайкальский край</w:t>
            </w:r>
          </w:p>
          <w:p w:rsidR="00000000" w:rsidRDefault="00D20609">
            <w:pPr>
              <w:pStyle w:val="ConsPlusNormal"/>
              <w:jc w:val="center"/>
            </w:pPr>
            <w:r>
              <w:t>Дальневосточный федеральный округ</w:t>
            </w:r>
          </w:p>
          <w:p w:rsidR="00000000" w:rsidRDefault="00D20609">
            <w:pPr>
              <w:pStyle w:val="ConsPlusNormal"/>
              <w:jc w:val="center"/>
            </w:pPr>
            <w:r>
              <w:t>Приморский край</w:t>
            </w:r>
          </w:p>
          <w:p w:rsidR="00000000" w:rsidRDefault="00D20609">
            <w:pPr>
              <w:pStyle w:val="ConsPlusNormal"/>
              <w:jc w:val="center"/>
            </w:pPr>
            <w:r>
              <w:t>Хабаровский край</w:t>
            </w:r>
          </w:p>
          <w:p w:rsidR="00000000" w:rsidRDefault="00D20609">
            <w:pPr>
              <w:pStyle w:val="ConsPlusNormal"/>
              <w:jc w:val="center"/>
            </w:pPr>
            <w:r>
              <w:t>Амурская область</w:t>
            </w:r>
          </w:p>
          <w:p w:rsidR="00000000" w:rsidRDefault="00D20609">
            <w:pPr>
              <w:pStyle w:val="ConsPlusNormal"/>
              <w:jc w:val="center"/>
            </w:pPr>
            <w:r>
              <w:t>Еврейская автономная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Китай</w:t>
            </w:r>
            <w:r>
              <w:t>ская Народная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Сибирский федеральный округ</w:t>
            </w:r>
          </w:p>
          <w:p w:rsidR="00000000" w:rsidRDefault="00D20609">
            <w:pPr>
              <w:pStyle w:val="ConsPlusNormal"/>
              <w:jc w:val="center"/>
            </w:pPr>
            <w:r>
              <w:t>Республика Алтай</w:t>
            </w:r>
          </w:p>
          <w:p w:rsidR="00000000" w:rsidRDefault="00D20609">
            <w:pPr>
              <w:pStyle w:val="ConsPlusNormal"/>
              <w:jc w:val="center"/>
            </w:pPr>
            <w:r>
              <w:t>Республика Бурятия</w:t>
            </w:r>
          </w:p>
          <w:p w:rsidR="00000000" w:rsidRDefault="00D20609">
            <w:pPr>
              <w:pStyle w:val="ConsPlusNormal"/>
              <w:jc w:val="center"/>
            </w:pPr>
            <w:r>
              <w:t>Республика Тыва</w:t>
            </w:r>
          </w:p>
          <w:p w:rsidR="00000000" w:rsidRDefault="00D20609">
            <w:pPr>
              <w:pStyle w:val="ConsPlusNormal"/>
              <w:jc w:val="center"/>
            </w:pPr>
            <w:r>
              <w:t>Забайкальский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Монголия</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Северо-Кавказский федеральный округ</w:t>
            </w:r>
          </w:p>
          <w:p w:rsidR="00000000" w:rsidRDefault="00D20609">
            <w:pPr>
              <w:pStyle w:val="ConsPlusNormal"/>
              <w:jc w:val="center"/>
            </w:pPr>
            <w:r>
              <w:t>Республика Дагестан</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Азербайджанская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Южный федеральный округ</w:t>
            </w:r>
          </w:p>
          <w:p w:rsidR="00000000" w:rsidRDefault="00D20609">
            <w:pPr>
              <w:pStyle w:val="ConsPlusNormal"/>
              <w:jc w:val="center"/>
            </w:pPr>
            <w:r>
              <w:t>Краснодарский край</w:t>
            </w:r>
          </w:p>
          <w:p w:rsidR="00000000" w:rsidRDefault="00D20609">
            <w:pPr>
              <w:pStyle w:val="ConsPlusNormal"/>
              <w:jc w:val="center"/>
            </w:pPr>
            <w:r>
              <w:t>Северо-Кавказский федеральный округ</w:t>
            </w:r>
          </w:p>
          <w:p w:rsidR="00000000" w:rsidRDefault="00D20609">
            <w:pPr>
              <w:pStyle w:val="ConsPlusNormal"/>
              <w:jc w:val="center"/>
            </w:pPr>
            <w:r>
              <w:t>Республика Дагестан</w:t>
            </w:r>
          </w:p>
          <w:p w:rsidR="00000000" w:rsidRDefault="00D20609">
            <w:pPr>
              <w:pStyle w:val="ConsPlusNormal"/>
              <w:jc w:val="center"/>
            </w:pPr>
            <w:r>
              <w:t>Кабардино-Балкарская Республика</w:t>
            </w:r>
          </w:p>
          <w:p w:rsidR="00000000" w:rsidRDefault="00D20609">
            <w:pPr>
              <w:pStyle w:val="ConsPlusNormal"/>
              <w:jc w:val="center"/>
            </w:pPr>
            <w:r>
              <w:t>Республика Северная Осетия - Алания</w:t>
            </w:r>
          </w:p>
          <w:p w:rsidR="00000000" w:rsidRDefault="00D20609">
            <w:pPr>
              <w:pStyle w:val="ConsPlusNormal"/>
              <w:jc w:val="center"/>
            </w:pPr>
            <w:r>
              <w:t>Чеченская Республика</w:t>
            </w:r>
          </w:p>
        </w:tc>
        <w:tc>
          <w:tcPr>
            <w:tcW w:w="459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Грузия</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20</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24" w:name="Par16925"/>
      <w:bookmarkEnd w:id="124"/>
      <w:r>
        <w:t>РАЙОНИРОВАНИЕ</w:t>
      </w:r>
    </w:p>
    <w:p w:rsidR="00000000" w:rsidRDefault="00D20609">
      <w:pPr>
        <w:pStyle w:val="ConsPlusTitle"/>
        <w:jc w:val="center"/>
      </w:pPr>
      <w:r>
        <w:t>АДМИНИСТРАТИВНЫХ ТЕРРИТОРИЙ РОССИЙСКОЙ ФЕДЕРАЦИИ ПО ТИПАМ</w:t>
      </w:r>
    </w:p>
    <w:p w:rsidR="00000000" w:rsidRDefault="00D20609">
      <w:pPr>
        <w:pStyle w:val="ConsPlusTitle"/>
        <w:jc w:val="center"/>
      </w:pPr>
      <w:r>
        <w:t>ЭПИДЕМИЧЕСКИХ ПРОЯВЛЕНИЙ ХОЛЕРЫ</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Территории I типа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Республика Дагестан, Республика Ингушетия, Чеченская Республика, Ставропольский край</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Территории II типа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Республика Калмыкия, Краснодарский край</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Приморский край</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Территории III типа подтипа 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both"/>
            </w:pPr>
            <w:r>
              <w:t>Республика Марий Эл, Республика Мордовия</w:t>
            </w:r>
            <w:r>
              <w:t>,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both"/>
            </w:pPr>
            <w:r>
              <w:t>Северо-Кавказский феде</w:t>
            </w:r>
            <w:r>
              <w:t>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Республика Северная Осетия - Алания</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Челябинская область, Тюменская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both"/>
            </w:pPr>
            <w:r>
              <w:t>Алтайский край, Красноярский край, Кемеровская область, Новосибирская область, Омская область, Иркутская обла</w:t>
            </w:r>
            <w:r>
              <w:t>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Республика Саха (Якутия), Сахалинская область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Территории III типа подтипа Б</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Республика Коми, Ленинградская область, Псковская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Ярославская область, Воронежская область, Курская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Пензенская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Кабардино-Балкарская Республика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Свердловская область, Курганская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Сибирски</w:t>
            </w:r>
            <w:r>
              <w:t>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Республика Алтай, Томская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Республика Бурятия, Забайкальский край, Хабаровский край, Амурская область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outlineLvl w:val="2"/>
            </w:pPr>
            <w:r>
              <w:t>Подтип В</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Карачаево-Черкесская Республика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Республика Адыгея</w:t>
            </w:r>
          </w:p>
        </w:tc>
      </w:tr>
      <w:tr w:rsidR="00000000">
        <w:tc>
          <w:tcPr>
            <w:tcW w:w="374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Белгородская область, Ивановская область, Костромская область, Орловская область, Тамбовская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Республика Карелия, Ненецкий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Камчатский край, Магаданская область, Еврейская автономная область, Чукотский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Ханты-Мансийский автономный округ, Ямало-Ненецкий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w:t>
            </w:r>
            <w:r>
              <w:t>спублика Тыва, Республика Хакасия</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21</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25" w:name="Par16992"/>
      <w:bookmarkEnd w:id="125"/>
      <w:r>
        <w:t>КОНТИНГЕНТЫ</w:t>
      </w:r>
    </w:p>
    <w:p w:rsidR="00000000" w:rsidRDefault="00D20609">
      <w:pPr>
        <w:pStyle w:val="ConsPlusTitle"/>
        <w:jc w:val="center"/>
      </w:pPr>
      <w:r>
        <w:t>НАСЕЛЕНИЯ, ПОДЛЕЖАЩИЕ ЛАБОРАТОРНОМУ ОБСЛЕДОВАНИЮ НА ХОЛЕРУ</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4706"/>
        <w:gridCol w:w="1191"/>
        <w:gridCol w:w="1142"/>
        <w:gridCol w:w="340"/>
        <w:gridCol w:w="1191"/>
      </w:tblGrid>
      <w:tr w:rsidR="00000000">
        <w:tc>
          <w:tcPr>
            <w:tcW w:w="45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w:t>
            </w:r>
          </w:p>
        </w:tc>
        <w:tc>
          <w:tcPr>
            <w:tcW w:w="4706"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Лица, подлежащие лабораторному обследованию на холеру</w:t>
            </w:r>
          </w:p>
        </w:tc>
        <w:tc>
          <w:tcPr>
            <w:tcW w:w="3864"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Периоды обследования по типам территорий</w:t>
            </w: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47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w:t>
            </w:r>
          </w:p>
        </w:tc>
        <w:tc>
          <w:tcPr>
            <w:tcW w:w="148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w:t>
            </w:r>
          </w:p>
        </w:tc>
        <w:tc>
          <w:tcPr>
            <w:tcW w:w="119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III</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Больные с диареей и рвотой при тяжелом течении болезни и выраженном обезвоживании </w:t>
            </w:r>
            <w:hyperlink w:anchor="Par17038"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ar17038"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Иностранные граждане, заболевшие острыми кишечными инфекц</w:t>
            </w:r>
            <w:r>
              <w:t xml:space="preserve">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ar17038"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r>
              <w:t xml:space="preserve"> </w:t>
            </w:r>
            <w:hyperlink w:anchor="Par17042" w:tooltip="&lt;7&gt; Статьи 23, 31 Международных медико-санитарных правил (2005 г.)." w:history="1">
              <w:r>
                <w:rPr>
                  <w:color w:val="0000FF"/>
                </w:rPr>
                <w:t>&lt;7&gt;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Лица без</w:t>
            </w:r>
            <w:r>
              <w:t xml:space="preserve">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ar17038"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Больные острыми кишечными болезнями в стационарах и оставленные на дому </w:t>
            </w:r>
            <w:hyperlink w:anchor="Par17038"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Лица с дисфункцией кишечника при поступлении в учреждения социальн</w:t>
            </w:r>
            <w:r>
              <w:t xml:space="preserve">ой реабилитации и организации спецрежима </w:t>
            </w:r>
            <w:hyperlink w:anchor="Par17039"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Лица с дисфункцией кише</w:t>
            </w:r>
            <w:r>
              <w:t xml:space="preserve">чника при поступлении в психоневрологические стационары и диспансеры </w:t>
            </w:r>
            <w:hyperlink w:anchor="Par17039"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Лица с дисфункцией кишечника при поступлении в негосударственные медицинские организации </w:t>
            </w:r>
            <w:hyperlink w:anchor="Par17039"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 xml:space="preserve">май - </w:t>
            </w:r>
            <w:r>
              <w:t>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47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Умершие, причиной смерти, которых явились кишечные инфекции неустановленной этиологии.</w:t>
            </w: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по эпидпоказаниям</w:t>
            </w:r>
          </w:p>
        </w:tc>
      </w:tr>
      <w:tr w:rsidR="00000000">
        <w:tc>
          <w:tcPr>
            <w:tcW w:w="9024" w:type="dxa"/>
            <w:gridSpan w:val="6"/>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ind w:firstLine="283"/>
              <w:jc w:val="both"/>
            </w:pPr>
            <w:bookmarkStart w:id="126" w:name="Par17038"/>
            <w:bookmarkEnd w:id="126"/>
            <w:r>
              <w:t>&lt;*&gt; Бактериологическое обследование на холеру осуществляе</w:t>
            </w:r>
            <w:r>
              <w:t>тся трехкратно (с интервалом 3 часа), до начала лечения антибиотиками.</w:t>
            </w:r>
          </w:p>
          <w:p w:rsidR="00000000" w:rsidRDefault="00D20609">
            <w:pPr>
              <w:pStyle w:val="ConsPlusNormal"/>
              <w:ind w:firstLine="283"/>
              <w:jc w:val="both"/>
            </w:pPr>
            <w:bookmarkStart w:id="127" w:name="Par17039"/>
            <w:bookmarkEnd w:id="127"/>
            <w:r>
              <w:t>&lt;**&gt; Бактериологическое обследование на холеру осуществляется однократно до начала лечения антибиотиками</w:t>
            </w:r>
          </w:p>
        </w:tc>
      </w:tr>
    </w:tbl>
    <w:p w:rsidR="00000000" w:rsidRDefault="00D20609">
      <w:pPr>
        <w:pStyle w:val="ConsPlusNormal"/>
        <w:jc w:val="both"/>
      </w:pPr>
    </w:p>
    <w:p w:rsidR="00000000" w:rsidRDefault="00D20609">
      <w:pPr>
        <w:pStyle w:val="ConsPlusNormal"/>
        <w:ind w:firstLine="540"/>
        <w:jc w:val="both"/>
      </w:pPr>
      <w:r>
        <w:t>--------------------------------</w:t>
      </w:r>
    </w:p>
    <w:p w:rsidR="00000000" w:rsidRDefault="00D20609">
      <w:pPr>
        <w:pStyle w:val="ConsPlusNormal"/>
        <w:spacing w:before="240"/>
        <w:ind w:firstLine="540"/>
        <w:jc w:val="both"/>
      </w:pPr>
      <w:bookmarkStart w:id="128" w:name="Par17042"/>
      <w:bookmarkEnd w:id="128"/>
      <w:r>
        <w:t xml:space="preserve">&lt;7&gt; </w:t>
      </w:r>
      <w:hyperlink r:id="rId391" w:history="1">
        <w:r>
          <w:rPr>
            <w:color w:val="0000FF"/>
          </w:rPr>
          <w:t>Статьи 23</w:t>
        </w:r>
      </w:hyperlink>
      <w:r>
        <w:t xml:space="preserve">, </w:t>
      </w:r>
      <w:hyperlink r:id="rId392" w:history="1">
        <w:r>
          <w:rPr>
            <w:color w:val="0000FF"/>
          </w:rPr>
          <w:t>31</w:t>
        </w:r>
      </w:hyperlink>
      <w:r>
        <w:t xml:space="preserve"> Международных медико-сан</w:t>
      </w:r>
      <w:r>
        <w:t>итарных правил (2005 г.).</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22</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r>
        <w:t>КОДЫ</w:t>
      </w:r>
    </w:p>
    <w:p w:rsidR="00000000" w:rsidRDefault="00D20609">
      <w:pPr>
        <w:pStyle w:val="ConsPlusTitle"/>
        <w:jc w:val="center"/>
      </w:pPr>
      <w:r>
        <w:t>ДЛЯ ОКОНЧАТЕЛЬНОЙ КЛАССИФИКАЦИИ СЛУЧАЕВ ЗАБОЛЕВАНИЙ</w:t>
      </w:r>
    </w:p>
    <w:p w:rsidR="00000000" w:rsidRDefault="00D20609">
      <w:pPr>
        <w:pStyle w:val="ConsPlusTitle"/>
        <w:jc w:val="center"/>
      </w:pPr>
      <w:r>
        <w:t>С СИНДРОМОМ ОСТРОГО ВЯЛОГО ПАРАЛИЧА</w:t>
      </w:r>
    </w:p>
    <w:p w:rsidR="00000000" w:rsidRDefault="00D20609">
      <w:pPr>
        <w:pStyle w:val="ConsPlusTitle"/>
        <w:jc w:val="center"/>
      </w:pPr>
      <w:r>
        <w:t>(В СООТВЕТСТВИИ С МКБ-10)</w:t>
      </w:r>
    </w:p>
    <w:p w:rsidR="00000000" w:rsidRDefault="00D20609">
      <w:pPr>
        <w:pStyle w:val="ConsPlusNormal"/>
        <w:jc w:val="both"/>
      </w:pPr>
    </w:p>
    <w:p w:rsidR="00000000" w:rsidRDefault="00D20609">
      <w:pPr>
        <w:pStyle w:val="ConsPlusNonformat"/>
        <w:jc w:val="both"/>
      </w:pPr>
      <w:r>
        <w:t>Код Заболевание</w:t>
      </w:r>
    </w:p>
    <w:p w:rsidR="00000000" w:rsidRDefault="00D20609">
      <w:pPr>
        <w:pStyle w:val="ConsPlusNonformat"/>
        <w:jc w:val="both"/>
      </w:pPr>
    </w:p>
    <w:p w:rsidR="00000000" w:rsidRDefault="00D20609">
      <w:pPr>
        <w:pStyle w:val="ConsPlusNonformat"/>
        <w:jc w:val="both"/>
      </w:pPr>
      <w:r>
        <w:t xml:space="preserve">IFA </w:t>
      </w:r>
      <w:hyperlink r:id="rId393" w:history="1">
        <w:r>
          <w:rPr>
            <w:color w:val="0000FF"/>
          </w:rPr>
          <w:t>МКБ10</w:t>
        </w:r>
      </w:hyperlink>
    </w:p>
    <w:p w:rsidR="00000000" w:rsidRDefault="00D20609">
      <w:pPr>
        <w:pStyle w:val="ConsPlusNonformat"/>
        <w:jc w:val="both"/>
      </w:pPr>
      <w:r>
        <w:t>-----------------------------------------------------------</w:t>
      </w:r>
    </w:p>
    <w:p w:rsidR="00000000" w:rsidRDefault="00D20609">
      <w:pPr>
        <w:pStyle w:val="ConsPlusNonformat"/>
        <w:jc w:val="both"/>
      </w:pPr>
      <w:r>
        <w:t>Полиомиелит (код 1)</w:t>
      </w:r>
    </w:p>
    <w:p w:rsidR="00000000" w:rsidRDefault="00D20609">
      <w:pPr>
        <w:pStyle w:val="ConsPlusNonformat"/>
        <w:jc w:val="both"/>
      </w:pPr>
      <w:r>
        <w:t xml:space="preserve">1 </w:t>
      </w:r>
      <w:hyperlink r:id="rId394" w:history="1">
        <w:r>
          <w:rPr>
            <w:color w:val="0000FF"/>
          </w:rPr>
          <w:t>A80.x</w:t>
        </w:r>
      </w:hyperlink>
      <w:r>
        <w:t xml:space="preserve"> Острый полиомиелит</w:t>
      </w:r>
    </w:p>
    <w:p w:rsidR="00000000" w:rsidRDefault="00D20609">
      <w:pPr>
        <w:pStyle w:val="ConsPlusNonformat"/>
        <w:jc w:val="both"/>
      </w:pPr>
      <w:r>
        <w:t>-----------------------------------------------------------</w:t>
      </w:r>
    </w:p>
    <w:p w:rsidR="00000000" w:rsidRDefault="00D20609">
      <w:pPr>
        <w:pStyle w:val="ConsPlusNonformat"/>
        <w:jc w:val="both"/>
      </w:pPr>
      <w:r>
        <w:t>Полирадикулонейропатии (код 2)</w:t>
      </w:r>
    </w:p>
    <w:p w:rsidR="00000000" w:rsidRDefault="00D20609">
      <w:pPr>
        <w:pStyle w:val="ConsPlusNonformat"/>
        <w:jc w:val="both"/>
      </w:pPr>
      <w:r>
        <w:t xml:space="preserve">2 </w:t>
      </w:r>
      <w:hyperlink r:id="rId395" w:history="1">
        <w:r>
          <w:rPr>
            <w:color w:val="0000FF"/>
          </w:rPr>
          <w:t>G61.0</w:t>
        </w:r>
      </w:hyperlink>
      <w:r>
        <w:t xml:space="preserve"> Синдром Гийена-Барре/</w:t>
      </w:r>
    </w:p>
    <w:p w:rsidR="00000000" w:rsidRDefault="00D20609">
      <w:pPr>
        <w:pStyle w:val="ConsPlusNonformat"/>
        <w:jc w:val="both"/>
      </w:pPr>
      <w:r>
        <w:t xml:space="preserve">    О</w:t>
      </w:r>
      <w:r>
        <w:t>стрый (пост-)инфекционный полиневрит</w:t>
      </w:r>
    </w:p>
    <w:p w:rsidR="00000000" w:rsidRDefault="00D20609">
      <w:pPr>
        <w:pStyle w:val="ConsPlusNonformat"/>
        <w:jc w:val="both"/>
      </w:pPr>
      <w:r>
        <w:t xml:space="preserve">2 </w:t>
      </w:r>
      <w:hyperlink r:id="rId396" w:history="1">
        <w:r>
          <w:rPr>
            <w:color w:val="0000FF"/>
          </w:rPr>
          <w:t>G36</w:t>
        </w:r>
      </w:hyperlink>
      <w:r>
        <w:t xml:space="preserve"> Другая форма острой диссеминированной демиелинизации</w:t>
      </w:r>
    </w:p>
    <w:p w:rsidR="00000000" w:rsidRDefault="00D20609">
      <w:pPr>
        <w:pStyle w:val="ConsPlusNonformat"/>
        <w:jc w:val="both"/>
      </w:pPr>
      <w:r>
        <w:t xml:space="preserve">2 </w:t>
      </w:r>
      <w:hyperlink r:id="rId397" w:history="1">
        <w:r>
          <w:rPr>
            <w:color w:val="0000FF"/>
          </w:rPr>
          <w:t>G37</w:t>
        </w:r>
      </w:hyperlink>
      <w:r>
        <w:t xml:space="preserve"> Другие демиелинизирующие болезни ЦНС</w:t>
      </w:r>
    </w:p>
    <w:p w:rsidR="00000000" w:rsidRDefault="00D20609">
      <w:pPr>
        <w:pStyle w:val="ConsPlusNonformat"/>
        <w:jc w:val="both"/>
      </w:pPr>
      <w:r>
        <w:t>-----------------------------------------------------------</w:t>
      </w:r>
    </w:p>
    <w:p w:rsidR="00000000" w:rsidRDefault="00D20609">
      <w:pPr>
        <w:pStyle w:val="ConsPlusNonformat"/>
        <w:jc w:val="both"/>
      </w:pPr>
      <w:r>
        <w:t>Поперечный миелит (код 3)</w:t>
      </w:r>
    </w:p>
    <w:p w:rsidR="00000000" w:rsidRDefault="00D20609">
      <w:pPr>
        <w:pStyle w:val="ConsPlusNonformat"/>
        <w:jc w:val="both"/>
      </w:pPr>
      <w:r>
        <w:t xml:space="preserve">3 </w:t>
      </w:r>
      <w:hyperlink r:id="rId398" w:history="1">
        <w:r>
          <w:rPr>
            <w:color w:val="0000FF"/>
          </w:rPr>
          <w:t>G04.X</w:t>
        </w:r>
      </w:hyperlink>
      <w:r>
        <w:t xml:space="preserve"> Энцефалит, миелит и энцефаломиелит</w:t>
      </w:r>
    </w:p>
    <w:p w:rsidR="00000000" w:rsidRDefault="00D20609">
      <w:pPr>
        <w:pStyle w:val="ConsPlusNonformat"/>
        <w:jc w:val="both"/>
      </w:pPr>
      <w:r>
        <w:t xml:space="preserve">3 </w:t>
      </w:r>
      <w:hyperlink r:id="rId399" w:history="1">
        <w:r>
          <w:rPr>
            <w:color w:val="0000FF"/>
          </w:rPr>
          <w:t>G04.8</w:t>
        </w:r>
      </w:hyperlink>
      <w:r>
        <w:t xml:space="preserve"> Другой энцефалит, миелит и энцефаломиелит/</w:t>
      </w:r>
    </w:p>
    <w:p w:rsidR="00000000" w:rsidRDefault="00D20609">
      <w:pPr>
        <w:pStyle w:val="ConsPlusNonformat"/>
        <w:jc w:val="both"/>
      </w:pPr>
      <w:r>
        <w:t xml:space="preserve">    Пости</w:t>
      </w:r>
      <w:r>
        <w:t>нфекционный энцефалит и энцефаломиелит БДУ</w:t>
      </w:r>
    </w:p>
    <w:p w:rsidR="00000000" w:rsidRDefault="00D20609">
      <w:pPr>
        <w:pStyle w:val="ConsPlusNonformat"/>
        <w:jc w:val="both"/>
      </w:pPr>
      <w:r>
        <w:t xml:space="preserve">3 </w:t>
      </w:r>
      <w:hyperlink r:id="rId400" w:history="1">
        <w:r>
          <w:rPr>
            <w:color w:val="0000FF"/>
          </w:rPr>
          <w:t>G04.9</w:t>
        </w:r>
      </w:hyperlink>
      <w:r>
        <w:t xml:space="preserve"> Энцефалит, миелит или энцефаломиелит неуточненный/</w:t>
      </w:r>
    </w:p>
    <w:p w:rsidR="00000000" w:rsidRDefault="00D20609">
      <w:pPr>
        <w:pStyle w:val="ConsPlusNonformat"/>
        <w:jc w:val="both"/>
      </w:pPr>
      <w:r>
        <w:t xml:space="preserve">    Вентрикулит (церебральный) БДУ</w:t>
      </w:r>
    </w:p>
    <w:p w:rsidR="00000000" w:rsidRDefault="00D20609">
      <w:pPr>
        <w:pStyle w:val="ConsPlusNonformat"/>
        <w:jc w:val="both"/>
      </w:pPr>
      <w:r>
        <w:t xml:space="preserve">3 </w:t>
      </w:r>
      <w:hyperlink r:id="rId401" w:history="1">
        <w:r>
          <w:rPr>
            <w:color w:val="0000FF"/>
          </w:rPr>
          <w:t>G37.3</w:t>
        </w:r>
      </w:hyperlink>
      <w:r>
        <w:t xml:space="preserve"> Острый поперечный миелит при демиелинизирующей болезни ЦНС</w:t>
      </w:r>
    </w:p>
    <w:p w:rsidR="00000000" w:rsidRDefault="00D20609">
      <w:pPr>
        <w:pStyle w:val="ConsPlusNonformat"/>
        <w:jc w:val="both"/>
      </w:pPr>
      <w:r>
        <w:t>-----------------------------------------------------------</w:t>
      </w:r>
    </w:p>
    <w:p w:rsidR="00000000" w:rsidRDefault="00D20609">
      <w:pPr>
        <w:pStyle w:val="ConsPlusNonformat"/>
        <w:jc w:val="both"/>
      </w:pPr>
      <w:r>
        <w:t>Травматические нейропатии, д</w:t>
      </w:r>
      <w:r>
        <w:t>ругие мононейропатии (код 4)</w:t>
      </w:r>
    </w:p>
    <w:p w:rsidR="00000000" w:rsidRDefault="00D20609">
      <w:pPr>
        <w:pStyle w:val="ConsPlusNonformat"/>
        <w:jc w:val="both"/>
      </w:pPr>
      <w:r>
        <w:t xml:space="preserve">4 </w:t>
      </w:r>
      <w:hyperlink r:id="rId402" w:history="1">
        <w:r>
          <w:rPr>
            <w:color w:val="0000FF"/>
          </w:rPr>
          <w:t>G54</w:t>
        </w:r>
      </w:hyperlink>
      <w:r>
        <w:t xml:space="preserve"> Поражения нервных корешков и сплетений</w:t>
      </w:r>
    </w:p>
    <w:p w:rsidR="00000000" w:rsidRDefault="00D20609">
      <w:pPr>
        <w:pStyle w:val="ConsPlusNonformat"/>
        <w:jc w:val="both"/>
      </w:pPr>
      <w:r>
        <w:t xml:space="preserve">4 </w:t>
      </w:r>
      <w:hyperlink r:id="rId403" w:history="1">
        <w:r>
          <w:rPr>
            <w:color w:val="0000FF"/>
          </w:rPr>
          <w:t>G56</w:t>
        </w:r>
      </w:hyperlink>
      <w:r>
        <w:t xml:space="preserve"> Мононевропатии верхней конечности</w:t>
      </w:r>
    </w:p>
    <w:p w:rsidR="00000000" w:rsidRDefault="00D20609">
      <w:pPr>
        <w:pStyle w:val="ConsPlusNonformat"/>
        <w:jc w:val="both"/>
      </w:pPr>
      <w:r>
        <w:t xml:space="preserve">4 </w:t>
      </w:r>
      <w:hyperlink r:id="rId404" w:history="1">
        <w:r>
          <w:rPr>
            <w:color w:val="0000FF"/>
          </w:rPr>
          <w:t>G57</w:t>
        </w:r>
      </w:hyperlink>
      <w:r>
        <w:t xml:space="preserve"> Мононевропатии нижней конечности</w:t>
      </w:r>
    </w:p>
    <w:p w:rsidR="00000000" w:rsidRDefault="00D20609">
      <w:pPr>
        <w:pStyle w:val="ConsPlusNonformat"/>
        <w:jc w:val="both"/>
      </w:pPr>
      <w:r>
        <w:t xml:space="preserve">4 </w:t>
      </w:r>
      <w:hyperlink r:id="rId405" w:history="1">
        <w:r>
          <w:rPr>
            <w:color w:val="0000FF"/>
          </w:rPr>
          <w:t>G58</w:t>
        </w:r>
      </w:hyperlink>
      <w:r>
        <w:t xml:space="preserve"> Другие мононевропатии</w:t>
      </w:r>
    </w:p>
    <w:p w:rsidR="00000000" w:rsidRDefault="00D20609">
      <w:pPr>
        <w:pStyle w:val="ConsPlusNonformat"/>
        <w:jc w:val="both"/>
      </w:pPr>
      <w:r>
        <w:t xml:space="preserve">4 </w:t>
      </w:r>
      <w:hyperlink r:id="rId406" w:history="1">
        <w:r>
          <w:rPr>
            <w:color w:val="0000FF"/>
          </w:rPr>
          <w:t>S74.0</w:t>
        </w:r>
      </w:hyperlink>
      <w:r>
        <w:t xml:space="preserve"> Травма седалищного нерва на у</w:t>
      </w:r>
      <w:r>
        <w:t>ровне тазобедренного сустава и бедра</w:t>
      </w:r>
    </w:p>
    <w:p w:rsidR="00000000" w:rsidRDefault="00D20609">
      <w:pPr>
        <w:pStyle w:val="ConsPlusNonformat"/>
        <w:jc w:val="both"/>
      </w:pPr>
      <w:r>
        <w:t xml:space="preserve">4 </w:t>
      </w:r>
      <w:hyperlink r:id="rId407" w:history="1">
        <w:r>
          <w:rPr>
            <w:color w:val="0000FF"/>
          </w:rPr>
          <w:t>S74.1</w:t>
        </w:r>
      </w:hyperlink>
      <w:r>
        <w:t xml:space="preserve"> Травма бедренного нерва на уровне тазобедренного сустава и бедра</w:t>
      </w:r>
    </w:p>
    <w:p w:rsidR="00000000" w:rsidRDefault="00D20609">
      <w:pPr>
        <w:pStyle w:val="ConsPlusNonformat"/>
        <w:jc w:val="both"/>
      </w:pPr>
      <w:r>
        <w:t xml:space="preserve">4 </w:t>
      </w:r>
      <w:hyperlink r:id="rId408" w:history="1">
        <w:r>
          <w:rPr>
            <w:color w:val="0000FF"/>
          </w:rPr>
          <w:t>S74.8</w:t>
        </w:r>
      </w:hyperlink>
      <w:r>
        <w:t xml:space="preserve"> Травма других нервов на уровне тазобедренного сустава и бедра</w:t>
      </w:r>
    </w:p>
    <w:p w:rsidR="00000000" w:rsidRDefault="00D20609">
      <w:pPr>
        <w:pStyle w:val="ConsPlusNonformat"/>
        <w:jc w:val="both"/>
      </w:pPr>
      <w:r>
        <w:t xml:space="preserve">4 </w:t>
      </w:r>
      <w:hyperlink r:id="rId409" w:history="1">
        <w:r>
          <w:rPr>
            <w:color w:val="0000FF"/>
          </w:rPr>
          <w:t>S74</w:t>
        </w:r>
        <w:r>
          <w:rPr>
            <w:color w:val="0000FF"/>
          </w:rPr>
          <w:t>.9</w:t>
        </w:r>
      </w:hyperlink>
      <w:r>
        <w:t xml:space="preserve"> Травма неуточненного нерва на уровне тазобедренного сустава и бедра</w:t>
      </w:r>
    </w:p>
    <w:p w:rsidR="00000000" w:rsidRDefault="00D20609">
      <w:pPr>
        <w:pStyle w:val="ConsPlusNonformat"/>
        <w:jc w:val="both"/>
      </w:pPr>
      <w:r>
        <w:t>-----------------------------------------------------------</w:t>
      </w:r>
    </w:p>
    <w:p w:rsidR="00000000" w:rsidRDefault="00D20609">
      <w:pPr>
        <w:pStyle w:val="ConsPlusNonformat"/>
        <w:jc w:val="both"/>
      </w:pPr>
      <w:r>
        <w:t>Опухоль спинного мозга (острая компрессия спинного мозга,</w:t>
      </w:r>
    </w:p>
    <w:p w:rsidR="00000000" w:rsidRDefault="00D20609">
      <w:pPr>
        <w:pStyle w:val="ConsPlusNonformat"/>
        <w:jc w:val="both"/>
      </w:pPr>
      <w:r>
        <w:t>вызванная новообразованием, гематомой, абсцессом) или другие</w:t>
      </w:r>
    </w:p>
    <w:p w:rsidR="00000000" w:rsidRDefault="00D20609">
      <w:pPr>
        <w:pStyle w:val="ConsPlusNonformat"/>
        <w:jc w:val="both"/>
      </w:pPr>
      <w:r>
        <w:t>новообразования (код 5)</w:t>
      </w:r>
    </w:p>
    <w:p w:rsidR="00000000" w:rsidRDefault="00D20609">
      <w:pPr>
        <w:pStyle w:val="ConsPlusNonformat"/>
        <w:jc w:val="both"/>
      </w:pPr>
      <w:r>
        <w:t xml:space="preserve">5 </w:t>
      </w:r>
      <w:hyperlink r:id="rId410" w:history="1">
        <w:r>
          <w:rPr>
            <w:color w:val="0000FF"/>
          </w:rPr>
          <w:t>C41.2</w:t>
        </w:r>
      </w:hyperlink>
      <w:r>
        <w:t xml:space="preserve"> Злокачественные новообразования позвоночного столба</w:t>
      </w:r>
    </w:p>
    <w:p w:rsidR="00000000" w:rsidRDefault="00D20609">
      <w:pPr>
        <w:pStyle w:val="ConsPlusNonformat"/>
        <w:jc w:val="both"/>
      </w:pPr>
      <w:r>
        <w:t xml:space="preserve">5 </w:t>
      </w:r>
      <w:hyperlink r:id="rId411" w:history="1">
        <w:r>
          <w:rPr>
            <w:color w:val="0000FF"/>
          </w:rPr>
          <w:t>C41.4</w:t>
        </w:r>
      </w:hyperlink>
      <w:r>
        <w:t xml:space="preserve"> Злокачественное новообразование костей таза, крестца и копчика</w:t>
      </w:r>
    </w:p>
    <w:p w:rsidR="00000000" w:rsidRDefault="00D20609">
      <w:pPr>
        <w:pStyle w:val="ConsPlusNonformat"/>
        <w:jc w:val="both"/>
      </w:pPr>
      <w:r>
        <w:t xml:space="preserve">5 </w:t>
      </w:r>
      <w:hyperlink r:id="rId412" w:history="1">
        <w:r>
          <w:rPr>
            <w:color w:val="0000FF"/>
          </w:rPr>
          <w:t>C47.9</w:t>
        </w:r>
      </w:hyperlink>
      <w:r>
        <w:t xml:space="preserve"> Злокачественное новообразование периферических нервов и</w:t>
      </w:r>
    </w:p>
    <w:p w:rsidR="00000000" w:rsidRDefault="00D20609">
      <w:pPr>
        <w:pStyle w:val="ConsPlusNonformat"/>
        <w:jc w:val="both"/>
      </w:pPr>
      <w:r>
        <w:t>вегетативной нервной системы</w:t>
      </w:r>
    </w:p>
    <w:p w:rsidR="00000000" w:rsidRDefault="00D20609">
      <w:pPr>
        <w:pStyle w:val="ConsPlusNonformat"/>
        <w:jc w:val="both"/>
      </w:pPr>
      <w:r>
        <w:t xml:space="preserve">5 </w:t>
      </w:r>
      <w:hyperlink r:id="rId413" w:history="1">
        <w:r>
          <w:rPr>
            <w:color w:val="0000FF"/>
          </w:rPr>
          <w:t>C49.3</w:t>
        </w:r>
      </w:hyperlink>
      <w:r>
        <w:t xml:space="preserve"> - </w:t>
      </w:r>
      <w:hyperlink r:id="rId414" w:history="1">
        <w:r>
          <w:rPr>
            <w:color w:val="0000FF"/>
          </w:rPr>
          <w:t>8</w:t>
        </w:r>
      </w:hyperlink>
      <w:r>
        <w:t xml:space="preserve"> Злокачественные новообразования соединительной и мягких</w:t>
      </w:r>
    </w:p>
    <w:p w:rsidR="00000000" w:rsidRDefault="00D20609">
      <w:pPr>
        <w:pStyle w:val="ConsPlusNonformat"/>
        <w:jc w:val="both"/>
      </w:pPr>
      <w:r>
        <w:t xml:space="preserve">    тканей грудной клетки/живота/таза/туловища/поражение, выходящее</w:t>
      </w:r>
    </w:p>
    <w:p w:rsidR="00000000" w:rsidRDefault="00D20609">
      <w:pPr>
        <w:pStyle w:val="ConsPlusNonformat"/>
        <w:jc w:val="both"/>
      </w:pPr>
      <w:r>
        <w:t xml:space="preserve">              за пределы вышеуказанных локализаций</w:t>
      </w:r>
    </w:p>
    <w:p w:rsidR="00000000" w:rsidRDefault="00D20609">
      <w:pPr>
        <w:pStyle w:val="ConsPlusNonformat"/>
        <w:jc w:val="both"/>
      </w:pPr>
      <w:r>
        <w:t xml:space="preserve">5 </w:t>
      </w:r>
      <w:hyperlink r:id="rId415" w:history="1">
        <w:r>
          <w:rPr>
            <w:color w:val="0000FF"/>
          </w:rPr>
          <w:t>C70.1</w:t>
        </w:r>
      </w:hyperlink>
      <w:r>
        <w:t xml:space="preserve"> Злокачественное новообразование оболочек спинного мозга</w:t>
      </w:r>
    </w:p>
    <w:p w:rsidR="00000000" w:rsidRDefault="00D20609">
      <w:pPr>
        <w:pStyle w:val="ConsPlusNonformat"/>
        <w:jc w:val="both"/>
      </w:pPr>
      <w:r>
        <w:t xml:space="preserve">5 </w:t>
      </w:r>
      <w:hyperlink r:id="rId416" w:history="1">
        <w:r>
          <w:rPr>
            <w:color w:val="0000FF"/>
          </w:rPr>
          <w:t>C79.4</w:t>
        </w:r>
      </w:hyperlink>
      <w:r>
        <w:t xml:space="preserve"> Вторичное злокачественное новообразование других и неуточненных</w:t>
      </w:r>
    </w:p>
    <w:p w:rsidR="00000000" w:rsidRDefault="00D20609">
      <w:pPr>
        <w:pStyle w:val="ConsPlusNonformat"/>
        <w:jc w:val="both"/>
      </w:pPr>
      <w:r>
        <w:t>отделов нервной системы</w:t>
      </w:r>
    </w:p>
    <w:p w:rsidR="00000000" w:rsidRDefault="00D20609">
      <w:pPr>
        <w:pStyle w:val="ConsPlusNonformat"/>
        <w:jc w:val="both"/>
      </w:pPr>
      <w:r>
        <w:t xml:space="preserve">5 </w:t>
      </w:r>
      <w:hyperlink r:id="rId417" w:history="1">
        <w:r>
          <w:rPr>
            <w:color w:val="0000FF"/>
          </w:rPr>
          <w:t>D32.1</w:t>
        </w:r>
      </w:hyperlink>
      <w:r>
        <w:t xml:space="preserve"> Доброкачественное новообразование</w:t>
      </w:r>
      <w:r>
        <w:t xml:space="preserve"> оболочек спинного мозга</w:t>
      </w:r>
    </w:p>
    <w:p w:rsidR="00000000" w:rsidRDefault="00D20609">
      <w:pPr>
        <w:pStyle w:val="ConsPlusNonformat"/>
        <w:jc w:val="both"/>
      </w:pPr>
      <w:r>
        <w:t xml:space="preserve">5 </w:t>
      </w:r>
      <w:hyperlink r:id="rId418" w:history="1">
        <w:r>
          <w:rPr>
            <w:color w:val="0000FF"/>
          </w:rPr>
          <w:t>D42.1</w:t>
        </w:r>
      </w:hyperlink>
      <w:r>
        <w:t xml:space="preserve"> Новообразование оболочек спинного мозга неопределенного или</w:t>
      </w:r>
    </w:p>
    <w:p w:rsidR="00000000" w:rsidRDefault="00D20609">
      <w:pPr>
        <w:pStyle w:val="ConsPlusNonformat"/>
        <w:jc w:val="both"/>
      </w:pPr>
      <w:r>
        <w:t>неизвестного характера</w:t>
      </w:r>
    </w:p>
    <w:p w:rsidR="00000000" w:rsidRDefault="00D20609">
      <w:pPr>
        <w:pStyle w:val="ConsPlusNonformat"/>
        <w:jc w:val="both"/>
      </w:pPr>
      <w:r>
        <w:t xml:space="preserve">5 </w:t>
      </w:r>
      <w:hyperlink r:id="rId419" w:history="1">
        <w:r>
          <w:rPr>
            <w:color w:val="0000FF"/>
          </w:rPr>
          <w:t>D 16.6</w:t>
        </w:r>
      </w:hyperlink>
      <w:r>
        <w:t xml:space="preserve"> - </w:t>
      </w:r>
      <w:hyperlink r:id="rId420" w:history="1">
        <w:r>
          <w:rPr>
            <w:color w:val="0000FF"/>
          </w:rPr>
          <w:t>8</w:t>
        </w:r>
      </w:hyperlink>
      <w:r>
        <w:t xml:space="preserve"> Доброкачественные новообразования позвоночного столба</w:t>
      </w:r>
      <w:r>
        <w:t>/ребер,</w:t>
      </w:r>
    </w:p>
    <w:p w:rsidR="00000000" w:rsidRDefault="00D20609">
      <w:pPr>
        <w:pStyle w:val="ConsPlusNonformat"/>
        <w:jc w:val="both"/>
      </w:pPr>
      <w:r>
        <w:t xml:space="preserve">            грудины и ключицы/тазовых костей, крестца и копчика</w:t>
      </w:r>
    </w:p>
    <w:p w:rsidR="00000000" w:rsidRDefault="00D20609">
      <w:pPr>
        <w:pStyle w:val="ConsPlusNonformat"/>
        <w:jc w:val="both"/>
      </w:pPr>
      <w:r>
        <w:t xml:space="preserve">5 </w:t>
      </w:r>
      <w:hyperlink r:id="rId421" w:history="1">
        <w:r>
          <w:rPr>
            <w:color w:val="0000FF"/>
          </w:rPr>
          <w:t>D48.0</w:t>
        </w:r>
      </w:hyperlink>
      <w:r>
        <w:t xml:space="preserve"> - </w:t>
      </w:r>
      <w:hyperlink r:id="rId422" w:history="1">
        <w:r>
          <w:rPr>
            <w:color w:val="0000FF"/>
          </w:rPr>
          <w:t>2</w:t>
        </w:r>
      </w:hyperlink>
      <w:r>
        <w:t xml:space="preserve"> Новообразование неопределенного или неизвестного характера</w:t>
      </w:r>
    </w:p>
    <w:p w:rsidR="00000000" w:rsidRDefault="00D20609">
      <w:pPr>
        <w:pStyle w:val="ConsPlusNonformat"/>
        <w:jc w:val="both"/>
      </w:pPr>
      <w:r>
        <w:t xml:space="preserve">        других и неуточненных локализаций/костей и суставных</w:t>
      </w:r>
    </w:p>
    <w:p w:rsidR="00000000" w:rsidRDefault="00D20609">
      <w:pPr>
        <w:pStyle w:val="ConsPlusNonformat"/>
        <w:jc w:val="both"/>
      </w:pPr>
      <w:r>
        <w:t xml:space="preserve">        хрящей/соединительной и других мягких тканей/периферических нервов</w:t>
      </w:r>
    </w:p>
    <w:p w:rsidR="00000000" w:rsidRDefault="00D20609">
      <w:pPr>
        <w:pStyle w:val="ConsPlusNonformat"/>
        <w:jc w:val="both"/>
      </w:pPr>
      <w:r>
        <w:t xml:space="preserve">        и вег</w:t>
      </w:r>
      <w:r>
        <w:t>етативной нервной системы</w:t>
      </w:r>
    </w:p>
    <w:p w:rsidR="00000000" w:rsidRDefault="00D20609">
      <w:pPr>
        <w:pStyle w:val="ConsPlusNonformat"/>
        <w:jc w:val="both"/>
      </w:pPr>
      <w:r>
        <w:t xml:space="preserve">5 </w:t>
      </w:r>
      <w:hyperlink r:id="rId423" w:history="1">
        <w:r>
          <w:rPr>
            <w:color w:val="0000FF"/>
          </w:rPr>
          <w:t>D36.1</w:t>
        </w:r>
      </w:hyperlink>
      <w:r>
        <w:t xml:space="preserve"> Доброкачественное новообразование периферических нервов и</w:t>
      </w:r>
    </w:p>
    <w:p w:rsidR="00000000" w:rsidRDefault="00D20609">
      <w:pPr>
        <w:pStyle w:val="ConsPlusNonformat"/>
        <w:jc w:val="both"/>
      </w:pPr>
      <w:r>
        <w:t xml:space="preserve">        вегетативной нервной системы</w:t>
      </w:r>
    </w:p>
    <w:p w:rsidR="00000000" w:rsidRDefault="00D20609">
      <w:pPr>
        <w:pStyle w:val="ConsPlusNonformat"/>
        <w:jc w:val="both"/>
      </w:pPr>
      <w:r>
        <w:t xml:space="preserve">5 </w:t>
      </w:r>
      <w:hyperlink r:id="rId424" w:history="1">
        <w:r>
          <w:rPr>
            <w:color w:val="0000FF"/>
          </w:rPr>
          <w:t>S24.1</w:t>
        </w:r>
      </w:hyperlink>
      <w:r>
        <w:t xml:space="preserve"> Другие и неуточненные травмы грудного отдела спинного мозга</w:t>
      </w:r>
    </w:p>
    <w:p w:rsidR="00000000" w:rsidRDefault="00D20609">
      <w:pPr>
        <w:pStyle w:val="ConsPlusNonformat"/>
        <w:jc w:val="both"/>
      </w:pPr>
      <w:r>
        <w:t xml:space="preserve">5 </w:t>
      </w:r>
      <w:hyperlink r:id="rId425" w:history="1">
        <w:r>
          <w:rPr>
            <w:color w:val="0000FF"/>
          </w:rPr>
          <w:t>S34.4</w:t>
        </w:r>
      </w:hyperlink>
      <w:r>
        <w:t xml:space="preserve"> Травма пояснично-крестцового нервного сплетения</w:t>
      </w:r>
    </w:p>
    <w:p w:rsidR="00000000" w:rsidRDefault="00D20609">
      <w:pPr>
        <w:pStyle w:val="ConsPlusNonformat"/>
        <w:jc w:val="both"/>
      </w:pPr>
      <w:r>
        <w:t xml:space="preserve">5 </w:t>
      </w:r>
      <w:hyperlink r:id="rId426" w:history="1">
        <w:r>
          <w:rPr>
            <w:color w:val="0000FF"/>
          </w:rPr>
          <w:t>G06.1</w:t>
        </w:r>
      </w:hyperlink>
      <w:r>
        <w:t xml:space="preserve"> Внутрипозвоночный абсцесс и гранулема</w:t>
      </w:r>
    </w:p>
    <w:p w:rsidR="00000000" w:rsidRDefault="00D20609">
      <w:pPr>
        <w:pStyle w:val="ConsPlusNonformat"/>
        <w:jc w:val="both"/>
      </w:pPr>
      <w:r>
        <w:t>-----------------------------</w:t>
      </w:r>
      <w:r>
        <w:t>------------------------------</w:t>
      </w:r>
    </w:p>
    <w:p w:rsidR="00000000" w:rsidRDefault="00D20609">
      <w:pPr>
        <w:pStyle w:val="ConsPlusNonformat"/>
        <w:jc w:val="both"/>
      </w:pPr>
      <w:r>
        <w:t xml:space="preserve">  Периферическая нейропатия вследствие инфекции (дифтерия, боррелиоз) или</w:t>
      </w:r>
    </w:p>
    <w:p w:rsidR="00000000" w:rsidRDefault="00D20609">
      <w:pPr>
        <w:pStyle w:val="ConsPlusNonformat"/>
        <w:jc w:val="both"/>
      </w:pPr>
      <w:r>
        <w:t xml:space="preserve">  интоксикации (тикозы, укус змеи, отравления тяжелыми металлами) (код 6)</w:t>
      </w:r>
    </w:p>
    <w:p w:rsidR="00000000" w:rsidRDefault="00D20609">
      <w:pPr>
        <w:pStyle w:val="ConsPlusNonformat"/>
        <w:jc w:val="both"/>
      </w:pPr>
      <w:r>
        <w:t xml:space="preserve">6 </w:t>
      </w:r>
      <w:hyperlink r:id="rId427" w:history="1">
        <w:r>
          <w:rPr>
            <w:color w:val="0000FF"/>
          </w:rPr>
          <w:t>T63.4</w:t>
        </w:r>
      </w:hyperlink>
      <w:r>
        <w:t xml:space="preserve"> Токсический эффект от яда членистоногих (клещевой паралич)</w:t>
      </w:r>
    </w:p>
    <w:p w:rsidR="00000000" w:rsidRDefault="00D20609">
      <w:pPr>
        <w:pStyle w:val="ConsPlusNonformat"/>
        <w:jc w:val="both"/>
      </w:pPr>
      <w:r>
        <w:t xml:space="preserve">6 </w:t>
      </w:r>
      <w:hyperlink r:id="rId428" w:history="1">
        <w:r>
          <w:rPr>
            <w:color w:val="0000FF"/>
          </w:rPr>
          <w:t>G61.1</w:t>
        </w:r>
      </w:hyperlink>
      <w:r>
        <w:t xml:space="preserve"> - </w:t>
      </w:r>
      <w:hyperlink r:id="rId429" w:history="1">
        <w:r>
          <w:rPr>
            <w:color w:val="0000FF"/>
          </w:rPr>
          <w:t>9</w:t>
        </w:r>
      </w:hyperlink>
      <w:r>
        <w:t xml:space="preserve"> Сывороточная невропатия/Другие воспалительные невропатии/</w:t>
      </w:r>
    </w:p>
    <w:p w:rsidR="00000000" w:rsidRDefault="00D20609">
      <w:pPr>
        <w:pStyle w:val="ConsPlusNonformat"/>
        <w:jc w:val="both"/>
      </w:pPr>
      <w:r>
        <w:t xml:space="preserve">    Воспалительная невропатия неуточненная</w:t>
      </w:r>
    </w:p>
    <w:p w:rsidR="00000000" w:rsidRDefault="00D20609">
      <w:pPr>
        <w:pStyle w:val="ConsPlusNonformat"/>
        <w:jc w:val="both"/>
      </w:pPr>
      <w:r>
        <w:t xml:space="preserve">6 </w:t>
      </w:r>
      <w:hyperlink r:id="rId430" w:history="1">
        <w:r>
          <w:rPr>
            <w:color w:val="0000FF"/>
          </w:rPr>
          <w:t>G62.2</w:t>
        </w:r>
      </w:hyperlink>
      <w:r>
        <w:t xml:space="preserve"> - </w:t>
      </w:r>
      <w:hyperlink r:id="rId431" w:history="1">
        <w:r>
          <w:rPr>
            <w:color w:val="0000FF"/>
          </w:rPr>
          <w:t>9</w:t>
        </w:r>
      </w:hyperlink>
      <w:r>
        <w:t xml:space="preserve"> Полиневропатия, вызванная то</w:t>
      </w:r>
      <w:r>
        <w:t>ксичными веществами/</w:t>
      </w:r>
    </w:p>
    <w:p w:rsidR="00000000" w:rsidRDefault="00D20609">
      <w:pPr>
        <w:pStyle w:val="ConsPlusNonformat"/>
        <w:jc w:val="both"/>
      </w:pPr>
      <w:r>
        <w:t>Другие уточненные полиневропатии/Невропатия неуточненная</w:t>
      </w:r>
    </w:p>
    <w:p w:rsidR="00000000" w:rsidRDefault="00D20609">
      <w:pPr>
        <w:pStyle w:val="ConsPlusNonformat"/>
        <w:jc w:val="both"/>
      </w:pPr>
      <w:r>
        <w:t xml:space="preserve">6 </w:t>
      </w:r>
      <w:hyperlink r:id="rId432" w:history="1">
        <w:r>
          <w:rPr>
            <w:color w:val="0000FF"/>
          </w:rPr>
          <w:t>T56</w:t>
        </w:r>
      </w:hyperlink>
      <w:r>
        <w:t xml:space="preserve"> Токсическое действие металлов</w:t>
      </w:r>
    </w:p>
    <w:p w:rsidR="00000000" w:rsidRDefault="00D20609">
      <w:pPr>
        <w:pStyle w:val="ConsPlusNonformat"/>
        <w:jc w:val="both"/>
      </w:pPr>
      <w:r>
        <w:t xml:space="preserve">6 </w:t>
      </w:r>
      <w:hyperlink r:id="rId433" w:history="1">
        <w:r>
          <w:rPr>
            <w:color w:val="0000FF"/>
          </w:rPr>
          <w:t>G35</w:t>
        </w:r>
      </w:hyperlink>
      <w:r>
        <w:t xml:space="preserve"> Рассеянный склероз</w:t>
      </w:r>
    </w:p>
    <w:p w:rsidR="00000000" w:rsidRDefault="00D20609">
      <w:pPr>
        <w:pStyle w:val="ConsPlusNonformat"/>
        <w:jc w:val="both"/>
      </w:pPr>
      <w:r>
        <w:t>-----------------------------------------------------------</w:t>
      </w:r>
    </w:p>
    <w:p w:rsidR="00000000" w:rsidRDefault="00D20609">
      <w:pPr>
        <w:pStyle w:val="ConsPlusNonformat"/>
        <w:jc w:val="both"/>
      </w:pPr>
      <w:r>
        <w:t>Другие неспецифические неврологические заболевания (код 7)</w:t>
      </w:r>
    </w:p>
    <w:p w:rsidR="00000000" w:rsidRDefault="00D20609">
      <w:pPr>
        <w:pStyle w:val="ConsPlusNonformat"/>
        <w:jc w:val="both"/>
      </w:pPr>
      <w:r>
        <w:t xml:space="preserve">7 </w:t>
      </w:r>
      <w:hyperlink r:id="rId434" w:history="1">
        <w:r>
          <w:rPr>
            <w:color w:val="0000FF"/>
          </w:rPr>
          <w:t>G83.8</w:t>
        </w:r>
      </w:hyperlink>
      <w:r>
        <w:t xml:space="preserve"> Другие уточненные паралитические синдромы/Паралич Тодда</w:t>
      </w:r>
    </w:p>
    <w:p w:rsidR="00000000" w:rsidRDefault="00D20609">
      <w:pPr>
        <w:pStyle w:val="ConsPlusNonformat"/>
        <w:jc w:val="both"/>
      </w:pPr>
      <w:r>
        <w:t xml:space="preserve">    (постэпилептический) &lt;*&gt;</w:t>
      </w:r>
    </w:p>
    <w:p w:rsidR="00000000" w:rsidRDefault="00D20609">
      <w:pPr>
        <w:pStyle w:val="ConsPlusNonformat"/>
        <w:jc w:val="both"/>
      </w:pPr>
      <w:r>
        <w:t xml:space="preserve">7 </w:t>
      </w:r>
      <w:hyperlink r:id="rId435" w:history="1">
        <w:r>
          <w:rPr>
            <w:color w:val="0000FF"/>
          </w:rPr>
          <w:t>G60</w:t>
        </w:r>
      </w:hyperlink>
      <w:r>
        <w:t xml:space="preserve"> Наследственная и идиопатическая невропатия</w:t>
      </w:r>
    </w:p>
    <w:p w:rsidR="00000000" w:rsidRDefault="00D20609">
      <w:pPr>
        <w:pStyle w:val="ConsPlusNonformat"/>
        <w:jc w:val="both"/>
      </w:pPr>
      <w:r>
        <w:t>-----------------------------------------------------------</w:t>
      </w:r>
    </w:p>
    <w:p w:rsidR="00000000" w:rsidRDefault="00D20609">
      <w:pPr>
        <w:pStyle w:val="ConsPlusNonformat"/>
        <w:jc w:val="both"/>
      </w:pPr>
      <w:r>
        <w:t>Системные заболевания или нарушения метаболизма, заболевания мышц или</w:t>
      </w:r>
    </w:p>
    <w:p w:rsidR="00000000" w:rsidRDefault="00D20609">
      <w:pPr>
        <w:pStyle w:val="ConsPlusNonformat"/>
        <w:jc w:val="both"/>
      </w:pPr>
      <w:r>
        <w:t>костей (код 8)</w:t>
      </w:r>
    </w:p>
    <w:p w:rsidR="00000000" w:rsidRDefault="00D20609">
      <w:pPr>
        <w:pStyle w:val="ConsPlusNonformat"/>
        <w:jc w:val="both"/>
      </w:pPr>
      <w:r>
        <w:t xml:space="preserve">8 </w:t>
      </w:r>
      <w:hyperlink r:id="rId436" w:history="1">
        <w:r>
          <w:rPr>
            <w:color w:val="0000FF"/>
          </w:rPr>
          <w:t>B75</w:t>
        </w:r>
      </w:hyperlink>
      <w:r>
        <w:t xml:space="preserve"> Трихинеллез</w:t>
      </w:r>
    </w:p>
    <w:p w:rsidR="00000000" w:rsidRDefault="00D20609">
      <w:pPr>
        <w:pStyle w:val="ConsPlusNonformat"/>
        <w:jc w:val="both"/>
      </w:pPr>
      <w:r>
        <w:t xml:space="preserve">8 </w:t>
      </w:r>
      <w:hyperlink r:id="rId437" w:history="1">
        <w:r>
          <w:rPr>
            <w:color w:val="0000FF"/>
          </w:rPr>
          <w:t>M60.0</w:t>
        </w:r>
      </w:hyperlink>
      <w:r>
        <w:t xml:space="preserve"> Инфекционный миозит</w:t>
      </w:r>
    </w:p>
    <w:p w:rsidR="00000000" w:rsidRDefault="00D20609">
      <w:pPr>
        <w:pStyle w:val="ConsPlusNonformat"/>
        <w:jc w:val="both"/>
      </w:pPr>
      <w:r>
        <w:t xml:space="preserve">8 </w:t>
      </w:r>
      <w:hyperlink r:id="rId438" w:history="1">
        <w:r>
          <w:rPr>
            <w:color w:val="0000FF"/>
          </w:rPr>
          <w:t>M60.1</w:t>
        </w:r>
      </w:hyperlink>
      <w:r>
        <w:t xml:space="preserve"> Интерстициальный миозит</w:t>
      </w:r>
    </w:p>
    <w:p w:rsidR="00000000" w:rsidRDefault="00D20609">
      <w:pPr>
        <w:pStyle w:val="ConsPlusNonformat"/>
        <w:jc w:val="both"/>
      </w:pPr>
      <w:r>
        <w:t xml:space="preserve">8 </w:t>
      </w:r>
      <w:hyperlink r:id="rId439" w:history="1">
        <w:r>
          <w:rPr>
            <w:color w:val="0000FF"/>
          </w:rPr>
          <w:t>M61.1</w:t>
        </w:r>
      </w:hyperlink>
      <w:r>
        <w:t xml:space="preserve"> Миозит оссифицирующий про</w:t>
      </w:r>
      <w:r>
        <w:t>грессирующий/фибродисплазия</w:t>
      </w:r>
    </w:p>
    <w:p w:rsidR="00000000" w:rsidRDefault="00D20609">
      <w:pPr>
        <w:pStyle w:val="ConsPlusNonformat"/>
        <w:jc w:val="both"/>
      </w:pPr>
      <w:r>
        <w:t xml:space="preserve">8 </w:t>
      </w:r>
      <w:hyperlink r:id="rId440" w:history="1">
        <w:r>
          <w:rPr>
            <w:color w:val="0000FF"/>
          </w:rPr>
          <w:t>E80.2</w:t>
        </w:r>
      </w:hyperlink>
      <w:r>
        <w:t xml:space="preserve"> Другие порфирии/наследственная копропорфирия</w:t>
      </w:r>
    </w:p>
    <w:p w:rsidR="00000000" w:rsidRDefault="00D20609">
      <w:pPr>
        <w:pStyle w:val="ConsPlusNonformat"/>
        <w:jc w:val="both"/>
      </w:pPr>
      <w:r>
        <w:t>-----------------------------------------------------------</w:t>
      </w:r>
    </w:p>
    <w:p w:rsidR="00000000" w:rsidRDefault="00D20609">
      <w:pPr>
        <w:pStyle w:val="ConsPlusNonformat"/>
        <w:jc w:val="both"/>
      </w:pPr>
      <w:r>
        <w:t>Парал</w:t>
      </w:r>
      <w:r>
        <w:t>ичи неизвестной этиологии или неизвестный диагноз (код 9)</w:t>
      </w:r>
    </w:p>
    <w:p w:rsidR="00000000" w:rsidRDefault="00D20609">
      <w:pPr>
        <w:pStyle w:val="ConsPlusNonformat"/>
        <w:jc w:val="both"/>
      </w:pPr>
      <w:r>
        <w:t xml:space="preserve">9 </w:t>
      </w:r>
      <w:hyperlink r:id="rId441" w:history="1">
        <w:r>
          <w:rPr>
            <w:color w:val="0000FF"/>
          </w:rPr>
          <w:t>G81</w:t>
        </w:r>
      </w:hyperlink>
      <w:r>
        <w:t xml:space="preserve"> Гемиплегия &lt;*&gt;</w:t>
      </w:r>
    </w:p>
    <w:p w:rsidR="00000000" w:rsidRDefault="00D20609">
      <w:pPr>
        <w:pStyle w:val="ConsPlusNonformat"/>
        <w:jc w:val="both"/>
      </w:pPr>
      <w:r>
        <w:t xml:space="preserve">9 </w:t>
      </w:r>
      <w:hyperlink r:id="rId442" w:history="1">
        <w:r>
          <w:rPr>
            <w:color w:val="0000FF"/>
          </w:rPr>
          <w:t>G82.X</w:t>
        </w:r>
      </w:hyperlink>
      <w:r>
        <w:t xml:space="preserve"> Параплегия и тетраплегия &lt;*&gt;</w:t>
      </w:r>
    </w:p>
    <w:p w:rsidR="00000000" w:rsidRDefault="00D20609">
      <w:pPr>
        <w:pStyle w:val="ConsPlusNonformat"/>
        <w:jc w:val="both"/>
      </w:pPr>
      <w:r>
        <w:t xml:space="preserve">9 </w:t>
      </w:r>
      <w:hyperlink r:id="rId443" w:history="1">
        <w:r>
          <w:rPr>
            <w:color w:val="0000FF"/>
          </w:rPr>
          <w:t>G83.X</w:t>
        </w:r>
      </w:hyperlink>
      <w:r>
        <w:t xml:space="preserve"> Другие паралитические синдромы &lt;*&gt;</w:t>
      </w:r>
    </w:p>
    <w:p w:rsidR="00000000" w:rsidRDefault="00D20609">
      <w:pPr>
        <w:pStyle w:val="ConsPlusNonformat"/>
        <w:jc w:val="both"/>
      </w:pPr>
      <w:r>
        <w:t xml:space="preserve">9 </w:t>
      </w:r>
      <w:hyperlink r:id="rId444" w:history="1">
        <w:r>
          <w:rPr>
            <w:color w:val="0000FF"/>
          </w:rPr>
          <w:t>G83.0</w:t>
        </w:r>
      </w:hyperlink>
      <w:r>
        <w:t xml:space="preserve"> Диплегия верхних конечностей &lt;*&gt;</w:t>
      </w:r>
    </w:p>
    <w:p w:rsidR="00000000" w:rsidRDefault="00D20609">
      <w:pPr>
        <w:pStyle w:val="ConsPlusNonformat"/>
        <w:jc w:val="both"/>
      </w:pPr>
      <w:r>
        <w:t xml:space="preserve">9 </w:t>
      </w:r>
      <w:hyperlink r:id="rId445" w:history="1">
        <w:r>
          <w:rPr>
            <w:color w:val="0000FF"/>
          </w:rPr>
          <w:t>G83.1</w:t>
        </w:r>
      </w:hyperlink>
      <w:r>
        <w:t xml:space="preserve"> Моноплегия нижней конечности &lt;*&gt;</w:t>
      </w:r>
    </w:p>
    <w:p w:rsidR="00000000" w:rsidRDefault="00D20609">
      <w:pPr>
        <w:pStyle w:val="ConsPlusNonformat"/>
        <w:jc w:val="both"/>
      </w:pPr>
      <w:r>
        <w:t xml:space="preserve">9 </w:t>
      </w:r>
      <w:hyperlink r:id="rId446" w:history="1">
        <w:r>
          <w:rPr>
            <w:color w:val="0000FF"/>
          </w:rPr>
          <w:t>G83.2</w:t>
        </w:r>
      </w:hyperlink>
      <w:r>
        <w:t xml:space="preserve"> Моноплегия верхней конечности &lt;*&gt;</w:t>
      </w:r>
    </w:p>
    <w:p w:rsidR="00000000" w:rsidRDefault="00D20609">
      <w:pPr>
        <w:pStyle w:val="ConsPlusNonformat"/>
        <w:jc w:val="both"/>
      </w:pPr>
      <w:r>
        <w:t xml:space="preserve">9 </w:t>
      </w:r>
      <w:hyperlink r:id="rId447" w:history="1">
        <w:r>
          <w:rPr>
            <w:color w:val="0000FF"/>
          </w:rPr>
          <w:t>G83.3</w:t>
        </w:r>
      </w:hyperlink>
      <w:r>
        <w:t xml:space="preserve"> Моноплегия неуточненная &lt;*&gt;</w:t>
      </w:r>
    </w:p>
    <w:p w:rsidR="00000000" w:rsidRDefault="00D20609">
      <w:pPr>
        <w:pStyle w:val="ConsPlusNonformat"/>
        <w:jc w:val="both"/>
      </w:pPr>
      <w:r>
        <w:t xml:space="preserve">9 </w:t>
      </w:r>
      <w:hyperlink r:id="rId448" w:history="1">
        <w:r>
          <w:rPr>
            <w:color w:val="0000FF"/>
          </w:rPr>
          <w:t>G83.4</w:t>
        </w:r>
      </w:hyperlink>
      <w:r>
        <w:t xml:space="preserve"> Синдром конского хвоста &lt;*&gt;</w:t>
      </w:r>
    </w:p>
    <w:p w:rsidR="00000000" w:rsidRDefault="00D20609">
      <w:pPr>
        <w:pStyle w:val="ConsPlusNonformat"/>
        <w:jc w:val="both"/>
      </w:pPr>
      <w:r>
        <w:t xml:space="preserve">9 </w:t>
      </w:r>
      <w:hyperlink r:id="rId449" w:history="1">
        <w:r>
          <w:rPr>
            <w:color w:val="0000FF"/>
          </w:rPr>
          <w:t>G72.8</w:t>
        </w:r>
      </w:hyperlink>
      <w:r>
        <w:t xml:space="preserve"> Другие уточненные миопатии</w:t>
      </w:r>
    </w:p>
    <w:p w:rsidR="00000000" w:rsidRDefault="00D20609">
      <w:pPr>
        <w:pStyle w:val="ConsPlusNonformat"/>
        <w:jc w:val="both"/>
      </w:pPr>
      <w:r>
        <w:t xml:space="preserve">9 </w:t>
      </w:r>
      <w:hyperlink r:id="rId450" w:history="1">
        <w:r>
          <w:rPr>
            <w:color w:val="0000FF"/>
          </w:rPr>
          <w:t>R29.</w:t>
        </w:r>
        <w:r>
          <w:rPr>
            <w:color w:val="0000FF"/>
          </w:rPr>
          <w:t>8</w:t>
        </w:r>
      </w:hyperlink>
      <w:r>
        <w:t xml:space="preserve"> Другие и неуточненные синдромы и признаки, относящиеся к</w:t>
      </w:r>
    </w:p>
    <w:p w:rsidR="00000000" w:rsidRDefault="00D20609">
      <w:pPr>
        <w:pStyle w:val="ConsPlusNonformat"/>
        <w:jc w:val="both"/>
      </w:pPr>
      <w:r>
        <w:t xml:space="preserve">    нервной и костно-мышечной системам</w:t>
      </w:r>
    </w:p>
    <w:p w:rsidR="00000000" w:rsidRDefault="00D20609">
      <w:pPr>
        <w:pStyle w:val="ConsPlusNonformat"/>
        <w:jc w:val="both"/>
      </w:pPr>
      <w:r>
        <w:t xml:space="preserve">9 </w:t>
      </w:r>
      <w:hyperlink r:id="rId451" w:history="1">
        <w:r>
          <w:rPr>
            <w:color w:val="0000FF"/>
          </w:rPr>
          <w:t>G64</w:t>
        </w:r>
      </w:hyperlink>
      <w:r>
        <w:t xml:space="preserve"> Другие расстройства периферической нерв</w:t>
      </w:r>
      <w:r>
        <w:t>ной системы</w:t>
      </w:r>
    </w:p>
    <w:p w:rsidR="00000000" w:rsidRDefault="00D20609">
      <w:pPr>
        <w:pStyle w:val="ConsPlusNonformat"/>
        <w:jc w:val="both"/>
      </w:pPr>
      <w:r>
        <w:t>-----------------------------------------------------------</w:t>
      </w:r>
    </w:p>
    <w:p w:rsidR="00000000" w:rsidRDefault="00D20609">
      <w:pPr>
        <w:pStyle w:val="ConsPlusNonformat"/>
        <w:jc w:val="both"/>
      </w:pPr>
      <w:r>
        <w:t>Не ОВП (код 0)</w:t>
      </w:r>
    </w:p>
    <w:p w:rsidR="00000000" w:rsidRDefault="00D20609">
      <w:pPr>
        <w:pStyle w:val="ConsPlusNonformat"/>
        <w:jc w:val="both"/>
      </w:pPr>
      <w:r>
        <w:t xml:space="preserve">0 </w:t>
      </w:r>
      <w:hyperlink r:id="rId452" w:history="1">
        <w:r>
          <w:rPr>
            <w:color w:val="0000FF"/>
          </w:rPr>
          <w:t>G80.X</w:t>
        </w:r>
      </w:hyperlink>
      <w:r>
        <w:t xml:space="preserve"> Спастический церебральный паралич</w:t>
      </w:r>
    </w:p>
    <w:p w:rsidR="00000000" w:rsidRDefault="00D20609">
      <w:pPr>
        <w:pStyle w:val="ConsPlusNonformat"/>
        <w:jc w:val="both"/>
      </w:pPr>
      <w:r>
        <w:t xml:space="preserve">0 </w:t>
      </w:r>
      <w:hyperlink r:id="rId453" w:history="1">
        <w:r>
          <w:rPr>
            <w:color w:val="0000FF"/>
          </w:rPr>
          <w:t>G83.9</w:t>
        </w:r>
      </w:hyperlink>
      <w:r>
        <w:t xml:space="preserve"> Паралитический синдром неуточненный</w:t>
      </w:r>
    </w:p>
    <w:p w:rsidR="00000000" w:rsidRDefault="00D20609">
      <w:pPr>
        <w:pStyle w:val="ConsPlusNonformat"/>
        <w:jc w:val="both"/>
      </w:pPr>
      <w:r>
        <w:t xml:space="preserve">0 </w:t>
      </w:r>
      <w:hyperlink r:id="rId454" w:history="1">
        <w:r>
          <w:rPr>
            <w:color w:val="0000FF"/>
          </w:rPr>
          <w:t>A87.0</w:t>
        </w:r>
      </w:hyperlink>
      <w:r>
        <w:t xml:space="preserve"> Э</w:t>
      </w:r>
      <w:r>
        <w:t>нтеровирусный менингит</w:t>
      </w:r>
    </w:p>
    <w:p w:rsidR="00000000" w:rsidRDefault="00D20609">
      <w:pPr>
        <w:pStyle w:val="ConsPlusNonformat"/>
        <w:jc w:val="both"/>
      </w:pPr>
      <w:r>
        <w:t xml:space="preserve">0 </w:t>
      </w:r>
      <w:hyperlink r:id="rId455" w:history="1">
        <w:r>
          <w:rPr>
            <w:color w:val="0000FF"/>
          </w:rPr>
          <w:t>G02.0</w:t>
        </w:r>
      </w:hyperlink>
      <w:r>
        <w:t xml:space="preserve"> Менингит при вирусных болезнях</w:t>
      </w:r>
    </w:p>
    <w:p w:rsidR="00000000" w:rsidRDefault="00D20609">
      <w:pPr>
        <w:pStyle w:val="ConsPlusNonformat"/>
        <w:jc w:val="both"/>
      </w:pPr>
      <w:r>
        <w:t xml:space="preserve">0 </w:t>
      </w:r>
      <w:hyperlink r:id="rId456" w:history="1">
        <w:r>
          <w:rPr>
            <w:color w:val="0000FF"/>
          </w:rPr>
          <w:t>G03.0</w:t>
        </w:r>
      </w:hyperlink>
      <w:r>
        <w:t xml:space="preserve"> Непиогенный менингит/небактериальный</w:t>
      </w:r>
    </w:p>
    <w:p w:rsidR="00000000" w:rsidRDefault="00D20609">
      <w:pPr>
        <w:pStyle w:val="ConsPlusNonformat"/>
        <w:jc w:val="both"/>
      </w:pPr>
      <w:r>
        <w:t xml:space="preserve">0 </w:t>
      </w:r>
      <w:hyperlink r:id="rId457" w:history="1">
        <w:r>
          <w:rPr>
            <w:color w:val="0000FF"/>
          </w:rPr>
          <w:t>G03.9</w:t>
        </w:r>
      </w:hyperlink>
      <w:r>
        <w:t xml:space="preserve"> Менингит неуточненный/Арахноидит (спинальный) БДУ</w:t>
      </w:r>
    </w:p>
    <w:p w:rsidR="00000000" w:rsidRDefault="00D20609">
      <w:pPr>
        <w:pStyle w:val="ConsPlusNonformat"/>
        <w:jc w:val="both"/>
      </w:pPr>
      <w:r>
        <w:t xml:space="preserve">0 </w:t>
      </w:r>
      <w:hyperlink r:id="rId458" w:history="1">
        <w:r>
          <w:rPr>
            <w:color w:val="0000FF"/>
          </w:rPr>
          <w:t>G00.x</w:t>
        </w:r>
      </w:hyperlink>
      <w:r>
        <w:t xml:space="preserve"> Бактериальный менингит</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23</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rmal"/>
        <w:sectPr w:rsidR="00000000">
          <w:headerReference w:type="default" r:id="rId459"/>
          <w:footerReference w:type="default" r:id="rId46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000000">
        <w:tc>
          <w:tcPr>
            <w:tcW w:w="11680" w:type="dxa"/>
            <w:gridSpan w:val="16"/>
            <w:tcBorders>
              <w:top w:val="single" w:sz="4" w:space="0" w:color="auto"/>
              <w:left w:val="single" w:sz="4" w:space="0" w:color="auto"/>
              <w:right w:val="single" w:sz="4" w:space="0" w:color="auto"/>
            </w:tcBorders>
          </w:tcPr>
          <w:p w:rsidR="00000000" w:rsidRDefault="00D20609">
            <w:pPr>
              <w:pStyle w:val="ConsPlusNormal"/>
              <w:jc w:val="center"/>
            </w:pPr>
            <w:bookmarkStart w:id="129" w:name="Par17170"/>
            <w:bookmarkEnd w:id="129"/>
            <w:r>
              <w:t>Карта эпидемиологического расследования случая полиомиелита и острого вялого паралича</w:t>
            </w:r>
          </w:p>
          <w:p w:rsidR="00000000" w:rsidRDefault="00D20609">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000000">
        <w:tc>
          <w:tcPr>
            <w:tcW w:w="11680" w:type="dxa"/>
            <w:gridSpan w:val="16"/>
            <w:tcBorders>
              <w:left w:val="single" w:sz="4" w:space="0" w:color="auto"/>
              <w:bottom w:val="single" w:sz="4" w:space="0" w:color="auto"/>
              <w:right w:val="single" w:sz="4" w:space="0" w:color="auto"/>
            </w:tcBorders>
          </w:tcPr>
          <w:p w:rsidR="00000000" w:rsidRDefault="00D20609">
            <w:pPr>
              <w:pStyle w:val="ConsPlusNormal"/>
              <w:jc w:val="center"/>
            </w:pPr>
            <w:r>
              <w:t>&lt;*&gt; все графы обязательны к заполнению</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2"/>
            </w:pPr>
            <w:r>
              <w:t>Часть 1 (расследов</w:t>
            </w:r>
            <w:r>
              <w:t>ание случая в течение 24 часов)</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ИДЕНТИФИКАЦИЯ</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ЭПИД N</w:t>
            </w:r>
          </w:p>
        </w:tc>
        <w:tc>
          <w:tcPr>
            <w:tcW w:w="4524"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Дата эпидрасследования</w:t>
            </w:r>
          </w:p>
        </w:tc>
        <w:tc>
          <w:tcPr>
            <w:tcW w:w="3471"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835"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Случай "горячий"?</w:t>
            </w:r>
          </w:p>
        </w:tc>
        <w:tc>
          <w:tcPr>
            <w:tcW w:w="146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Нет</w:t>
            </w: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известно</w:t>
            </w:r>
          </w:p>
        </w:tc>
        <w:tc>
          <w:tcPr>
            <w:tcW w:w="1814"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год</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Фамилия, имя, отчество (последнее при наличии) (сокращенно)</w:t>
            </w:r>
          </w:p>
        </w:tc>
        <w:tc>
          <w:tcPr>
            <w:tcW w:w="3333"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Адрес</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Населенный пункт</w:t>
            </w:r>
          </w:p>
        </w:tc>
        <w:tc>
          <w:tcPr>
            <w:tcW w:w="3333"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Район</w:t>
            </w:r>
          </w:p>
        </w:tc>
        <w:tc>
          <w:tcPr>
            <w:tcW w:w="181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Субъект Российской Федерации</w:t>
            </w:r>
          </w:p>
        </w:tc>
        <w:tc>
          <w:tcPr>
            <w:tcW w:w="2167"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871" w:type="dxa"/>
            <w:gridSpan w:val="3"/>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Дата рождения</w:t>
            </w:r>
          </w:p>
        </w:tc>
        <w:tc>
          <w:tcPr>
            <w:tcW w:w="96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день</w:t>
            </w:r>
          </w:p>
        </w:tc>
        <w:tc>
          <w:tcPr>
            <w:tcW w:w="1462"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год</w:t>
            </w:r>
          </w:p>
        </w:tc>
        <w:tc>
          <w:tcPr>
            <w:tcW w:w="4309" w:type="dxa"/>
            <w:gridSpan w:val="5"/>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Пол</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w:t>
            </w:r>
          </w:p>
        </w:tc>
      </w:tr>
      <w:tr w:rsidR="00000000">
        <w:tc>
          <w:tcPr>
            <w:tcW w:w="1871" w:type="dxa"/>
            <w:gridSpan w:val="3"/>
            <w:vMerge/>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p>
        </w:tc>
        <w:tc>
          <w:tcPr>
            <w:tcW w:w="964"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62"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871" w:type="dxa"/>
            <w:gridSpan w:val="3"/>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62"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Ж</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РЕГИСТРАЦИЯ</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регистрации случая в органах государственного здравоохранения</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госпитализации больного</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год</w:t>
            </w:r>
          </w:p>
        </w:tc>
      </w:tr>
      <w:tr w:rsidR="00000000">
        <w:tc>
          <w:tcPr>
            <w:tcW w:w="6395" w:type="dxa"/>
            <w:gridSpan w:val="10"/>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Название медицинской организации</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История болезни N</w:t>
            </w:r>
          </w:p>
        </w:tc>
      </w:tr>
      <w:tr w:rsidR="00000000">
        <w:tc>
          <w:tcPr>
            <w:tcW w:w="6395" w:type="dxa"/>
            <w:gridSpan w:val="10"/>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Клинический диагноз</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Врач (фамилия, имя, отчество (последнее при наличии)</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ИСТОРИЯ БОЛЕЗНИ И СИМПТОМЫ</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начала паралича</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Если больной умер, дата смерти</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год</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ПРИВИВОЧНЫЙ АНАМНЕЗ</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Есть ли у больного прививочная карта, доступная во время расследования</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V1</w:t>
            </w:r>
          </w:p>
        </w:tc>
        <w:tc>
          <w:tcPr>
            <w:tcW w:w="1519"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V2</w:t>
            </w:r>
          </w:p>
        </w:tc>
        <w:tc>
          <w:tcPr>
            <w:tcW w:w="181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V3</w:t>
            </w:r>
          </w:p>
        </w:tc>
        <w:tc>
          <w:tcPr>
            <w:tcW w:w="144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RV1</w:t>
            </w:r>
          </w:p>
        </w:tc>
        <w:tc>
          <w:tcPr>
            <w:tcW w:w="1559"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RV2</w:t>
            </w:r>
          </w:p>
        </w:tc>
        <w:tc>
          <w:tcPr>
            <w:tcW w:w="182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RV3</w:t>
            </w:r>
          </w:p>
        </w:tc>
        <w:tc>
          <w:tcPr>
            <w:tcW w:w="164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10036" w:type="dxa"/>
            <w:gridSpan w:val="14"/>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Укажите, если у больного были в анамнезе параличи, судороги или иные неврологические расстройства:</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Укажите: паралич острый (быстро прогрессирующий)?</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1134"/>
            </w:pPr>
            <w:r>
              <w:t>паралич вялый (атонический)?</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Если паралич не острый и не вялый, прекратите расследование. Диагноз:</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Если паралич острый и вялый, продолжайте расследование</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Была темпе</w:t>
            </w:r>
            <w:r>
              <w:t>ратура в начале заболевания (паралича)?</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Паралич асимметричный?</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Сколько календарных дней прошло от начала паралича до полного его развития?</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Календарных дней</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Место паралича:</w:t>
            </w: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Левая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Дыхательная мускулатура</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Правая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Мышцы шеи</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Левая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Мышцы лица</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Правая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Другое (укажите)</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Паралич рук</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Паралич ног</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Пирамидные знаки</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Нарушение тазовых органов</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Расстройства чувствительности</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Походка паретическая</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w:t>
            </w:r>
            <w:r>
              <w:t>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Сухожильные рефлексы с рук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Отсутствуют</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Сухожильные рефлексы с ног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Отсутствуют</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Результаты исследования цереброспинальной жидкости (в том числе на половирус; укажите дату отбора):</w:t>
            </w:r>
          </w:p>
        </w:tc>
      </w:tr>
      <w:tr w:rsidR="00000000">
        <w:tc>
          <w:tcPr>
            <w:tcW w:w="10716" w:type="dxa"/>
            <w:gridSpan w:val="15"/>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Изменения на ЭНМГ (электронейромиографии, указать дату проведения и заключение):</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Выезжал ли больной в течение 30 календарных дней до начала па</w:t>
            </w:r>
            <w:r>
              <w:t>ралича в другой населенный пункт</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2293"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Если да, укажите: с</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по</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день</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год</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Год</w:t>
            </w:r>
          </w:p>
        </w:tc>
      </w:tr>
      <w:tr w:rsidR="00000000">
        <w:tc>
          <w:tcPr>
            <w:tcW w:w="1185" w:type="dxa"/>
            <w:tcBorders>
              <w:top w:val="single" w:sz="4" w:space="0" w:color="auto"/>
              <w:left w:val="single" w:sz="4" w:space="0" w:color="auto"/>
              <w:bottom w:val="single" w:sz="4" w:space="0" w:color="auto"/>
            </w:tcBorders>
          </w:tcPr>
          <w:p w:rsidR="00000000" w:rsidRDefault="00D20609">
            <w:pPr>
              <w:pStyle w:val="ConsPlusNormal"/>
              <w:ind w:left="283"/>
            </w:pPr>
            <w:r>
              <w:t>Если да, куда</w:t>
            </w:r>
          </w:p>
        </w:tc>
        <w:tc>
          <w:tcPr>
            <w:tcW w:w="1108" w:type="dxa"/>
            <w:gridSpan w:val="3"/>
            <w:tcBorders>
              <w:top w:val="single" w:sz="4" w:space="0" w:color="auto"/>
              <w:bottom w:val="single" w:sz="4" w:space="0" w:color="auto"/>
            </w:tcBorders>
          </w:tcPr>
          <w:p w:rsidR="00000000" w:rsidRDefault="00D20609">
            <w:pPr>
              <w:pStyle w:val="ConsPlusNormal"/>
            </w:pPr>
            <w:r>
              <w:t>Страна</w:t>
            </w:r>
          </w:p>
        </w:tc>
        <w:tc>
          <w:tcPr>
            <w:tcW w:w="2004" w:type="dxa"/>
            <w:gridSpan w:val="3"/>
            <w:tcBorders>
              <w:top w:val="single" w:sz="4" w:space="0" w:color="auto"/>
              <w:bottom w:val="single" w:sz="4" w:space="0" w:color="auto"/>
              <w:right w:val="single" w:sz="4" w:space="0" w:color="auto"/>
            </w:tcBorders>
          </w:tcPr>
          <w:p w:rsidR="00000000" w:rsidRDefault="00D20609">
            <w:pPr>
              <w:pStyle w:val="ConsPlusNormal"/>
            </w:pPr>
            <w:r>
              <w:t>Область</w:t>
            </w:r>
          </w:p>
        </w:tc>
        <w:tc>
          <w:tcPr>
            <w:tcW w:w="5216"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Район</w:t>
            </w:r>
          </w:p>
        </w:tc>
        <w:tc>
          <w:tcPr>
            <w:tcW w:w="2167"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Нас. Пункт</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Были ли другие случаи параличей в окружении больного за последние 60 календарных дней</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3"/>
            </w:pPr>
            <w:r>
              <w:t>СБОР ОБРАЗЦОВ СТУЛА</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взятия первого образца</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взятия второго образца</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год</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Расследование проводил</w:t>
            </w:r>
          </w:p>
        </w:tc>
        <w:tc>
          <w:tcPr>
            <w:tcW w:w="1481"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подпись</w:t>
            </w:r>
          </w:p>
        </w:tc>
        <w:tc>
          <w:tcPr>
            <w:tcW w:w="5902"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D20609">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ar17411" w:tooltip="Часть II (повторный осмотр через 60 календарных дней)" w:history="1">
              <w:r>
                <w:rPr>
                  <w:color w:val="0000FF"/>
                </w:rPr>
                <w:t>часть II</w:t>
              </w:r>
            </w:hyperlink>
            <w:r>
              <w:t xml:space="preserve"> формы расследования случая!</w:t>
            </w:r>
          </w:p>
        </w:tc>
      </w:tr>
      <w:tr w:rsidR="00000000">
        <w:tc>
          <w:tcPr>
            <w:tcW w:w="11680" w:type="dxa"/>
            <w:gridSpan w:val="16"/>
            <w:tcBorders>
              <w:top w:val="single" w:sz="4" w:space="0" w:color="auto"/>
            </w:tcBorders>
          </w:tcPr>
          <w:p w:rsidR="00000000" w:rsidRDefault="00D20609">
            <w:pPr>
              <w:pStyle w:val="ConsPlusNormal"/>
            </w:pPr>
          </w:p>
        </w:tc>
      </w:tr>
      <w:tr w:rsidR="00000000">
        <w:tc>
          <w:tcPr>
            <w:tcW w:w="11680" w:type="dxa"/>
            <w:gridSpan w:val="16"/>
          </w:tcPr>
          <w:p w:rsidR="00000000" w:rsidRDefault="00D20609">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000000" w:rsidRDefault="00D20609">
            <w:pPr>
              <w:pStyle w:val="ConsPlusNormal"/>
            </w:pPr>
            <w:r>
              <w:t>Дата заполнения отчета</w:t>
            </w:r>
          </w:p>
        </w:tc>
      </w:tr>
    </w:tbl>
    <w:p w:rsidR="00000000" w:rsidRDefault="00D20609">
      <w:pPr>
        <w:pStyle w:val="ConsPlusNormal"/>
        <w:jc w:val="both"/>
      </w:pPr>
    </w:p>
    <w:p w:rsidR="00000000" w:rsidRDefault="00D20609">
      <w:pPr>
        <w:pStyle w:val="ConsPlusNormal"/>
        <w:jc w:val="right"/>
      </w:pPr>
      <w:r>
        <w:t>Приложение 23 (продолжение)</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47"/>
        <w:gridCol w:w="2390"/>
        <w:gridCol w:w="371"/>
        <w:gridCol w:w="483"/>
        <w:gridCol w:w="629"/>
        <w:gridCol w:w="700"/>
        <w:gridCol w:w="959"/>
        <w:gridCol w:w="1510"/>
        <w:gridCol w:w="1304"/>
        <w:gridCol w:w="668"/>
        <w:gridCol w:w="579"/>
        <w:gridCol w:w="331"/>
        <w:gridCol w:w="160"/>
        <w:gridCol w:w="473"/>
      </w:tblGrid>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Карта эпидемиологического расследования случая полиомиелита и острого вялого паралича</w:t>
            </w:r>
          </w:p>
        </w:tc>
      </w:tr>
      <w:tr w:rsidR="00000000">
        <w:tc>
          <w:tcPr>
            <w:tcW w:w="11704" w:type="dxa"/>
            <w:gridSpan w:val="14"/>
            <w:tcBorders>
              <w:top w:val="single" w:sz="4" w:space="0" w:color="auto"/>
              <w:left w:val="single" w:sz="4" w:space="0" w:color="auto"/>
              <w:right w:val="single" w:sz="4" w:space="0" w:color="auto"/>
            </w:tcBorders>
          </w:tcPr>
          <w:p w:rsidR="00000000" w:rsidRDefault="00D20609">
            <w:pPr>
              <w:pStyle w:val="ConsPlusNormal"/>
              <w:jc w:val="center"/>
              <w:outlineLvl w:val="2"/>
            </w:pPr>
            <w:bookmarkStart w:id="130" w:name="Par17411"/>
            <w:bookmarkEnd w:id="130"/>
            <w:r>
              <w:t>Часть II (повторный осмотр через 60 календарных дней)</w:t>
            </w:r>
          </w:p>
          <w:p w:rsidR="00000000" w:rsidRDefault="00D20609">
            <w:pPr>
              <w:pStyle w:val="ConsPlusNormal"/>
              <w:jc w:val="center"/>
            </w:pPr>
            <w:r>
              <w:t xml:space="preserve">(заполняется </w:t>
            </w:r>
            <w:hyperlink w:anchor="Par17413" w:tooltip="&lt;*&gt; все графы обязательны к заполнению"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000000">
        <w:tc>
          <w:tcPr>
            <w:tcW w:w="11704" w:type="dxa"/>
            <w:gridSpan w:val="14"/>
            <w:tcBorders>
              <w:left w:val="single" w:sz="4" w:space="0" w:color="auto"/>
              <w:right w:val="single" w:sz="4" w:space="0" w:color="auto"/>
            </w:tcBorders>
          </w:tcPr>
          <w:p w:rsidR="00000000" w:rsidRDefault="00D20609">
            <w:pPr>
              <w:pStyle w:val="ConsPlusNormal"/>
              <w:jc w:val="center"/>
            </w:pPr>
            <w:bookmarkStart w:id="131" w:name="Par17413"/>
            <w:bookmarkEnd w:id="131"/>
            <w:r>
              <w:t>&lt;*&gt; все графы обязательны к заполнению</w:t>
            </w:r>
          </w:p>
        </w:tc>
      </w:tr>
      <w:tr w:rsidR="00000000">
        <w:tc>
          <w:tcPr>
            <w:tcW w:w="4391" w:type="dxa"/>
            <w:gridSpan w:val="4"/>
            <w:vMerge w:val="restart"/>
            <w:tcBorders>
              <w:left w:val="single" w:sz="4" w:space="0" w:color="auto"/>
              <w:bottom w:val="single" w:sz="4" w:space="0" w:color="auto"/>
              <w:right w:val="single" w:sz="4" w:space="0" w:color="auto"/>
            </w:tcBorders>
          </w:tcPr>
          <w:p w:rsidR="00000000" w:rsidRDefault="00D20609">
            <w:pPr>
              <w:pStyle w:val="ConsPlusNormal"/>
            </w:pPr>
            <w:r>
              <w:t>ЭПИД N</w:t>
            </w:r>
          </w:p>
        </w:tc>
        <w:tc>
          <w:tcPr>
            <w:tcW w:w="3798" w:type="dxa"/>
            <w:gridSpan w:val="4"/>
            <w:vMerge w:val="restart"/>
            <w:tcBorders>
              <w:left w:val="single" w:sz="4" w:space="0" w:color="auto"/>
              <w:bottom w:val="single" w:sz="4" w:space="0" w:color="auto"/>
              <w:right w:val="single" w:sz="4" w:space="0" w:color="auto"/>
            </w:tcBorders>
          </w:tcPr>
          <w:p w:rsidR="00000000" w:rsidRDefault="00D20609">
            <w:pPr>
              <w:pStyle w:val="ConsPlusNormal"/>
            </w:pPr>
            <w:r>
              <w:t>Дата повторного осмотра</w:t>
            </w:r>
          </w:p>
        </w:tc>
        <w:tc>
          <w:tcPr>
            <w:tcW w:w="1304" w:type="dxa"/>
            <w:tcBorders>
              <w:left w:val="single" w:sz="4" w:space="0" w:color="auto"/>
              <w:bottom w:val="single" w:sz="4" w:space="0" w:color="auto"/>
              <w:right w:val="single" w:sz="4" w:space="0" w:color="auto"/>
            </w:tcBorders>
          </w:tcPr>
          <w:p w:rsidR="00000000" w:rsidRDefault="00D20609">
            <w:pPr>
              <w:pStyle w:val="ConsPlusNormal"/>
            </w:pPr>
          </w:p>
        </w:tc>
        <w:tc>
          <w:tcPr>
            <w:tcW w:w="1247" w:type="dxa"/>
            <w:gridSpan w:val="2"/>
            <w:tcBorders>
              <w:left w:val="single" w:sz="4" w:space="0" w:color="auto"/>
              <w:bottom w:val="single" w:sz="4" w:space="0" w:color="auto"/>
              <w:right w:val="single" w:sz="4" w:space="0" w:color="auto"/>
            </w:tcBorders>
          </w:tcPr>
          <w:p w:rsidR="00000000" w:rsidRDefault="00D20609">
            <w:pPr>
              <w:pStyle w:val="ConsPlusNormal"/>
            </w:pPr>
          </w:p>
        </w:tc>
        <w:tc>
          <w:tcPr>
            <w:tcW w:w="964" w:type="dxa"/>
            <w:gridSpan w:val="3"/>
            <w:tcBorders>
              <w:left w:val="single" w:sz="4" w:space="0" w:color="auto"/>
              <w:bottom w:val="single" w:sz="4" w:space="0" w:color="auto"/>
              <w:right w:val="single" w:sz="4" w:space="0" w:color="auto"/>
            </w:tcBorders>
          </w:tcPr>
          <w:p w:rsidR="00000000" w:rsidRDefault="00D20609">
            <w:pPr>
              <w:pStyle w:val="ConsPlusNormal"/>
            </w:pPr>
          </w:p>
        </w:tc>
      </w:tr>
      <w:tr w:rsidR="00000000">
        <w:tc>
          <w:tcPr>
            <w:tcW w:w="4391" w:type="dxa"/>
            <w:gridSpan w:val="4"/>
            <w:vMerge/>
            <w:tcBorders>
              <w:left w:val="single" w:sz="4" w:space="0" w:color="auto"/>
              <w:bottom w:val="single" w:sz="4" w:space="0" w:color="auto"/>
              <w:right w:val="single" w:sz="4" w:space="0" w:color="auto"/>
            </w:tcBorders>
          </w:tcPr>
          <w:p w:rsidR="00000000" w:rsidRDefault="00D20609">
            <w:pPr>
              <w:pStyle w:val="ConsPlusNormal"/>
            </w:pPr>
          </w:p>
        </w:tc>
        <w:tc>
          <w:tcPr>
            <w:tcW w:w="3798" w:type="dxa"/>
            <w:gridSpan w:val="4"/>
            <w:vMerge/>
            <w:tcBorders>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день</w:t>
            </w:r>
          </w:p>
        </w:tc>
        <w:tc>
          <w:tcPr>
            <w:tcW w:w="124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месяц</w:t>
            </w:r>
          </w:p>
        </w:tc>
        <w:tc>
          <w:tcPr>
            <w:tcW w:w="964"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pPr>
            <w:r>
              <w:t>год</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Фамилия, имя, отчество (последнее при наличии) (сокращенно)</w:t>
            </w:r>
          </w:p>
        </w:tc>
        <w:tc>
          <w:tcPr>
            <w:tcW w:w="85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Адрес</w:t>
            </w:r>
          </w:p>
        </w:tc>
        <w:tc>
          <w:tcPr>
            <w:tcW w:w="7313" w:type="dxa"/>
            <w:gridSpan w:val="10"/>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1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Нас. пункт</w:t>
            </w:r>
          </w:p>
        </w:tc>
        <w:tc>
          <w:tcPr>
            <w:tcW w:w="239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5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Район</w:t>
            </w:r>
          </w:p>
        </w:tc>
        <w:tc>
          <w:tcPr>
            <w:tcW w:w="3798"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pPr>
            <w:r>
              <w:t>Субъект Российской Федерации</w:t>
            </w:r>
          </w:p>
        </w:tc>
      </w:tr>
      <w:tr w:rsidR="00000000">
        <w:tc>
          <w:tcPr>
            <w:tcW w:w="10161" w:type="dxa"/>
            <w:gridSpan w:val="10"/>
            <w:tcBorders>
              <w:top w:val="single" w:sz="4" w:space="0" w:color="auto"/>
              <w:left w:val="single" w:sz="4" w:space="0" w:color="auto"/>
              <w:bottom w:val="single" w:sz="4" w:space="0" w:color="auto"/>
              <w:right w:val="single" w:sz="4" w:space="0" w:color="auto"/>
            </w:tcBorders>
          </w:tcPr>
          <w:p w:rsidR="00000000" w:rsidRDefault="00D20609">
            <w:pPr>
              <w:pStyle w:val="ConsPlusNormal"/>
            </w:pPr>
            <w:r>
              <w:t>Был проведен осмотр через 60 календарных дней?</w:t>
            </w:r>
          </w:p>
        </w:tc>
        <w:tc>
          <w:tcPr>
            <w:tcW w:w="910"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w:t>
            </w:r>
          </w:p>
        </w:tc>
        <w:tc>
          <w:tcPr>
            <w:tcW w:w="63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Нет</w:t>
            </w:r>
          </w:p>
        </w:tc>
      </w:tr>
      <w:tr w:rsidR="00000000">
        <w:tc>
          <w:tcPr>
            <w:tcW w:w="4391" w:type="dxa"/>
            <w:gridSpan w:val="4"/>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Если нет, почему?</w:t>
            </w:r>
          </w:p>
        </w:tc>
        <w:tc>
          <w:tcPr>
            <w:tcW w:w="7313" w:type="dxa"/>
            <w:gridSpan w:val="10"/>
            <w:tcBorders>
              <w:top w:val="single" w:sz="4" w:space="0" w:color="auto"/>
              <w:left w:val="single" w:sz="4" w:space="0" w:color="auto"/>
              <w:right w:val="single" w:sz="4" w:space="0" w:color="auto"/>
            </w:tcBorders>
          </w:tcPr>
          <w:p w:rsidR="00000000" w:rsidRDefault="00D20609">
            <w:pPr>
              <w:pStyle w:val="ConsPlusNormal"/>
            </w:pPr>
            <w:r>
              <w:t>Больной умер (укажите дату летального исхода):</w:t>
            </w:r>
          </w:p>
        </w:tc>
      </w:tr>
      <w:tr w:rsidR="00000000">
        <w:tc>
          <w:tcPr>
            <w:tcW w:w="4391" w:type="dxa"/>
            <w:gridSpan w:val="4"/>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gridSpan w:val="10"/>
            <w:tcBorders>
              <w:left w:val="single" w:sz="4" w:space="0" w:color="auto"/>
              <w:right w:val="single" w:sz="4" w:space="0" w:color="auto"/>
            </w:tcBorders>
          </w:tcPr>
          <w:p w:rsidR="00000000" w:rsidRDefault="00D20609">
            <w:pPr>
              <w:pStyle w:val="ConsPlusNormal"/>
            </w:pPr>
            <w:r>
              <w:t>Потерян для дальнейшего наблюдения (укажите дату последнего неврологического осмотра):</w:t>
            </w:r>
          </w:p>
        </w:tc>
      </w:tr>
      <w:tr w:rsidR="00000000">
        <w:tc>
          <w:tcPr>
            <w:tcW w:w="4391" w:type="dxa"/>
            <w:gridSpan w:val="4"/>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13" w:type="dxa"/>
            <w:gridSpan w:val="10"/>
            <w:tcBorders>
              <w:left w:val="single" w:sz="4" w:space="0" w:color="auto"/>
              <w:bottom w:val="single" w:sz="4" w:space="0" w:color="auto"/>
              <w:right w:val="single" w:sz="4" w:space="0" w:color="auto"/>
            </w:tcBorders>
          </w:tcPr>
          <w:p w:rsidR="00000000" w:rsidRDefault="00D20609">
            <w:pPr>
              <w:pStyle w:val="ConsPlusNormal"/>
            </w:pPr>
            <w:r>
              <w:t>Другая п</w:t>
            </w:r>
            <w:r>
              <w:t>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000000">
        <w:tc>
          <w:tcPr>
            <w:tcW w:w="4391"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Результаты осмотра &lt;*&gt;</w:t>
            </w:r>
          </w:p>
          <w:p w:rsidR="00000000" w:rsidRDefault="00D20609">
            <w:pPr>
              <w:pStyle w:val="ConsPlusNormal"/>
            </w:pPr>
            <w:r>
              <w:t>&lt;*&gt; укажите, есть ли остаточные параличи или нет;</w:t>
            </w:r>
          </w:p>
          <w:p w:rsidR="00000000" w:rsidRDefault="00D20609">
            <w:pPr>
              <w:pStyle w:val="ConsPlusNormal"/>
            </w:pPr>
            <w:r>
              <w:t>&lt;*&gt; если больно</w:t>
            </w:r>
            <w:r>
              <w:t>й потерян для наблюдения,</w:t>
            </w:r>
          </w:p>
          <w:p w:rsidR="00000000" w:rsidRDefault="00D20609">
            <w:pPr>
              <w:pStyle w:val="ConsPlusNormal"/>
            </w:pPr>
            <w:r>
              <w:t>укажите наличие/отсутствие остаточных параличей при последнем неврологическом осмотре</w:t>
            </w:r>
          </w:p>
        </w:tc>
        <w:tc>
          <w:tcPr>
            <w:tcW w:w="1329"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Остаточные параличи</w:t>
            </w:r>
          </w:p>
        </w:tc>
        <w:tc>
          <w:tcPr>
            <w:tcW w:w="5511" w:type="dxa"/>
            <w:gridSpan w:val="7"/>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Нет остаточных параличей</w:t>
            </w:r>
          </w:p>
          <w:p w:rsidR="00000000" w:rsidRDefault="00D20609">
            <w:pPr>
              <w:pStyle w:val="ConsPlusNormal"/>
              <w:jc w:val="center"/>
            </w:pPr>
            <w:r>
              <w:t>(при восстановлении паралича ранее 60 календарного дня укажите дополнительно дату)</w:t>
            </w:r>
          </w:p>
        </w:tc>
        <w:tc>
          <w:tcPr>
            <w:tcW w:w="47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 изв.</w:t>
            </w:r>
          </w:p>
        </w:tc>
      </w:tr>
      <w:tr w:rsidR="00000000">
        <w:tc>
          <w:tcPr>
            <w:tcW w:w="11704" w:type="dxa"/>
            <w:gridSpan w:val="14"/>
            <w:tcBorders>
              <w:top w:val="single" w:sz="4" w:space="0" w:color="auto"/>
              <w:left w:val="single" w:sz="4" w:space="0" w:color="auto"/>
              <w:right w:val="single" w:sz="4" w:space="0" w:color="auto"/>
            </w:tcBorders>
          </w:tcPr>
          <w:p w:rsidR="00000000" w:rsidRDefault="00D20609">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000000">
        <w:tc>
          <w:tcPr>
            <w:tcW w:w="4391" w:type="dxa"/>
            <w:gridSpan w:val="4"/>
            <w:tcBorders>
              <w:left w:val="single" w:sz="4" w:space="0" w:color="auto"/>
              <w:bottom w:val="single" w:sz="4" w:space="0" w:color="auto"/>
            </w:tcBorders>
          </w:tcPr>
          <w:p w:rsidR="00000000" w:rsidRDefault="00D20609">
            <w:pPr>
              <w:pStyle w:val="ConsPlusNormal"/>
            </w:pPr>
            <w:r>
              <w:t>1 проба фекалий -</w:t>
            </w:r>
          </w:p>
        </w:tc>
        <w:tc>
          <w:tcPr>
            <w:tcW w:w="7313" w:type="dxa"/>
            <w:gridSpan w:val="10"/>
            <w:tcBorders>
              <w:bottom w:val="single" w:sz="4" w:space="0" w:color="auto"/>
              <w:right w:val="single" w:sz="4" w:space="0" w:color="auto"/>
            </w:tcBorders>
          </w:tcPr>
          <w:p w:rsidR="00000000" w:rsidRDefault="00D20609">
            <w:pPr>
              <w:pStyle w:val="ConsPlusNormal"/>
            </w:pPr>
            <w:r>
              <w:t>2 проба фекалий -</w:t>
            </w:r>
          </w:p>
        </w:tc>
      </w:tr>
      <w:tr w:rsidR="00000000">
        <w:tc>
          <w:tcPr>
            <w:tcW w:w="11704" w:type="dxa"/>
            <w:gridSpan w:val="14"/>
            <w:tcBorders>
              <w:top w:val="single" w:sz="4" w:space="0" w:color="auto"/>
              <w:left w:val="single" w:sz="4" w:space="0" w:color="auto"/>
              <w:right w:val="single" w:sz="4" w:space="0" w:color="auto"/>
            </w:tcBorders>
          </w:tcPr>
          <w:p w:rsidR="00000000" w:rsidRDefault="00D20609">
            <w:pPr>
              <w:pStyle w:val="ConsPlusNormal"/>
            </w:pPr>
            <w:r>
              <w:t>Результаты серологических исследований:</w:t>
            </w:r>
          </w:p>
        </w:tc>
      </w:tr>
      <w:tr w:rsidR="00000000">
        <w:tc>
          <w:tcPr>
            <w:tcW w:w="3908" w:type="dxa"/>
            <w:gridSpan w:val="3"/>
            <w:tcBorders>
              <w:left w:val="single" w:sz="4" w:space="0" w:color="auto"/>
              <w:bottom w:val="single" w:sz="4" w:space="0" w:color="auto"/>
            </w:tcBorders>
          </w:tcPr>
          <w:p w:rsidR="00000000" w:rsidRDefault="00D20609">
            <w:pPr>
              <w:pStyle w:val="ConsPlusNormal"/>
            </w:pPr>
            <w:r>
              <w:t>1 проба сыворотки -</w:t>
            </w:r>
          </w:p>
        </w:tc>
        <w:tc>
          <w:tcPr>
            <w:tcW w:w="7796" w:type="dxa"/>
            <w:gridSpan w:val="11"/>
            <w:tcBorders>
              <w:bottom w:val="single" w:sz="4" w:space="0" w:color="auto"/>
              <w:right w:val="single" w:sz="4" w:space="0" w:color="auto"/>
            </w:tcBorders>
          </w:tcPr>
          <w:p w:rsidR="00000000" w:rsidRDefault="00D20609">
            <w:pPr>
              <w:pStyle w:val="ConsPlusNormal"/>
            </w:pPr>
            <w:r>
              <w:t>2 проба сыворотки -</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Результаты исследования цереброспинальной жидкости (в том числе на полиовирус; укажите дату отбора):</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Изменения на ЭНМГ (электронейромиографии, укажите дату проведения и заключение):</w:t>
            </w:r>
          </w:p>
        </w:tc>
      </w:tr>
      <w:tr w:rsidR="00000000">
        <w:tc>
          <w:tcPr>
            <w:tcW w:w="11704" w:type="dxa"/>
            <w:gridSpan w:val="14"/>
            <w:tcBorders>
              <w:top w:val="single" w:sz="4" w:space="0" w:color="auto"/>
              <w:left w:val="single" w:sz="4" w:space="0" w:color="auto"/>
              <w:right w:val="single" w:sz="4" w:space="0" w:color="auto"/>
            </w:tcBorders>
          </w:tcPr>
          <w:p w:rsidR="00000000" w:rsidRDefault="00D20609">
            <w:pPr>
              <w:pStyle w:val="ConsPlusNormal"/>
            </w:pPr>
            <w:r>
              <w:t>Окончательный клинический диагноз:</w:t>
            </w:r>
          </w:p>
        </w:tc>
      </w:tr>
      <w:tr w:rsidR="00000000">
        <w:tc>
          <w:tcPr>
            <w:tcW w:w="11704" w:type="dxa"/>
            <w:gridSpan w:val="14"/>
            <w:tcBorders>
              <w:left w:val="single" w:sz="4" w:space="0" w:color="auto"/>
              <w:bottom w:val="single" w:sz="4" w:space="0" w:color="auto"/>
              <w:right w:val="single" w:sz="4" w:space="0" w:color="auto"/>
            </w:tcBorders>
          </w:tcPr>
          <w:p w:rsidR="00000000" w:rsidRDefault="00D20609">
            <w:pPr>
              <w:pStyle w:val="ConsPlusNormal"/>
            </w:pPr>
            <w:r>
              <w:t>(заполняется комиссией по диагностик</w:t>
            </w:r>
            <w:r>
              <w:t>е ПОЛИО/ОВП субъекта Российской Федерации)</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Мероприятия в очаге</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Количество контактных ................... Из них детей до 5 лет ....................</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pPr>
            <w:r>
              <w:t>Были собраны образцы фекалий у контактных?</w:t>
            </w:r>
          </w:p>
        </w:tc>
        <w:tc>
          <w:tcPr>
            <w:tcW w:w="1659"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w:t>
            </w:r>
          </w:p>
        </w:tc>
        <w:tc>
          <w:tcPr>
            <w:tcW w:w="1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Нет</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Неизвестно</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pPr>
            <w:r>
              <w:t>Если "Да", от скольких кон</w:t>
            </w:r>
            <w:r>
              <w:t>тактных были собраны образцы?</w:t>
            </w:r>
          </w:p>
        </w:tc>
        <w:tc>
          <w:tcPr>
            <w:tcW w:w="6684" w:type="dxa"/>
            <w:gridSpan w:val="9"/>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От ................... контактных</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Количество вакцинированных контактных</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D20609">
            <w:pPr>
              <w:pStyle w:val="ConsPlusNormal"/>
            </w:pPr>
            <w:r>
              <w:t>Медицинское наблюдение (даты)</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Осмотр контактных</w:t>
            </w:r>
          </w:p>
        </w:tc>
        <w:tc>
          <w:tcPr>
            <w:tcW w:w="4652"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pPr>
            <w:r>
              <w:t>здоров</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ОВП</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Дезинфекция</w:t>
            </w:r>
          </w:p>
        </w:tc>
        <w:tc>
          <w:tcPr>
            <w:tcW w:w="4652"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проводилась</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 проводилась</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Повторный осмотр проводил</w:t>
            </w:r>
          </w:p>
        </w:tc>
        <w:tc>
          <w:tcPr>
            <w:tcW w:w="6684" w:type="dxa"/>
            <w:gridSpan w:val="9"/>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Подпись</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D20609">
            <w:pPr>
              <w:pStyle w:val="ConsPlusNormal"/>
            </w:pPr>
            <w:r>
              <w:t>Адрес, телефон</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w:t>
            </w:r>
            <w:r>
              <w:t>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000000">
        <w:tc>
          <w:tcPr>
            <w:tcW w:w="11704" w:type="dxa"/>
            <w:gridSpan w:val="14"/>
            <w:tcBorders>
              <w:top w:val="single" w:sz="4" w:space="0" w:color="auto"/>
            </w:tcBorders>
          </w:tcPr>
          <w:p w:rsidR="00000000" w:rsidRDefault="00D20609">
            <w:pPr>
              <w:pStyle w:val="ConsPlusNormal"/>
              <w:ind w:left="283"/>
            </w:pPr>
            <w:r>
              <w:t>Руководитель территориального органа, осуществляющего федеральный государственный санитарно-</w:t>
            </w:r>
            <w:r>
              <w:t>эпидемиологический надзор</w:t>
            </w:r>
          </w:p>
          <w:p w:rsidR="00000000" w:rsidRDefault="00D20609">
            <w:pPr>
              <w:pStyle w:val="ConsPlusNormal"/>
              <w:ind w:left="283"/>
            </w:pPr>
            <w:r>
              <w:t>Дата заполнения отчета</w:t>
            </w:r>
          </w:p>
        </w:tc>
      </w:tr>
    </w:tbl>
    <w:p w:rsidR="00000000" w:rsidRDefault="00D20609">
      <w:pPr>
        <w:pStyle w:val="ConsPlusNormal"/>
        <w:jc w:val="both"/>
      </w:pPr>
    </w:p>
    <w:p w:rsidR="00000000" w:rsidRDefault="00D20609">
      <w:pPr>
        <w:pStyle w:val="ConsPlusNormal"/>
        <w:jc w:val="center"/>
      </w:pPr>
      <w:r>
        <w:t>Карта</w:t>
      </w:r>
    </w:p>
    <w:p w:rsidR="00000000" w:rsidRDefault="00D20609">
      <w:pPr>
        <w:pStyle w:val="ConsPlusNormal"/>
        <w:jc w:val="center"/>
      </w:pPr>
      <w:r>
        <w:t>эпидемиологического расследования случая полиомиелита</w:t>
      </w:r>
    </w:p>
    <w:p w:rsidR="00000000" w:rsidRDefault="00D20609">
      <w:pPr>
        <w:pStyle w:val="ConsPlusNormal"/>
        <w:jc w:val="center"/>
      </w:pPr>
      <w:r>
        <w:t>и острого вялого паралича</w:t>
      </w:r>
    </w:p>
    <w:p w:rsidR="00000000" w:rsidRDefault="00D20609">
      <w:pPr>
        <w:pStyle w:val="ConsPlusNormal"/>
        <w:jc w:val="both"/>
      </w:pPr>
    </w:p>
    <w:p w:rsidR="00000000" w:rsidRDefault="00D20609">
      <w:pPr>
        <w:pStyle w:val="ConsPlusNormal"/>
        <w:jc w:val="center"/>
        <w:outlineLvl w:val="2"/>
      </w:pPr>
      <w:r>
        <w:t>Часть III</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06"/>
        <w:gridCol w:w="3005"/>
        <w:gridCol w:w="3798"/>
        <w:gridCol w:w="1304"/>
        <w:gridCol w:w="1247"/>
        <w:gridCol w:w="907"/>
      </w:tblGrid>
      <w:tr w:rsidR="00000000">
        <w:tc>
          <w:tcPr>
            <w:tcW w:w="11667" w:type="dxa"/>
            <w:gridSpan w:val="6"/>
            <w:tcBorders>
              <w:top w:val="single" w:sz="4" w:space="0" w:color="auto"/>
              <w:left w:val="single" w:sz="4" w:space="0" w:color="auto"/>
              <w:right w:val="single" w:sz="4" w:space="0" w:color="auto"/>
            </w:tcBorders>
          </w:tcPr>
          <w:p w:rsidR="00000000" w:rsidRDefault="00D20609">
            <w:pPr>
              <w:pStyle w:val="ConsPlusNormal"/>
              <w:jc w:val="center"/>
            </w:pPr>
            <w:r>
              <w:t>Окончательная классификация случая</w:t>
            </w:r>
          </w:p>
        </w:tc>
      </w:tr>
      <w:tr w:rsidR="00000000">
        <w:tc>
          <w:tcPr>
            <w:tcW w:w="11667" w:type="dxa"/>
            <w:gridSpan w:val="6"/>
            <w:tcBorders>
              <w:left w:val="single" w:sz="4" w:space="0" w:color="auto"/>
              <w:bottom w:val="single" w:sz="4" w:space="0" w:color="auto"/>
              <w:right w:val="single" w:sz="4" w:space="0" w:color="auto"/>
            </w:tcBorders>
          </w:tcPr>
          <w:p w:rsidR="00000000" w:rsidRDefault="00D20609">
            <w:pPr>
              <w:pStyle w:val="ConsPlusNormal"/>
              <w:jc w:val="center"/>
            </w:pPr>
            <w:r>
              <w:t>(заполняется Национальной комиссией по диагностике полиомиелита и острых вялых параличей)</w:t>
            </w:r>
          </w:p>
        </w:tc>
      </w:tr>
      <w:tr w:rsidR="00000000">
        <w:tc>
          <w:tcPr>
            <w:tcW w:w="1406"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ЭПИД N</w:t>
            </w:r>
          </w:p>
        </w:tc>
        <w:tc>
          <w:tcPr>
            <w:tcW w:w="3005"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798"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окончательной классификации</w:t>
            </w: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005"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798"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год</w:t>
            </w:r>
          </w:p>
        </w:tc>
      </w:tr>
      <w:tr w:rsidR="00000000">
        <w:tc>
          <w:tcPr>
            <w:tcW w:w="140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Фамилия, имя, отчество (последнее при наличии) (сокращенно)</w:t>
            </w:r>
          </w:p>
        </w:tc>
        <w:tc>
          <w:tcPr>
            <w:tcW w:w="300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79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Субъект Российской Федерации</w:t>
            </w:r>
          </w:p>
        </w:tc>
        <w:tc>
          <w:tcPr>
            <w:tcW w:w="3458"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Окончательная классификация случая:</w:t>
            </w: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Подтвержден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Отменен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Вакциноассоциированный паралитический полиомиелит (ВАПП)</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Возможно вакциноасооциированный паралитический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"Совместимый с полиомиелитом"</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Случай классифицирован на основании:</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Выделение полиовируса (ДПВ, ПВВП, вакцинного)</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Отсутствие полиовируса в адекватных образцах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Неадекватные образцы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Отсутствие образцов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Остаточные параличи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Отсутствие остаточных параличей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Смерть в результате заболевания, "совместимого с полиомиелитом"</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right"/>
            </w:pPr>
            <w:r>
              <w:t>Потерян для дальнейшего н</w:t>
            </w:r>
            <w:r>
              <w:t>аблюдения, смерть больного</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1667" w:type="dxa"/>
            <w:gridSpan w:val="6"/>
            <w:tcBorders>
              <w:top w:val="single" w:sz="4" w:space="0" w:color="auto"/>
              <w:left w:val="single" w:sz="4" w:space="0" w:color="auto"/>
              <w:right w:val="single" w:sz="4" w:space="0" w:color="auto"/>
            </w:tcBorders>
          </w:tcPr>
          <w:p w:rsidR="00000000" w:rsidRDefault="00D20609">
            <w:pPr>
              <w:pStyle w:val="ConsPlusNormal"/>
            </w:pPr>
            <w:r>
              <w:t>Окончательный клинический диагноз:</w:t>
            </w:r>
          </w:p>
        </w:tc>
      </w:tr>
      <w:tr w:rsidR="00000000">
        <w:tc>
          <w:tcPr>
            <w:tcW w:w="11667" w:type="dxa"/>
            <w:gridSpan w:val="6"/>
            <w:tcBorders>
              <w:left w:val="single" w:sz="4" w:space="0" w:color="auto"/>
              <w:bottom w:val="single" w:sz="4" w:space="0" w:color="auto"/>
              <w:right w:val="single" w:sz="4" w:space="0" w:color="auto"/>
            </w:tcBorders>
          </w:tcPr>
          <w:p w:rsidR="00000000" w:rsidRDefault="00D20609">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Код окончательной классификации:</w:t>
            </w:r>
          </w:p>
        </w:tc>
      </w:tr>
      <w:tr w:rsidR="00000000">
        <w:tc>
          <w:tcPr>
            <w:tcW w:w="11667" w:type="dxa"/>
            <w:gridSpan w:val="6"/>
            <w:tcBorders>
              <w:top w:val="single" w:sz="4" w:space="0" w:color="auto"/>
              <w:left w:val="single" w:sz="4" w:space="0" w:color="auto"/>
              <w:right w:val="single" w:sz="4" w:space="0" w:color="auto"/>
            </w:tcBorders>
          </w:tcPr>
          <w:p w:rsidR="00000000" w:rsidRDefault="00D20609">
            <w:pPr>
              <w:pStyle w:val="ConsPlusNormal"/>
            </w:pPr>
            <w:r>
              <w:t>Комментарии:</w:t>
            </w:r>
          </w:p>
        </w:tc>
      </w:tr>
      <w:tr w:rsidR="00000000">
        <w:tc>
          <w:tcPr>
            <w:tcW w:w="11667" w:type="dxa"/>
            <w:gridSpan w:val="6"/>
            <w:tcBorders>
              <w:left w:val="single" w:sz="4" w:space="0" w:color="auto"/>
              <w:bottom w:val="single" w:sz="4" w:space="0" w:color="auto"/>
              <w:right w:val="single" w:sz="4" w:space="0" w:color="auto"/>
            </w:tcBorders>
          </w:tcPr>
          <w:p w:rsidR="00000000" w:rsidRDefault="00D20609">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Председатель Комиссии по диагностике</w:t>
            </w:r>
          </w:p>
          <w:p w:rsidR="00000000" w:rsidRDefault="00D20609">
            <w:pPr>
              <w:pStyle w:val="ConsPlusNormal"/>
            </w:pPr>
            <w:r>
              <w:t>полиомиелита и острых вялых параличей Роспотребнадзора</w:t>
            </w:r>
          </w:p>
        </w:tc>
      </w:tr>
      <w:tr w:rsidR="00000000">
        <w:tc>
          <w:tcPr>
            <w:tcW w:w="11667" w:type="dxa"/>
            <w:gridSpan w:val="6"/>
            <w:tcBorders>
              <w:top w:val="single" w:sz="4" w:space="0" w:color="auto"/>
            </w:tcBorders>
          </w:tcPr>
          <w:p w:rsidR="00000000" w:rsidRDefault="00D20609">
            <w:pPr>
              <w:pStyle w:val="ConsPlusNormal"/>
              <w:ind w:left="283"/>
            </w:pPr>
            <w:r>
              <w:t>____________/________________________/</w:t>
            </w:r>
          </w:p>
          <w:p w:rsidR="00000000" w:rsidRDefault="00D20609">
            <w:pPr>
              <w:pStyle w:val="ConsPlusNormal"/>
              <w:ind w:left="283"/>
            </w:pPr>
            <w:r>
              <w:t>____________/________________________/</w:t>
            </w:r>
          </w:p>
          <w:p w:rsidR="00000000" w:rsidRDefault="00D20609">
            <w:pPr>
              <w:pStyle w:val="ConsPlusNormal"/>
              <w:ind w:left="283"/>
            </w:pPr>
            <w:r>
              <w:t>____________/________________________/</w:t>
            </w:r>
          </w:p>
          <w:p w:rsidR="00000000" w:rsidRDefault="00D20609">
            <w:pPr>
              <w:pStyle w:val="ConsPlusNormal"/>
              <w:ind w:left="283"/>
            </w:pPr>
            <w:r>
              <w:t>____________/________________________/</w:t>
            </w:r>
          </w:p>
          <w:p w:rsidR="00000000" w:rsidRDefault="00D20609">
            <w:pPr>
              <w:pStyle w:val="ConsPlusNormal"/>
              <w:ind w:left="283"/>
            </w:pPr>
            <w:r>
              <w:t>____________/________________________/</w:t>
            </w:r>
          </w:p>
          <w:p w:rsidR="00000000" w:rsidRDefault="00D20609">
            <w:pPr>
              <w:pStyle w:val="ConsPlusNormal"/>
              <w:ind w:left="283"/>
            </w:pPr>
            <w:r>
              <w:t>____________/________________________/</w:t>
            </w:r>
          </w:p>
        </w:tc>
      </w:tr>
    </w:tbl>
    <w:p w:rsidR="00000000" w:rsidRDefault="00D20609">
      <w:pPr>
        <w:pStyle w:val="ConsPlusNormal"/>
        <w:sectPr w:rsidR="00000000">
          <w:headerReference w:type="default" r:id="rId461"/>
          <w:footerReference w:type="default" r:id="rId462"/>
          <w:pgSz w:w="16838" w:h="11906" w:orient="landscape"/>
          <w:pgMar w:top="1133" w:right="1440" w:bottom="566" w:left="1440" w:header="0" w:footer="0" w:gutter="0"/>
          <w:cols w:space="720"/>
          <w:noEndnote/>
        </w:sectPr>
      </w:pPr>
    </w:p>
    <w:p w:rsidR="00000000" w:rsidRDefault="00D20609">
      <w:pPr>
        <w:pStyle w:val="ConsPlusNormal"/>
        <w:jc w:val="both"/>
      </w:pPr>
    </w:p>
    <w:p w:rsidR="00000000" w:rsidRDefault="00D20609">
      <w:pPr>
        <w:pStyle w:val="ConsPlusNormal"/>
        <w:ind w:firstLine="540"/>
        <w:jc w:val="both"/>
      </w:pPr>
      <w:r>
        <w:t>1. В эпидномере:</w:t>
      </w:r>
    </w:p>
    <w:p w:rsidR="00000000" w:rsidRDefault="00D20609">
      <w:pPr>
        <w:pStyle w:val="ConsPlusNormal"/>
        <w:spacing w:before="240"/>
        <w:ind w:firstLine="540"/>
        <w:jc w:val="both"/>
      </w:pPr>
      <w:r>
        <w:t>первые два знака обозначают год;</w:t>
      </w:r>
    </w:p>
    <w:p w:rsidR="00000000" w:rsidRDefault="00D20609">
      <w:pPr>
        <w:pStyle w:val="ConsPlusNormal"/>
        <w:spacing w:before="240"/>
        <w:ind w:firstLine="540"/>
        <w:jc w:val="both"/>
      </w:pPr>
      <w:r>
        <w:t>третий, четвертый и пятый обозначают код субъекта Российской Федерации;</w:t>
      </w:r>
    </w:p>
    <w:p w:rsidR="00000000" w:rsidRDefault="00D20609">
      <w:pPr>
        <w:pStyle w:val="ConsPlusNormal"/>
        <w:spacing w:before="240"/>
        <w:ind w:firstLine="540"/>
        <w:jc w:val="both"/>
      </w:pPr>
      <w:r>
        <w:t>шестой, седьмой, восьмой знаки обозначают код города, района внутри субъектов Российской Федерации;</w:t>
      </w:r>
    </w:p>
    <w:p w:rsidR="00000000" w:rsidRDefault="00D20609">
      <w:pPr>
        <w:pStyle w:val="ConsPlusNormal"/>
        <w:spacing w:before="240"/>
        <w:ind w:firstLine="540"/>
        <w:jc w:val="both"/>
      </w:pPr>
      <w:r>
        <w:t>девятый, десятый и одиннадцатый знаки обозначают порядковый номер случая (больного).</w:t>
      </w:r>
    </w:p>
    <w:p w:rsidR="00000000" w:rsidRDefault="00D20609">
      <w:pPr>
        <w:pStyle w:val="ConsPlusNormal"/>
        <w:spacing w:before="240"/>
        <w:ind w:firstLine="540"/>
        <w:jc w:val="both"/>
      </w:pPr>
      <w:r>
        <w:t>Если образцы фекалий собраны от контактных с больным полиомиелитом, с п</w:t>
      </w:r>
      <w:r>
        <w:t>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w:t>
      </w:r>
      <w:r>
        <w:t>х лицах</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1757"/>
        <w:gridCol w:w="1814"/>
        <w:gridCol w:w="2098"/>
      </w:tblGrid>
      <w:tr w:rsidR="00000000">
        <w:tc>
          <w:tcPr>
            <w:tcW w:w="1701" w:type="dxa"/>
          </w:tcPr>
          <w:p w:rsidR="00000000" w:rsidRDefault="00D20609">
            <w:pPr>
              <w:pStyle w:val="ConsPlusNormal"/>
              <w:jc w:val="center"/>
            </w:pPr>
            <w:r>
              <w:t>00----</w:t>
            </w:r>
          </w:p>
          <w:p w:rsidR="00000000" w:rsidRDefault="00D20609">
            <w:pPr>
              <w:pStyle w:val="ConsPlusNormal"/>
              <w:jc w:val="center"/>
            </w:pPr>
            <w:r>
              <w:t>год</w:t>
            </w:r>
          </w:p>
        </w:tc>
        <w:tc>
          <w:tcPr>
            <w:tcW w:w="1701" w:type="dxa"/>
          </w:tcPr>
          <w:p w:rsidR="00000000" w:rsidRDefault="00D20609">
            <w:pPr>
              <w:pStyle w:val="ConsPlusNormal"/>
              <w:jc w:val="center"/>
            </w:pPr>
            <w:r>
              <w:t>000 -----</w:t>
            </w:r>
          </w:p>
          <w:p w:rsidR="00000000" w:rsidRDefault="00D20609">
            <w:pPr>
              <w:pStyle w:val="ConsPlusNormal"/>
              <w:jc w:val="center"/>
            </w:pPr>
            <w:r>
              <w:t>код субъекта Российской Федерации</w:t>
            </w:r>
          </w:p>
        </w:tc>
        <w:tc>
          <w:tcPr>
            <w:tcW w:w="1757" w:type="dxa"/>
          </w:tcPr>
          <w:p w:rsidR="00000000" w:rsidRDefault="00D20609">
            <w:pPr>
              <w:pStyle w:val="ConsPlusNormal"/>
              <w:jc w:val="center"/>
            </w:pPr>
            <w:r>
              <w:t>000 -----</w:t>
            </w:r>
          </w:p>
          <w:p w:rsidR="00000000" w:rsidRDefault="00D20609">
            <w:pPr>
              <w:pStyle w:val="ConsPlusNormal"/>
              <w:jc w:val="center"/>
            </w:pPr>
            <w:r>
              <w:t>код района или города внутри субъекта Российской Федерации</w:t>
            </w:r>
          </w:p>
        </w:tc>
        <w:tc>
          <w:tcPr>
            <w:tcW w:w="1814" w:type="dxa"/>
          </w:tcPr>
          <w:p w:rsidR="00000000" w:rsidRDefault="00D20609">
            <w:pPr>
              <w:pStyle w:val="ConsPlusNormal"/>
              <w:jc w:val="center"/>
            </w:pPr>
            <w:r>
              <w:t>000 ------</w:t>
            </w:r>
          </w:p>
          <w:p w:rsidR="00000000" w:rsidRDefault="00D20609">
            <w:pPr>
              <w:pStyle w:val="ConsPlusNormal"/>
              <w:jc w:val="center"/>
            </w:pPr>
            <w:r>
              <w:t>порядковый номер случая (больного)</w:t>
            </w:r>
          </w:p>
        </w:tc>
        <w:tc>
          <w:tcPr>
            <w:tcW w:w="2098" w:type="dxa"/>
          </w:tcPr>
          <w:p w:rsidR="00000000" w:rsidRDefault="00D20609">
            <w:pPr>
              <w:pStyle w:val="ConsPlusNormal"/>
              <w:jc w:val="center"/>
            </w:pPr>
            <w:r>
              <w:t>КО</w:t>
            </w:r>
          </w:p>
          <w:p w:rsidR="00000000" w:rsidRDefault="00D20609">
            <w:pPr>
              <w:pStyle w:val="ConsPlusNormal"/>
              <w:jc w:val="center"/>
            </w:pPr>
            <w:r>
              <w:t>номер контактного</w:t>
            </w:r>
          </w:p>
        </w:tc>
      </w:tr>
    </w:tbl>
    <w:p w:rsidR="00000000" w:rsidRDefault="00D20609">
      <w:pPr>
        <w:pStyle w:val="ConsPlusNormal"/>
        <w:jc w:val="both"/>
      </w:pPr>
    </w:p>
    <w:p w:rsidR="00000000" w:rsidRDefault="00D20609">
      <w:pPr>
        <w:pStyle w:val="ConsPlusNormal"/>
        <w:ind w:firstLine="540"/>
        <w:jc w:val="both"/>
      </w:pPr>
      <w:r>
        <w:t xml:space="preserve">2. Эпидномер присваивается в территориальных органах, </w:t>
      </w:r>
      <w:r>
        <w:t>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w:t>
      </w:r>
      <w:r>
        <w:t>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000000" w:rsidRDefault="00D20609">
      <w:pPr>
        <w:pStyle w:val="ConsPlusNormal"/>
        <w:jc w:val="both"/>
      </w:pPr>
    </w:p>
    <w:p w:rsidR="00000000" w:rsidRDefault="00D20609">
      <w:pPr>
        <w:pStyle w:val="ConsPlusNormal"/>
        <w:jc w:val="center"/>
        <w:outlineLvl w:val="2"/>
      </w:pPr>
      <w:r>
        <w:t>Коды субъектов Российской Федерации</w:t>
      </w:r>
    </w:p>
    <w:p w:rsidR="00000000" w:rsidRDefault="00D20609">
      <w:pPr>
        <w:pStyle w:val="ConsPlusNormal"/>
        <w:jc w:val="center"/>
      </w:pPr>
      <w:r>
        <w:t>для присвоения эпидномера</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628"/>
        <w:gridCol w:w="907"/>
        <w:gridCol w:w="3855"/>
      </w:tblGrid>
      <w:tr w:rsidR="00000000">
        <w:tc>
          <w:tcPr>
            <w:tcW w:w="680" w:type="dxa"/>
          </w:tcPr>
          <w:p w:rsidR="00000000" w:rsidRDefault="00D20609">
            <w:pPr>
              <w:pStyle w:val="ConsPlusNormal"/>
            </w:pPr>
            <w:r>
              <w:t>001</w:t>
            </w:r>
          </w:p>
        </w:tc>
        <w:tc>
          <w:tcPr>
            <w:tcW w:w="3628" w:type="dxa"/>
          </w:tcPr>
          <w:p w:rsidR="00000000" w:rsidRDefault="00D20609">
            <w:pPr>
              <w:pStyle w:val="ConsPlusNormal"/>
            </w:pPr>
            <w:r>
              <w:t>Республика Карелия</w:t>
            </w:r>
          </w:p>
        </w:tc>
        <w:tc>
          <w:tcPr>
            <w:tcW w:w="907" w:type="dxa"/>
          </w:tcPr>
          <w:p w:rsidR="00000000" w:rsidRDefault="00D20609">
            <w:pPr>
              <w:pStyle w:val="ConsPlusNormal"/>
            </w:pPr>
            <w:r>
              <w:t>044</w:t>
            </w:r>
          </w:p>
        </w:tc>
        <w:tc>
          <w:tcPr>
            <w:tcW w:w="3855" w:type="dxa"/>
          </w:tcPr>
          <w:p w:rsidR="00000000" w:rsidRDefault="00D20609">
            <w:pPr>
              <w:pStyle w:val="ConsPlusNormal"/>
            </w:pPr>
            <w:r>
              <w:t>Республика Ингушетия</w:t>
            </w:r>
          </w:p>
        </w:tc>
      </w:tr>
      <w:tr w:rsidR="00000000">
        <w:tc>
          <w:tcPr>
            <w:tcW w:w="680" w:type="dxa"/>
          </w:tcPr>
          <w:p w:rsidR="00000000" w:rsidRDefault="00D20609">
            <w:pPr>
              <w:pStyle w:val="ConsPlusNormal"/>
            </w:pPr>
            <w:r>
              <w:t>002</w:t>
            </w:r>
          </w:p>
        </w:tc>
        <w:tc>
          <w:tcPr>
            <w:tcW w:w="3628" w:type="dxa"/>
          </w:tcPr>
          <w:p w:rsidR="00000000" w:rsidRDefault="00D20609">
            <w:pPr>
              <w:pStyle w:val="ConsPlusNormal"/>
            </w:pPr>
            <w:r>
              <w:t>Республика Коми</w:t>
            </w:r>
          </w:p>
        </w:tc>
        <w:tc>
          <w:tcPr>
            <w:tcW w:w="907" w:type="dxa"/>
          </w:tcPr>
          <w:p w:rsidR="00000000" w:rsidRDefault="00D20609">
            <w:pPr>
              <w:pStyle w:val="ConsPlusNormal"/>
            </w:pPr>
            <w:r>
              <w:t>045</w:t>
            </w:r>
          </w:p>
        </w:tc>
        <w:tc>
          <w:tcPr>
            <w:tcW w:w="3855" w:type="dxa"/>
          </w:tcPr>
          <w:p w:rsidR="00000000" w:rsidRDefault="00D20609">
            <w:pPr>
              <w:pStyle w:val="ConsPlusNormal"/>
            </w:pPr>
            <w:r>
              <w:t>Кабардино-Балкарская Республика</w:t>
            </w:r>
          </w:p>
        </w:tc>
      </w:tr>
      <w:tr w:rsidR="00000000">
        <w:tc>
          <w:tcPr>
            <w:tcW w:w="680" w:type="dxa"/>
          </w:tcPr>
          <w:p w:rsidR="00000000" w:rsidRDefault="00D20609">
            <w:pPr>
              <w:pStyle w:val="ConsPlusNormal"/>
            </w:pPr>
            <w:r>
              <w:t>003</w:t>
            </w:r>
          </w:p>
        </w:tc>
        <w:tc>
          <w:tcPr>
            <w:tcW w:w="3628" w:type="dxa"/>
          </w:tcPr>
          <w:p w:rsidR="00000000" w:rsidRDefault="00D20609">
            <w:pPr>
              <w:pStyle w:val="ConsPlusNormal"/>
            </w:pPr>
            <w:r>
              <w:t>Архангельская область</w:t>
            </w:r>
          </w:p>
        </w:tc>
        <w:tc>
          <w:tcPr>
            <w:tcW w:w="907" w:type="dxa"/>
          </w:tcPr>
          <w:p w:rsidR="00000000" w:rsidRDefault="00D20609">
            <w:pPr>
              <w:pStyle w:val="ConsPlusNormal"/>
            </w:pPr>
            <w:r>
              <w:t>046</w:t>
            </w:r>
          </w:p>
        </w:tc>
        <w:tc>
          <w:tcPr>
            <w:tcW w:w="3855" w:type="dxa"/>
          </w:tcPr>
          <w:p w:rsidR="00000000" w:rsidRDefault="00D20609">
            <w:pPr>
              <w:pStyle w:val="ConsPlusNormal"/>
            </w:pPr>
            <w:r>
              <w:t>Карачаево-Черкесская Республика</w:t>
            </w:r>
          </w:p>
        </w:tc>
      </w:tr>
      <w:tr w:rsidR="00000000">
        <w:tc>
          <w:tcPr>
            <w:tcW w:w="680" w:type="dxa"/>
          </w:tcPr>
          <w:p w:rsidR="00000000" w:rsidRDefault="00D20609">
            <w:pPr>
              <w:pStyle w:val="ConsPlusNormal"/>
            </w:pPr>
            <w:r>
              <w:t>004</w:t>
            </w:r>
          </w:p>
        </w:tc>
        <w:tc>
          <w:tcPr>
            <w:tcW w:w="3628" w:type="dxa"/>
          </w:tcPr>
          <w:p w:rsidR="00000000" w:rsidRDefault="00D20609">
            <w:pPr>
              <w:pStyle w:val="ConsPlusNormal"/>
            </w:pPr>
            <w:r>
              <w:t>Ненецкий автономный округ</w:t>
            </w:r>
          </w:p>
        </w:tc>
        <w:tc>
          <w:tcPr>
            <w:tcW w:w="907" w:type="dxa"/>
          </w:tcPr>
          <w:p w:rsidR="00000000" w:rsidRDefault="00D20609">
            <w:pPr>
              <w:pStyle w:val="ConsPlusNormal"/>
            </w:pPr>
            <w:r>
              <w:t>047</w:t>
            </w:r>
          </w:p>
        </w:tc>
        <w:tc>
          <w:tcPr>
            <w:tcW w:w="3855" w:type="dxa"/>
          </w:tcPr>
          <w:p w:rsidR="00000000" w:rsidRDefault="00D20609">
            <w:pPr>
              <w:pStyle w:val="ConsPlusNormal"/>
            </w:pPr>
            <w:r>
              <w:t>Республика Северная Осетия</w:t>
            </w:r>
          </w:p>
        </w:tc>
      </w:tr>
      <w:tr w:rsidR="00000000">
        <w:tc>
          <w:tcPr>
            <w:tcW w:w="680" w:type="dxa"/>
          </w:tcPr>
          <w:p w:rsidR="00000000" w:rsidRDefault="00D20609">
            <w:pPr>
              <w:pStyle w:val="ConsPlusNormal"/>
            </w:pPr>
            <w:r>
              <w:t>005</w:t>
            </w:r>
          </w:p>
        </w:tc>
        <w:tc>
          <w:tcPr>
            <w:tcW w:w="3628" w:type="dxa"/>
          </w:tcPr>
          <w:p w:rsidR="00000000" w:rsidRDefault="00D20609">
            <w:pPr>
              <w:pStyle w:val="ConsPlusNormal"/>
            </w:pPr>
            <w:r>
              <w:t>Вологодская область</w:t>
            </w:r>
          </w:p>
        </w:tc>
        <w:tc>
          <w:tcPr>
            <w:tcW w:w="907" w:type="dxa"/>
          </w:tcPr>
          <w:p w:rsidR="00000000" w:rsidRDefault="00D20609">
            <w:pPr>
              <w:pStyle w:val="ConsPlusNormal"/>
            </w:pPr>
            <w:r>
              <w:t>048</w:t>
            </w:r>
          </w:p>
        </w:tc>
        <w:tc>
          <w:tcPr>
            <w:tcW w:w="3855" w:type="dxa"/>
          </w:tcPr>
          <w:p w:rsidR="00000000" w:rsidRDefault="00D20609">
            <w:pPr>
              <w:pStyle w:val="ConsPlusNormal"/>
            </w:pPr>
            <w:r>
              <w:t>Чеченская Республика</w:t>
            </w:r>
          </w:p>
        </w:tc>
      </w:tr>
      <w:tr w:rsidR="00000000">
        <w:tc>
          <w:tcPr>
            <w:tcW w:w="680" w:type="dxa"/>
          </w:tcPr>
          <w:p w:rsidR="00000000" w:rsidRDefault="00D20609">
            <w:pPr>
              <w:pStyle w:val="ConsPlusNormal"/>
            </w:pPr>
            <w:r>
              <w:t>006</w:t>
            </w:r>
          </w:p>
        </w:tc>
        <w:tc>
          <w:tcPr>
            <w:tcW w:w="3628" w:type="dxa"/>
          </w:tcPr>
          <w:p w:rsidR="00000000" w:rsidRDefault="00D20609">
            <w:pPr>
              <w:pStyle w:val="ConsPlusNormal"/>
            </w:pPr>
            <w:r>
              <w:t>Мурманская область</w:t>
            </w:r>
          </w:p>
        </w:tc>
        <w:tc>
          <w:tcPr>
            <w:tcW w:w="907" w:type="dxa"/>
          </w:tcPr>
          <w:p w:rsidR="00000000" w:rsidRDefault="00D20609">
            <w:pPr>
              <w:pStyle w:val="ConsPlusNormal"/>
            </w:pPr>
            <w:r>
              <w:t>049</w:t>
            </w:r>
          </w:p>
        </w:tc>
        <w:tc>
          <w:tcPr>
            <w:tcW w:w="3855" w:type="dxa"/>
          </w:tcPr>
          <w:p w:rsidR="00000000" w:rsidRDefault="00D20609">
            <w:pPr>
              <w:pStyle w:val="ConsPlusNormal"/>
            </w:pPr>
            <w:r>
              <w:t>Краснодарский край</w:t>
            </w:r>
          </w:p>
        </w:tc>
      </w:tr>
      <w:tr w:rsidR="00000000">
        <w:tc>
          <w:tcPr>
            <w:tcW w:w="680" w:type="dxa"/>
          </w:tcPr>
          <w:p w:rsidR="00000000" w:rsidRDefault="00D20609">
            <w:pPr>
              <w:pStyle w:val="ConsPlusNormal"/>
            </w:pPr>
            <w:r>
              <w:t>007</w:t>
            </w:r>
          </w:p>
        </w:tc>
        <w:tc>
          <w:tcPr>
            <w:tcW w:w="3628" w:type="dxa"/>
          </w:tcPr>
          <w:p w:rsidR="00000000" w:rsidRDefault="00D20609">
            <w:pPr>
              <w:pStyle w:val="ConsPlusNormal"/>
            </w:pPr>
            <w:r>
              <w:t>гфз. Санкт-Петербург</w:t>
            </w:r>
          </w:p>
        </w:tc>
        <w:tc>
          <w:tcPr>
            <w:tcW w:w="907" w:type="dxa"/>
          </w:tcPr>
          <w:p w:rsidR="00000000" w:rsidRDefault="00D20609">
            <w:pPr>
              <w:pStyle w:val="ConsPlusNormal"/>
            </w:pPr>
            <w:r>
              <w:t>050</w:t>
            </w:r>
          </w:p>
        </w:tc>
        <w:tc>
          <w:tcPr>
            <w:tcW w:w="3855" w:type="dxa"/>
          </w:tcPr>
          <w:p w:rsidR="00000000" w:rsidRDefault="00D20609">
            <w:pPr>
              <w:pStyle w:val="ConsPlusNormal"/>
            </w:pPr>
            <w:r>
              <w:t>Ставропольский край</w:t>
            </w:r>
          </w:p>
        </w:tc>
      </w:tr>
      <w:tr w:rsidR="00000000">
        <w:tc>
          <w:tcPr>
            <w:tcW w:w="680" w:type="dxa"/>
          </w:tcPr>
          <w:p w:rsidR="00000000" w:rsidRDefault="00D20609">
            <w:pPr>
              <w:pStyle w:val="ConsPlusNormal"/>
            </w:pPr>
            <w:r>
              <w:t>008</w:t>
            </w:r>
          </w:p>
        </w:tc>
        <w:tc>
          <w:tcPr>
            <w:tcW w:w="3628" w:type="dxa"/>
          </w:tcPr>
          <w:p w:rsidR="00000000" w:rsidRDefault="00D20609">
            <w:pPr>
              <w:pStyle w:val="ConsPlusNormal"/>
            </w:pPr>
            <w:r>
              <w:t>Ленинградская область</w:t>
            </w:r>
          </w:p>
        </w:tc>
        <w:tc>
          <w:tcPr>
            <w:tcW w:w="907" w:type="dxa"/>
          </w:tcPr>
          <w:p w:rsidR="00000000" w:rsidRDefault="00D20609">
            <w:pPr>
              <w:pStyle w:val="ConsPlusNormal"/>
            </w:pPr>
            <w:r>
              <w:t>051</w:t>
            </w:r>
          </w:p>
        </w:tc>
        <w:tc>
          <w:tcPr>
            <w:tcW w:w="3855" w:type="dxa"/>
          </w:tcPr>
          <w:p w:rsidR="00000000" w:rsidRDefault="00D20609">
            <w:pPr>
              <w:pStyle w:val="ConsPlusNormal"/>
            </w:pPr>
            <w:r>
              <w:t>Ростовская область</w:t>
            </w:r>
          </w:p>
        </w:tc>
      </w:tr>
      <w:tr w:rsidR="00000000">
        <w:tc>
          <w:tcPr>
            <w:tcW w:w="680" w:type="dxa"/>
          </w:tcPr>
          <w:p w:rsidR="00000000" w:rsidRDefault="00D20609">
            <w:pPr>
              <w:pStyle w:val="ConsPlusNormal"/>
            </w:pPr>
            <w:r>
              <w:t>009</w:t>
            </w:r>
          </w:p>
        </w:tc>
        <w:tc>
          <w:tcPr>
            <w:tcW w:w="3628" w:type="dxa"/>
          </w:tcPr>
          <w:p w:rsidR="00000000" w:rsidRDefault="00D20609">
            <w:pPr>
              <w:pStyle w:val="ConsPlusNormal"/>
            </w:pPr>
            <w:r>
              <w:t>Новгородская область</w:t>
            </w:r>
          </w:p>
        </w:tc>
        <w:tc>
          <w:tcPr>
            <w:tcW w:w="907" w:type="dxa"/>
          </w:tcPr>
          <w:p w:rsidR="00000000" w:rsidRDefault="00D20609">
            <w:pPr>
              <w:pStyle w:val="ConsPlusNormal"/>
            </w:pPr>
            <w:r>
              <w:t>052</w:t>
            </w:r>
          </w:p>
        </w:tc>
        <w:tc>
          <w:tcPr>
            <w:tcW w:w="3855" w:type="dxa"/>
          </w:tcPr>
          <w:p w:rsidR="00000000" w:rsidRDefault="00D20609">
            <w:pPr>
              <w:pStyle w:val="ConsPlusNormal"/>
            </w:pPr>
            <w:r>
              <w:t>Республика Башкортостан</w:t>
            </w:r>
          </w:p>
        </w:tc>
      </w:tr>
      <w:tr w:rsidR="00000000">
        <w:tc>
          <w:tcPr>
            <w:tcW w:w="680" w:type="dxa"/>
          </w:tcPr>
          <w:p w:rsidR="00000000" w:rsidRDefault="00D20609">
            <w:pPr>
              <w:pStyle w:val="ConsPlusNormal"/>
            </w:pPr>
            <w:r>
              <w:t>010</w:t>
            </w:r>
          </w:p>
        </w:tc>
        <w:tc>
          <w:tcPr>
            <w:tcW w:w="3628" w:type="dxa"/>
          </w:tcPr>
          <w:p w:rsidR="00000000" w:rsidRDefault="00D20609">
            <w:pPr>
              <w:pStyle w:val="ConsPlusNormal"/>
            </w:pPr>
            <w:r>
              <w:t>Псковская область</w:t>
            </w:r>
          </w:p>
        </w:tc>
        <w:tc>
          <w:tcPr>
            <w:tcW w:w="907" w:type="dxa"/>
          </w:tcPr>
          <w:p w:rsidR="00000000" w:rsidRDefault="00D20609">
            <w:pPr>
              <w:pStyle w:val="ConsPlusNormal"/>
            </w:pPr>
            <w:r>
              <w:t>053</w:t>
            </w:r>
          </w:p>
        </w:tc>
        <w:tc>
          <w:tcPr>
            <w:tcW w:w="3855" w:type="dxa"/>
          </w:tcPr>
          <w:p w:rsidR="00000000" w:rsidRDefault="00D20609">
            <w:pPr>
              <w:pStyle w:val="ConsPlusNormal"/>
            </w:pPr>
            <w:r>
              <w:t>Удмуртская Республика</w:t>
            </w:r>
          </w:p>
        </w:tc>
      </w:tr>
      <w:tr w:rsidR="00000000">
        <w:tc>
          <w:tcPr>
            <w:tcW w:w="680" w:type="dxa"/>
          </w:tcPr>
          <w:p w:rsidR="00000000" w:rsidRDefault="00D20609">
            <w:pPr>
              <w:pStyle w:val="ConsPlusNormal"/>
            </w:pPr>
            <w:r>
              <w:t>011</w:t>
            </w:r>
          </w:p>
        </w:tc>
        <w:tc>
          <w:tcPr>
            <w:tcW w:w="3628" w:type="dxa"/>
          </w:tcPr>
          <w:p w:rsidR="00000000" w:rsidRDefault="00D20609">
            <w:pPr>
              <w:pStyle w:val="ConsPlusNormal"/>
            </w:pPr>
            <w:r>
              <w:t>Брянская область</w:t>
            </w:r>
          </w:p>
        </w:tc>
        <w:tc>
          <w:tcPr>
            <w:tcW w:w="907" w:type="dxa"/>
          </w:tcPr>
          <w:p w:rsidR="00000000" w:rsidRDefault="00D20609">
            <w:pPr>
              <w:pStyle w:val="ConsPlusNormal"/>
            </w:pPr>
            <w:r>
              <w:t>054</w:t>
            </w:r>
          </w:p>
        </w:tc>
        <w:tc>
          <w:tcPr>
            <w:tcW w:w="3855" w:type="dxa"/>
          </w:tcPr>
          <w:p w:rsidR="00000000" w:rsidRDefault="00D20609">
            <w:pPr>
              <w:pStyle w:val="ConsPlusNormal"/>
            </w:pPr>
            <w:r>
              <w:t>Курганская область</w:t>
            </w:r>
          </w:p>
        </w:tc>
      </w:tr>
      <w:tr w:rsidR="00000000">
        <w:tc>
          <w:tcPr>
            <w:tcW w:w="680" w:type="dxa"/>
          </w:tcPr>
          <w:p w:rsidR="00000000" w:rsidRDefault="00D20609">
            <w:pPr>
              <w:pStyle w:val="ConsPlusNormal"/>
            </w:pPr>
            <w:r>
              <w:t>012</w:t>
            </w:r>
          </w:p>
        </w:tc>
        <w:tc>
          <w:tcPr>
            <w:tcW w:w="3628" w:type="dxa"/>
          </w:tcPr>
          <w:p w:rsidR="00000000" w:rsidRDefault="00D20609">
            <w:pPr>
              <w:pStyle w:val="ConsPlusNormal"/>
            </w:pPr>
            <w:r>
              <w:t>Владимирская область</w:t>
            </w:r>
          </w:p>
        </w:tc>
        <w:tc>
          <w:tcPr>
            <w:tcW w:w="907" w:type="dxa"/>
          </w:tcPr>
          <w:p w:rsidR="00000000" w:rsidRDefault="00D20609">
            <w:pPr>
              <w:pStyle w:val="ConsPlusNormal"/>
            </w:pPr>
            <w:r>
              <w:t>055</w:t>
            </w:r>
          </w:p>
        </w:tc>
        <w:tc>
          <w:tcPr>
            <w:tcW w:w="3855" w:type="dxa"/>
          </w:tcPr>
          <w:p w:rsidR="00000000" w:rsidRDefault="00D20609">
            <w:pPr>
              <w:pStyle w:val="ConsPlusNormal"/>
            </w:pPr>
            <w:r>
              <w:t>Оренбургская область</w:t>
            </w:r>
          </w:p>
        </w:tc>
      </w:tr>
      <w:tr w:rsidR="00000000">
        <w:tc>
          <w:tcPr>
            <w:tcW w:w="680" w:type="dxa"/>
          </w:tcPr>
          <w:p w:rsidR="00000000" w:rsidRDefault="00D20609">
            <w:pPr>
              <w:pStyle w:val="ConsPlusNormal"/>
            </w:pPr>
            <w:r>
              <w:t>013</w:t>
            </w:r>
          </w:p>
        </w:tc>
        <w:tc>
          <w:tcPr>
            <w:tcW w:w="3628" w:type="dxa"/>
          </w:tcPr>
          <w:p w:rsidR="00000000" w:rsidRDefault="00D20609">
            <w:pPr>
              <w:pStyle w:val="ConsPlusNormal"/>
            </w:pPr>
            <w:r>
              <w:t>Ивановская область</w:t>
            </w:r>
          </w:p>
        </w:tc>
        <w:tc>
          <w:tcPr>
            <w:tcW w:w="907" w:type="dxa"/>
          </w:tcPr>
          <w:p w:rsidR="00000000" w:rsidRDefault="00D20609">
            <w:pPr>
              <w:pStyle w:val="ConsPlusNormal"/>
            </w:pPr>
            <w:r>
              <w:t>056</w:t>
            </w:r>
          </w:p>
        </w:tc>
        <w:tc>
          <w:tcPr>
            <w:tcW w:w="3855" w:type="dxa"/>
          </w:tcPr>
          <w:p w:rsidR="00000000" w:rsidRDefault="00D20609">
            <w:pPr>
              <w:pStyle w:val="ConsPlusNormal"/>
            </w:pPr>
            <w:r>
              <w:t>Пермский край</w:t>
            </w:r>
          </w:p>
        </w:tc>
      </w:tr>
      <w:tr w:rsidR="00000000">
        <w:tc>
          <w:tcPr>
            <w:tcW w:w="680" w:type="dxa"/>
          </w:tcPr>
          <w:p w:rsidR="00000000" w:rsidRDefault="00D20609">
            <w:pPr>
              <w:pStyle w:val="ConsPlusNormal"/>
            </w:pPr>
            <w:r>
              <w:t>014</w:t>
            </w:r>
          </w:p>
        </w:tc>
        <w:tc>
          <w:tcPr>
            <w:tcW w:w="3628" w:type="dxa"/>
          </w:tcPr>
          <w:p w:rsidR="00000000" w:rsidRDefault="00D20609">
            <w:pPr>
              <w:pStyle w:val="ConsPlusNormal"/>
            </w:pPr>
            <w:r>
              <w:t>Калужская область</w:t>
            </w:r>
          </w:p>
        </w:tc>
        <w:tc>
          <w:tcPr>
            <w:tcW w:w="907" w:type="dxa"/>
          </w:tcPr>
          <w:p w:rsidR="00000000" w:rsidRDefault="00D20609">
            <w:pPr>
              <w:pStyle w:val="ConsPlusNormal"/>
            </w:pPr>
            <w:r>
              <w:t>058</w:t>
            </w:r>
          </w:p>
        </w:tc>
        <w:tc>
          <w:tcPr>
            <w:tcW w:w="3855" w:type="dxa"/>
          </w:tcPr>
          <w:p w:rsidR="00000000" w:rsidRDefault="00D20609">
            <w:pPr>
              <w:pStyle w:val="ConsPlusNormal"/>
            </w:pPr>
            <w:r>
              <w:t>Свердловская область</w:t>
            </w:r>
          </w:p>
        </w:tc>
      </w:tr>
      <w:tr w:rsidR="00000000">
        <w:tc>
          <w:tcPr>
            <w:tcW w:w="680" w:type="dxa"/>
          </w:tcPr>
          <w:p w:rsidR="00000000" w:rsidRDefault="00D20609">
            <w:pPr>
              <w:pStyle w:val="ConsPlusNormal"/>
            </w:pPr>
            <w:r>
              <w:t>015</w:t>
            </w:r>
          </w:p>
        </w:tc>
        <w:tc>
          <w:tcPr>
            <w:tcW w:w="3628" w:type="dxa"/>
          </w:tcPr>
          <w:p w:rsidR="00000000" w:rsidRDefault="00D20609">
            <w:pPr>
              <w:pStyle w:val="ConsPlusNormal"/>
            </w:pPr>
            <w:r>
              <w:t>Костромская область</w:t>
            </w:r>
          </w:p>
        </w:tc>
        <w:tc>
          <w:tcPr>
            <w:tcW w:w="907" w:type="dxa"/>
          </w:tcPr>
          <w:p w:rsidR="00000000" w:rsidRDefault="00D20609">
            <w:pPr>
              <w:pStyle w:val="ConsPlusNormal"/>
            </w:pPr>
            <w:r>
              <w:t>059</w:t>
            </w:r>
          </w:p>
        </w:tc>
        <w:tc>
          <w:tcPr>
            <w:tcW w:w="3855" w:type="dxa"/>
          </w:tcPr>
          <w:p w:rsidR="00000000" w:rsidRDefault="00D20609">
            <w:pPr>
              <w:pStyle w:val="ConsPlusNormal"/>
            </w:pPr>
            <w:r>
              <w:t>Челябинская область</w:t>
            </w:r>
          </w:p>
        </w:tc>
      </w:tr>
      <w:tr w:rsidR="00000000">
        <w:tc>
          <w:tcPr>
            <w:tcW w:w="680" w:type="dxa"/>
          </w:tcPr>
          <w:p w:rsidR="00000000" w:rsidRDefault="00D20609">
            <w:pPr>
              <w:pStyle w:val="ConsPlusNormal"/>
            </w:pPr>
            <w:r>
              <w:t>016</w:t>
            </w:r>
          </w:p>
        </w:tc>
        <w:tc>
          <w:tcPr>
            <w:tcW w:w="3628" w:type="dxa"/>
          </w:tcPr>
          <w:p w:rsidR="00000000" w:rsidRDefault="00D20609">
            <w:pPr>
              <w:pStyle w:val="ConsPlusNormal"/>
            </w:pPr>
            <w:r>
              <w:t>гфз. Москва</w:t>
            </w:r>
          </w:p>
        </w:tc>
        <w:tc>
          <w:tcPr>
            <w:tcW w:w="907" w:type="dxa"/>
          </w:tcPr>
          <w:p w:rsidR="00000000" w:rsidRDefault="00D20609">
            <w:pPr>
              <w:pStyle w:val="ConsPlusNormal"/>
            </w:pPr>
            <w:r>
              <w:t>060</w:t>
            </w:r>
          </w:p>
        </w:tc>
        <w:tc>
          <w:tcPr>
            <w:tcW w:w="3855" w:type="dxa"/>
          </w:tcPr>
          <w:p w:rsidR="00000000" w:rsidRDefault="00D20609">
            <w:pPr>
              <w:pStyle w:val="ConsPlusNormal"/>
            </w:pPr>
            <w:r>
              <w:t>Республика Алтай</w:t>
            </w:r>
          </w:p>
        </w:tc>
      </w:tr>
      <w:tr w:rsidR="00000000">
        <w:tc>
          <w:tcPr>
            <w:tcW w:w="680" w:type="dxa"/>
          </w:tcPr>
          <w:p w:rsidR="00000000" w:rsidRDefault="00D20609">
            <w:pPr>
              <w:pStyle w:val="ConsPlusNormal"/>
            </w:pPr>
            <w:r>
              <w:t>017</w:t>
            </w:r>
          </w:p>
        </w:tc>
        <w:tc>
          <w:tcPr>
            <w:tcW w:w="3628" w:type="dxa"/>
          </w:tcPr>
          <w:p w:rsidR="00000000" w:rsidRDefault="00D20609">
            <w:pPr>
              <w:pStyle w:val="ConsPlusNormal"/>
            </w:pPr>
            <w:r>
              <w:t>Московская область</w:t>
            </w:r>
          </w:p>
        </w:tc>
        <w:tc>
          <w:tcPr>
            <w:tcW w:w="907" w:type="dxa"/>
          </w:tcPr>
          <w:p w:rsidR="00000000" w:rsidRDefault="00D20609">
            <w:pPr>
              <w:pStyle w:val="ConsPlusNormal"/>
            </w:pPr>
            <w:r>
              <w:t>061</w:t>
            </w:r>
          </w:p>
        </w:tc>
        <w:tc>
          <w:tcPr>
            <w:tcW w:w="3855" w:type="dxa"/>
          </w:tcPr>
          <w:p w:rsidR="00000000" w:rsidRDefault="00D20609">
            <w:pPr>
              <w:pStyle w:val="ConsPlusNormal"/>
            </w:pPr>
            <w:r>
              <w:t>Алтайский край</w:t>
            </w:r>
          </w:p>
        </w:tc>
      </w:tr>
      <w:tr w:rsidR="00000000">
        <w:tc>
          <w:tcPr>
            <w:tcW w:w="680" w:type="dxa"/>
          </w:tcPr>
          <w:p w:rsidR="00000000" w:rsidRDefault="00D20609">
            <w:pPr>
              <w:pStyle w:val="ConsPlusNormal"/>
            </w:pPr>
            <w:r>
              <w:t>018</w:t>
            </w:r>
          </w:p>
        </w:tc>
        <w:tc>
          <w:tcPr>
            <w:tcW w:w="3628" w:type="dxa"/>
          </w:tcPr>
          <w:p w:rsidR="00000000" w:rsidRDefault="00D20609">
            <w:pPr>
              <w:pStyle w:val="ConsPlusNormal"/>
            </w:pPr>
            <w:r>
              <w:t>Орловская область</w:t>
            </w:r>
          </w:p>
        </w:tc>
        <w:tc>
          <w:tcPr>
            <w:tcW w:w="907" w:type="dxa"/>
          </w:tcPr>
          <w:p w:rsidR="00000000" w:rsidRDefault="00D20609">
            <w:pPr>
              <w:pStyle w:val="ConsPlusNormal"/>
            </w:pPr>
            <w:r>
              <w:t>062</w:t>
            </w:r>
          </w:p>
        </w:tc>
        <w:tc>
          <w:tcPr>
            <w:tcW w:w="3855" w:type="dxa"/>
          </w:tcPr>
          <w:p w:rsidR="00000000" w:rsidRDefault="00D20609">
            <w:pPr>
              <w:pStyle w:val="ConsPlusNormal"/>
            </w:pPr>
            <w:r>
              <w:t>Кемеровская область</w:t>
            </w:r>
          </w:p>
        </w:tc>
      </w:tr>
      <w:tr w:rsidR="00000000">
        <w:tc>
          <w:tcPr>
            <w:tcW w:w="680" w:type="dxa"/>
          </w:tcPr>
          <w:p w:rsidR="00000000" w:rsidRDefault="00D20609">
            <w:pPr>
              <w:pStyle w:val="ConsPlusNormal"/>
            </w:pPr>
            <w:r>
              <w:t>019</w:t>
            </w:r>
          </w:p>
        </w:tc>
        <w:tc>
          <w:tcPr>
            <w:tcW w:w="3628" w:type="dxa"/>
          </w:tcPr>
          <w:p w:rsidR="00000000" w:rsidRDefault="00D20609">
            <w:pPr>
              <w:pStyle w:val="ConsPlusNormal"/>
            </w:pPr>
            <w:r>
              <w:t>Рязанская область</w:t>
            </w:r>
          </w:p>
        </w:tc>
        <w:tc>
          <w:tcPr>
            <w:tcW w:w="907" w:type="dxa"/>
          </w:tcPr>
          <w:p w:rsidR="00000000" w:rsidRDefault="00D20609">
            <w:pPr>
              <w:pStyle w:val="ConsPlusNormal"/>
            </w:pPr>
            <w:r>
              <w:t>063</w:t>
            </w:r>
          </w:p>
        </w:tc>
        <w:tc>
          <w:tcPr>
            <w:tcW w:w="3855" w:type="dxa"/>
          </w:tcPr>
          <w:p w:rsidR="00000000" w:rsidRDefault="00D20609">
            <w:pPr>
              <w:pStyle w:val="ConsPlusNormal"/>
            </w:pPr>
            <w:r>
              <w:t>Новосибирская область</w:t>
            </w:r>
          </w:p>
        </w:tc>
      </w:tr>
      <w:tr w:rsidR="00000000">
        <w:tc>
          <w:tcPr>
            <w:tcW w:w="680" w:type="dxa"/>
          </w:tcPr>
          <w:p w:rsidR="00000000" w:rsidRDefault="00D20609">
            <w:pPr>
              <w:pStyle w:val="ConsPlusNormal"/>
            </w:pPr>
            <w:r>
              <w:t>020</w:t>
            </w:r>
          </w:p>
        </w:tc>
        <w:tc>
          <w:tcPr>
            <w:tcW w:w="3628" w:type="dxa"/>
          </w:tcPr>
          <w:p w:rsidR="00000000" w:rsidRDefault="00D20609">
            <w:pPr>
              <w:pStyle w:val="ConsPlusNormal"/>
            </w:pPr>
            <w:r>
              <w:t>Смоленская область</w:t>
            </w:r>
          </w:p>
        </w:tc>
        <w:tc>
          <w:tcPr>
            <w:tcW w:w="907" w:type="dxa"/>
          </w:tcPr>
          <w:p w:rsidR="00000000" w:rsidRDefault="00D20609">
            <w:pPr>
              <w:pStyle w:val="ConsPlusNormal"/>
            </w:pPr>
            <w:r>
              <w:t>064</w:t>
            </w:r>
          </w:p>
        </w:tc>
        <w:tc>
          <w:tcPr>
            <w:tcW w:w="3855" w:type="dxa"/>
          </w:tcPr>
          <w:p w:rsidR="00000000" w:rsidRDefault="00D20609">
            <w:pPr>
              <w:pStyle w:val="ConsPlusNormal"/>
            </w:pPr>
            <w:r>
              <w:t>Омская область</w:t>
            </w:r>
          </w:p>
        </w:tc>
      </w:tr>
      <w:tr w:rsidR="00000000">
        <w:tc>
          <w:tcPr>
            <w:tcW w:w="680" w:type="dxa"/>
          </w:tcPr>
          <w:p w:rsidR="00000000" w:rsidRDefault="00D20609">
            <w:pPr>
              <w:pStyle w:val="ConsPlusNormal"/>
            </w:pPr>
            <w:r>
              <w:t>021</w:t>
            </w:r>
          </w:p>
        </w:tc>
        <w:tc>
          <w:tcPr>
            <w:tcW w:w="3628" w:type="dxa"/>
          </w:tcPr>
          <w:p w:rsidR="00000000" w:rsidRDefault="00D20609">
            <w:pPr>
              <w:pStyle w:val="ConsPlusNormal"/>
            </w:pPr>
            <w:r>
              <w:t>Тверская область</w:t>
            </w:r>
          </w:p>
        </w:tc>
        <w:tc>
          <w:tcPr>
            <w:tcW w:w="907" w:type="dxa"/>
          </w:tcPr>
          <w:p w:rsidR="00000000" w:rsidRDefault="00D20609">
            <w:pPr>
              <w:pStyle w:val="ConsPlusNormal"/>
            </w:pPr>
            <w:r>
              <w:t>065</w:t>
            </w:r>
          </w:p>
        </w:tc>
        <w:tc>
          <w:tcPr>
            <w:tcW w:w="3855" w:type="dxa"/>
          </w:tcPr>
          <w:p w:rsidR="00000000" w:rsidRDefault="00D20609">
            <w:pPr>
              <w:pStyle w:val="ConsPlusNormal"/>
            </w:pPr>
            <w:r>
              <w:t>Томская область</w:t>
            </w:r>
          </w:p>
        </w:tc>
      </w:tr>
      <w:tr w:rsidR="00000000">
        <w:tc>
          <w:tcPr>
            <w:tcW w:w="680" w:type="dxa"/>
          </w:tcPr>
          <w:p w:rsidR="00000000" w:rsidRDefault="00D20609">
            <w:pPr>
              <w:pStyle w:val="ConsPlusNormal"/>
            </w:pPr>
            <w:r>
              <w:t>022</w:t>
            </w:r>
          </w:p>
        </w:tc>
        <w:tc>
          <w:tcPr>
            <w:tcW w:w="3628" w:type="dxa"/>
          </w:tcPr>
          <w:p w:rsidR="00000000" w:rsidRDefault="00D20609">
            <w:pPr>
              <w:pStyle w:val="ConsPlusNormal"/>
            </w:pPr>
            <w:r>
              <w:t>Тульская область</w:t>
            </w:r>
          </w:p>
        </w:tc>
        <w:tc>
          <w:tcPr>
            <w:tcW w:w="907" w:type="dxa"/>
          </w:tcPr>
          <w:p w:rsidR="00000000" w:rsidRDefault="00D20609">
            <w:pPr>
              <w:pStyle w:val="ConsPlusNormal"/>
            </w:pPr>
            <w:r>
              <w:t>066</w:t>
            </w:r>
          </w:p>
        </w:tc>
        <w:tc>
          <w:tcPr>
            <w:tcW w:w="3855" w:type="dxa"/>
          </w:tcPr>
          <w:p w:rsidR="00000000" w:rsidRDefault="00D20609">
            <w:pPr>
              <w:pStyle w:val="ConsPlusNormal"/>
            </w:pPr>
            <w:r>
              <w:t>Тюменская область</w:t>
            </w:r>
          </w:p>
        </w:tc>
      </w:tr>
      <w:tr w:rsidR="00000000">
        <w:tc>
          <w:tcPr>
            <w:tcW w:w="680" w:type="dxa"/>
          </w:tcPr>
          <w:p w:rsidR="00000000" w:rsidRDefault="00D20609">
            <w:pPr>
              <w:pStyle w:val="ConsPlusNormal"/>
            </w:pPr>
            <w:r>
              <w:t>023</w:t>
            </w:r>
          </w:p>
        </w:tc>
        <w:tc>
          <w:tcPr>
            <w:tcW w:w="3628" w:type="dxa"/>
          </w:tcPr>
          <w:p w:rsidR="00000000" w:rsidRDefault="00D20609">
            <w:pPr>
              <w:pStyle w:val="ConsPlusNormal"/>
            </w:pPr>
            <w:r>
              <w:t>Ярославская область</w:t>
            </w:r>
          </w:p>
        </w:tc>
        <w:tc>
          <w:tcPr>
            <w:tcW w:w="907" w:type="dxa"/>
          </w:tcPr>
          <w:p w:rsidR="00000000" w:rsidRDefault="00D20609">
            <w:pPr>
              <w:pStyle w:val="ConsPlusNormal"/>
            </w:pPr>
            <w:r>
              <w:t>067</w:t>
            </w:r>
          </w:p>
        </w:tc>
        <w:tc>
          <w:tcPr>
            <w:tcW w:w="3855" w:type="dxa"/>
          </w:tcPr>
          <w:p w:rsidR="00000000" w:rsidRDefault="00D20609">
            <w:pPr>
              <w:pStyle w:val="ConsPlusNormal"/>
            </w:pPr>
            <w:r>
              <w:t>Ханты-Мансийский автономный округ</w:t>
            </w:r>
          </w:p>
        </w:tc>
      </w:tr>
      <w:tr w:rsidR="00000000">
        <w:tc>
          <w:tcPr>
            <w:tcW w:w="680" w:type="dxa"/>
          </w:tcPr>
          <w:p w:rsidR="00000000" w:rsidRDefault="00D20609">
            <w:pPr>
              <w:pStyle w:val="ConsPlusNormal"/>
            </w:pPr>
            <w:r>
              <w:t>024</w:t>
            </w:r>
          </w:p>
        </w:tc>
        <w:tc>
          <w:tcPr>
            <w:tcW w:w="3628" w:type="dxa"/>
          </w:tcPr>
          <w:p w:rsidR="00000000" w:rsidRDefault="00D20609">
            <w:pPr>
              <w:pStyle w:val="ConsPlusNormal"/>
            </w:pPr>
            <w:r>
              <w:t>Республика Марий Эл</w:t>
            </w:r>
          </w:p>
        </w:tc>
        <w:tc>
          <w:tcPr>
            <w:tcW w:w="907" w:type="dxa"/>
          </w:tcPr>
          <w:p w:rsidR="00000000" w:rsidRDefault="00D20609">
            <w:pPr>
              <w:pStyle w:val="ConsPlusNormal"/>
            </w:pPr>
            <w:r>
              <w:t>068</w:t>
            </w:r>
          </w:p>
        </w:tc>
        <w:tc>
          <w:tcPr>
            <w:tcW w:w="3855" w:type="dxa"/>
          </w:tcPr>
          <w:p w:rsidR="00000000" w:rsidRDefault="00D20609">
            <w:pPr>
              <w:pStyle w:val="ConsPlusNormal"/>
            </w:pPr>
            <w:r>
              <w:t>Ямало-Ненецкий автономный округ</w:t>
            </w:r>
          </w:p>
        </w:tc>
      </w:tr>
      <w:tr w:rsidR="00000000">
        <w:tc>
          <w:tcPr>
            <w:tcW w:w="680" w:type="dxa"/>
          </w:tcPr>
          <w:p w:rsidR="00000000" w:rsidRDefault="00D20609">
            <w:pPr>
              <w:pStyle w:val="ConsPlusNormal"/>
            </w:pPr>
            <w:r>
              <w:t>025</w:t>
            </w:r>
          </w:p>
        </w:tc>
        <w:tc>
          <w:tcPr>
            <w:tcW w:w="3628" w:type="dxa"/>
          </w:tcPr>
          <w:p w:rsidR="00000000" w:rsidRDefault="00D20609">
            <w:pPr>
              <w:pStyle w:val="ConsPlusNormal"/>
            </w:pPr>
            <w:r>
              <w:t>Республика Мордовия</w:t>
            </w:r>
          </w:p>
        </w:tc>
        <w:tc>
          <w:tcPr>
            <w:tcW w:w="907" w:type="dxa"/>
          </w:tcPr>
          <w:p w:rsidR="00000000" w:rsidRDefault="00D20609">
            <w:pPr>
              <w:pStyle w:val="ConsPlusNormal"/>
            </w:pPr>
            <w:r>
              <w:t>069</w:t>
            </w:r>
          </w:p>
        </w:tc>
        <w:tc>
          <w:tcPr>
            <w:tcW w:w="3855" w:type="dxa"/>
          </w:tcPr>
          <w:p w:rsidR="00000000" w:rsidRDefault="00D20609">
            <w:pPr>
              <w:pStyle w:val="ConsPlusNormal"/>
            </w:pPr>
            <w:r>
              <w:t>Республика Бурятия</w:t>
            </w:r>
          </w:p>
        </w:tc>
      </w:tr>
      <w:tr w:rsidR="00000000">
        <w:tc>
          <w:tcPr>
            <w:tcW w:w="680" w:type="dxa"/>
          </w:tcPr>
          <w:p w:rsidR="00000000" w:rsidRDefault="00D20609">
            <w:pPr>
              <w:pStyle w:val="ConsPlusNormal"/>
            </w:pPr>
            <w:r>
              <w:t>026</w:t>
            </w:r>
          </w:p>
        </w:tc>
        <w:tc>
          <w:tcPr>
            <w:tcW w:w="3628" w:type="dxa"/>
          </w:tcPr>
          <w:p w:rsidR="00000000" w:rsidRDefault="00D20609">
            <w:pPr>
              <w:pStyle w:val="ConsPlusNormal"/>
            </w:pPr>
            <w:r>
              <w:t>Чувашская Республика</w:t>
            </w:r>
          </w:p>
        </w:tc>
        <w:tc>
          <w:tcPr>
            <w:tcW w:w="907" w:type="dxa"/>
          </w:tcPr>
          <w:p w:rsidR="00000000" w:rsidRDefault="00D20609">
            <w:pPr>
              <w:pStyle w:val="ConsPlusNormal"/>
            </w:pPr>
            <w:r>
              <w:t>070</w:t>
            </w:r>
          </w:p>
        </w:tc>
        <w:tc>
          <w:tcPr>
            <w:tcW w:w="3855" w:type="dxa"/>
          </w:tcPr>
          <w:p w:rsidR="00000000" w:rsidRDefault="00D20609">
            <w:pPr>
              <w:pStyle w:val="ConsPlusNormal"/>
            </w:pPr>
            <w:r>
              <w:t>Республика Тыва</w:t>
            </w:r>
          </w:p>
        </w:tc>
      </w:tr>
      <w:tr w:rsidR="00000000">
        <w:tc>
          <w:tcPr>
            <w:tcW w:w="680" w:type="dxa"/>
          </w:tcPr>
          <w:p w:rsidR="00000000" w:rsidRDefault="00D20609">
            <w:pPr>
              <w:pStyle w:val="ConsPlusNormal"/>
            </w:pPr>
            <w:r>
              <w:t>027</w:t>
            </w:r>
          </w:p>
        </w:tc>
        <w:tc>
          <w:tcPr>
            <w:tcW w:w="3628" w:type="dxa"/>
          </w:tcPr>
          <w:p w:rsidR="00000000" w:rsidRDefault="00D20609">
            <w:pPr>
              <w:pStyle w:val="ConsPlusNormal"/>
            </w:pPr>
            <w:r>
              <w:t>Кировская область</w:t>
            </w:r>
          </w:p>
        </w:tc>
        <w:tc>
          <w:tcPr>
            <w:tcW w:w="907" w:type="dxa"/>
          </w:tcPr>
          <w:p w:rsidR="00000000" w:rsidRDefault="00D20609">
            <w:pPr>
              <w:pStyle w:val="ConsPlusNormal"/>
            </w:pPr>
            <w:r>
              <w:t>071</w:t>
            </w:r>
          </w:p>
        </w:tc>
        <w:tc>
          <w:tcPr>
            <w:tcW w:w="3855" w:type="dxa"/>
          </w:tcPr>
          <w:p w:rsidR="00000000" w:rsidRDefault="00D20609">
            <w:pPr>
              <w:pStyle w:val="ConsPlusNormal"/>
            </w:pPr>
            <w:r>
              <w:t>Республика Хакасия</w:t>
            </w:r>
          </w:p>
        </w:tc>
      </w:tr>
      <w:tr w:rsidR="00000000">
        <w:tc>
          <w:tcPr>
            <w:tcW w:w="680" w:type="dxa"/>
          </w:tcPr>
          <w:p w:rsidR="00000000" w:rsidRDefault="00D20609">
            <w:pPr>
              <w:pStyle w:val="ConsPlusNormal"/>
            </w:pPr>
            <w:r>
              <w:t>028</w:t>
            </w:r>
          </w:p>
        </w:tc>
        <w:tc>
          <w:tcPr>
            <w:tcW w:w="3628" w:type="dxa"/>
          </w:tcPr>
          <w:p w:rsidR="00000000" w:rsidRDefault="00D20609">
            <w:pPr>
              <w:pStyle w:val="ConsPlusNormal"/>
            </w:pPr>
            <w:r>
              <w:t>Нижегородская область</w:t>
            </w:r>
          </w:p>
        </w:tc>
        <w:tc>
          <w:tcPr>
            <w:tcW w:w="907" w:type="dxa"/>
          </w:tcPr>
          <w:p w:rsidR="00000000" w:rsidRDefault="00D20609">
            <w:pPr>
              <w:pStyle w:val="ConsPlusNormal"/>
            </w:pPr>
            <w:r>
              <w:t>072</w:t>
            </w:r>
          </w:p>
        </w:tc>
        <w:tc>
          <w:tcPr>
            <w:tcW w:w="3855" w:type="dxa"/>
          </w:tcPr>
          <w:p w:rsidR="00000000" w:rsidRDefault="00D20609">
            <w:pPr>
              <w:pStyle w:val="ConsPlusNormal"/>
            </w:pPr>
            <w:r>
              <w:t>Красноярский край</w:t>
            </w:r>
          </w:p>
        </w:tc>
      </w:tr>
      <w:tr w:rsidR="00000000">
        <w:tc>
          <w:tcPr>
            <w:tcW w:w="680" w:type="dxa"/>
          </w:tcPr>
          <w:p w:rsidR="00000000" w:rsidRDefault="00D20609">
            <w:pPr>
              <w:pStyle w:val="ConsPlusNormal"/>
            </w:pPr>
            <w:r>
              <w:t>029</w:t>
            </w:r>
          </w:p>
        </w:tc>
        <w:tc>
          <w:tcPr>
            <w:tcW w:w="3628" w:type="dxa"/>
          </w:tcPr>
          <w:p w:rsidR="00000000" w:rsidRDefault="00D20609">
            <w:pPr>
              <w:pStyle w:val="ConsPlusNormal"/>
            </w:pPr>
            <w:r>
              <w:t>Белгородская область</w:t>
            </w:r>
          </w:p>
        </w:tc>
        <w:tc>
          <w:tcPr>
            <w:tcW w:w="907" w:type="dxa"/>
          </w:tcPr>
          <w:p w:rsidR="00000000" w:rsidRDefault="00D20609">
            <w:pPr>
              <w:pStyle w:val="ConsPlusNormal"/>
            </w:pPr>
            <w:r>
              <w:t>075</w:t>
            </w:r>
          </w:p>
        </w:tc>
        <w:tc>
          <w:tcPr>
            <w:tcW w:w="3855" w:type="dxa"/>
          </w:tcPr>
          <w:p w:rsidR="00000000" w:rsidRDefault="00D20609">
            <w:pPr>
              <w:pStyle w:val="ConsPlusNormal"/>
            </w:pPr>
            <w:r>
              <w:t>Иркутская область</w:t>
            </w:r>
          </w:p>
        </w:tc>
      </w:tr>
      <w:tr w:rsidR="00000000">
        <w:tc>
          <w:tcPr>
            <w:tcW w:w="680" w:type="dxa"/>
          </w:tcPr>
          <w:p w:rsidR="00000000" w:rsidRDefault="00D20609">
            <w:pPr>
              <w:pStyle w:val="ConsPlusNormal"/>
            </w:pPr>
            <w:r>
              <w:t>030</w:t>
            </w:r>
          </w:p>
        </w:tc>
        <w:tc>
          <w:tcPr>
            <w:tcW w:w="3628" w:type="dxa"/>
          </w:tcPr>
          <w:p w:rsidR="00000000" w:rsidRDefault="00D20609">
            <w:pPr>
              <w:pStyle w:val="ConsPlusNormal"/>
            </w:pPr>
            <w:r>
              <w:t>Воронежская область</w:t>
            </w:r>
          </w:p>
        </w:tc>
        <w:tc>
          <w:tcPr>
            <w:tcW w:w="907" w:type="dxa"/>
          </w:tcPr>
          <w:p w:rsidR="00000000" w:rsidRDefault="00D20609">
            <w:pPr>
              <w:pStyle w:val="ConsPlusNormal"/>
            </w:pPr>
            <w:r>
              <w:t>077</w:t>
            </w:r>
          </w:p>
        </w:tc>
        <w:tc>
          <w:tcPr>
            <w:tcW w:w="3855" w:type="dxa"/>
          </w:tcPr>
          <w:p w:rsidR="00000000" w:rsidRDefault="00D20609">
            <w:pPr>
              <w:pStyle w:val="ConsPlusNormal"/>
            </w:pPr>
            <w:r>
              <w:t>Забайкальский край</w:t>
            </w:r>
          </w:p>
        </w:tc>
      </w:tr>
      <w:tr w:rsidR="00000000">
        <w:tc>
          <w:tcPr>
            <w:tcW w:w="680" w:type="dxa"/>
          </w:tcPr>
          <w:p w:rsidR="00000000" w:rsidRDefault="00D20609">
            <w:pPr>
              <w:pStyle w:val="ConsPlusNormal"/>
            </w:pPr>
            <w:r>
              <w:t>031</w:t>
            </w:r>
          </w:p>
        </w:tc>
        <w:tc>
          <w:tcPr>
            <w:tcW w:w="3628" w:type="dxa"/>
          </w:tcPr>
          <w:p w:rsidR="00000000" w:rsidRDefault="00D20609">
            <w:pPr>
              <w:pStyle w:val="ConsPlusNormal"/>
            </w:pPr>
            <w:r>
              <w:t>Курская область</w:t>
            </w:r>
          </w:p>
        </w:tc>
        <w:tc>
          <w:tcPr>
            <w:tcW w:w="907" w:type="dxa"/>
          </w:tcPr>
          <w:p w:rsidR="00000000" w:rsidRDefault="00D20609">
            <w:pPr>
              <w:pStyle w:val="ConsPlusNormal"/>
            </w:pPr>
            <w:r>
              <w:t>079</w:t>
            </w:r>
          </w:p>
        </w:tc>
        <w:tc>
          <w:tcPr>
            <w:tcW w:w="3855" w:type="dxa"/>
          </w:tcPr>
          <w:p w:rsidR="00000000" w:rsidRDefault="00D20609">
            <w:pPr>
              <w:pStyle w:val="ConsPlusNormal"/>
            </w:pPr>
            <w:r>
              <w:t>Республика Саха (Якутия)</w:t>
            </w:r>
          </w:p>
        </w:tc>
      </w:tr>
      <w:tr w:rsidR="00000000">
        <w:tc>
          <w:tcPr>
            <w:tcW w:w="680" w:type="dxa"/>
          </w:tcPr>
          <w:p w:rsidR="00000000" w:rsidRDefault="00D20609">
            <w:pPr>
              <w:pStyle w:val="ConsPlusNormal"/>
            </w:pPr>
            <w:r>
              <w:t>032</w:t>
            </w:r>
          </w:p>
        </w:tc>
        <w:tc>
          <w:tcPr>
            <w:tcW w:w="3628" w:type="dxa"/>
          </w:tcPr>
          <w:p w:rsidR="00000000" w:rsidRDefault="00D20609">
            <w:pPr>
              <w:pStyle w:val="ConsPlusNormal"/>
            </w:pPr>
            <w:r>
              <w:t>Липецкая область</w:t>
            </w:r>
          </w:p>
        </w:tc>
        <w:tc>
          <w:tcPr>
            <w:tcW w:w="907" w:type="dxa"/>
          </w:tcPr>
          <w:p w:rsidR="00000000" w:rsidRDefault="00D20609">
            <w:pPr>
              <w:pStyle w:val="ConsPlusNormal"/>
            </w:pPr>
            <w:r>
              <w:t>080</w:t>
            </w:r>
          </w:p>
        </w:tc>
        <w:tc>
          <w:tcPr>
            <w:tcW w:w="3855" w:type="dxa"/>
          </w:tcPr>
          <w:p w:rsidR="00000000" w:rsidRDefault="00D20609">
            <w:pPr>
              <w:pStyle w:val="ConsPlusNormal"/>
            </w:pPr>
            <w:r>
              <w:t>Еврейская автономная область</w:t>
            </w:r>
          </w:p>
        </w:tc>
      </w:tr>
      <w:tr w:rsidR="00000000">
        <w:tc>
          <w:tcPr>
            <w:tcW w:w="680" w:type="dxa"/>
          </w:tcPr>
          <w:p w:rsidR="00000000" w:rsidRDefault="00D20609">
            <w:pPr>
              <w:pStyle w:val="ConsPlusNormal"/>
            </w:pPr>
            <w:r>
              <w:t>033</w:t>
            </w:r>
          </w:p>
        </w:tc>
        <w:tc>
          <w:tcPr>
            <w:tcW w:w="3628" w:type="dxa"/>
          </w:tcPr>
          <w:p w:rsidR="00000000" w:rsidRDefault="00D20609">
            <w:pPr>
              <w:pStyle w:val="ConsPlusNormal"/>
            </w:pPr>
            <w:r>
              <w:t>Тамбовская область</w:t>
            </w:r>
          </w:p>
        </w:tc>
        <w:tc>
          <w:tcPr>
            <w:tcW w:w="907" w:type="dxa"/>
          </w:tcPr>
          <w:p w:rsidR="00000000" w:rsidRDefault="00D20609">
            <w:pPr>
              <w:pStyle w:val="ConsPlusNormal"/>
            </w:pPr>
            <w:r>
              <w:t>081</w:t>
            </w:r>
          </w:p>
        </w:tc>
        <w:tc>
          <w:tcPr>
            <w:tcW w:w="3855" w:type="dxa"/>
          </w:tcPr>
          <w:p w:rsidR="00000000" w:rsidRDefault="00D20609">
            <w:pPr>
              <w:pStyle w:val="ConsPlusNormal"/>
            </w:pPr>
            <w:r>
              <w:t>Чукотский автономный округ</w:t>
            </w:r>
          </w:p>
        </w:tc>
      </w:tr>
      <w:tr w:rsidR="00000000">
        <w:tc>
          <w:tcPr>
            <w:tcW w:w="680" w:type="dxa"/>
          </w:tcPr>
          <w:p w:rsidR="00000000" w:rsidRDefault="00D20609">
            <w:pPr>
              <w:pStyle w:val="ConsPlusNormal"/>
            </w:pPr>
            <w:r>
              <w:t>034</w:t>
            </w:r>
          </w:p>
        </w:tc>
        <w:tc>
          <w:tcPr>
            <w:tcW w:w="3628" w:type="dxa"/>
          </w:tcPr>
          <w:p w:rsidR="00000000" w:rsidRDefault="00D20609">
            <w:pPr>
              <w:pStyle w:val="ConsPlusNormal"/>
            </w:pPr>
            <w:r>
              <w:t>Республика Калмыкия</w:t>
            </w:r>
          </w:p>
        </w:tc>
        <w:tc>
          <w:tcPr>
            <w:tcW w:w="907" w:type="dxa"/>
          </w:tcPr>
          <w:p w:rsidR="00000000" w:rsidRDefault="00D20609">
            <w:pPr>
              <w:pStyle w:val="ConsPlusNormal"/>
            </w:pPr>
            <w:r>
              <w:t>082</w:t>
            </w:r>
          </w:p>
        </w:tc>
        <w:tc>
          <w:tcPr>
            <w:tcW w:w="3855" w:type="dxa"/>
          </w:tcPr>
          <w:p w:rsidR="00000000" w:rsidRDefault="00D20609">
            <w:pPr>
              <w:pStyle w:val="ConsPlusNormal"/>
            </w:pPr>
            <w:r>
              <w:t>Приморский край</w:t>
            </w:r>
          </w:p>
        </w:tc>
      </w:tr>
      <w:tr w:rsidR="00000000">
        <w:tc>
          <w:tcPr>
            <w:tcW w:w="680" w:type="dxa"/>
          </w:tcPr>
          <w:p w:rsidR="00000000" w:rsidRDefault="00D20609">
            <w:pPr>
              <w:pStyle w:val="ConsPlusNormal"/>
            </w:pPr>
            <w:r>
              <w:t>035</w:t>
            </w:r>
          </w:p>
        </w:tc>
        <w:tc>
          <w:tcPr>
            <w:tcW w:w="3628" w:type="dxa"/>
          </w:tcPr>
          <w:p w:rsidR="00000000" w:rsidRDefault="00D20609">
            <w:pPr>
              <w:pStyle w:val="ConsPlusNormal"/>
            </w:pPr>
            <w:r>
              <w:t>Республика Татарстан</w:t>
            </w:r>
          </w:p>
        </w:tc>
        <w:tc>
          <w:tcPr>
            <w:tcW w:w="907" w:type="dxa"/>
          </w:tcPr>
          <w:p w:rsidR="00000000" w:rsidRDefault="00D20609">
            <w:pPr>
              <w:pStyle w:val="ConsPlusNormal"/>
            </w:pPr>
            <w:r>
              <w:t>083</w:t>
            </w:r>
          </w:p>
        </w:tc>
        <w:tc>
          <w:tcPr>
            <w:tcW w:w="3855" w:type="dxa"/>
          </w:tcPr>
          <w:p w:rsidR="00000000" w:rsidRDefault="00D20609">
            <w:pPr>
              <w:pStyle w:val="ConsPlusNormal"/>
            </w:pPr>
            <w:r>
              <w:t>Хабаровский край</w:t>
            </w:r>
          </w:p>
        </w:tc>
      </w:tr>
      <w:tr w:rsidR="00000000">
        <w:tc>
          <w:tcPr>
            <w:tcW w:w="680" w:type="dxa"/>
          </w:tcPr>
          <w:p w:rsidR="00000000" w:rsidRDefault="00D20609">
            <w:pPr>
              <w:pStyle w:val="ConsPlusNormal"/>
            </w:pPr>
            <w:r>
              <w:t>036</w:t>
            </w:r>
          </w:p>
        </w:tc>
        <w:tc>
          <w:tcPr>
            <w:tcW w:w="3628" w:type="dxa"/>
          </w:tcPr>
          <w:p w:rsidR="00000000" w:rsidRDefault="00D20609">
            <w:pPr>
              <w:pStyle w:val="ConsPlusNormal"/>
            </w:pPr>
            <w:r>
              <w:t>Астраханская область</w:t>
            </w:r>
          </w:p>
        </w:tc>
        <w:tc>
          <w:tcPr>
            <w:tcW w:w="907" w:type="dxa"/>
          </w:tcPr>
          <w:p w:rsidR="00000000" w:rsidRDefault="00D20609">
            <w:pPr>
              <w:pStyle w:val="ConsPlusNormal"/>
            </w:pPr>
            <w:r>
              <w:t>084</w:t>
            </w:r>
          </w:p>
        </w:tc>
        <w:tc>
          <w:tcPr>
            <w:tcW w:w="3855" w:type="dxa"/>
          </w:tcPr>
          <w:p w:rsidR="00000000" w:rsidRDefault="00D20609">
            <w:pPr>
              <w:pStyle w:val="ConsPlusNormal"/>
            </w:pPr>
            <w:r>
              <w:t>Амурская область</w:t>
            </w:r>
          </w:p>
        </w:tc>
      </w:tr>
      <w:tr w:rsidR="00000000">
        <w:tc>
          <w:tcPr>
            <w:tcW w:w="680" w:type="dxa"/>
          </w:tcPr>
          <w:p w:rsidR="00000000" w:rsidRDefault="00D20609">
            <w:pPr>
              <w:pStyle w:val="ConsPlusNormal"/>
            </w:pPr>
            <w:r>
              <w:t>037</w:t>
            </w:r>
          </w:p>
        </w:tc>
        <w:tc>
          <w:tcPr>
            <w:tcW w:w="3628" w:type="dxa"/>
          </w:tcPr>
          <w:p w:rsidR="00000000" w:rsidRDefault="00D20609">
            <w:pPr>
              <w:pStyle w:val="ConsPlusNormal"/>
            </w:pPr>
            <w:r>
              <w:t>Волгоградская область</w:t>
            </w:r>
          </w:p>
        </w:tc>
        <w:tc>
          <w:tcPr>
            <w:tcW w:w="907" w:type="dxa"/>
          </w:tcPr>
          <w:p w:rsidR="00000000" w:rsidRDefault="00D20609">
            <w:pPr>
              <w:pStyle w:val="ConsPlusNormal"/>
            </w:pPr>
            <w:r>
              <w:t>085</w:t>
            </w:r>
          </w:p>
        </w:tc>
        <w:tc>
          <w:tcPr>
            <w:tcW w:w="3855" w:type="dxa"/>
          </w:tcPr>
          <w:p w:rsidR="00000000" w:rsidRDefault="00D20609">
            <w:pPr>
              <w:pStyle w:val="ConsPlusNormal"/>
            </w:pPr>
            <w:r>
              <w:t>Камчатский край</w:t>
            </w:r>
          </w:p>
        </w:tc>
      </w:tr>
      <w:tr w:rsidR="00000000">
        <w:tc>
          <w:tcPr>
            <w:tcW w:w="680" w:type="dxa"/>
          </w:tcPr>
          <w:p w:rsidR="00000000" w:rsidRDefault="00D20609">
            <w:pPr>
              <w:pStyle w:val="ConsPlusNormal"/>
            </w:pPr>
            <w:r>
              <w:t>038</w:t>
            </w:r>
          </w:p>
        </w:tc>
        <w:tc>
          <w:tcPr>
            <w:tcW w:w="3628" w:type="dxa"/>
          </w:tcPr>
          <w:p w:rsidR="00000000" w:rsidRDefault="00D20609">
            <w:pPr>
              <w:pStyle w:val="ConsPlusNormal"/>
            </w:pPr>
            <w:r>
              <w:t>Пензенская область</w:t>
            </w:r>
          </w:p>
        </w:tc>
        <w:tc>
          <w:tcPr>
            <w:tcW w:w="907" w:type="dxa"/>
          </w:tcPr>
          <w:p w:rsidR="00000000" w:rsidRDefault="00D20609">
            <w:pPr>
              <w:pStyle w:val="ConsPlusNormal"/>
            </w:pPr>
            <w:r>
              <w:t>087</w:t>
            </w:r>
          </w:p>
        </w:tc>
        <w:tc>
          <w:tcPr>
            <w:tcW w:w="3855" w:type="dxa"/>
          </w:tcPr>
          <w:p w:rsidR="00000000" w:rsidRDefault="00D20609">
            <w:pPr>
              <w:pStyle w:val="ConsPlusNormal"/>
            </w:pPr>
            <w:r>
              <w:t>Магаданская область</w:t>
            </w:r>
          </w:p>
        </w:tc>
      </w:tr>
      <w:tr w:rsidR="00000000">
        <w:tc>
          <w:tcPr>
            <w:tcW w:w="680" w:type="dxa"/>
          </w:tcPr>
          <w:p w:rsidR="00000000" w:rsidRDefault="00D20609">
            <w:pPr>
              <w:pStyle w:val="ConsPlusNormal"/>
            </w:pPr>
            <w:r>
              <w:t>039</w:t>
            </w:r>
          </w:p>
        </w:tc>
        <w:tc>
          <w:tcPr>
            <w:tcW w:w="3628" w:type="dxa"/>
          </w:tcPr>
          <w:p w:rsidR="00000000" w:rsidRDefault="00D20609">
            <w:pPr>
              <w:pStyle w:val="ConsPlusNormal"/>
            </w:pPr>
            <w:r>
              <w:t>Самарская область</w:t>
            </w:r>
          </w:p>
        </w:tc>
        <w:tc>
          <w:tcPr>
            <w:tcW w:w="907" w:type="dxa"/>
          </w:tcPr>
          <w:p w:rsidR="00000000" w:rsidRDefault="00D20609">
            <w:pPr>
              <w:pStyle w:val="ConsPlusNormal"/>
            </w:pPr>
            <w:r>
              <w:t>088</w:t>
            </w:r>
          </w:p>
        </w:tc>
        <w:tc>
          <w:tcPr>
            <w:tcW w:w="3855" w:type="dxa"/>
          </w:tcPr>
          <w:p w:rsidR="00000000" w:rsidRDefault="00D20609">
            <w:pPr>
              <w:pStyle w:val="ConsPlusNormal"/>
            </w:pPr>
            <w:r>
              <w:t>Сахалинская область</w:t>
            </w:r>
          </w:p>
        </w:tc>
      </w:tr>
      <w:tr w:rsidR="00000000">
        <w:tc>
          <w:tcPr>
            <w:tcW w:w="680" w:type="dxa"/>
          </w:tcPr>
          <w:p w:rsidR="00000000" w:rsidRDefault="00D20609">
            <w:pPr>
              <w:pStyle w:val="ConsPlusNormal"/>
            </w:pPr>
            <w:r>
              <w:t>040</w:t>
            </w:r>
          </w:p>
        </w:tc>
        <w:tc>
          <w:tcPr>
            <w:tcW w:w="3628" w:type="dxa"/>
          </w:tcPr>
          <w:p w:rsidR="00000000" w:rsidRDefault="00D20609">
            <w:pPr>
              <w:pStyle w:val="ConsPlusNormal"/>
            </w:pPr>
            <w:r>
              <w:t>Саратовская область</w:t>
            </w:r>
          </w:p>
        </w:tc>
        <w:tc>
          <w:tcPr>
            <w:tcW w:w="907" w:type="dxa"/>
          </w:tcPr>
          <w:p w:rsidR="00000000" w:rsidRDefault="00D20609">
            <w:pPr>
              <w:pStyle w:val="ConsPlusNormal"/>
            </w:pPr>
            <w:r>
              <w:t>089</w:t>
            </w:r>
          </w:p>
        </w:tc>
        <w:tc>
          <w:tcPr>
            <w:tcW w:w="3855" w:type="dxa"/>
          </w:tcPr>
          <w:p w:rsidR="00000000" w:rsidRDefault="00D20609">
            <w:pPr>
              <w:pStyle w:val="ConsPlusNormal"/>
            </w:pPr>
            <w:r>
              <w:t>Калининградская область</w:t>
            </w:r>
          </w:p>
        </w:tc>
      </w:tr>
      <w:tr w:rsidR="00000000">
        <w:tc>
          <w:tcPr>
            <w:tcW w:w="680" w:type="dxa"/>
          </w:tcPr>
          <w:p w:rsidR="00000000" w:rsidRDefault="00D20609">
            <w:pPr>
              <w:pStyle w:val="ConsPlusNormal"/>
            </w:pPr>
            <w:r>
              <w:t>041</w:t>
            </w:r>
          </w:p>
        </w:tc>
        <w:tc>
          <w:tcPr>
            <w:tcW w:w="3628" w:type="dxa"/>
          </w:tcPr>
          <w:p w:rsidR="00000000" w:rsidRDefault="00D20609">
            <w:pPr>
              <w:pStyle w:val="ConsPlusNormal"/>
            </w:pPr>
            <w:r>
              <w:t>Ульяновская область</w:t>
            </w:r>
          </w:p>
        </w:tc>
        <w:tc>
          <w:tcPr>
            <w:tcW w:w="907" w:type="dxa"/>
          </w:tcPr>
          <w:p w:rsidR="00000000" w:rsidRDefault="00D20609">
            <w:pPr>
              <w:pStyle w:val="ConsPlusNormal"/>
            </w:pPr>
            <w:r>
              <w:t>091</w:t>
            </w:r>
          </w:p>
        </w:tc>
        <w:tc>
          <w:tcPr>
            <w:tcW w:w="3855" w:type="dxa"/>
          </w:tcPr>
          <w:p w:rsidR="00000000" w:rsidRDefault="00D20609">
            <w:pPr>
              <w:pStyle w:val="ConsPlusNormal"/>
            </w:pPr>
            <w:r>
              <w:t>Республика Крым</w:t>
            </w:r>
          </w:p>
        </w:tc>
      </w:tr>
      <w:tr w:rsidR="00000000">
        <w:tc>
          <w:tcPr>
            <w:tcW w:w="680" w:type="dxa"/>
          </w:tcPr>
          <w:p w:rsidR="00000000" w:rsidRDefault="00D20609">
            <w:pPr>
              <w:pStyle w:val="ConsPlusNormal"/>
            </w:pPr>
            <w:r>
              <w:t>042</w:t>
            </w:r>
          </w:p>
        </w:tc>
        <w:tc>
          <w:tcPr>
            <w:tcW w:w="3628" w:type="dxa"/>
          </w:tcPr>
          <w:p w:rsidR="00000000" w:rsidRDefault="00D20609">
            <w:pPr>
              <w:pStyle w:val="ConsPlusNormal"/>
            </w:pPr>
            <w:r>
              <w:t>Республика Адыгея</w:t>
            </w:r>
          </w:p>
        </w:tc>
        <w:tc>
          <w:tcPr>
            <w:tcW w:w="907" w:type="dxa"/>
          </w:tcPr>
          <w:p w:rsidR="00000000" w:rsidRDefault="00D20609">
            <w:pPr>
              <w:pStyle w:val="ConsPlusNormal"/>
            </w:pPr>
            <w:r>
              <w:t>092</w:t>
            </w:r>
          </w:p>
        </w:tc>
        <w:tc>
          <w:tcPr>
            <w:tcW w:w="3855" w:type="dxa"/>
          </w:tcPr>
          <w:p w:rsidR="00000000" w:rsidRDefault="00D20609">
            <w:pPr>
              <w:pStyle w:val="ConsPlusNormal"/>
            </w:pPr>
            <w:r>
              <w:t>гфз. Севастополь</w:t>
            </w:r>
          </w:p>
        </w:tc>
      </w:tr>
      <w:tr w:rsidR="00000000">
        <w:tc>
          <w:tcPr>
            <w:tcW w:w="680" w:type="dxa"/>
          </w:tcPr>
          <w:p w:rsidR="00000000" w:rsidRDefault="00D20609">
            <w:pPr>
              <w:pStyle w:val="ConsPlusNormal"/>
            </w:pPr>
            <w:r>
              <w:t>043</w:t>
            </w:r>
          </w:p>
        </w:tc>
        <w:tc>
          <w:tcPr>
            <w:tcW w:w="3628" w:type="dxa"/>
          </w:tcPr>
          <w:p w:rsidR="00000000" w:rsidRDefault="00D20609">
            <w:pPr>
              <w:pStyle w:val="ConsPlusNormal"/>
            </w:pPr>
            <w:r>
              <w:t>Республика Дагестан</w:t>
            </w:r>
          </w:p>
        </w:tc>
        <w:tc>
          <w:tcPr>
            <w:tcW w:w="907" w:type="dxa"/>
          </w:tcPr>
          <w:p w:rsidR="00000000" w:rsidRDefault="00D20609">
            <w:pPr>
              <w:pStyle w:val="ConsPlusNormal"/>
            </w:pPr>
          </w:p>
        </w:tc>
        <w:tc>
          <w:tcPr>
            <w:tcW w:w="3855" w:type="dxa"/>
          </w:tcPr>
          <w:p w:rsidR="00000000" w:rsidRDefault="00D20609">
            <w:pPr>
              <w:pStyle w:val="ConsPlusNormal"/>
            </w:pP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24</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nformat"/>
        <w:jc w:val="both"/>
      </w:pPr>
      <w:bookmarkStart w:id="132" w:name="Par17747"/>
      <w:bookmarkEnd w:id="132"/>
      <w:r>
        <w:t xml:space="preserve">                             ЕЖЕМЕСЯЧНЫЙ ОТЧЕТ</w:t>
      </w:r>
    </w:p>
    <w:p w:rsidR="00000000" w:rsidRDefault="00D20609">
      <w:pPr>
        <w:pStyle w:val="ConsPlusNonformat"/>
        <w:jc w:val="both"/>
      </w:pPr>
      <w:r>
        <w:t xml:space="preserve">            О РЕГИСТРАЦИИ ПОЛИОМИЕЛИТА И ОСТРЫХ ВЯЛЫХ ПАРАЛИЧЕЙ</w:t>
      </w:r>
    </w:p>
    <w:p w:rsidR="00000000" w:rsidRDefault="00D20609">
      <w:pPr>
        <w:pStyle w:val="ConsPlusNonformat"/>
        <w:jc w:val="both"/>
      </w:pPr>
      <w:r>
        <w:t xml:space="preserve">         И ВИРУСОЛОГИЧЕСКИХ ИССЛЕДОВАНИЯХ НА ПОЛИО И ЭНТЕРОВИРУСЫ</w:t>
      </w:r>
    </w:p>
    <w:p w:rsidR="00000000" w:rsidRDefault="00D20609">
      <w:pPr>
        <w:pStyle w:val="ConsPlusNonformat"/>
        <w:jc w:val="both"/>
      </w:pPr>
    </w:p>
    <w:p w:rsidR="00000000" w:rsidRDefault="00D20609">
      <w:pPr>
        <w:pStyle w:val="ConsPlusNonformat"/>
        <w:jc w:val="both"/>
      </w:pPr>
      <w:r>
        <w:t xml:space="preserve">             в ______________________________ за ____________</w:t>
      </w:r>
    </w:p>
    <w:p w:rsidR="00000000" w:rsidRDefault="00D20609">
      <w:pPr>
        <w:pStyle w:val="ConsPlusNonformat"/>
        <w:jc w:val="both"/>
      </w:pPr>
      <w:r>
        <w:t xml:space="preserve">               (субъект Российской Федерации)    (месяц, год)</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7"/>
        <w:gridCol w:w="7257"/>
        <w:gridCol w:w="1417"/>
      </w:tblGrid>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Число зарегистрированных случаев острого вялого паралича (ОВП)</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2</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3</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4</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Число случаев ОВП, выявленных в первые 7 календарных дней с момента возникновения ОВП.</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5</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Показатель числа случаев ОВП на 100 тыс. детей до 15 лет с нар</w:t>
            </w:r>
            <w:r>
              <w:t>астающим итогом).</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6</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Результат лабораторного исследования проб от случаев ОВП</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7</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8</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9</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Количество исследований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10</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Результаты исследования методом ПЦР на полио и энтеровирусы проб сточно</w:t>
            </w:r>
            <w:r>
              <w:t>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11</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Количество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12</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Результаты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13</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Количество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14</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Результаты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15</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Количество выделенных штаммов/РНК+ проб, направленных на идентификацию в регион</w:t>
            </w:r>
            <w:r>
              <w:t>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16</w:t>
            </w:r>
          </w:p>
        </w:tc>
        <w:tc>
          <w:tcPr>
            <w:tcW w:w="725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Результаты идентификации</w:t>
            </w:r>
          </w:p>
        </w:tc>
        <w:tc>
          <w:tcPr>
            <w:tcW w:w="141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p w:rsidR="00000000" w:rsidRDefault="00D20609">
      <w:pPr>
        <w:pStyle w:val="ConsPlusNonformat"/>
        <w:jc w:val="both"/>
      </w:pPr>
      <w:r>
        <w:t xml:space="preserve">    Руководитель Управления Роспотребнад</w:t>
      </w:r>
      <w:r>
        <w:t>зора</w:t>
      </w:r>
    </w:p>
    <w:p w:rsidR="00000000" w:rsidRDefault="00D20609">
      <w:pPr>
        <w:pStyle w:val="ConsPlusNonformat"/>
        <w:jc w:val="both"/>
      </w:pPr>
      <w:r>
        <w:t xml:space="preserve">    по субъекту Российской Федерации         ______________________________</w:t>
      </w:r>
    </w:p>
    <w:p w:rsidR="00000000" w:rsidRDefault="00D20609">
      <w:pPr>
        <w:pStyle w:val="ConsPlusNonformat"/>
        <w:jc w:val="both"/>
      </w:pPr>
      <w:r>
        <w:t xml:space="preserve">                                                 (фамилия, имя, отчество</w:t>
      </w:r>
    </w:p>
    <w:p w:rsidR="00000000" w:rsidRDefault="00D20609">
      <w:pPr>
        <w:pStyle w:val="ConsPlusNonformat"/>
        <w:jc w:val="both"/>
      </w:pPr>
      <w:r>
        <w:t xml:space="preserve">                                                (последнее при наличии),</w:t>
      </w:r>
    </w:p>
    <w:p w:rsidR="00000000" w:rsidRDefault="00D20609">
      <w:pPr>
        <w:pStyle w:val="ConsPlusNonformat"/>
        <w:jc w:val="both"/>
      </w:pPr>
      <w:r>
        <w:t xml:space="preserve">                                                        подпись)</w:t>
      </w:r>
    </w:p>
    <w:p w:rsidR="00000000" w:rsidRDefault="00D20609">
      <w:pPr>
        <w:pStyle w:val="ConsPlusNonformat"/>
        <w:jc w:val="both"/>
      </w:pPr>
      <w:r>
        <w:t xml:space="preserve">    Дата заполнения</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25</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nformat"/>
        <w:jc w:val="both"/>
      </w:pPr>
      <w:bookmarkStart w:id="133" w:name="Par17819"/>
      <w:bookmarkEnd w:id="133"/>
      <w:r>
        <w:t xml:space="preserve">                             ЕЖЕГОДНЫЙ СПИСОК</w:t>
      </w:r>
    </w:p>
    <w:p w:rsidR="00000000" w:rsidRDefault="00D20609">
      <w:pPr>
        <w:pStyle w:val="ConsPlusNonformat"/>
        <w:jc w:val="both"/>
      </w:pPr>
      <w:r>
        <w:t xml:space="preserve">               ВСЕХ ЗАРЕГИСТРИРОВАННЫХ СЛУЧАЕВ ПОЛИ</w:t>
      </w:r>
      <w:r>
        <w:t>ОМИЕЛИТА</w:t>
      </w:r>
    </w:p>
    <w:p w:rsidR="00000000" w:rsidRDefault="00D20609">
      <w:pPr>
        <w:pStyle w:val="ConsPlusNonformat"/>
        <w:jc w:val="both"/>
      </w:pPr>
      <w:r>
        <w:t xml:space="preserve">                      И ОСТРЫХ ВЯЛЫХ ПАРАЛИЧЕЙ (ОВП)</w:t>
      </w:r>
    </w:p>
    <w:p w:rsidR="00000000" w:rsidRDefault="00D20609">
      <w:pPr>
        <w:pStyle w:val="ConsPlusNonformat"/>
        <w:jc w:val="both"/>
      </w:pPr>
      <w:r>
        <w:t xml:space="preserve">                     в ______________________________</w:t>
      </w:r>
    </w:p>
    <w:p w:rsidR="00000000" w:rsidRDefault="00D20609">
      <w:pPr>
        <w:pStyle w:val="ConsPlusNonformat"/>
        <w:jc w:val="both"/>
      </w:pPr>
      <w:r>
        <w:t xml:space="preserve">                       (субъект Российской Федерации)</w:t>
      </w:r>
    </w:p>
    <w:p w:rsidR="00000000" w:rsidRDefault="00D20609">
      <w:pPr>
        <w:pStyle w:val="ConsPlusNormal"/>
        <w:jc w:val="both"/>
      </w:pPr>
    </w:p>
    <w:p w:rsidR="00000000" w:rsidRDefault="00D20609">
      <w:pPr>
        <w:pStyle w:val="ConsPlusNormal"/>
        <w:sectPr w:rsidR="00000000">
          <w:headerReference w:type="default" r:id="rId463"/>
          <w:footerReference w:type="default" r:id="rId464"/>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000000">
        <w:tc>
          <w:tcPr>
            <w:tcW w:w="567" w:type="dxa"/>
            <w:vMerge w:val="restart"/>
            <w:tcBorders>
              <w:top w:val="single" w:sz="4" w:space="0" w:color="auto"/>
              <w:left w:val="single" w:sz="4" w:space="0" w:color="auto"/>
              <w:right w:val="single" w:sz="4" w:space="0" w:color="auto"/>
            </w:tcBorders>
          </w:tcPr>
          <w:p w:rsidR="00000000" w:rsidRDefault="00D20609">
            <w:pPr>
              <w:pStyle w:val="ConsPlusNormal"/>
              <w:jc w:val="center"/>
            </w:pPr>
            <w:r>
              <w:t>ЭПИД N</w:t>
            </w:r>
          </w:p>
        </w:tc>
        <w:tc>
          <w:tcPr>
            <w:tcW w:w="811" w:type="dxa"/>
            <w:vMerge w:val="restart"/>
            <w:tcBorders>
              <w:top w:val="single" w:sz="4" w:space="0" w:color="auto"/>
              <w:left w:val="single" w:sz="4" w:space="0" w:color="auto"/>
              <w:right w:val="single" w:sz="4" w:space="0" w:color="auto"/>
            </w:tcBorders>
          </w:tcPr>
          <w:p w:rsidR="00000000" w:rsidRDefault="00D20609">
            <w:pPr>
              <w:pStyle w:val="ConsPlusNormal"/>
              <w:jc w:val="center"/>
            </w:pPr>
            <w:r>
              <w:t>Фамилия, имя, отчество (последнее при наличии)</w:t>
            </w:r>
          </w:p>
        </w:tc>
        <w:tc>
          <w:tcPr>
            <w:tcW w:w="494" w:type="dxa"/>
            <w:vMerge w:val="restart"/>
            <w:tcBorders>
              <w:top w:val="single" w:sz="4" w:space="0" w:color="auto"/>
              <w:left w:val="single" w:sz="4" w:space="0" w:color="auto"/>
              <w:right w:val="single" w:sz="4" w:space="0" w:color="auto"/>
            </w:tcBorders>
          </w:tcPr>
          <w:p w:rsidR="00000000" w:rsidRDefault="00D20609">
            <w:pPr>
              <w:pStyle w:val="ConsPlusNormal"/>
              <w:jc w:val="center"/>
            </w:pPr>
            <w:r>
              <w:t>Пол</w:t>
            </w:r>
          </w:p>
        </w:tc>
        <w:tc>
          <w:tcPr>
            <w:tcW w:w="7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(4)</w:t>
            </w:r>
          </w:p>
        </w:tc>
        <w:tc>
          <w:tcPr>
            <w:tcW w:w="758" w:type="dxa"/>
            <w:vMerge w:val="restart"/>
            <w:tcBorders>
              <w:top w:val="single" w:sz="4" w:space="0" w:color="auto"/>
              <w:left w:val="single" w:sz="4" w:space="0" w:color="auto"/>
              <w:right w:val="single" w:sz="4" w:space="0" w:color="auto"/>
            </w:tcBorders>
          </w:tcPr>
          <w:p w:rsidR="00000000" w:rsidRDefault="00D20609">
            <w:pPr>
              <w:pStyle w:val="ConsPlusNormal"/>
              <w:jc w:val="center"/>
            </w:pPr>
            <w:r>
              <w:t>Возраст</w:t>
            </w:r>
          </w:p>
        </w:tc>
        <w:tc>
          <w:tcPr>
            <w:tcW w:w="68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(4)</w:t>
            </w:r>
          </w:p>
        </w:tc>
        <w:tc>
          <w:tcPr>
            <w:tcW w:w="1210" w:type="dxa"/>
            <w:gridSpan w:val="2"/>
            <w:tcBorders>
              <w:top w:val="single" w:sz="4" w:space="0" w:color="auto"/>
              <w:left w:val="single" w:sz="4" w:space="0" w:color="auto"/>
              <w:right w:val="single" w:sz="4" w:space="0" w:color="auto"/>
            </w:tcBorders>
          </w:tcPr>
          <w:p w:rsidR="00000000" w:rsidRDefault="00D20609">
            <w:pPr>
              <w:pStyle w:val="ConsPlusNormal"/>
              <w:jc w:val="center"/>
            </w:pPr>
            <w:r>
              <w:t>Количество прививок против полиомиелита</w:t>
            </w:r>
          </w:p>
        </w:tc>
        <w:tc>
          <w:tcPr>
            <w:tcW w:w="3102"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Даты</w:t>
            </w:r>
          </w:p>
          <w:p w:rsidR="00000000" w:rsidRDefault="00D20609">
            <w:pPr>
              <w:pStyle w:val="ConsPlusNormal"/>
              <w:jc w:val="center"/>
            </w:pPr>
            <w:r>
              <w:t>(4)</w:t>
            </w:r>
          </w:p>
        </w:tc>
        <w:tc>
          <w:tcPr>
            <w:tcW w:w="567" w:type="dxa"/>
            <w:tcBorders>
              <w:top w:val="single" w:sz="4" w:space="0" w:color="auto"/>
              <w:left w:val="single" w:sz="4" w:space="0" w:color="auto"/>
              <w:right w:val="single" w:sz="4" w:space="0" w:color="auto"/>
            </w:tcBorders>
          </w:tcPr>
          <w:p w:rsidR="00000000" w:rsidRDefault="00D20609">
            <w:pPr>
              <w:pStyle w:val="ConsPlusNormal"/>
              <w:jc w:val="center"/>
            </w:pPr>
            <w:r>
              <w:t>Локал</w:t>
            </w:r>
          </w:p>
        </w:tc>
        <w:tc>
          <w:tcPr>
            <w:tcW w:w="523" w:type="dxa"/>
            <w:vMerge w:val="restart"/>
            <w:tcBorders>
              <w:top w:val="single" w:sz="4" w:space="0" w:color="auto"/>
              <w:left w:val="single" w:sz="4" w:space="0" w:color="auto"/>
              <w:right w:val="single" w:sz="4" w:space="0" w:color="auto"/>
            </w:tcBorders>
          </w:tcPr>
          <w:p w:rsidR="00000000" w:rsidRDefault="00D20609">
            <w:pPr>
              <w:pStyle w:val="ConsPlusNormal"/>
              <w:jc w:val="center"/>
            </w:pPr>
            <w:r>
              <w:t>Темп. в начале</w:t>
            </w:r>
          </w:p>
        </w:tc>
        <w:tc>
          <w:tcPr>
            <w:tcW w:w="567" w:type="dxa"/>
            <w:vMerge w:val="restart"/>
            <w:tcBorders>
              <w:top w:val="single" w:sz="4" w:space="0" w:color="auto"/>
              <w:left w:val="single" w:sz="4" w:space="0" w:color="auto"/>
              <w:right w:val="single" w:sz="4" w:space="0" w:color="auto"/>
            </w:tcBorders>
          </w:tcPr>
          <w:p w:rsidR="00000000" w:rsidRDefault="00D20609">
            <w:pPr>
              <w:pStyle w:val="ConsPlusNormal"/>
              <w:jc w:val="center"/>
            </w:pPr>
            <w:r>
              <w:t>Быстрое Начало</w:t>
            </w:r>
          </w:p>
        </w:tc>
        <w:tc>
          <w:tcPr>
            <w:tcW w:w="533" w:type="dxa"/>
            <w:tcBorders>
              <w:top w:val="single" w:sz="4" w:space="0" w:color="auto"/>
              <w:left w:val="single" w:sz="4" w:space="0" w:color="auto"/>
              <w:right w:val="single" w:sz="4" w:space="0" w:color="auto"/>
            </w:tcBorders>
          </w:tcPr>
          <w:p w:rsidR="00000000" w:rsidRDefault="00D20609">
            <w:pPr>
              <w:pStyle w:val="ConsPlusNormal"/>
              <w:jc w:val="center"/>
            </w:pPr>
            <w:r>
              <w:t>Асимм</w:t>
            </w:r>
          </w:p>
        </w:tc>
        <w:tc>
          <w:tcPr>
            <w:tcW w:w="5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w:t>
            </w:r>
          </w:p>
          <w:p w:rsidR="00000000" w:rsidRDefault="00D20609">
            <w:pPr>
              <w:pStyle w:val="ConsPlusNormal"/>
              <w:jc w:val="center"/>
            </w:pPr>
            <w:r>
              <w:t>(4)</w:t>
            </w:r>
          </w:p>
        </w:tc>
        <w:tc>
          <w:tcPr>
            <w:tcW w:w="510" w:type="dxa"/>
            <w:tcBorders>
              <w:top w:val="single" w:sz="4" w:space="0" w:color="auto"/>
              <w:left w:val="single" w:sz="4" w:space="0" w:color="auto"/>
              <w:right w:val="single" w:sz="4" w:space="0" w:color="auto"/>
            </w:tcBorders>
          </w:tcPr>
          <w:p w:rsidR="00000000" w:rsidRDefault="00D20609">
            <w:pPr>
              <w:pStyle w:val="ConsPlusNormal"/>
              <w:jc w:val="center"/>
            </w:pPr>
            <w:r>
              <w:t>Рез.</w:t>
            </w:r>
          </w:p>
        </w:tc>
        <w:tc>
          <w:tcPr>
            <w:tcW w:w="567" w:type="dxa"/>
            <w:tcBorders>
              <w:top w:val="single" w:sz="4" w:space="0" w:color="auto"/>
              <w:left w:val="single" w:sz="4" w:space="0" w:color="auto"/>
              <w:right w:val="single" w:sz="4" w:space="0" w:color="auto"/>
            </w:tcBorders>
          </w:tcPr>
          <w:p w:rsidR="00000000" w:rsidRDefault="00D20609">
            <w:pPr>
              <w:pStyle w:val="ConsPlusNormal"/>
              <w:jc w:val="center"/>
            </w:pPr>
            <w:r>
              <w:t>Лаб N</w:t>
            </w:r>
          </w:p>
        </w:tc>
        <w:tc>
          <w:tcPr>
            <w:tcW w:w="2039"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Лаб результаты</w:t>
            </w:r>
          </w:p>
        </w:tc>
        <w:tc>
          <w:tcPr>
            <w:tcW w:w="510" w:type="dxa"/>
            <w:tcBorders>
              <w:top w:val="single" w:sz="4" w:space="0" w:color="auto"/>
              <w:left w:val="single" w:sz="4" w:space="0" w:color="auto"/>
              <w:right w:val="single" w:sz="4" w:space="0" w:color="auto"/>
            </w:tcBorders>
          </w:tcPr>
          <w:p w:rsidR="00000000" w:rsidRDefault="00D20609">
            <w:pPr>
              <w:pStyle w:val="ConsPlusNormal"/>
              <w:jc w:val="center"/>
            </w:pPr>
            <w:r>
              <w:t>Окон</w:t>
            </w:r>
          </w:p>
        </w:tc>
        <w:tc>
          <w:tcPr>
            <w:tcW w:w="1166" w:type="dxa"/>
            <w:tcBorders>
              <w:top w:val="single" w:sz="4" w:space="0" w:color="auto"/>
              <w:left w:val="single" w:sz="4" w:space="0" w:color="auto"/>
              <w:right w:val="single" w:sz="4" w:space="0" w:color="auto"/>
            </w:tcBorders>
          </w:tcPr>
          <w:p w:rsidR="00000000" w:rsidRDefault="00D20609">
            <w:pPr>
              <w:pStyle w:val="ConsPlusNormal"/>
              <w:jc w:val="center"/>
            </w:pPr>
            <w:r>
              <w:t>Клинический</w:t>
            </w:r>
          </w:p>
        </w:tc>
      </w:tr>
      <w:tr w:rsidR="00000000">
        <w:tc>
          <w:tcPr>
            <w:tcW w:w="567" w:type="dxa"/>
            <w:vMerge/>
            <w:tcBorders>
              <w:top w:val="single" w:sz="4" w:space="0" w:color="auto"/>
              <w:left w:val="single" w:sz="4" w:space="0" w:color="auto"/>
              <w:right w:val="single" w:sz="4" w:space="0" w:color="auto"/>
            </w:tcBorders>
          </w:tcPr>
          <w:p w:rsidR="00000000" w:rsidRDefault="00D20609">
            <w:pPr>
              <w:pStyle w:val="ConsPlusNormal"/>
              <w:jc w:val="center"/>
            </w:pPr>
          </w:p>
        </w:tc>
        <w:tc>
          <w:tcPr>
            <w:tcW w:w="811" w:type="dxa"/>
            <w:vMerge/>
            <w:tcBorders>
              <w:top w:val="single" w:sz="4" w:space="0" w:color="auto"/>
              <w:left w:val="single" w:sz="4" w:space="0" w:color="auto"/>
              <w:right w:val="single" w:sz="4" w:space="0" w:color="auto"/>
            </w:tcBorders>
          </w:tcPr>
          <w:p w:rsidR="00000000" w:rsidRDefault="00D20609">
            <w:pPr>
              <w:pStyle w:val="ConsPlusNormal"/>
              <w:jc w:val="center"/>
            </w:pPr>
          </w:p>
        </w:tc>
        <w:tc>
          <w:tcPr>
            <w:tcW w:w="494" w:type="dxa"/>
            <w:vMerge/>
            <w:tcBorders>
              <w:top w:val="single" w:sz="4" w:space="0" w:color="auto"/>
              <w:left w:val="single" w:sz="4" w:space="0" w:color="auto"/>
              <w:right w:val="single" w:sz="4" w:space="0" w:color="auto"/>
            </w:tcBorders>
          </w:tcPr>
          <w:p w:rsidR="00000000" w:rsidRDefault="00D20609">
            <w:pPr>
              <w:pStyle w:val="ConsPlusNormal"/>
              <w:jc w:val="center"/>
            </w:pPr>
          </w:p>
        </w:tc>
        <w:tc>
          <w:tcPr>
            <w:tcW w:w="782" w:type="dxa"/>
            <w:tcBorders>
              <w:top w:val="single" w:sz="4" w:space="0" w:color="auto"/>
              <w:left w:val="single" w:sz="4" w:space="0" w:color="auto"/>
              <w:right w:val="single" w:sz="4" w:space="0" w:color="auto"/>
            </w:tcBorders>
          </w:tcPr>
          <w:p w:rsidR="00000000" w:rsidRDefault="00D20609">
            <w:pPr>
              <w:pStyle w:val="ConsPlusNormal"/>
              <w:jc w:val="center"/>
            </w:pPr>
            <w:r>
              <w:t>рожден</w:t>
            </w:r>
          </w:p>
        </w:tc>
        <w:tc>
          <w:tcPr>
            <w:tcW w:w="758" w:type="dxa"/>
            <w:vMerge/>
            <w:tcBorders>
              <w:top w:val="single" w:sz="4" w:space="0" w:color="auto"/>
              <w:left w:val="single" w:sz="4" w:space="0" w:color="auto"/>
              <w:right w:val="single" w:sz="4" w:space="0" w:color="auto"/>
            </w:tcBorders>
          </w:tcPr>
          <w:p w:rsidR="00000000" w:rsidRDefault="00D20609">
            <w:pPr>
              <w:pStyle w:val="ConsPlusNormal"/>
              <w:jc w:val="center"/>
            </w:pPr>
          </w:p>
        </w:tc>
        <w:tc>
          <w:tcPr>
            <w:tcW w:w="682" w:type="dxa"/>
            <w:tcBorders>
              <w:top w:val="single" w:sz="4" w:space="0" w:color="auto"/>
              <w:left w:val="single" w:sz="4" w:space="0" w:color="auto"/>
              <w:right w:val="single" w:sz="4" w:space="0" w:color="auto"/>
            </w:tcBorders>
          </w:tcPr>
          <w:p w:rsidR="00000000" w:rsidRDefault="00D20609">
            <w:pPr>
              <w:pStyle w:val="ConsPlusNormal"/>
              <w:jc w:val="center"/>
            </w:pPr>
            <w:r>
              <w:t>начала пар.</w:t>
            </w:r>
          </w:p>
        </w:tc>
        <w:tc>
          <w:tcPr>
            <w:tcW w:w="586" w:type="dxa"/>
            <w:tcBorders>
              <w:left w:val="single" w:sz="4" w:space="0" w:color="auto"/>
              <w:right w:val="single" w:sz="4" w:space="0" w:color="auto"/>
            </w:tcBorders>
          </w:tcPr>
          <w:p w:rsidR="00000000" w:rsidRDefault="00D20609">
            <w:pPr>
              <w:pStyle w:val="ConsPlusNormal"/>
              <w:jc w:val="center"/>
            </w:pPr>
            <w:r>
              <w:t>план.</w:t>
            </w:r>
          </w:p>
        </w:tc>
        <w:tc>
          <w:tcPr>
            <w:tcW w:w="624" w:type="dxa"/>
            <w:tcBorders>
              <w:left w:val="single" w:sz="4" w:space="0" w:color="auto"/>
              <w:right w:val="single" w:sz="4" w:space="0" w:color="auto"/>
            </w:tcBorders>
          </w:tcPr>
          <w:p w:rsidR="00000000" w:rsidRDefault="00D20609">
            <w:pPr>
              <w:pStyle w:val="ConsPlusNormal"/>
              <w:jc w:val="center"/>
            </w:pPr>
            <w:r>
              <w:t>допол</w:t>
            </w:r>
          </w:p>
        </w:tc>
        <w:tc>
          <w:tcPr>
            <w:tcW w:w="878" w:type="dxa"/>
            <w:tcBorders>
              <w:top w:val="single" w:sz="4" w:space="0" w:color="auto"/>
              <w:left w:val="single" w:sz="4" w:space="0" w:color="auto"/>
              <w:right w:val="single" w:sz="4" w:space="0" w:color="auto"/>
            </w:tcBorders>
          </w:tcPr>
          <w:p w:rsidR="00000000" w:rsidRDefault="00D20609">
            <w:pPr>
              <w:pStyle w:val="ConsPlusNormal"/>
              <w:jc w:val="center"/>
            </w:pPr>
            <w:r>
              <w:t>последн. прививки</w:t>
            </w:r>
          </w:p>
        </w:tc>
        <w:tc>
          <w:tcPr>
            <w:tcW w:w="581" w:type="dxa"/>
            <w:tcBorders>
              <w:top w:val="single" w:sz="4" w:space="0" w:color="auto"/>
              <w:left w:val="single" w:sz="4" w:space="0" w:color="auto"/>
              <w:right w:val="single" w:sz="4" w:space="0" w:color="auto"/>
            </w:tcBorders>
          </w:tcPr>
          <w:p w:rsidR="00000000" w:rsidRDefault="00D20609">
            <w:pPr>
              <w:pStyle w:val="ConsPlusNormal"/>
              <w:jc w:val="center"/>
            </w:pPr>
            <w:r>
              <w:t>регистр</w:t>
            </w:r>
          </w:p>
        </w:tc>
        <w:tc>
          <w:tcPr>
            <w:tcW w:w="610" w:type="dxa"/>
            <w:tcBorders>
              <w:top w:val="single" w:sz="4" w:space="0" w:color="auto"/>
              <w:left w:val="single" w:sz="4" w:space="0" w:color="auto"/>
              <w:right w:val="single" w:sz="4" w:space="0" w:color="auto"/>
            </w:tcBorders>
          </w:tcPr>
          <w:p w:rsidR="00000000" w:rsidRDefault="00D20609">
            <w:pPr>
              <w:pStyle w:val="ConsPlusNormal"/>
              <w:jc w:val="center"/>
            </w:pPr>
            <w:r>
              <w:t>расслед</w:t>
            </w:r>
          </w:p>
        </w:tc>
        <w:tc>
          <w:tcPr>
            <w:tcW w:w="510" w:type="dxa"/>
            <w:tcBorders>
              <w:top w:val="single" w:sz="4" w:space="0" w:color="auto"/>
              <w:left w:val="single" w:sz="4" w:space="0" w:color="auto"/>
              <w:right w:val="single" w:sz="4" w:space="0" w:color="auto"/>
            </w:tcBorders>
          </w:tcPr>
          <w:p w:rsidR="00000000" w:rsidRDefault="00D20609">
            <w:pPr>
              <w:pStyle w:val="ConsPlusNormal"/>
              <w:jc w:val="center"/>
            </w:pPr>
            <w:r>
              <w:t>Ф1</w:t>
            </w:r>
          </w:p>
        </w:tc>
        <w:tc>
          <w:tcPr>
            <w:tcW w:w="523" w:type="dxa"/>
            <w:tcBorders>
              <w:top w:val="single" w:sz="4" w:space="0" w:color="auto"/>
              <w:left w:val="single" w:sz="4" w:space="0" w:color="auto"/>
              <w:right w:val="single" w:sz="4" w:space="0" w:color="auto"/>
            </w:tcBorders>
          </w:tcPr>
          <w:p w:rsidR="00000000" w:rsidRDefault="00D20609">
            <w:pPr>
              <w:pStyle w:val="ConsPlusNormal"/>
              <w:jc w:val="center"/>
            </w:pPr>
            <w:r>
              <w:t>Ф2</w:t>
            </w:r>
          </w:p>
        </w:tc>
        <w:tc>
          <w:tcPr>
            <w:tcW w:w="567" w:type="dxa"/>
            <w:tcBorders>
              <w:left w:val="single" w:sz="4" w:space="0" w:color="auto"/>
              <w:right w:val="single" w:sz="4" w:space="0" w:color="auto"/>
            </w:tcBorders>
          </w:tcPr>
          <w:p w:rsidR="00000000" w:rsidRDefault="00D20609">
            <w:pPr>
              <w:pStyle w:val="ConsPlusNormal"/>
              <w:jc w:val="center"/>
            </w:pPr>
            <w:r>
              <w:t>парал</w:t>
            </w:r>
          </w:p>
        </w:tc>
        <w:tc>
          <w:tcPr>
            <w:tcW w:w="523" w:type="dxa"/>
            <w:vMerge/>
            <w:tcBorders>
              <w:top w:val="single" w:sz="4" w:space="0" w:color="auto"/>
              <w:left w:val="single" w:sz="4" w:space="0" w:color="auto"/>
              <w:right w:val="single" w:sz="4" w:space="0" w:color="auto"/>
            </w:tcBorders>
          </w:tcPr>
          <w:p w:rsidR="00000000" w:rsidRDefault="00D20609">
            <w:pPr>
              <w:pStyle w:val="ConsPlusNormal"/>
              <w:jc w:val="center"/>
            </w:pPr>
          </w:p>
        </w:tc>
        <w:tc>
          <w:tcPr>
            <w:tcW w:w="567" w:type="dxa"/>
            <w:vMerge/>
            <w:tcBorders>
              <w:top w:val="single" w:sz="4" w:space="0" w:color="auto"/>
              <w:left w:val="single" w:sz="4" w:space="0" w:color="auto"/>
              <w:right w:val="single" w:sz="4" w:space="0" w:color="auto"/>
            </w:tcBorders>
          </w:tcPr>
          <w:p w:rsidR="00000000" w:rsidRDefault="00D20609">
            <w:pPr>
              <w:pStyle w:val="ConsPlusNormal"/>
              <w:jc w:val="center"/>
            </w:pPr>
          </w:p>
        </w:tc>
        <w:tc>
          <w:tcPr>
            <w:tcW w:w="533" w:type="dxa"/>
            <w:tcBorders>
              <w:left w:val="single" w:sz="4" w:space="0" w:color="auto"/>
              <w:right w:val="single" w:sz="4" w:space="0" w:color="auto"/>
            </w:tcBorders>
          </w:tcPr>
          <w:p w:rsidR="00000000" w:rsidRDefault="00D20609">
            <w:pPr>
              <w:pStyle w:val="ConsPlusNormal"/>
              <w:jc w:val="center"/>
            </w:pPr>
            <w:r>
              <w:t>парал</w:t>
            </w:r>
          </w:p>
        </w:tc>
        <w:tc>
          <w:tcPr>
            <w:tcW w:w="547" w:type="dxa"/>
            <w:tcBorders>
              <w:top w:val="single" w:sz="4" w:space="0" w:color="auto"/>
              <w:left w:val="single" w:sz="4" w:space="0" w:color="auto"/>
              <w:right w:val="single" w:sz="4" w:space="0" w:color="auto"/>
            </w:tcBorders>
          </w:tcPr>
          <w:p w:rsidR="00000000" w:rsidRDefault="00D20609">
            <w:pPr>
              <w:pStyle w:val="ConsPlusNormal"/>
              <w:jc w:val="center"/>
            </w:pPr>
            <w:r>
              <w:t>ПО</w:t>
            </w:r>
          </w:p>
        </w:tc>
        <w:tc>
          <w:tcPr>
            <w:tcW w:w="510" w:type="dxa"/>
            <w:tcBorders>
              <w:left w:val="single" w:sz="4" w:space="0" w:color="auto"/>
              <w:right w:val="single" w:sz="4" w:space="0" w:color="auto"/>
            </w:tcBorders>
          </w:tcPr>
          <w:p w:rsidR="00000000" w:rsidRDefault="00D20609">
            <w:pPr>
              <w:pStyle w:val="ConsPlusNormal"/>
              <w:jc w:val="center"/>
            </w:pPr>
            <w:r>
              <w:t>ПО</w:t>
            </w:r>
          </w:p>
        </w:tc>
        <w:tc>
          <w:tcPr>
            <w:tcW w:w="567" w:type="dxa"/>
            <w:tcBorders>
              <w:left w:val="single" w:sz="4" w:space="0" w:color="auto"/>
              <w:right w:val="single" w:sz="4" w:space="0" w:color="auto"/>
            </w:tcBorders>
          </w:tcPr>
          <w:p w:rsidR="00000000" w:rsidRDefault="00D20609">
            <w:pPr>
              <w:pStyle w:val="ConsPlusNormal"/>
              <w:jc w:val="center"/>
            </w:pPr>
            <w:r>
              <w:t>Ф1</w:t>
            </w:r>
          </w:p>
        </w:tc>
        <w:tc>
          <w:tcPr>
            <w:tcW w:w="510" w:type="dxa"/>
            <w:tcBorders>
              <w:top w:val="single" w:sz="4" w:space="0" w:color="auto"/>
              <w:left w:val="single" w:sz="4" w:space="0" w:color="auto"/>
              <w:right w:val="single" w:sz="4" w:space="0" w:color="auto"/>
            </w:tcBorders>
          </w:tcPr>
          <w:p w:rsidR="00000000" w:rsidRDefault="00D20609">
            <w:pPr>
              <w:pStyle w:val="ConsPlusNormal"/>
              <w:jc w:val="center"/>
            </w:pPr>
            <w:r>
              <w:t>Р1</w:t>
            </w:r>
          </w:p>
        </w:tc>
        <w:tc>
          <w:tcPr>
            <w:tcW w:w="510" w:type="dxa"/>
            <w:tcBorders>
              <w:top w:val="single" w:sz="4" w:space="0" w:color="auto"/>
              <w:left w:val="single" w:sz="4" w:space="0" w:color="auto"/>
              <w:right w:val="single" w:sz="4" w:space="0" w:color="auto"/>
            </w:tcBorders>
          </w:tcPr>
          <w:p w:rsidR="00000000" w:rsidRDefault="00D20609">
            <w:pPr>
              <w:pStyle w:val="ConsPlusNormal"/>
              <w:jc w:val="center"/>
            </w:pPr>
            <w:r>
              <w:t>Р2</w:t>
            </w:r>
          </w:p>
        </w:tc>
        <w:tc>
          <w:tcPr>
            <w:tcW w:w="510" w:type="dxa"/>
            <w:tcBorders>
              <w:top w:val="single" w:sz="4" w:space="0" w:color="auto"/>
              <w:left w:val="single" w:sz="4" w:space="0" w:color="auto"/>
              <w:right w:val="single" w:sz="4" w:space="0" w:color="auto"/>
            </w:tcBorders>
          </w:tcPr>
          <w:p w:rsidR="00000000" w:rsidRDefault="00D20609">
            <w:pPr>
              <w:pStyle w:val="ConsPlusNormal"/>
              <w:jc w:val="center"/>
            </w:pPr>
            <w:r>
              <w:t>Р3</w:t>
            </w:r>
          </w:p>
        </w:tc>
        <w:tc>
          <w:tcPr>
            <w:tcW w:w="509" w:type="dxa"/>
            <w:tcBorders>
              <w:top w:val="single" w:sz="4" w:space="0" w:color="auto"/>
              <w:left w:val="single" w:sz="4" w:space="0" w:color="auto"/>
              <w:right w:val="single" w:sz="4" w:space="0" w:color="auto"/>
            </w:tcBorders>
          </w:tcPr>
          <w:p w:rsidR="00000000" w:rsidRDefault="00D20609">
            <w:pPr>
              <w:pStyle w:val="ConsPlusNormal"/>
              <w:jc w:val="center"/>
            </w:pPr>
            <w:r>
              <w:t>НПЭВ</w:t>
            </w:r>
          </w:p>
        </w:tc>
        <w:tc>
          <w:tcPr>
            <w:tcW w:w="510" w:type="dxa"/>
            <w:tcBorders>
              <w:left w:val="single" w:sz="4" w:space="0" w:color="auto"/>
              <w:right w:val="single" w:sz="4" w:space="0" w:color="auto"/>
            </w:tcBorders>
          </w:tcPr>
          <w:p w:rsidR="00000000" w:rsidRDefault="00D20609">
            <w:pPr>
              <w:pStyle w:val="ConsPlusNormal"/>
              <w:jc w:val="center"/>
            </w:pPr>
            <w:r>
              <w:t>клас.</w:t>
            </w:r>
          </w:p>
        </w:tc>
        <w:tc>
          <w:tcPr>
            <w:tcW w:w="1166" w:type="dxa"/>
            <w:tcBorders>
              <w:left w:val="single" w:sz="4" w:space="0" w:color="auto"/>
              <w:right w:val="single" w:sz="4" w:space="0" w:color="auto"/>
            </w:tcBorders>
          </w:tcPr>
          <w:p w:rsidR="00000000" w:rsidRDefault="00D20609">
            <w:pPr>
              <w:pStyle w:val="ConsPlusNormal"/>
              <w:jc w:val="center"/>
            </w:pPr>
            <w:r>
              <w:t>диагноз</w:t>
            </w:r>
          </w:p>
        </w:tc>
      </w:tr>
      <w:tr w:rsidR="00000000">
        <w:tc>
          <w:tcPr>
            <w:tcW w:w="567" w:type="dxa"/>
            <w:tcBorders>
              <w:left w:val="single" w:sz="4" w:space="0" w:color="auto"/>
              <w:bottom w:val="single" w:sz="4" w:space="0" w:color="auto"/>
              <w:right w:val="single" w:sz="4" w:space="0" w:color="auto"/>
            </w:tcBorders>
          </w:tcPr>
          <w:p w:rsidR="00000000" w:rsidRDefault="00D20609">
            <w:pPr>
              <w:pStyle w:val="ConsPlusNormal"/>
              <w:jc w:val="center"/>
            </w:pPr>
            <w:r>
              <w:t>(1)</w:t>
            </w:r>
          </w:p>
        </w:tc>
        <w:tc>
          <w:tcPr>
            <w:tcW w:w="811" w:type="dxa"/>
            <w:tcBorders>
              <w:left w:val="single" w:sz="4" w:space="0" w:color="auto"/>
              <w:bottom w:val="single" w:sz="4" w:space="0" w:color="auto"/>
              <w:right w:val="single" w:sz="4" w:space="0" w:color="auto"/>
            </w:tcBorders>
          </w:tcPr>
          <w:p w:rsidR="00000000" w:rsidRDefault="00D20609">
            <w:pPr>
              <w:pStyle w:val="ConsPlusNormal"/>
              <w:jc w:val="center"/>
            </w:pPr>
            <w:r>
              <w:t>(2)</w:t>
            </w:r>
          </w:p>
        </w:tc>
        <w:tc>
          <w:tcPr>
            <w:tcW w:w="494" w:type="dxa"/>
            <w:tcBorders>
              <w:left w:val="single" w:sz="4" w:space="0" w:color="auto"/>
              <w:bottom w:val="single" w:sz="4" w:space="0" w:color="auto"/>
              <w:right w:val="single" w:sz="4" w:space="0" w:color="auto"/>
            </w:tcBorders>
          </w:tcPr>
          <w:p w:rsidR="00000000" w:rsidRDefault="00D20609">
            <w:pPr>
              <w:pStyle w:val="ConsPlusNormal"/>
              <w:jc w:val="center"/>
            </w:pPr>
            <w:r>
              <w:t>(3)</w:t>
            </w:r>
          </w:p>
        </w:tc>
        <w:tc>
          <w:tcPr>
            <w:tcW w:w="782" w:type="dxa"/>
            <w:tcBorders>
              <w:left w:val="single" w:sz="4" w:space="0" w:color="auto"/>
              <w:bottom w:val="single" w:sz="4" w:space="0" w:color="auto"/>
              <w:right w:val="single" w:sz="4" w:space="0" w:color="auto"/>
            </w:tcBorders>
          </w:tcPr>
          <w:p w:rsidR="00000000" w:rsidRDefault="00D20609">
            <w:pPr>
              <w:pStyle w:val="ConsPlusNormal"/>
              <w:jc w:val="center"/>
            </w:pPr>
            <w:r>
              <w:t>(5)</w:t>
            </w:r>
          </w:p>
        </w:tc>
        <w:tc>
          <w:tcPr>
            <w:tcW w:w="758" w:type="dxa"/>
            <w:tcBorders>
              <w:left w:val="single" w:sz="4" w:space="0" w:color="auto"/>
              <w:bottom w:val="single" w:sz="4" w:space="0" w:color="auto"/>
              <w:right w:val="single" w:sz="4" w:space="0" w:color="auto"/>
            </w:tcBorders>
          </w:tcPr>
          <w:p w:rsidR="00000000" w:rsidRDefault="00D20609">
            <w:pPr>
              <w:pStyle w:val="ConsPlusNormal"/>
              <w:jc w:val="center"/>
            </w:pPr>
            <w:r>
              <w:t>(6)</w:t>
            </w:r>
          </w:p>
        </w:tc>
        <w:tc>
          <w:tcPr>
            <w:tcW w:w="682" w:type="dxa"/>
            <w:tcBorders>
              <w:left w:val="single" w:sz="4" w:space="0" w:color="auto"/>
              <w:bottom w:val="single" w:sz="4" w:space="0" w:color="auto"/>
              <w:right w:val="single" w:sz="4" w:space="0" w:color="auto"/>
            </w:tcBorders>
          </w:tcPr>
          <w:p w:rsidR="00000000" w:rsidRDefault="00D20609">
            <w:pPr>
              <w:pStyle w:val="ConsPlusNormal"/>
              <w:jc w:val="center"/>
            </w:pPr>
            <w:r>
              <w:t>(7)</w:t>
            </w:r>
          </w:p>
        </w:tc>
        <w:tc>
          <w:tcPr>
            <w:tcW w:w="586" w:type="dxa"/>
            <w:tcBorders>
              <w:left w:val="single" w:sz="4" w:space="0" w:color="auto"/>
              <w:bottom w:val="single" w:sz="4" w:space="0" w:color="auto"/>
              <w:right w:val="single" w:sz="4" w:space="0" w:color="auto"/>
            </w:tcBorders>
          </w:tcPr>
          <w:p w:rsidR="00000000" w:rsidRDefault="00D20609">
            <w:pPr>
              <w:pStyle w:val="ConsPlusNormal"/>
              <w:jc w:val="center"/>
            </w:pPr>
            <w:r>
              <w:t>(8)</w:t>
            </w:r>
          </w:p>
        </w:tc>
        <w:tc>
          <w:tcPr>
            <w:tcW w:w="624" w:type="dxa"/>
            <w:tcBorders>
              <w:left w:val="single" w:sz="4" w:space="0" w:color="auto"/>
              <w:bottom w:val="single" w:sz="4" w:space="0" w:color="auto"/>
              <w:right w:val="single" w:sz="4" w:space="0" w:color="auto"/>
            </w:tcBorders>
          </w:tcPr>
          <w:p w:rsidR="00000000" w:rsidRDefault="00D20609">
            <w:pPr>
              <w:pStyle w:val="ConsPlusNormal"/>
              <w:jc w:val="center"/>
            </w:pPr>
            <w:r>
              <w:t>(9)</w:t>
            </w:r>
          </w:p>
        </w:tc>
        <w:tc>
          <w:tcPr>
            <w:tcW w:w="878" w:type="dxa"/>
            <w:tcBorders>
              <w:left w:val="single" w:sz="4" w:space="0" w:color="auto"/>
              <w:bottom w:val="single" w:sz="4" w:space="0" w:color="auto"/>
              <w:right w:val="single" w:sz="4" w:space="0" w:color="auto"/>
            </w:tcBorders>
          </w:tcPr>
          <w:p w:rsidR="00000000" w:rsidRDefault="00D20609">
            <w:pPr>
              <w:pStyle w:val="ConsPlusNormal"/>
              <w:jc w:val="center"/>
            </w:pPr>
            <w:r>
              <w:t>(10)</w:t>
            </w:r>
          </w:p>
        </w:tc>
        <w:tc>
          <w:tcPr>
            <w:tcW w:w="581" w:type="dxa"/>
            <w:tcBorders>
              <w:left w:val="single" w:sz="4" w:space="0" w:color="auto"/>
              <w:bottom w:val="single" w:sz="4" w:space="0" w:color="auto"/>
              <w:right w:val="single" w:sz="4" w:space="0" w:color="auto"/>
            </w:tcBorders>
          </w:tcPr>
          <w:p w:rsidR="00000000" w:rsidRDefault="00D20609">
            <w:pPr>
              <w:pStyle w:val="ConsPlusNormal"/>
              <w:jc w:val="center"/>
            </w:pPr>
            <w:r>
              <w:t>(11)</w:t>
            </w:r>
          </w:p>
        </w:tc>
        <w:tc>
          <w:tcPr>
            <w:tcW w:w="610" w:type="dxa"/>
            <w:tcBorders>
              <w:left w:val="single" w:sz="4" w:space="0" w:color="auto"/>
              <w:bottom w:val="single" w:sz="4" w:space="0" w:color="auto"/>
              <w:right w:val="single" w:sz="4" w:space="0" w:color="auto"/>
            </w:tcBorders>
          </w:tcPr>
          <w:p w:rsidR="00000000" w:rsidRDefault="00D20609">
            <w:pPr>
              <w:pStyle w:val="ConsPlusNormal"/>
              <w:jc w:val="center"/>
            </w:pPr>
            <w:r>
              <w:t>(12)</w:t>
            </w:r>
          </w:p>
        </w:tc>
        <w:tc>
          <w:tcPr>
            <w:tcW w:w="510" w:type="dxa"/>
            <w:tcBorders>
              <w:left w:val="single" w:sz="4" w:space="0" w:color="auto"/>
              <w:bottom w:val="single" w:sz="4" w:space="0" w:color="auto"/>
              <w:right w:val="single" w:sz="4" w:space="0" w:color="auto"/>
            </w:tcBorders>
          </w:tcPr>
          <w:p w:rsidR="00000000" w:rsidRDefault="00D20609">
            <w:pPr>
              <w:pStyle w:val="ConsPlusNormal"/>
              <w:jc w:val="center"/>
            </w:pPr>
            <w:r>
              <w:t>(13)</w:t>
            </w:r>
          </w:p>
        </w:tc>
        <w:tc>
          <w:tcPr>
            <w:tcW w:w="523" w:type="dxa"/>
            <w:tcBorders>
              <w:left w:val="single" w:sz="4" w:space="0" w:color="auto"/>
              <w:bottom w:val="single" w:sz="4" w:space="0" w:color="auto"/>
              <w:right w:val="single" w:sz="4" w:space="0" w:color="auto"/>
            </w:tcBorders>
          </w:tcPr>
          <w:p w:rsidR="00000000" w:rsidRDefault="00D20609">
            <w:pPr>
              <w:pStyle w:val="ConsPlusNormal"/>
              <w:jc w:val="center"/>
            </w:pPr>
            <w:r>
              <w:t>(14)</w:t>
            </w:r>
          </w:p>
        </w:tc>
        <w:tc>
          <w:tcPr>
            <w:tcW w:w="567" w:type="dxa"/>
            <w:tcBorders>
              <w:left w:val="single" w:sz="4" w:space="0" w:color="auto"/>
              <w:bottom w:val="single" w:sz="4" w:space="0" w:color="auto"/>
              <w:right w:val="single" w:sz="4" w:space="0" w:color="auto"/>
            </w:tcBorders>
          </w:tcPr>
          <w:p w:rsidR="00000000" w:rsidRDefault="00D20609">
            <w:pPr>
              <w:pStyle w:val="ConsPlusNormal"/>
              <w:jc w:val="center"/>
            </w:pPr>
            <w:r>
              <w:t>(15)</w:t>
            </w:r>
          </w:p>
        </w:tc>
        <w:tc>
          <w:tcPr>
            <w:tcW w:w="523" w:type="dxa"/>
            <w:tcBorders>
              <w:left w:val="single" w:sz="4" w:space="0" w:color="auto"/>
              <w:bottom w:val="single" w:sz="4" w:space="0" w:color="auto"/>
              <w:right w:val="single" w:sz="4" w:space="0" w:color="auto"/>
            </w:tcBorders>
          </w:tcPr>
          <w:p w:rsidR="00000000" w:rsidRDefault="00D20609">
            <w:pPr>
              <w:pStyle w:val="ConsPlusNormal"/>
              <w:jc w:val="center"/>
            </w:pPr>
            <w:r>
              <w:t>(16)</w:t>
            </w:r>
          </w:p>
        </w:tc>
        <w:tc>
          <w:tcPr>
            <w:tcW w:w="567" w:type="dxa"/>
            <w:tcBorders>
              <w:left w:val="single" w:sz="4" w:space="0" w:color="auto"/>
              <w:bottom w:val="single" w:sz="4" w:space="0" w:color="auto"/>
              <w:right w:val="single" w:sz="4" w:space="0" w:color="auto"/>
            </w:tcBorders>
          </w:tcPr>
          <w:p w:rsidR="00000000" w:rsidRDefault="00D20609">
            <w:pPr>
              <w:pStyle w:val="ConsPlusNormal"/>
              <w:jc w:val="center"/>
            </w:pPr>
            <w:r>
              <w:t>(17)</w:t>
            </w:r>
          </w:p>
        </w:tc>
        <w:tc>
          <w:tcPr>
            <w:tcW w:w="533" w:type="dxa"/>
            <w:tcBorders>
              <w:left w:val="single" w:sz="4" w:space="0" w:color="auto"/>
              <w:bottom w:val="single" w:sz="4" w:space="0" w:color="auto"/>
              <w:right w:val="single" w:sz="4" w:space="0" w:color="auto"/>
            </w:tcBorders>
          </w:tcPr>
          <w:p w:rsidR="00000000" w:rsidRDefault="00D20609">
            <w:pPr>
              <w:pStyle w:val="ConsPlusNormal"/>
              <w:jc w:val="center"/>
            </w:pPr>
            <w:r>
              <w:t>(18)</w:t>
            </w:r>
          </w:p>
        </w:tc>
        <w:tc>
          <w:tcPr>
            <w:tcW w:w="547" w:type="dxa"/>
            <w:tcBorders>
              <w:left w:val="single" w:sz="4" w:space="0" w:color="auto"/>
              <w:bottom w:val="single" w:sz="4" w:space="0" w:color="auto"/>
              <w:right w:val="single" w:sz="4" w:space="0" w:color="auto"/>
            </w:tcBorders>
          </w:tcPr>
          <w:p w:rsidR="00000000" w:rsidRDefault="00D20609">
            <w:pPr>
              <w:pStyle w:val="ConsPlusNormal"/>
              <w:jc w:val="center"/>
            </w:pPr>
            <w:r>
              <w:t>(19)</w:t>
            </w:r>
          </w:p>
        </w:tc>
        <w:tc>
          <w:tcPr>
            <w:tcW w:w="510" w:type="dxa"/>
            <w:tcBorders>
              <w:left w:val="single" w:sz="4" w:space="0" w:color="auto"/>
              <w:bottom w:val="single" w:sz="4" w:space="0" w:color="auto"/>
              <w:right w:val="single" w:sz="4" w:space="0" w:color="auto"/>
            </w:tcBorders>
          </w:tcPr>
          <w:p w:rsidR="00000000" w:rsidRDefault="00D20609">
            <w:pPr>
              <w:pStyle w:val="ConsPlusNormal"/>
              <w:jc w:val="center"/>
            </w:pPr>
            <w:r>
              <w:t>(20)</w:t>
            </w:r>
          </w:p>
        </w:tc>
        <w:tc>
          <w:tcPr>
            <w:tcW w:w="567" w:type="dxa"/>
            <w:tcBorders>
              <w:left w:val="single" w:sz="4" w:space="0" w:color="auto"/>
              <w:bottom w:val="single" w:sz="4" w:space="0" w:color="auto"/>
              <w:right w:val="single" w:sz="4" w:space="0" w:color="auto"/>
            </w:tcBorders>
          </w:tcPr>
          <w:p w:rsidR="00000000" w:rsidRDefault="00D20609">
            <w:pPr>
              <w:pStyle w:val="ConsPlusNormal"/>
              <w:jc w:val="center"/>
            </w:pPr>
            <w:r>
              <w:t>(21)</w:t>
            </w:r>
          </w:p>
        </w:tc>
        <w:tc>
          <w:tcPr>
            <w:tcW w:w="510" w:type="dxa"/>
            <w:tcBorders>
              <w:left w:val="single" w:sz="4" w:space="0" w:color="auto"/>
              <w:bottom w:val="single" w:sz="4" w:space="0" w:color="auto"/>
              <w:right w:val="single" w:sz="4" w:space="0" w:color="auto"/>
            </w:tcBorders>
          </w:tcPr>
          <w:p w:rsidR="00000000" w:rsidRDefault="00D20609">
            <w:pPr>
              <w:pStyle w:val="ConsPlusNormal"/>
              <w:jc w:val="center"/>
            </w:pPr>
            <w:r>
              <w:t>(22)</w:t>
            </w:r>
          </w:p>
        </w:tc>
        <w:tc>
          <w:tcPr>
            <w:tcW w:w="510" w:type="dxa"/>
            <w:tcBorders>
              <w:left w:val="single" w:sz="4" w:space="0" w:color="auto"/>
              <w:bottom w:val="single" w:sz="4" w:space="0" w:color="auto"/>
              <w:right w:val="single" w:sz="4" w:space="0" w:color="auto"/>
            </w:tcBorders>
          </w:tcPr>
          <w:p w:rsidR="00000000" w:rsidRDefault="00D20609">
            <w:pPr>
              <w:pStyle w:val="ConsPlusNormal"/>
              <w:jc w:val="center"/>
            </w:pPr>
            <w:r>
              <w:t>(22)</w:t>
            </w:r>
          </w:p>
        </w:tc>
        <w:tc>
          <w:tcPr>
            <w:tcW w:w="510" w:type="dxa"/>
            <w:tcBorders>
              <w:left w:val="single" w:sz="4" w:space="0" w:color="auto"/>
              <w:bottom w:val="single" w:sz="4" w:space="0" w:color="auto"/>
              <w:right w:val="single" w:sz="4" w:space="0" w:color="auto"/>
            </w:tcBorders>
          </w:tcPr>
          <w:p w:rsidR="00000000" w:rsidRDefault="00D20609">
            <w:pPr>
              <w:pStyle w:val="ConsPlusNormal"/>
              <w:jc w:val="center"/>
            </w:pPr>
            <w:r>
              <w:t>(22)</w:t>
            </w:r>
          </w:p>
        </w:tc>
        <w:tc>
          <w:tcPr>
            <w:tcW w:w="509" w:type="dxa"/>
            <w:tcBorders>
              <w:left w:val="single" w:sz="4" w:space="0" w:color="auto"/>
              <w:bottom w:val="single" w:sz="4" w:space="0" w:color="auto"/>
              <w:right w:val="single" w:sz="4" w:space="0" w:color="auto"/>
            </w:tcBorders>
          </w:tcPr>
          <w:p w:rsidR="00000000" w:rsidRDefault="00D20609">
            <w:pPr>
              <w:pStyle w:val="ConsPlusNormal"/>
              <w:jc w:val="center"/>
            </w:pPr>
            <w:r>
              <w:t>(23)</w:t>
            </w:r>
          </w:p>
        </w:tc>
        <w:tc>
          <w:tcPr>
            <w:tcW w:w="510" w:type="dxa"/>
            <w:tcBorders>
              <w:left w:val="single" w:sz="4" w:space="0" w:color="auto"/>
              <w:bottom w:val="single" w:sz="4" w:space="0" w:color="auto"/>
              <w:right w:val="single" w:sz="4" w:space="0" w:color="auto"/>
            </w:tcBorders>
          </w:tcPr>
          <w:p w:rsidR="00000000" w:rsidRDefault="00D20609">
            <w:pPr>
              <w:pStyle w:val="ConsPlusNormal"/>
              <w:jc w:val="center"/>
            </w:pPr>
            <w:r>
              <w:t>(24)</w:t>
            </w:r>
          </w:p>
        </w:tc>
        <w:tc>
          <w:tcPr>
            <w:tcW w:w="1166" w:type="dxa"/>
            <w:tcBorders>
              <w:left w:val="single" w:sz="4" w:space="0" w:color="auto"/>
              <w:bottom w:val="single" w:sz="4" w:space="0" w:color="auto"/>
              <w:right w:val="single" w:sz="4" w:space="0" w:color="auto"/>
            </w:tcBorders>
          </w:tcPr>
          <w:p w:rsidR="00000000" w:rsidRDefault="00D20609">
            <w:pPr>
              <w:pStyle w:val="ConsPlusNormal"/>
              <w:jc w:val="center"/>
            </w:pPr>
            <w:r>
              <w:t>(25)</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9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5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8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33"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4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0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6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67" w:type="dxa"/>
            <w:tcBorders>
              <w:top w:val="single" w:sz="4" w:space="0" w:color="auto"/>
              <w:left w:val="single" w:sz="4" w:space="0" w:color="auto"/>
            </w:tcBorders>
          </w:tcPr>
          <w:p w:rsidR="00000000" w:rsidRDefault="00D20609">
            <w:pPr>
              <w:pStyle w:val="ConsPlusNormal"/>
            </w:pPr>
          </w:p>
        </w:tc>
        <w:tc>
          <w:tcPr>
            <w:tcW w:w="15368" w:type="dxa"/>
            <w:gridSpan w:val="25"/>
            <w:tcBorders>
              <w:top w:val="single" w:sz="4" w:space="0" w:color="auto"/>
              <w:right w:val="single" w:sz="4" w:space="0" w:color="auto"/>
            </w:tcBorders>
          </w:tcPr>
          <w:p w:rsidR="00000000" w:rsidRDefault="00D20609">
            <w:pPr>
              <w:pStyle w:val="ConsPlusNormal"/>
            </w:pPr>
            <w:r>
              <w:t>Список всех зарегистрированных случаев полиомиелита и ОВП (продолжение)</w:t>
            </w:r>
          </w:p>
        </w:tc>
      </w:tr>
      <w:tr w:rsidR="00000000">
        <w:tc>
          <w:tcPr>
            <w:tcW w:w="567" w:type="dxa"/>
            <w:tcBorders>
              <w:left w:val="single" w:sz="4" w:space="0" w:color="auto"/>
            </w:tcBorders>
          </w:tcPr>
          <w:p w:rsidR="00000000" w:rsidRDefault="00D20609">
            <w:pPr>
              <w:pStyle w:val="ConsPlusNormal"/>
            </w:pPr>
            <w:r>
              <w:t>(1)</w:t>
            </w:r>
          </w:p>
        </w:tc>
        <w:tc>
          <w:tcPr>
            <w:tcW w:w="15368" w:type="dxa"/>
            <w:gridSpan w:val="25"/>
            <w:tcBorders>
              <w:right w:val="single" w:sz="4" w:space="0" w:color="auto"/>
            </w:tcBorders>
          </w:tcPr>
          <w:p w:rsidR="00000000" w:rsidRDefault="00D20609">
            <w:pPr>
              <w:pStyle w:val="ConsPlusNormal"/>
            </w:pPr>
            <w:r>
              <w:t>Индивидуальный идентификационный номер (эпидномер). Присваивается при первичной регистрации.</w:t>
            </w:r>
          </w:p>
        </w:tc>
      </w:tr>
      <w:tr w:rsidR="00000000">
        <w:tc>
          <w:tcPr>
            <w:tcW w:w="567" w:type="dxa"/>
            <w:tcBorders>
              <w:left w:val="single" w:sz="4" w:space="0" w:color="auto"/>
            </w:tcBorders>
          </w:tcPr>
          <w:p w:rsidR="00000000" w:rsidRDefault="00D20609">
            <w:pPr>
              <w:pStyle w:val="ConsPlusNormal"/>
            </w:pPr>
            <w:r>
              <w:t>(2)</w:t>
            </w:r>
          </w:p>
        </w:tc>
        <w:tc>
          <w:tcPr>
            <w:tcW w:w="15368" w:type="dxa"/>
            <w:gridSpan w:val="25"/>
            <w:tcBorders>
              <w:right w:val="single" w:sz="4" w:space="0" w:color="auto"/>
            </w:tcBorders>
          </w:tcPr>
          <w:p w:rsidR="00000000" w:rsidRDefault="00D20609">
            <w:pPr>
              <w:pStyle w:val="ConsPlusNormal"/>
            </w:pPr>
            <w:r>
              <w:t>Фамилия, имя, отчество (последнее при наличии) указываются сокращенно</w:t>
            </w:r>
          </w:p>
        </w:tc>
      </w:tr>
      <w:tr w:rsidR="00000000">
        <w:tc>
          <w:tcPr>
            <w:tcW w:w="567" w:type="dxa"/>
            <w:tcBorders>
              <w:left w:val="single" w:sz="4" w:space="0" w:color="auto"/>
            </w:tcBorders>
          </w:tcPr>
          <w:p w:rsidR="00000000" w:rsidRDefault="00D20609">
            <w:pPr>
              <w:pStyle w:val="ConsPlusNormal"/>
            </w:pPr>
            <w:r>
              <w:t>(3)</w:t>
            </w:r>
          </w:p>
        </w:tc>
        <w:tc>
          <w:tcPr>
            <w:tcW w:w="15368" w:type="dxa"/>
            <w:gridSpan w:val="25"/>
            <w:tcBorders>
              <w:right w:val="single" w:sz="4" w:space="0" w:color="auto"/>
            </w:tcBorders>
          </w:tcPr>
          <w:p w:rsidR="00000000" w:rsidRDefault="00D20609">
            <w:pPr>
              <w:pStyle w:val="ConsPlusNormal"/>
            </w:pPr>
            <w:r>
              <w:t>Пол (1 = муж, 2 = жен, 9 = не известно).</w:t>
            </w:r>
          </w:p>
        </w:tc>
      </w:tr>
      <w:tr w:rsidR="00000000">
        <w:tc>
          <w:tcPr>
            <w:tcW w:w="567" w:type="dxa"/>
            <w:tcBorders>
              <w:left w:val="single" w:sz="4" w:space="0" w:color="auto"/>
            </w:tcBorders>
          </w:tcPr>
          <w:p w:rsidR="00000000" w:rsidRDefault="00D20609">
            <w:pPr>
              <w:pStyle w:val="ConsPlusNormal"/>
            </w:pPr>
            <w:r>
              <w:t>(4)</w:t>
            </w:r>
          </w:p>
        </w:tc>
        <w:tc>
          <w:tcPr>
            <w:tcW w:w="15368" w:type="dxa"/>
            <w:gridSpan w:val="25"/>
            <w:tcBorders>
              <w:right w:val="single" w:sz="4" w:space="0" w:color="auto"/>
            </w:tcBorders>
          </w:tcPr>
          <w:p w:rsidR="00000000" w:rsidRDefault="00D20609">
            <w:pPr>
              <w:pStyle w:val="ConsPlusNormal"/>
            </w:pPr>
            <w:r>
              <w:t>Даты: день/месяц/год (ДД/ММ/ГГГГ). 4-</w:t>
            </w:r>
            <w:r>
              <w:t>значный формат года.</w:t>
            </w:r>
          </w:p>
        </w:tc>
      </w:tr>
      <w:tr w:rsidR="00000000">
        <w:tc>
          <w:tcPr>
            <w:tcW w:w="567" w:type="dxa"/>
            <w:tcBorders>
              <w:left w:val="single" w:sz="4" w:space="0" w:color="auto"/>
            </w:tcBorders>
          </w:tcPr>
          <w:p w:rsidR="00000000" w:rsidRDefault="00D20609">
            <w:pPr>
              <w:pStyle w:val="ConsPlusNormal"/>
            </w:pPr>
            <w:r>
              <w:t>(5)</w:t>
            </w:r>
          </w:p>
        </w:tc>
        <w:tc>
          <w:tcPr>
            <w:tcW w:w="15368" w:type="dxa"/>
            <w:gridSpan w:val="25"/>
            <w:tcBorders>
              <w:right w:val="single" w:sz="4" w:space="0" w:color="auto"/>
            </w:tcBorders>
          </w:tcPr>
          <w:p w:rsidR="00000000" w:rsidRDefault="00D20609">
            <w:pPr>
              <w:pStyle w:val="ConsPlusNormal"/>
            </w:pPr>
            <w:r>
              <w:t>Дата рождения. Дата рождения или возраст должны представляться при первой регистрации, даже предварительной.</w:t>
            </w:r>
          </w:p>
        </w:tc>
      </w:tr>
      <w:tr w:rsidR="00000000">
        <w:tc>
          <w:tcPr>
            <w:tcW w:w="567" w:type="dxa"/>
            <w:tcBorders>
              <w:left w:val="single" w:sz="4" w:space="0" w:color="auto"/>
            </w:tcBorders>
          </w:tcPr>
          <w:p w:rsidR="00000000" w:rsidRDefault="00D20609">
            <w:pPr>
              <w:pStyle w:val="ConsPlusNormal"/>
            </w:pPr>
            <w:r>
              <w:t>(6)</w:t>
            </w:r>
          </w:p>
        </w:tc>
        <w:tc>
          <w:tcPr>
            <w:tcW w:w="15368" w:type="dxa"/>
            <w:gridSpan w:val="25"/>
            <w:tcBorders>
              <w:right w:val="single" w:sz="4" w:space="0" w:color="auto"/>
            </w:tcBorders>
          </w:tcPr>
          <w:p w:rsidR="00000000" w:rsidRDefault="00D20609">
            <w:pPr>
              <w:pStyle w:val="ConsPlusNormal"/>
            </w:pPr>
            <w:r>
              <w:t xml:space="preserve">Возраст (количество полных лет). Обязательно, если не известна дата рождения. Для детей до 1 года жизни указывается </w:t>
            </w:r>
            <w:r>
              <w:t>"0", до двух лет - "1" и далее аналогичным образом.</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Представляется</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при регистрации.</w:t>
            </w:r>
          </w:p>
        </w:tc>
      </w:tr>
      <w:tr w:rsidR="00000000">
        <w:tc>
          <w:tcPr>
            <w:tcW w:w="567" w:type="dxa"/>
            <w:tcBorders>
              <w:left w:val="single" w:sz="4" w:space="0" w:color="auto"/>
            </w:tcBorders>
          </w:tcPr>
          <w:p w:rsidR="00000000" w:rsidRDefault="00D20609">
            <w:pPr>
              <w:pStyle w:val="ConsPlusNormal"/>
            </w:pPr>
            <w:r>
              <w:t>(7)</w:t>
            </w:r>
          </w:p>
        </w:tc>
        <w:tc>
          <w:tcPr>
            <w:tcW w:w="15368" w:type="dxa"/>
            <w:gridSpan w:val="25"/>
            <w:tcBorders>
              <w:right w:val="single" w:sz="4" w:space="0" w:color="auto"/>
            </w:tcBorders>
          </w:tcPr>
          <w:p w:rsidR="00000000" w:rsidRDefault="00D20609">
            <w:pPr>
              <w:pStyle w:val="ConsPlusNormal"/>
            </w:pPr>
            <w:r>
              <w:t>Дата начала паралича. Представляется при первой регистрации, даже если данные предварительные.</w:t>
            </w:r>
          </w:p>
        </w:tc>
      </w:tr>
      <w:tr w:rsidR="00000000">
        <w:tc>
          <w:tcPr>
            <w:tcW w:w="567" w:type="dxa"/>
            <w:tcBorders>
              <w:left w:val="single" w:sz="4" w:space="0" w:color="auto"/>
            </w:tcBorders>
          </w:tcPr>
          <w:p w:rsidR="00000000" w:rsidRDefault="00D20609">
            <w:pPr>
              <w:pStyle w:val="ConsPlusNormal"/>
            </w:pPr>
            <w:r>
              <w:t>(8)</w:t>
            </w:r>
          </w:p>
        </w:tc>
        <w:tc>
          <w:tcPr>
            <w:tcW w:w="15368" w:type="dxa"/>
            <w:gridSpan w:val="25"/>
            <w:tcBorders>
              <w:right w:val="single" w:sz="4" w:space="0" w:color="auto"/>
            </w:tcBorders>
          </w:tcPr>
          <w:p w:rsidR="00000000" w:rsidRDefault="00D20609">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000000">
        <w:tc>
          <w:tcPr>
            <w:tcW w:w="567" w:type="dxa"/>
            <w:tcBorders>
              <w:left w:val="single" w:sz="4" w:space="0" w:color="auto"/>
            </w:tcBorders>
          </w:tcPr>
          <w:p w:rsidR="00000000" w:rsidRDefault="00D20609">
            <w:pPr>
              <w:pStyle w:val="ConsPlusNormal"/>
            </w:pPr>
            <w:r>
              <w:t>(9)</w:t>
            </w:r>
          </w:p>
        </w:tc>
        <w:tc>
          <w:tcPr>
            <w:tcW w:w="15368" w:type="dxa"/>
            <w:gridSpan w:val="25"/>
            <w:tcBorders>
              <w:right w:val="single" w:sz="4" w:space="0" w:color="auto"/>
            </w:tcBorders>
          </w:tcPr>
          <w:p w:rsidR="00000000" w:rsidRDefault="00D20609">
            <w:pPr>
              <w:pStyle w:val="ConsPlusNormal"/>
            </w:pPr>
            <w:r>
              <w:t>Число дополнительных доз ОПВ</w:t>
            </w:r>
          </w:p>
        </w:tc>
      </w:tr>
      <w:tr w:rsidR="00000000">
        <w:tc>
          <w:tcPr>
            <w:tcW w:w="567" w:type="dxa"/>
            <w:tcBorders>
              <w:left w:val="single" w:sz="4" w:space="0" w:color="auto"/>
            </w:tcBorders>
          </w:tcPr>
          <w:p w:rsidR="00000000" w:rsidRDefault="00D20609">
            <w:pPr>
              <w:pStyle w:val="ConsPlusNormal"/>
            </w:pPr>
            <w:r>
              <w:t>(10)</w:t>
            </w:r>
          </w:p>
        </w:tc>
        <w:tc>
          <w:tcPr>
            <w:tcW w:w="15368" w:type="dxa"/>
            <w:gridSpan w:val="25"/>
            <w:tcBorders>
              <w:right w:val="single" w:sz="4" w:space="0" w:color="auto"/>
            </w:tcBorders>
          </w:tcPr>
          <w:p w:rsidR="00000000" w:rsidRDefault="00D20609">
            <w:pPr>
              <w:pStyle w:val="ConsPlusNormal"/>
            </w:pPr>
            <w:r>
              <w:t>Дата получения последней дозы полиовакцины</w:t>
            </w:r>
          </w:p>
        </w:tc>
      </w:tr>
      <w:tr w:rsidR="00000000">
        <w:tc>
          <w:tcPr>
            <w:tcW w:w="567" w:type="dxa"/>
            <w:tcBorders>
              <w:left w:val="single" w:sz="4" w:space="0" w:color="auto"/>
            </w:tcBorders>
          </w:tcPr>
          <w:p w:rsidR="00000000" w:rsidRDefault="00D20609">
            <w:pPr>
              <w:pStyle w:val="ConsPlusNormal"/>
            </w:pPr>
            <w:r>
              <w:t>(11)</w:t>
            </w:r>
          </w:p>
        </w:tc>
        <w:tc>
          <w:tcPr>
            <w:tcW w:w="15368" w:type="dxa"/>
            <w:gridSpan w:val="25"/>
            <w:tcBorders>
              <w:right w:val="single" w:sz="4" w:space="0" w:color="auto"/>
            </w:tcBorders>
          </w:tcPr>
          <w:p w:rsidR="00000000" w:rsidRDefault="00D20609">
            <w:pPr>
              <w:pStyle w:val="ConsPlusNormal"/>
            </w:pPr>
            <w:r>
              <w:t xml:space="preserve">Дата первого сообщения о случае в </w:t>
            </w:r>
            <w:r>
              <w:t>органы общественного здравоохранения</w:t>
            </w:r>
          </w:p>
        </w:tc>
      </w:tr>
      <w:tr w:rsidR="00000000">
        <w:tc>
          <w:tcPr>
            <w:tcW w:w="567" w:type="dxa"/>
            <w:tcBorders>
              <w:left w:val="single" w:sz="4" w:space="0" w:color="auto"/>
            </w:tcBorders>
          </w:tcPr>
          <w:p w:rsidR="00000000" w:rsidRDefault="00D20609">
            <w:pPr>
              <w:pStyle w:val="ConsPlusNormal"/>
            </w:pPr>
            <w:r>
              <w:t>(12)</w:t>
            </w:r>
          </w:p>
        </w:tc>
        <w:tc>
          <w:tcPr>
            <w:tcW w:w="15368" w:type="dxa"/>
            <w:gridSpan w:val="25"/>
            <w:tcBorders>
              <w:right w:val="single" w:sz="4" w:space="0" w:color="auto"/>
            </w:tcBorders>
          </w:tcPr>
          <w:p w:rsidR="00000000" w:rsidRDefault="00D20609">
            <w:pPr>
              <w:pStyle w:val="ConsPlusNormal"/>
            </w:pPr>
            <w:r>
              <w:t>Дата эпидемиологического расследования органами общественного здравоохранения</w:t>
            </w:r>
          </w:p>
        </w:tc>
      </w:tr>
      <w:tr w:rsidR="00000000">
        <w:tc>
          <w:tcPr>
            <w:tcW w:w="567" w:type="dxa"/>
            <w:tcBorders>
              <w:left w:val="single" w:sz="4" w:space="0" w:color="auto"/>
            </w:tcBorders>
          </w:tcPr>
          <w:p w:rsidR="00000000" w:rsidRDefault="00D20609">
            <w:pPr>
              <w:pStyle w:val="ConsPlusNormal"/>
            </w:pPr>
            <w:r>
              <w:t>(13)</w:t>
            </w:r>
          </w:p>
        </w:tc>
        <w:tc>
          <w:tcPr>
            <w:tcW w:w="15368" w:type="dxa"/>
            <w:gridSpan w:val="25"/>
            <w:tcBorders>
              <w:right w:val="single" w:sz="4" w:space="0" w:color="auto"/>
            </w:tcBorders>
          </w:tcPr>
          <w:p w:rsidR="00000000" w:rsidRDefault="00D20609">
            <w:pPr>
              <w:pStyle w:val="ConsPlusNormal"/>
            </w:pPr>
            <w:r>
              <w:t>Дата взятия первого образца стула от этого больного</w:t>
            </w:r>
          </w:p>
        </w:tc>
      </w:tr>
      <w:tr w:rsidR="00000000">
        <w:tc>
          <w:tcPr>
            <w:tcW w:w="567" w:type="dxa"/>
            <w:tcBorders>
              <w:left w:val="single" w:sz="4" w:space="0" w:color="auto"/>
            </w:tcBorders>
          </w:tcPr>
          <w:p w:rsidR="00000000" w:rsidRDefault="00D20609">
            <w:pPr>
              <w:pStyle w:val="ConsPlusNormal"/>
            </w:pPr>
            <w:r>
              <w:t>(14)</w:t>
            </w:r>
          </w:p>
        </w:tc>
        <w:tc>
          <w:tcPr>
            <w:tcW w:w="15368" w:type="dxa"/>
            <w:gridSpan w:val="25"/>
            <w:tcBorders>
              <w:right w:val="single" w:sz="4" w:space="0" w:color="auto"/>
            </w:tcBorders>
          </w:tcPr>
          <w:p w:rsidR="00000000" w:rsidRDefault="00D20609">
            <w:pPr>
              <w:pStyle w:val="ConsPlusNormal"/>
            </w:pPr>
            <w:r>
              <w:t>Дата взятия второго образца стула от этого больного</w:t>
            </w:r>
          </w:p>
        </w:tc>
      </w:tr>
      <w:tr w:rsidR="00000000">
        <w:tc>
          <w:tcPr>
            <w:tcW w:w="567" w:type="dxa"/>
            <w:tcBorders>
              <w:left w:val="single" w:sz="4" w:space="0" w:color="auto"/>
            </w:tcBorders>
          </w:tcPr>
          <w:p w:rsidR="00000000" w:rsidRDefault="00D20609">
            <w:pPr>
              <w:pStyle w:val="ConsPlusNormal"/>
            </w:pPr>
            <w:r>
              <w:t>(15)</w:t>
            </w:r>
          </w:p>
        </w:tc>
        <w:tc>
          <w:tcPr>
            <w:tcW w:w="15368" w:type="dxa"/>
            <w:gridSpan w:val="25"/>
            <w:tcBorders>
              <w:right w:val="single" w:sz="4" w:space="0" w:color="auto"/>
            </w:tcBorders>
          </w:tcPr>
          <w:p w:rsidR="00000000" w:rsidRDefault="00D20609">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Обязательно при первичной регистрации, даже если данные предварительные</w:t>
            </w:r>
          </w:p>
        </w:tc>
      </w:tr>
      <w:tr w:rsidR="00000000">
        <w:tc>
          <w:tcPr>
            <w:tcW w:w="567" w:type="dxa"/>
            <w:tcBorders>
              <w:left w:val="single" w:sz="4" w:space="0" w:color="auto"/>
            </w:tcBorders>
          </w:tcPr>
          <w:p w:rsidR="00000000" w:rsidRDefault="00D20609">
            <w:pPr>
              <w:pStyle w:val="ConsPlusNormal"/>
            </w:pPr>
            <w:r>
              <w:t>(16)</w:t>
            </w:r>
          </w:p>
        </w:tc>
        <w:tc>
          <w:tcPr>
            <w:tcW w:w="15368" w:type="dxa"/>
            <w:gridSpan w:val="25"/>
            <w:tcBorders>
              <w:right w:val="single" w:sz="4" w:space="0" w:color="auto"/>
            </w:tcBorders>
          </w:tcPr>
          <w:p w:rsidR="00000000" w:rsidRDefault="00D20609">
            <w:pPr>
              <w:pStyle w:val="ConsPlusNormal"/>
            </w:pPr>
            <w:r>
              <w:t>Наличие повышен</w:t>
            </w:r>
            <w:r>
              <w:t>ной температуры в начале паралича: 1 = да, 2 = нет, 9 = не известно</w:t>
            </w:r>
          </w:p>
        </w:tc>
      </w:tr>
      <w:tr w:rsidR="00000000">
        <w:tc>
          <w:tcPr>
            <w:tcW w:w="567" w:type="dxa"/>
            <w:tcBorders>
              <w:left w:val="single" w:sz="4" w:space="0" w:color="auto"/>
            </w:tcBorders>
          </w:tcPr>
          <w:p w:rsidR="00000000" w:rsidRDefault="00D20609">
            <w:pPr>
              <w:pStyle w:val="ConsPlusNormal"/>
            </w:pPr>
            <w:r>
              <w:t>(17)</w:t>
            </w:r>
          </w:p>
        </w:tc>
        <w:tc>
          <w:tcPr>
            <w:tcW w:w="15368" w:type="dxa"/>
            <w:gridSpan w:val="25"/>
            <w:tcBorders>
              <w:right w:val="single" w:sz="4" w:space="0" w:color="auto"/>
            </w:tcBorders>
          </w:tcPr>
          <w:p w:rsidR="00000000" w:rsidRDefault="00D20609">
            <w:pPr>
              <w:pStyle w:val="ConsPlusNormal"/>
            </w:pPr>
            <w:r>
              <w:t>Быстрое начало паралича (в течение 4 календарных дней): 1 = да, 2 = нет, 9 = не известно</w:t>
            </w:r>
          </w:p>
        </w:tc>
      </w:tr>
      <w:tr w:rsidR="00000000">
        <w:tc>
          <w:tcPr>
            <w:tcW w:w="567" w:type="dxa"/>
            <w:tcBorders>
              <w:left w:val="single" w:sz="4" w:space="0" w:color="auto"/>
            </w:tcBorders>
          </w:tcPr>
          <w:p w:rsidR="00000000" w:rsidRDefault="00D20609">
            <w:pPr>
              <w:pStyle w:val="ConsPlusNormal"/>
            </w:pPr>
            <w:r>
              <w:t>(18)</w:t>
            </w:r>
          </w:p>
        </w:tc>
        <w:tc>
          <w:tcPr>
            <w:tcW w:w="15368" w:type="dxa"/>
            <w:gridSpan w:val="25"/>
            <w:tcBorders>
              <w:right w:val="single" w:sz="4" w:space="0" w:color="auto"/>
            </w:tcBorders>
          </w:tcPr>
          <w:p w:rsidR="00000000" w:rsidRDefault="00D20609">
            <w:pPr>
              <w:pStyle w:val="ConsPlusNormal"/>
            </w:pPr>
            <w:r>
              <w:t>Асимметрия параличей: 1 = да, 2 = нет, 9 = не известно</w:t>
            </w:r>
          </w:p>
        </w:tc>
      </w:tr>
      <w:tr w:rsidR="00000000">
        <w:tc>
          <w:tcPr>
            <w:tcW w:w="567" w:type="dxa"/>
            <w:tcBorders>
              <w:left w:val="single" w:sz="4" w:space="0" w:color="auto"/>
            </w:tcBorders>
          </w:tcPr>
          <w:p w:rsidR="00000000" w:rsidRDefault="00D20609">
            <w:pPr>
              <w:pStyle w:val="ConsPlusNormal"/>
            </w:pPr>
            <w:r>
              <w:t>(19)</w:t>
            </w:r>
          </w:p>
        </w:tc>
        <w:tc>
          <w:tcPr>
            <w:tcW w:w="15368" w:type="dxa"/>
            <w:gridSpan w:val="25"/>
            <w:tcBorders>
              <w:right w:val="single" w:sz="4" w:space="0" w:color="auto"/>
            </w:tcBorders>
          </w:tcPr>
          <w:p w:rsidR="00000000" w:rsidRDefault="00D20609">
            <w:pPr>
              <w:pStyle w:val="ConsPlusNormal"/>
            </w:pPr>
            <w:r>
              <w:t>Дата повторного клинического осмотра</w:t>
            </w:r>
          </w:p>
        </w:tc>
      </w:tr>
      <w:tr w:rsidR="00000000">
        <w:tc>
          <w:tcPr>
            <w:tcW w:w="567" w:type="dxa"/>
            <w:tcBorders>
              <w:left w:val="single" w:sz="4" w:space="0" w:color="auto"/>
            </w:tcBorders>
          </w:tcPr>
          <w:p w:rsidR="00000000" w:rsidRDefault="00D20609">
            <w:pPr>
              <w:pStyle w:val="ConsPlusNormal"/>
            </w:pPr>
            <w:r>
              <w:t>(20)</w:t>
            </w:r>
          </w:p>
        </w:tc>
        <w:tc>
          <w:tcPr>
            <w:tcW w:w="15368" w:type="dxa"/>
            <w:gridSpan w:val="25"/>
            <w:tcBorders>
              <w:right w:val="single" w:sz="4" w:space="0" w:color="auto"/>
            </w:tcBorders>
          </w:tcPr>
          <w:p w:rsidR="00000000" w:rsidRDefault="00D20609">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до повторного осмотра</w:t>
            </w:r>
          </w:p>
        </w:tc>
      </w:tr>
      <w:tr w:rsidR="00000000">
        <w:tc>
          <w:tcPr>
            <w:tcW w:w="567" w:type="dxa"/>
            <w:tcBorders>
              <w:left w:val="single" w:sz="4" w:space="0" w:color="auto"/>
            </w:tcBorders>
          </w:tcPr>
          <w:p w:rsidR="00000000" w:rsidRDefault="00D20609">
            <w:pPr>
              <w:pStyle w:val="ConsPlusNormal"/>
            </w:pPr>
            <w:r>
              <w:t>(21)</w:t>
            </w:r>
          </w:p>
        </w:tc>
        <w:tc>
          <w:tcPr>
            <w:tcW w:w="15368" w:type="dxa"/>
            <w:gridSpan w:val="25"/>
            <w:tcBorders>
              <w:right w:val="single" w:sz="4" w:space="0" w:color="auto"/>
            </w:tcBorders>
          </w:tcPr>
          <w:p w:rsidR="00000000" w:rsidRDefault="00D20609">
            <w:pPr>
              <w:pStyle w:val="ConsPlusNormal"/>
            </w:pPr>
            <w:r>
              <w:t>Лабораторный номер для</w:t>
            </w:r>
            <w:r>
              <w:t xml:space="preserve"> первого образца стула</w:t>
            </w:r>
          </w:p>
        </w:tc>
      </w:tr>
      <w:tr w:rsidR="00000000">
        <w:tc>
          <w:tcPr>
            <w:tcW w:w="567" w:type="dxa"/>
            <w:tcBorders>
              <w:left w:val="single" w:sz="4" w:space="0" w:color="auto"/>
            </w:tcBorders>
          </w:tcPr>
          <w:p w:rsidR="00000000" w:rsidRDefault="00D20609">
            <w:pPr>
              <w:pStyle w:val="ConsPlusNormal"/>
            </w:pPr>
            <w:r>
              <w:t>(22)</w:t>
            </w:r>
          </w:p>
        </w:tc>
        <w:tc>
          <w:tcPr>
            <w:tcW w:w="15368" w:type="dxa"/>
            <w:gridSpan w:val="25"/>
            <w:tcBorders>
              <w:right w:val="single" w:sz="4" w:space="0" w:color="auto"/>
            </w:tcBorders>
          </w:tcPr>
          <w:p w:rsidR="00000000" w:rsidRDefault="00D20609">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000000">
        <w:tc>
          <w:tcPr>
            <w:tcW w:w="567" w:type="dxa"/>
            <w:tcBorders>
              <w:left w:val="single" w:sz="4" w:space="0" w:color="auto"/>
            </w:tcBorders>
          </w:tcPr>
          <w:p w:rsidR="00000000" w:rsidRDefault="00D20609">
            <w:pPr>
              <w:pStyle w:val="ConsPlusNormal"/>
            </w:pPr>
            <w:r>
              <w:t>(23)</w:t>
            </w:r>
          </w:p>
        </w:tc>
        <w:tc>
          <w:tcPr>
            <w:tcW w:w="15368" w:type="dxa"/>
            <w:gridSpan w:val="25"/>
            <w:tcBorders>
              <w:right w:val="single" w:sz="4" w:space="0" w:color="auto"/>
            </w:tcBorders>
          </w:tcPr>
          <w:p w:rsidR="00000000" w:rsidRDefault="00D20609">
            <w:pPr>
              <w:pStyle w:val="ConsPlusNormal"/>
            </w:pPr>
            <w:r>
              <w:t>Изолированы энтеровирусы: 1 = да, 2 = нет, 3 = образцы не исследованы</w:t>
            </w:r>
          </w:p>
        </w:tc>
      </w:tr>
      <w:tr w:rsidR="00000000">
        <w:tc>
          <w:tcPr>
            <w:tcW w:w="567" w:type="dxa"/>
            <w:tcBorders>
              <w:left w:val="single" w:sz="4" w:space="0" w:color="auto"/>
            </w:tcBorders>
          </w:tcPr>
          <w:p w:rsidR="00000000" w:rsidRDefault="00D20609">
            <w:pPr>
              <w:pStyle w:val="ConsPlusNormal"/>
            </w:pPr>
            <w:r>
              <w:t>(24)</w:t>
            </w:r>
          </w:p>
        </w:tc>
        <w:tc>
          <w:tcPr>
            <w:tcW w:w="15368" w:type="dxa"/>
            <w:gridSpan w:val="25"/>
            <w:tcBorders>
              <w:right w:val="single" w:sz="4" w:space="0" w:color="auto"/>
            </w:tcBorders>
          </w:tcPr>
          <w:p w:rsidR="00000000" w:rsidRDefault="00D20609">
            <w:pPr>
              <w:pStyle w:val="ConsPlusNormal"/>
            </w:pPr>
            <w:r>
              <w:t>Окончательная классификация:</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0 = не ОВП (спастические или хронические параличи или изолированные параличи лицевых нервов),</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1 = подтвержденный полиомиелит (клинически или вирусологически),</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2 = полиомиелит отвергнут,</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3 = совместимый с полиомиелитом (по классификации ВОЗ),</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4 = совместимый с полиомиелитом, возможно вакциноассоциированный,</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5 = подтвержденный вакциноассоциир</w:t>
            </w:r>
            <w:r>
              <w:t>ованный,</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6 = рассмотрен комитетом экспертов, классификация отложена до получения дополнительных клинических данных</w:t>
            </w:r>
          </w:p>
        </w:tc>
      </w:tr>
      <w:tr w:rsidR="00000000">
        <w:tc>
          <w:tcPr>
            <w:tcW w:w="567" w:type="dxa"/>
            <w:tcBorders>
              <w:left w:val="single" w:sz="4" w:space="0" w:color="auto"/>
            </w:tcBorders>
          </w:tcPr>
          <w:p w:rsidR="00000000" w:rsidRDefault="00D20609">
            <w:pPr>
              <w:pStyle w:val="ConsPlusNormal"/>
            </w:pPr>
            <w:r>
              <w:t>(25)</w:t>
            </w:r>
          </w:p>
        </w:tc>
        <w:tc>
          <w:tcPr>
            <w:tcW w:w="15368" w:type="dxa"/>
            <w:gridSpan w:val="25"/>
            <w:tcBorders>
              <w:right w:val="single" w:sz="4" w:space="0" w:color="auto"/>
            </w:tcBorders>
          </w:tcPr>
          <w:p w:rsidR="00000000" w:rsidRDefault="00D20609">
            <w:pPr>
              <w:pStyle w:val="ConsPlusNormal"/>
            </w:pPr>
            <w:r>
              <w:t>Заключительный клинический диагноз:</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1 = Полиомиелит</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2 = Полирадикулонейропатия/Синдром Гийена-Барре/Ландри,</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3 = Миелит,</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 xml:space="preserve">4 = Травматическая нейропатия, другие </w:t>
            </w:r>
            <w:r>
              <w:t>мононейропатии</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6 = Периферическая нейропатия вследствие инфекции (дифтерия, боррелиоз) или интоксикации (тикозы,</w:t>
            </w:r>
            <w:r>
              <w:t xml:space="preserve"> укус змеи, отравления тяжелыми металлами или инсектицидами),</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7 = другие неспецифические неврологические заболевания,</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8 = системные заболевания или нарушения метаболизма, заболевания мышц или костей,</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9 = параличи неизвестной этиологии или неизвестный диагноз</w:t>
            </w:r>
          </w:p>
        </w:tc>
      </w:tr>
      <w:tr w:rsidR="00000000">
        <w:tc>
          <w:tcPr>
            <w:tcW w:w="567" w:type="dxa"/>
            <w:tcBorders>
              <w:left w:val="single" w:sz="4" w:space="0" w:color="auto"/>
            </w:tcBorders>
          </w:tcPr>
          <w:p w:rsidR="00000000" w:rsidRDefault="00D20609">
            <w:pPr>
              <w:pStyle w:val="ConsPlusNormal"/>
            </w:pPr>
          </w:p>
        </w:tc>
        <w:tc>
          <w:tcPr>
            <w:tcW w:w="15368" w:type="dxa"/>
            <w:gridSpan w:val="25"/>
            <w:tcBorders>
              <w:right w:val="single" w:sz="4" w:space="0" w:color="auto"/>
            </w:tcBorders>
          </w:tcPr>
          <w:p w:rsidR="00000000" w:rsidRDefault="00D20609">
            <w:pPr>
              <w:pStyle w:val="ConsPlusNormal"/>
            </w:pPr>
            <w:r>
              <w:t>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rsidR="00000000">
        <w:tc>
          <w:tcPr>
            <w:tcW w:w="567" w:type="dxa"/>
            <w:tcBorders>
              <w:left w:val="single" w:sz="4" w:space="0" w:color="auto"/>
              <w:bottom w:val="single" w:sz="4" w:space="0" w:color="auto"/>
            </w:tcBorders>
          </w:tcPr>
          <w:p w:rsidR="00000000" w:rsidRDefault="00D20609">
            <w:pPr>
              <w:pStyle w:val="ConsPlusNormal"/>
            </w:pPr>
          </w:p>
        </w:tc>
        <w:tc>
          <w:tcPr>
            <w:tcW w:w="15368" w:type="dxa"/>
            <w:gridSpan w:val="25"/>
            <w:tcBorders>
              <w:bottom w:val="single" w:sz="4" w:space="0" w:color="auto"/>
              <w:right w:val="single" w:sz="4" w:space="0" w:color="auto"/>
            </w:tcBorders>
          </w:tcPr>
          <w:p w:rsidR="00000000" w:rsidRDefault="00D20609">
            <w:pPr>
              <w:pStyle w:val="ConsPlusNormal"/>
            </w:pPr>
            <w:r>
              <w:t xml:space="preserve">Все случаи, у которых </w:t>
            </w:r>
            <w:r>
              <w:t>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000000" w:rsidRDefault="00D20609">
      <w:pPr>
        <w:pStyle w:val="ConsPlusNormal"/>
        <w:sectPr w:rsidR="00000000">
          <w:headerReference w:type="default" r:id="rId465"/>
          <w:footerReference w:type="default" r:id="rId466"/>
          <w:pgSz w:w="16838" w:h="11906" w:orient="landscape"/>
          <w:pgMar w:top="1133" w:right="1440" w:bottom="566" w:left="1440" w:header="0" w:footer="0" w:gutter="0"/>
          <w:cols w:space="720"/>
          <w:noEndnote/>
        </w:sectPr>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26</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rmal"/>
        <w:jc w:val="center"/>
      </w:pPr>
      <w:bookmarkStart w:id="134" w:name="Par18025"/>
      <w:bookmarkEnd w:id="134"/>
      <w:r>
        <w:t>Направление</w:t>
      </w:r>
    </w:p>
    <w:p w:rsidR="00000000" w:rsidRDefault="00D20609">
      <w:pPr>
        <w:pStyle w:val="ConsPlusNormal"/>
        <w:jc w:val="center"/>
      </w:pPr>
      <w:r>
        <w:t>на лабораторное (вирусологическое) исследование проб</w:t>
      </w:r>
    </w:p>
    <w:p w:rsidR="00000000" w:rsidRDefault="00D20609">
      <w:pPr>
        <w:pStyle w:val="ConsPlusNormal"/>
        <w:jc w:val="center"/>
      </w:pPr>
      <w:r>
        <w:t>фекалий от больного полиомиелитом, острым вялым параличом</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71"/>
        <w:gridCol w:w="2314"/>
        <w:gridCol w:w="2154"/>
        <w:gridCol w:w="2211"/>
      </w:tblGrid>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2"/>
            </w:pPr>
            <w:r>
              <w:t>Раздел 1 заполняется лицом, отправляющим материалы</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Фамилия, имя, отчество (последнее при наличии) больного</w:t>
            </w:r>
          </w:p>
        </w:tc>
        <w:tc>
          <w:tcPr>
            <w:tcW w:w="231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ЭПИД N</w:t>
            </w:r>
          </w:p>
        </w:tc>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pPr>
            <w:r>
              <w:t>Адрес</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Район</w:t>
            </w:r>
          </w:p>
        </w:tc>
        <w:tc>
          <w:tcPr>
            <w:tcW w:w="231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Субъект</w:t>
            </w:r>
          </w:p>
        </w:tc>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31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w:t>
            </w: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Месяц</w:t>
            </w:r>
          </w:p>
        </w:tc>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Год</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Дата рождения </w:t>
            </w:r>
            <w:hyperlink w:anchor="Par18086" w:tooltip="&lt;*&gt; Если неизвестна, укажите возраст в месяцах."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начала паралича</w:t>
            </w:r>
          </w:p>
        </w:tc>
        <w:tc>
          <w:tcPr>
            <w:tcW w:w="231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взятия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взятия второго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отправки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Дата отправки второго образца фекалий </w:t>
            </w:r>
            <w:hyperlink w:anchor="Par18087" w:tooltip="&lt;**&gt; Если образцы отправляются в разные дни, заполните форму на каждый образец отдельно."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Сведения о прививках:</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pPr>
            <w:r>
              <w:t>Количество прививок (ИПВ или ОПВ, полученных при плановой иммунизации) указать даты, серии:</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последней прививки:</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pPr>
            <w:r>
              <w:t>Предварительный клинический диагноз:</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pPr>
            <w:r>
              <w:t>Образцы направлены:</w:t>
            </w:r>
          </w:p>
        </w:tc>
      </w:tr>
      <w:tr w:rsidR="00000000">
        <w:tc>
          <w:tcPr>
            <w:tcW w:w="468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Название учреждения, отправившего образцы</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468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Фамилия, имя, отчество (последнее </w:t>
            </w:r>
            <w:r>
              <w:t>при наличии) должность лица, отправившего материал</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Телефон</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Факс</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E-mail</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 адресу</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Тел. N</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bookmarkStart w:id="135" w:name="Par18086"/>
            <w:bookmarkEnd w:id="135"/>
            <w:r>
              <w:t>&lt;*&gt; Если неизвестна, укажите возраст в месяцах.</w:t>
            </w:r>
          </w:p>
          <w:p w:rsidR="00000000" w:rsidRDefault="00D20609">
            <w:pPr>
              <w:pStyle w:val="ConsPlusNormal"/>
              <w:ind w:firstLine="283"/>
              <w:jc w:val="both"/>
            </w:pPr>
            <w:bookmarkStart w:id="136" w:name="Par18087"/>
            <w:bookmarkEnd w:id="136"/>
            <w:r>
              <w:t>&lt;**&gt; Если образцы отправляются в разные дни, запол</w:t>
            </w:r>
            <w:r>
              <w:t>ните форму на каждый образец отдельно.</w:t>
            </w:r>
          </w:p>
        </w:tc>
      </w:tr>
    </w:tbl>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85"/>
        <w:gridCol w:w="1536"/>
        <w:gridCol w:w="2829"/>
      </w:tblGrid>
      <w:tr w:rsidR="00000000">
        <w:tc>
          <w:tcPr>
            <w:tcW w:w="9050"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outlineLvl w:val="2"/>
            </w:pPr>
            <w:r>
              <w:t>Раздел 2. Заполняется вирусологом в лаборатории.</w:t>
            </w:r>
          </w:p>
          <w:p w:rsidR="00000000" w:rsidRDefault="00D20609">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поступления в ла</w:t>
            </w:r>
            <w:r>
              <w:t>бораторию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Дата поступления в лабораторию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Состояние первого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Хорошее </w:t>
            </w:r>
            <w:hyperlink w:anchor="Par18109"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Плохое</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Состояние второго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Хорошее </w:t>
            </w:r>
            <w:hyperlink w:anchor="Par18109"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Плохое</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Результаты исследования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Рез</w:t>
            </w:r>
            <w:r>
              <w:t>ультаты исследования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Подпись вирусолога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9050"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bookmarkStart w:id="137" w:name="Par18109"/>
            <w:bookmarkEnd w:id="137"/>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w:t>
            </w:r>
            <w:r>
              <w:t xml:space="preserve"> цепь".</w:t>
            </w:r>
          </w:p>
        </w:tc>
      </w:tr>
    </w:tbl>
    <w:p w:rsidR="00000000" w:rsidRDefault="00D20609">
      <w:pPr>
        <w:pStyle w:val="ConsPlusNormal"/>
        <w:jc w:val="both"/>
      </w:pPr>
    </w:p>
    <w:p w:rsidR="00000000" w:rsidRDefault="00D20609">
      <w:pPr>
        <w:pStyle w:val="ConsPlusNonformat"/>
        <w:jc w:val="both"/>
      </w:pPr>
      <w:r>
        <w:t>Врач вирусолог ____________________________________________________________</w:t>
      </w:r>
    </w:p>
    <w:p w:rsidR="00000000" w:rsidRDefault="00D20609">
      <w:pPr>
        <w:pStyle w:val="ConsPlusNonformat"/>
        <w:jc w:val="both"/>
      </w:pPr>
      <w:r>
        <w:t xml:space="preserve">                     (фамилия, имя, отчество (последнее при наличии),</w:t>
      </w:r>
    </w:p>
    <w:p w:rsidR="00000000" w:rsidRDefault="00D20609">
      <w:pPr>
        <w:pStyle w:val="ConsPlusNonformat"/>
        <w:jc w:val="both"/>
      </w:pPr>
      <w:r>
        <w:t xml:space="preserve">                                 наименование организации)</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27</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nformat"/>
        <w:jc w:val="both"/>
      </w:pPr>
      <w:r>
        <w:t xml:space="preserve">                                          УТВЕРЖДАЮ</w:t>
      </w:r>
    </w:p>
    <w:p w:rsidR="00000000" w:rsidRDefault="00D20609">
      <w:pPr>
        <w:pStyle w:val="ConsPlusNonformat"/>
        <w:jc w:val="both"/>
      </w:pPr>
      <w:r>
        <w:t xml:space="preserve">                                          Заведующий лабораторией</w:t>
      </w:r>
    </w:p>
    <w:p w:rsidR="00000000" w:rsidRDefault="00D20609">
      <w:pPr>
        <w:pStyle w:val="ConsPlusNonformat"/>
        <w:jc w:val="both"/>
      </w:pPr>
      <w:r>
        <w:t xml:space="preserve">                                          (отделом) _______________________</w:t>
      </w:r>
    </w:p>
    <w:p w:rsidR="00000000" w:rsidRDefault="00D20609">
      <w:pPr>
        <w:pStyle w:val="ConsPlusNonformat"/>
        <w:jc w:val="both"/>
      </w:pPr>
      <w:r>
        <w:t xml:space="preserve">                                       </w:t>
      </w:r>
      <w:r>
        <w:t xml:space="preserve">             (фамилия, имя, отчество</w:t>
      </w:r>
    </w:p>
    <w:p w:rsidR="00000000" w:rsidRDefault="00D20609">
      <w:pPr>
        <w:pStyle w:val="ConsPlusNonformat"/>
        <w:jc w:val="both"/>
      </w:pPr>
      <w:r>
        <w:t xml:space="preserve">                                                    (последнее при наличии)</w:t>
      </w:r>
    </w:p>
    <w:p w:rsidR="00000000" w:rsidRDefault="00D20609">
      <w:pPr>
        <w:pStyle w:val="ConsPlusNonformat"/>
        <w:jc w:val="both"/>
      </w:pPr>
    </w:p>
    <w:p w:rsidR="00000000" w:rsidRDefault="00D20609">
      <w:pPr>
        <w:pStyle w:val="ConsPlusNonformat"/>
        <w:jc w:val="both"/>
      </w:pPr>
      <w:bookmarkStart w:id="138" w:name="Par18130"/>
      <w:bookmarkEnd w:id="138"/>
      <w:r>
        <w:t xml:space="preserve">                              АКТ УНИЧТОЖЕНИЯ</w:t>
      </w:r>
    </w:p>
    <w:p w:rsidR="00000000" w:rsidRDefault="00D20609">
      <w:pPr>
        <w:pStyle w:val="ConsPlusNonformat"/>
        <w:jc w:val="both"/>
      </w:pPr>
      <w:r>
        <w:t xml:space="preserve">        материалов, инфицированных или потенциально инфицированных</w:t>
      </w:r>
    </w:p>
    <w:p w:rsidR="00000000" w:rsidRDefault="00D20609">
      <w:pPr>
        <w:pStyle w:val="ConsPlusNonformat"/>
        <w:jc w:val="both"/>
      </w:pPr>
      <w:r>
        <w:t xml:space="preserve">            диким, вакцинным и вакцинородственным полиовирусом</w:t>
      </w:r>
    </w:p>
    <w:p w:rsidR="00000000" w:rsidRDefault="00D20609">
      <w:pPr>
        <w:pStyle w:val="ConsPlusNonformat"/>
        <w:jc w:val="both"/>
      </w:pPr>
      <w:r>
        <w:t xml:space="preserve">                       от ___________ 20__ г. N ___</w:t>
      </w:r>
    </w:p>
    <w:p w:rsidR="00000000" w:rsidRDefault="00D20609">
      <w:pPr>
        <w:pStyle w:val="ConsPlusNonformat"/>
        <w:jc w:val="both"/>
      </w:pPr>
    </w:p>
    <w:p w:rsidR="00000000" w:rsidRDefault="00D20609">
      <w:pPr>
        <w:pStyle w:val="ConsPlusNonformat"/>
        <w:jc w:val="both"/>
      </w:pPr>
      <w:r>
        <w:t>Мы, нижеподписавшиеся, ____________________________________________________</w:t>
      </w:r>
    </w:p>
    <w:p w:rsidR="00000000" w:rsidRDefault="00D20609">
      <w:pPr>
        <w:pStyle w:val="ConsPlusNonformat"/>
        <w:jc w:val="both"/>
      </w:pPr>
      <w:r>
        <w:t xml:space="preserve">                                      (фамилия, имя, отчество</w:t>
      </w:r>
    </w:p>
    <w:p w:rsidR="00000000" w:rsidRDefault="00D20609">
      <w:pPr>
        <w:pStyle w:val="ConsPlusNonformat"/>
        <w:jc w:val="both"/>
      </w:pPr>
      <w:r>
        <w:t xml:space="preserve">  </w:t>
      </w:r>
      <w:r>
        <w:t xml:space="preserve">                              (последнее при наличии), должность)</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согласно разрешению _______________________________________________________</w:t>
      </w:r>
    </w:p>
    <w:p w:rsidR="00000000" w:rsidRDefault="00D20609">
      <w:pPr>
        <w:pStyle w:val="ConsPlusNonformat"/>
        <w:jc w:val="both"/>
      </w:pPr>
      <w:r>
        <w:t xml:space="preserve">                        (фамилия, имя,</w:t>
      </w:r>
      <w:r>
        <w:t xml:space="preserve"> отчество (последнее при наличии),</w:t>
      </w:r>
    </w:p>
    <w:p w:rsidR="00000000" w:rsidRDefault="00D20609">
      <w:pPr>
        <w:pStyle w:val="ConsPlusNonformat"/>
        <w:jc w:val="both"/>
      </w:pPr>
      <w:r>
        <w:t xml:space="preserve">                     должность давшего разрешение, номер и дата разрешения)</w:t>
      </w:r>
    </w:p>
    <w:p w:rsidR="00000000" w:rsidRDefault="00D20609">
      <w:pPr>
        <w:pStyle w:val="ConsPlusNonformat"/>
        <w:jc w:val="both"/>
      </w:pPr>
      <w:r>
        <w:t>уничтожили ________________________________________________________________</w:t>
      </w:r>
    </w:p>
    <w:p w:rsidR="00000000" w:rsidRDefault="00D20609">
      <w:pPr>
        <w:pStyle w:val="ConsPlusNonformat"/>
        <w:jc w:val="both"/>
      </w:pPr>
      <w:r>
        <w:t xml:space="preserve">                       (наименование материала, номера штаммов,</w:t>
      </w:r>
    </w:p>
    <w:p w:rsidR="00000000" w:rsidRDefault="00D20609">
      <w:pPr>
        <w:pStyle w:val="ConsPlusNonformat"/>
        <w:jc w:val="both"/>
      </w:pPr>
      <w:r>
        <w:t xml:space="preserve">     </w:t>
      </w:r>
      <w:r>
        <w:t xml:space="preserve">                 количество объектов и иные характеристики)</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автоклавированием _________________________________________ или погружением</w:t>
      </w:r>
    </w:p>
    <w:p w:rsidR="00000000" w:rsidRDefault="00D20609">
      <w:pPr>
        <w:pStyle w:val="ConsPlusNonformat"/>
        <w:jc w:val="both"/>
      </w:pPr>
      <w:r>
        <w:t xml:space="preserve">                          (режим автоклавиро</w:t>
      </w:r>
      <w:r>
        <w:t>вания)</w:t>
      </w:r>
    </w:p>
    <w:p w:rsidR="00000000" w:rsidRDefault="00D20609">
      <w:pPr>
        <w:pStyle w:val="ConsPlusNonformat"/>
        <w:jc w:val="both"/>
      </w:pPr>
      <w:r>
        <w:t>в ________________________________________________________________________.</w:t>
      </w:r>
    </w:p>
    <w:p w:rsidR="00000000" w:rsidRDefault="00D20609">
      <w:pPr>
        <w:pStyle w:val="ConsPlusNonformat"/>
        <w:jc w:val="both"/>
      </w:pPr>
      <w:r>
        <w:t xml:space="preserve">       (название дезраствора, его концентрация, время обеззараживания)</w:t>
      </w:r>
    </w:p>
    <w:p w:rsidR="00000000" w:rsidRDefault="00D20609">
      <w:pPr>
        <w:pStyle w:val="ConsPlusNonformat"/>
        <w:jc w:val="both"/>
      </w:pPr>
    </w:p>
    <w:p w:rsidR="00000000" w:rsidRDefault="00D20609">
      <w:pPr>
        <w:pStyle w:val="ConsPlusNonformat"/>
        <w:jc w:val="both"/>
      </w:pPr>
      <w:r>
        <w:t>Дата уничтожения материалов __________________.</w:t>
      </w:r>
    </w:p>
    <w:p w:rsidR="00000000" w:rsidRDefault="00D20609">
      <w:pPr>
        <w:pStyle w:val="ConsPlusNonformat"/>
        <w:jc w:val="both"/>
      </w:pPr>
    </w:p>
    <w:p w:rsidR="00000000" w:rsidRDefault="00D20609">
      <w:pPr>
        <w:pStyle w:val="ConsPlusNonformat"/>
        <w:jc w:val="both"/>
      </w:pPr>
      <w:r>
        <w:t xml:space="preserve">                                                  __</w:t>
      </w:r>
      <w:r>
        <w:t>_______________________</w:t>
      </w:r>
    </w:p>
    <w:p w:rsidR="00000000" w:rsidRDefault="00D20609">
      <w:pPr>
        <w:pStyle w:val="ConsPlusNonformat"/>
        <w:jc w:val="both"/>
      </w:pPr>
      <w:r>
        <w:t xml:space="preserve">                                                  (фамилии, имена, отчества</w:t>
      </w:r>
    </w:p>
    <w:p w:rsidR="00000000" w:rsidRDefault="00D20609">
      <w:pPr>
        <w:pStyle w:val="ConsPlusNonformat"/>
        <w:jc w:val="both"/>
      </w:pPr>
      <w:r>
        <w:t xml:space="preserve">                                                  (последние  при наличии),</w:t>
      </w:r>
    </w:p>
    <w:p w:rsidR="00000000" w:rsidRDefault="00D20609">
      <w:pPr>
        <w:pStyle w:val="ConsPlusNonformat"/>
        <w:jc w:val="both"/>
      </w:pPr>
      <w:r>
        <w:t xml:space="preserve">                                                  и       подписи      лиц,</w:t>
      </w:r>
    </w:p>
    <w:p w:rsidR="00000000" w:rsidRDefault="00D20609">
      <w:pPr>
        <w:pStyle w:val="ConsPlusNonformat"/>
        <w:jc w:val="both"/>
      </w:pPr>
      <w:r>
        <w:t xml:space="preserve">    </w:t>
      </w:r>
      <w:r>
        <w:t xml:space="preserve">                                              уничтоживших   материалы)</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28</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nformat"/>
        <w:jc w:val="both"/>
      </w:pPr>
      <w:r>
        <w:t xml:space="preserve">                                          УТВЕРЖДАЮ</w:t>
      </w:r>
    </w:p>
    <w:p w:rsidR="00000000" w:rsidRDefault="00D20609">
      <w:pPr>
        <w:pStyle w:val="ConsPlusNonformat"/>
        <w:jc w:val="both"/>
      </w:pPr>
      <w:r>
        <w:t xml:space="preserve">                                          Заведующий лабораторией</w:t>
      </w:r>
    </w:p>
    <w:p w:rsidR="00000000" w:rsidRDefault="00D20609">
      <w:pPr>
        <w:pStyle w:val="ConsPlusNonformat"/>
        <w:jc w:val="both"/>
      </w:pPr>
      <w:r>
        <w:t xml:space="preserve">                                          (отделом) _______________________</w:t>
      </w:r>
    </w:p>
    <w:p w:rsidR="00000000" w:rsidRDefault="00D20609">
      <w:pPr>
        <w:pStyle w:val="ConsPlusNonformat"/>
        <w:jc w:val="both"/>
      </w:pPr>
      <w:r>
        <w:t xml:space="preserve">                                                    (фамилия, имя, отчество</w:t>
      </w:r>
    </w:p>
    <w:p w:rsidR="00000000" w:rsidRDefault="00D20609">
      <w:pPr>
        <w:pStyle w:val="ConsPlusNonformat"/>
        <w:jc w:val="both"/>
      </w:pPr>
      <w:r>
        <w:t xml:space="preserve">                                                    (последнее при наличии)</w:t>
      </w:r>
    </w:p>
    <w:p w:rsidR="00000000" w:rsidRDefault="00D20609">
      <w:pPr>
        <w:pStyle w:val="ConsPlusNonformat"/>
        <w:jc w:val="both"/>
      </w:pPr>
    </w:p>
    <w:p w:rsidR="00000000" w:rsidRDefault="00D20609">
      <w:pPr>
        <w:pStyle w:val="ConsPlusNonformat"/>
        <w:jc w:val="both"/>
      </w:pPr>
      <w:bookmarkStart w:id="139" w:name="Par18174"/>
      <w:bookmarkEnd w:id="139"/>
      <w:r>
        <w:t xml:space="preserve">           </w:t>
      </w:r>
      <w:r>
        <w:t xml:space="preserve">                         АКТ</w:t>
      </w:r>
    </w:p>
    <w:p w:rsidR="00000000" w:rsidRDefault="00D20609">
      <w:pPr>
        <w:pStyle w:val="ConsPlusNonformat"/>
        <w:jc w:val="both"/>
      </w:pPr>
      <w:r>
        <w:t xml:space="preserve">           передачи материалов, инфицированных или потенциально</w:t>
      </w:r>
    </w:p>
    <w:p w:rsidR="00000000" w:rsidRDefault="00D20609">
      <w:pPr>
        <w:pStyle w:val="ConsPlusNonformat"/>
        <w:jc w:val="both"/>
      </w:pPr>
      <w:r>
        <w:t xml:space="preserve">           инфицированных диким, вакцинным и вакцинородственным</w:t>
      </w:r>
    </w:p>
    <w:p w:rsidR="00000000" w:rsidRDefault="00D20609">
      <w:pPr>
        <w:pStyle w:val="ConsPlusNonformat"/>
        <w:jc w:val="both"/>
      </w:pPr>
      <w:r>
        <w:t xml:space="preserve">                   полиовирусом, за пределы организации</w:t>
      </w:r>
    </w:p>
    <w:p w:rsidR="00000000" w:rsidRDefault="00D20609">
      <w:pPr>
        <w:pStyle w:val="ConsPlusNonformat"/>
        <w:jc w:val="both"/>
      </w:pPr>
      <w:r>
        <w:t xml:space="preserve">                        от __________ 20__ </w:t>
      </w:r>
      <w:r>
        <w:t>г. N ___</w:t>
      </w:r>
    </w:p>
    <w:p w:rsidR="00000000" w:rsidRDefault="00D20609">
      <w:pPr>
        <w:pStyle w:val="ConsPlusNonformat"/>
        <w:jc w:val="both"/>
      </w:pPr>
    </w:p>
    <w:p w:rsidR="00000000" w:rsidRDefault="00D20609">
      <w:pPr>
        <w:pStyle w:val="ConsPlusNonformat"/>
        <w:jc w:val="both"/>
      </w:pPr>
      <w:r>
        <w:t>Мы, нижеподписавшиеся, ____________________________________________________</w:t>
      </w:r>
    </w:p>
    <w:p w:rsidR="00000000" w:rsidRDefault="00D20609">
      <w:pPr>
        <w:pStyle w:val="ConsPlusNonformat"/>
        <w:jc w:val="both"/>
      </w:pPr>
      <w:r>
        <w:t xml:space="preserve">                         (фамилия, имя, отчество (последнее при наличии),</w:t>
      </w:r>
    </w:p>
    <w:p w:rsidR="00000000" w:rsidRDefault="00D20609">
      <w:pPr>
        <w:pStyle w:val="ConsPlusNonformat"/>
        <w:jc w:val="both"/>
      </w:pPr>
      <w:r>
        <w:t xml:space="preserve">                                  должность передающего материал)</w:t>
      </w:r>
    </w:p>
    <w:p w:rsidR="00000000" w:rsidRDefault="00D20609">
      <w:pPr>
        <w:pStyle w:val="ConsPlusNonformat"/>
        <w:jc w:val="both"/>
      </w:pPr>
      <w:r>
        <w:t>______________________________</w:t>
      </w:r>
      <w:r>
        <w:t>_____________________________________________</w:t>
      </w:r>
    </w:p>
    <w:p w:rsidR="00000000" w:rsidRDefault="00D20609">
      <w:pPr>
        <w:pStyle w:val="ConsPlusNonformat"/>
        <w:jc w:val="both"/>
      </w:pPr>
      <w:r>
        <w:t xml:space="preserve">             (фамилия, имя, отчество (при наличии), должность</w:t>
      </w:r>
    </w:p>
    <w:p w:rsidR="00000000" w:rsidRDefault="00D20609">
      <w:pPr>
        <w:pStyle w:val="ConsPlusNonformat"/>
        <w:jc w:val="both"/>
      </w:pPr>
      <w:r>
        <w:t xml:space="preserve">              передающего материал, наименование организации)</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составили настоящий акт в том, что согласно распоряжению</w:t>
      </w:r>
    </w:p>
    <w:p w:rsidR="00000000" w:rsidRDefault="00D20609">
      <w:pPr>
        <w:pStyle w:val="ConsPlusNonformat"/>
        <w:jc w:val="both"/>
      </w:pPr>
      <w:r>
        <w:t>руководителя организации __________________________________________________</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произведена передача: _________________________</w:t>
      </w:r>
      <w:r>
        <w:t>____________________________</w:t>
      </w:r>
    </w:p>
    <w:p w:rsidR="00000000" w:rsidRDefault="00D20609">
      <w:pPr>
        <w:pStyle w:val="ConsPlusNonformat"/>
        <w:jc w:val="both"/>
      </w:pPr>
      <w:r>
        <w:t>___________________________________________________________________________</w:t>
      </w:r>
    </w:p>
    <w:p w:rsidR="00000000" w:rsidRDefault="00D20609">
      <w:pPr>
        <w:pStyle w:val="ConsPlusNonformat"/>
        <w:jc w:val="both"/>
      </w:pPr>
      <w:r>
        <w:t xml:space="preserve">              (наименование вида, номера штаммов, количество</w:t>
      </w:r>
    </w:p>
    <w:p w:rsidR="00000000" w:rsidRDefault="00D20609">
      <w:pPr>
        <w:pStyle w:val="ConsPlusNonformat"/>
        <w:jc w:val="both"/>
      </w:pPr>
      <w:r>
        <w:t xml:space="preserve">               объектов, вид упаковки и иные характеристики)</w:t>
      </w:r>
    </w:p>
    <w:p w:rsidR="00000000" w:rsidRDefault="00D20609">
      <w:pPr>
        <w:pStyle w:val="ConsPlusNonformat"/>
        <w:jc w:val="both"/>
      </w:pPr>
    </w:p>
    <w:p w:rsidR="00000000" w:rsidRDefault="00D20609">
      <w:pPr>
        <w:pStyle w:val="ConsPlusNonformat"/>
        <w:jc w:val="both"/>
      </w:pPr>
      <w:r>
        <w:t>Дата передачи ______________</w:t>
      </w:r>
      <w:r>
        <w:t>__________</w:t>
      </w:r>
    </w:p>
    <w:p w:rsidR="00000000" w:rsidRDefault="00D20609">
      <w:pPr>
        <w:pStyle w:val="ConsPlusNonformat"/>
        <w:jc w:val="both"/>
      </w:pPr>
    </w:p>
    <w:p w:rsidR="00000000" w:rsidRDefault="00D20609">
      <w:pPr>
        <w:pStyle w:val="ConsPlusNonformat"/>
        <w:jc w:val="both"/>
      </w:pPr>
      <w:r>
        <w:t>Передал: _________________________________________________________</w:t>
      </w:r>
    </w:p>
    <w:p w:rsidR="00000000" w:rsidRDefault="00D20609">
      <w:pPr>
        <w:pStyle w:val="ConsPlusNonformat"/>
        <w:jc w:val="both"/>
      </w:pPr>
      <w:r>
        <w:t xml:space="preserve">         (фамилия, имя, отчество (последнее при наличии), подпись)</w:t>
      </w:r>
    </w:p>
    <w:p w:rsidR="00000000" w:rsidRDefault="00D20609">
      <w:pPr>
        <w:pStyle w:val="ConsPlusNonformat"/>
        <w:jc w:val="both"/>
      </w:pPr>
    </w:p>
    <w:p w:rsidR="00000000" w:rsidRDefault="00D20609">
      <w:pPr>
        <w:pStyle w:val="ConsPlusNonformat"/>
        <w:jc w:val="both"/>
      </w:pPr>
      <w:r>
        <w:t>Принял: _________________________________________________________</w:t>
      </w:r>
    </w:p>
    <w:p w:rsidR="00000000" w:rsidRDefault="00D20609">
      <w:pPr>
        <w:pStyle w:val="ConsPlusNonformat"/>
        <w:jc w:val="both"/>
      </w:pPr>
      <w:r>
        <w:t xml:space="preserve">        (фамилия, имя, отчество (последнее </w:t>
      </w:r>
      <w:r>
        <w:t>при наличии), подпись)</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29</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rmal"/>
        <w:jc w:val="center"/>
      </w:pPr>
      <w:bookmarkStart w:id="140" w:name="Par18212"/>
      <w:bookmarkEnd w:id="140"/>
      <w:r>
        <w:t>Карта</w:t>
      </w:r>
    </w:p>
    <w:p w:rsidR="00000000" w:rsidRDefault="00D20609">
      <w:pPr>
        <w:pStyle w:val="ConsPlusNormal"/>
        <w:jc w:val="center"/>
      </w:pPr>
      <w:r>
        <w:t>эпидемиологического расследования случая заболевания</w:t>
      </w:r>
    </w:p>
    <w:p w:rsidR="00000000" w:rsidRDefault="00D20609">
      <w:pPr>
        <w:pStyle w:val="ConsPlusNormal"/>
        <w:jc w:val="center"/>
      </w:pPr>
      <w:r>
        <w:t>краснухой или подозрительного на эту инфекцию</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29"/>
        <w:gridCol w:w="1750"/>
        <w:gridCol w:w="1255"/>
        <w:gridCol w:w="1933"/>
        <w:gridCol w:w="3175"/>
      </w:tblGrid>
      <w:tr w:rsidR="00000000">
        <w:tc>
          <w:tcPr>
            <w:tcW w:w="9042" w:type="dxa"/>
            <w:gridSpan w:val="5"/>
            <w:tcBorders>
              <w:top w:val="single" w:sz="4" w:space="0" w:color="auto"/>
              <w:left w:val="single" w:sz="4" w:space="0" w:color="auto"/>
              <w:right w:val="single" w:sz="4" w:space="0" w:color="auto"/>
            </w:tcBorders>
          </w:tcPr>
          <w:p w:rsidR="00000000" w:rsidRDefault="00D20609">
            <w:pPr>
              <w:pStyle w:val="ConsPlusNormal"/>
            </w:pPr>
            <w:r>
              <w:t>Заполняется на всех лиц, у которых медицинский работник подозревает краснуху</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Первичный диагноз: Краснуха </w:t>
            </w:r>
            <w:r w:rsidR="0046301A">
              <w:rPr>
                <w:noProof/>
                <w:position w:val="-10"/>
              </w:rPr>
              <w:drawing>
                <wp:inline distT="0" distB="0" distL="0" distR="0">
                  <wp:extent cx="215900" cy="285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Корь </w:t>
            </w:r>
            <w:r w:rsidR="0046301A">
              <w:rPr>
                <w:noProof/>
                <w:position w:val="-10"/>
              </w:rPr>
              <w:drawing>
                <wp:inline distT="0" distB="0" distL="0" distR="0">
                  <wp:extent cx="215900" cy="285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Другой (указать) </w:t>
            </w:r>
            <w:r w:rsidR="0046301A">
              <w:rPr>
                <w:noProof/>
                <w:position w:val="-10"/>
              </w:rPr>
              <w:drawing>
                <wp:inline distT="0" distB="0" distL="0" distR="0">
                  <wp:extent cx="215900" cy="285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outlineLvl w:val="2"/>
            </w:pPr>
            <w:r>
              <w:t>A. Идентификация Эпидномер случая краснухи 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Фамилия, имя, отчество (последнее при наличии)</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Пол: Мужской </w:t>
            </w:r>
            <w:r w:rsidR="0046301A">
              <w:rPr>
                <w:noProof/>
                <w:position w:val="-10"/>
              </w:rPr>
              <w:drawing>
                <wp:inline distT="0" distB="0" distL="0" distR="0">
                  <wp:extent cx="215900" cy="285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Женский </w:t>
            </w:r>
            <w:r w:rsidR="0046301A">
              <w:rPr>
                <w:noProof/>
                <w:position w:val="-10"/>
              </w:rPr>
              <w:drawing>
                <wp:inline distT="0" distB="0" distL="0" distR="0">
                  <wp:extent cx="215900"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2679" w:type="dxa"/>
            <w:gridSpan w:val="2"/>
            <w:tcBorders>
              <w:left w:val="single" w:sz="4" w:space="0" w:color="auto"/>
            </w:tcBorders>
          </w:tcPr>
          <w:p w:rsidR="00000000" w:rsidRDefault="00D20609">
            <w:pPr>
              <w:pStyle w:val="ConsPlusNormal"/>
            </w:pPr>
            <w:r>
              <w:t>Дата рождения, возраст</w:t>
            </w:r>
          </w:p>
        </w:tc>
        <w:tc>
          <w:tcPr>
            <w:tcW w:w="6363" w:type="dxa"/>
            <w:gridSpan w:val="3"/>
            <w:tcBorders>
              <w:bottom w:val="single" w:sz="4" w:space="0" w:color="auto"/>
              <w:right w:val="single" w:sz="4" w:space="0" w:color="auto"/>
            </w:tcBorders>
          </w:tcPr>
          <w:p w:rsidR="00000000" w:rsidRDefault="00D20609">
            <w:pPr>
              <w:pStyle w:val="ConsPlusNormal"/>
            </w:pPr>
          </w:p>
        </w:tc>
      </w:tr>
      <w:tr w:rsidR="00000000">
        <w:tc>
          <w:tcPr>
            <w:tcW w:w="2679" w:type="dxa"/>
            <w:gridSpan w:val="2"/>
            <w:tcBorders>
              <w:left w:val="single" w:sz="4" w:space="0" w:color="auto"/>
            </w:tcBorders>
          </w:tcPr>
          <w:p w:rsidR="00000000" w:rsidRDefault="00D20609">
            <w:pPr>
              <w:pStyle w:val="ConsPlusNormal"/>
            </w:pPr>
          </w:p>
        </w:tc>
        <w:tc>
          <w:tcPr>
            <w:tcW w:w="6363" w:type="dxa"/>
            <w:gridSpan w:val="3"/>
            <w:tcBorders>
              <w:top w:val="single" w:sz="4" w:space="0" w:color="auto"/>
              <w:right w:val="single" w:sz="4" w:space="0" w:color="auto"/>
            </w:tcBorders>
          </w:tcPr>
          <w:p w:rsidR="00000000" w:rsidRDefault="00D20609">
            <w:pPr>
              <w:pStyle w:val="ConsPlusNormal"/>
              <w:jc w:val="center"/>
            </w:pPr>
            <w:r>
              <w:t>(Число, месяц, год, количество полных лет и (или) месяцев)</w:t>
            </w:r>
          </w:p>
        </w:tc>
      </w:tr>
      <w:tr w:rsidR="00000000">
        <w:tc>
          <w:tcPr>
            <w:tcW w:w="929" w:type="dxa"/>
            <w:tcBorders>
              <w:left w:val="single" w:sz="4" w:space="0" w:color="auto"/>
            </w:tcBorders>
          </w:tcPr>
          <w:p w:rsidR="00000000" w:rsidRDefault="00D20609">
            <w:pPr>
              <w:pStyle w:val="ConsPlusNormal"/>
            </w:pPr>
            <w:r>
              <w:t>Адрес:</w:t>
            </w:r>
          </w:p>
        </w:tc>
        <w:tc>
          <w:tcPr>
            <w:tcW w:w="8113" w:type="dxa"/>
            <w:gridSpan w:val="4"/>
            <w:tcBorders>
              <w:bottom w:val="single" w:sz="4" w:space="0" w:color="auto"/>
              <w:right w:val="single" w:sz="4" w:space="0" w:color="auto"/>
            </w:tcBorders>
          </w:tcPr>
          <w:p w:rsidR="00000000" w:rsidRDefault="00D20609">
            <w:pPr>
              <w:pStyle w:val="ConsPlusNormal"/>
            </w:pPr>
          </w:p>
        </w:tc>
      </w:tr>
      <w:tr w:rsidR="00000000">
        <w:tc>
          <w:tcPr>
            <w:tcW w:w="929" w:type="dxa"/>
            <w:tcBorders>
              <w:left w:val="single" w:sz="4" w:space="0" w:color="auto"/>
            </w:tcBorders>
          </w:tcPr>
          <w:p w:rsidR="00000000" w:rsidRDefault="00D20609">
            <w:pPr>
              <w:pStyle w:val="ConsPlusNormal"/>
            </w:pPr>
          </w:p>
        </w:tc>
        <w:tc>
          <w:tcPr>
            <w:tcW w:w="8113" w:type="dxa"/>
            <w:gridSpan w:val="4"/>
            <w:tcBorders>
              <w:top w:val="single" w:sz="4" w:space="0" w:color="auto"/>
              <w:right w:val="single" w:sz="4" w:space="0" w:color="auto"/>
            </w:tcBorders>
          </w:tcPr>
          <w:p w:rsidR="00000000" w:rsidRDefault="00D20609">
            <w:pPr>
              <w:pStyle w:val="ConsPlusNormal"/>
              <w:jc w:val="center"/>
            </w:pPr>
            <w:r>
              <w:t>регистрация по месту выявления</w:t>
            </w:r>
          </w:p>
        </w:tc>
      </w:tr>
      <w:tr w:rsidR="00000000">
        <w:tc>
          <w:tcPr>
            <w:tcW w:w="5867" w:type="dxa"/>
            <w:gridSpan w:val="4"/>
            <w:tcBorders>
              <w:left w:val="single" w:sz="4" w:space="0" w:color="auto"/>
            </w:tcBorders>
          </w:tcPr>
          <w:p w:rsidR="00000000" w:rsidRDefault="00D20609">
            <w:pPr>
              <w:pStyle w:val="ConsPlusNormal"/>
            </w:pPr>
            <w:r>
              <w:t>местный, приезжий (указать откуда и когда прибыл)</w:t>
            </w:r>
          </w:p>
        </w:tc>
        <w:tc>
          <w:tcPr>
            <w:tcW w:w="3175" w:type="dxa"/>
            <w:tcBorders>
              <w:bottom w:val="single" w:sz="4" w:space="0" w:color="auto"/>
              <w:right w:val="single" w:sz="4" w:space="0" w:color="auto"/>
            </w:tcBorders>
          </w:tcPr>
          <w:p w:rsidR="00000000" w:rsidRDefault="00D20609">
            <w:pPr>
              <w:pStyle w:val="ConsPlusNormal"/>
            </w:pPr>
          </w:p>
        </w:tc>
      </w:tr>
      <w:tr w:rsidR="00000000">
        <w:tc>
          <w:tcPr>
            <w:tcW w:w="9042" w:type="dxa"/>
            <w:gridSpan w:val="5"/>
            <w:tcBorders>
              <w:left w:val="single" w:sz="4" w:space="0" w:color="auto"/>
              <w:right w:val="single" w:sz="4" w:space="0" w:color="auto"/>
            </w:tcBorders>
          </w:tcPr>
          <w:p w:rsidR="00000000" w:rsidRDefault="00D20609">
            <w:pPr>
              <w:pStyle w:val="ConsPlusNormal"/>
              <w:jc w:val="center"/>
            </w:pPr>
            <w:r>
              <w:t>(нужное подчеркнуть)</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подачи экстренного извещения 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МО, подавшее экстренное извещение 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заболевания ______________________ Дата обращения 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Место работы, профессия ______________________________________________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Место учебы _____________ ДОУ N ____________ Неорганиз. </w:t>
            </w:r>
            <w:r w:rsidR="0046301A">
              <w:rPr>
                <w:noProof/>
                <w:position w:val="-10"/>
              </w:rPr>
              <w:drawing>
                <wp:inline distT="0" distB="0" distL="0" distR="0">
                  <wp:extent cx="215900" cy="285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последнего посещения места работы, учебы 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Вакцинация (название МИБП, дата, доза, серия, срок годности) </w:t>
            </w:r>
            <w:hyperlink w:anchor="Par18291" w:tooltip="&lt;*&gt; В случае заболевания ребенка в возрасте до 1 года указывать прививочный статус матери." w:history="1">
              <w:r>
                <w:rPr>
                  <w:color w:val="0000FF"/>
                </w:rPr>
                <w:t>&lt;*&gt;</w:t>
              </w:r>
            </w:hyperlink>
            <w:r>
              <w:t xml:space="preserve"> 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Ревакцинация (название МИБП, дата, доза, серия, срок годности) </w:t>
            </w:r>
            <w:hyperlink w:anchor="Par18291" w:tooltip="&lt;*&gt; В случае заболевания ребенка в возрасте до 1 года указывать прививочный статус матери." w:history="1">
              <w:r>
                <w:rPr>
                  <w:color w:val="0000FF"/>
                </w:rPr>
                <w:t>&lt;*&gt;</w:t>
              </w:r>
            </w:hyperlink>
            <w:r>
              <w:t xml:space="preserve"> 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Бо</w:t>
            </w:r>
            <w:r>
              <w:t xml:space="preserve">лел ранее краснухой: да </w:t>
            </w:r>
            <w:r w:rsidR="0046301A">
              <w:rPr>
                <w:noProof/>
                <w:position w:val="-10"/>
              </w:rPr>
              <w:drawing>
                <wp:inline distT="0" distB="0" distL="0" distR="0">
                  <wp:extent cx="215900" cy="285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дата заболевания 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Болел ранее корью: да </w:t>
            </w:r>
            <w:r w:rsidR="0046301A">
              <w:rPr>
                <w:noProof/>
                <w:position w:val="-10"/>
              </w:rPr>
              <w:drawing>
                <wp:inline distT="0" distB="0" distL="0" distR="0">
                  <wp:extent cx="215900" cy="285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дата заболевания 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Госпитализирован: да </w:t>
            </w:r>
            <w:r w:rsidR="0046301A">
              <w:rPr>
                <w:noProof/>
                <w:position w:val="-10"/>
              </w:rPr>
              <w:drawing>
                <wp:inline distT="0" distB="0" distL="0" distR="0">
                  <wp:extent cx="215900" cy="285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Дата госпитализации 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D20609">
            <w:pPr>
              <w:pStyle w:val="ConsPlusNormal"/>
            </w:pPr>
            <w:r>
              <w:t>Место госпита</w:t>
            </w:r>
            <w:r>
              <w:t>лизации_________________________________________________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D20609">
            <w:pPr>
              <w:pStyle w:val="ConsPlusNormal"/>
              <w:outlineLvl w:val="2"/>
            </w:pPr>
            <w:r>
              <w:t>B. Информация о клинических признаках заболевания (заполняется врачом МО)</w:t>
            </w:r>
          </w:p>
        </w:tc>
      </w:tr>
      <w:tr w:rsidR="00000000">
        <w:tc>
          <w:tcPr>
            <w:tcW w:w="9042" w:type="dxa"/>
            <w:gridSpan w:val="5"/>
            <w:tcBorders>
              <w:left w:val="single" w:sz="4" w:space="0" w:color="auto"/>
              <w:right w:val="single" w:sz="4" w:space="0" w:color="auto"/>
            </w:tcBorders>
          </w:tcPr>
          <w:p w:rsidR="00000000" w:rsidRDefault="00D20609">
            <w:pPr>
              <w:pStyle w:val="ConsPlusNormal"/>
            </w:pPr>
            <w:r>
              <w:t>Сыпь: дата появления _____ Длительность сохранения (календарные дни) 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Характер сыпи: Пятнисто-папулезная </w:t>
            </w:r>
            <w:r w:rsidR="0046301A">
              <w:rPr>
                <w:noProof/>
                <w:position w:val="-10"/>
              </w:rPr>
              <w:drawing>
                <wp:inline distT="0" distB="0" distL="0" distR="0">
                  <wp:extent cx="215900" cy="285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Везикулярная </w:t>
            </w:r>
            <w:r w:rsidR="0046301A">
              <w:rPr>
                <w:noProof/>
                <w:position w:val="-10"/>
              </w:rPr>
              <w:drawing>
                <wp:inline distT="0" distB="0" distL="0" distR="0">
                  <wp:extent cx="215900" cy="285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Другая </w:t>
            </w:r>
            <w:r w:rsidR="0046301A">
              <w:rPr>
                <w:noProof/>
                <w:position w:val="-10"/>
              </w:rPr>
              <w:drawing>
                <wp:inline distT="0" distB="0" distL="0" distR="0">
                  <wp:extent cx="215900" cy="285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Место первоначального появления сыпи (подчеркнуть): разгибательные поверхности конечностей </w:t>
            </w:r>
            <w:r w:rsidR="0046301A">
              <w:rPr>
                <w:noProof/>
                <w:position w:val="-10"/>
              </w:rPr>
              <w:drawing>
                <wp:inline distT="0" distB="0" distL="0" distR="0">
                  <wp:extent cx="215900" cy="285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спина </w:t>
            </w:r>
            <w:r w:rsidR="0046301A">
              <w:rPr>
                <w:noProof/>
                <w:position w:val="-10"/>
              </w:rPr>
              <w:drawing>
                <wp:inline distT="0" distB="0" distL="0" distR="0">
                  <wp:extent cx="215900" cy="285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ягодицы </w:t>
            </w:r>
            <w:r w:rsidR="0046301A">
              <w:rPr>
                <w:noProof/>
                <w:position w:val="-10"/>
              </w:rPr>
              <w:drawing>
                <wp:inline distT="0" distB="0" distL="0" distR="0">
                  <wp:extent cx="215900" cy="285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другое </w:t>
            </w:r>
            <w:r w:rsidR="0046301A">
              <w:rPr>
                <w:noProof/>
                <w:position w:val="-10"/>
              </w:rPr>
              <w:drawing>
                <wp:inline distT="0" distB="0" distL="0" distR="0">
                  <wp:extent cx="215900" cy="285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Лимфоаденопатия: Есть </w:t>
            </w:r>
            <w:r w:rsidR="0046301A">
              <w:rPr>
                <w:noProof/>
                <w:position w:val="-10"/>
              </w:rPr>
              <w:drawing>
                <wp:inline distT="0" distB="0" distL="0" distR="0">
                  <wp:extent cx="215900" cy="285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Артралгия: Есть </w:t>
            </w:r>
            <w:r w:rsidR="0046301A">
              <w:rPr>
                <w:noProof/>
                <w:position w:val="-10"/>
              </w:rPr>
              <w:drawing>
                <wp:inline distT="0" distB="0" distL="0" distR="0">
                  <wp:extent cx="215900" cy="285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Увеличение заднеушных и (или) заднешейных лимфоузлов: Есть </w:t>
            </w:r>
            <w:r w:rsidR="0046301A">
              <w:rPr>
                <w:noProof/>
                <w:position w:val="-10"/>
              </w:rPr>
              <w:drawing>
                <wp:inline distT="0" distB="0" distL="0" distR="0">
                  <wp:extent cx="215900" cy="2857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Температура: Есть </w:t>
            </w:r>
            <w:r w:rsidR="0046301A">
              <w:rPr>
                <w:noProof/>
                <w:position w:val="-10"/>
              </w:rPr>
              <w:drawing>
                <wp:inline distT="0" distB="0" distL="0" distR="0">
                  <wp:extent cx="215900" cy="285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Дата повышения 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Максимальный подъем температуры __________ его продолжительность _______</w:t>
            </w:r>
          </w:p>
        </w:tc>
      </w:tr>
      <w:tr w:rsidR="00000000">
        <w:tc>
          <w:tcPr>
            <w:tcW w:w="9042" w:type="dxa"/>
            <w:gridSpan w:val="5"/>
            <w:tcBorders>
              <w:left w:val="single" w:sz="4" w:space="0" w:color="auto"/>
              <w:bottom w:val="single" w:sz="4" w:space="0" w:color="auto"/>
              <w:right w:val="single" w:sz="4" w:space="0" w:color="auto"/>
            </w:tcBorders>
          </w:tcPr>
          <w:p w:rsidR="00000000" w:rsidRDefault="00D20609">
            <w:pPr>
              <w:pStyle w:val="ConsPlusNormal"/>
            </w:pPr>
            <w:r>
              <w:t xml:space="preserve">Летальный исход: Да </w:t>
            </w:r>
            <w:r w:rsidR="0046301A">
              <w:rPr>
                <w:noProof/>
                <w:position w:val="-10"/>
              </w:rPr>
              <w:drawing>
                <wp:inline distT="0" distB="0" distL="0" distR="0">
                  <wp:extent cx="215900" cy="285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Дата смерти 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D20609">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000000">
        <w:tc>
          <w:tcPr>
            <w:tcW w:w="9042" w:type="dxa"/>
            <w:gridSpan w:val="5"/>
            <w:tcBorders>
              <w:left w:val="single" w:sz="4" w:space="0" w:color="auto"/>
              <w:right w:val="single" w:sz="4" w:space="0" w:color="auto"/>
            </w:tcBorders>
          </w:tcPr>
          <w:p w:rsidR="00000000" w:rsidRDefault="00D20609">
            <w:pPr>
              <w:pStyle w:val="ConsPlusNormal"/>
            </w:pPr>
            <w:r>
              <w:t>Образцы: Кровь 1. Дата взятия 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поступления в лабораторию ФБУЗ ЦгиЭ 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поступления в лабораторию РЦ _____________________________________</w:t>
            </w:r>
          </w:p>
        </w:tc>
      </w:tr>
      <w:tr w:rsidR="00000000">
        <w:tc>
          <w:tcPr>
            <w:tcW w:w="3934" w:type="dxa"/>
            <w:gridSpan w:val="3"/>
            <w:tcBorders>
              <w:left w:val="single" w:sz="4" w:space="0" w:color="auto"/>
            </w:tcBorders>
          </w:tcPr>
          <w:p w:rsidR="00000000" w:rsidRDefault="00D20609">
            <w:pPr>
              <w:pStyle w:val="ConsPlusNormal"/>
            </w:pPr>
            <w:r>
              <w:t>Сыворотка 1. _________________</w:t>
            </w:r>
          </w:p>
        </w:tc>
        <w:tc>
          <w:tcPr>
            <w:tcW w:w="5108" w:type="dxa"/>
            <w:gridSpan w:val="2"/>
            <w:tcBorders>
              <w:right w:val="single" w:sz="4" w:space="0" w:color="auto"/>
            </w:tcBorders>
          </w:tcPr>
          <w:p w:rsidR="00000000" w:rsidRDefault="00D20609">
            <w:pPr>
              <w:pStyle w:val="ConsPlusNormal"/>
              <w:jc w:val="both"/>
            </w:pPr>
            <w:r>
              <w:t>Резуль</w:t>
            </w:r>
            <w:r>
              <w:t>тат: Дата результата _______________</w:t>
            </w:r>
          </w:p>
        </w:tc>
      </w:tr>
      <w:tr w:rsidR="00000000">
        <w:tc>
          <w:tcPr>
            <w:tcW w:w="3934" w:type="dxa"/>
            <w:gridSpan w:val="3"/>
            <w:tcBorders>
              <w:left w:val="single" w:sz="4" w:space="0" w:color="auto"/>
            </w:tcBorders>
          </w:tcPr>
          <w:p w:rsidR="00000000" w:rsidRDefault="00D20609">
            <w:pPr>
              <w:pStyle w:val="ConsPlusNormal"/>
            </w:pPr>
          </w:p>
        </w:tc>
        <w:tc>
          <w:tcPr>
            <w:tcW w:w="5108" w:type="dxa"/>
            <w:gridSpan w:val="2"/>
            <w:tcBorders>
              <w:right w:val="single" w:sz="4" w:space="0" w:color="auto"/>
            </w:tcBorders>
          </w:tcPr>
          <w:p w:rsidR="00000000" w:rsidRDefault="00D20609">
            <w:pPr>
              <w:pStyle w:val="ConsPlusNormal"/>
              <w:jc w:val="both"/>
            </w:pPr>
            <w:r>
              <w:t>Позитивный </w:t>
            </w:r>
            <w:r w:rsidR="0046301A">
              <w:rPr>
                <w:noProof/>
                <w:position w:val="-10"/>
              </w:rPr>
              <w:drawing>
                <wp:inline distT="0" distB="0" distL="0" distR="0">
                  <wp:extent cx="215900" cy="285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3934" w:type="dxa"/>
            <w:gridSpan w:val="3"/>
            <w:tcBorders>
              <w:left w:val="single" w:sz="4" w:space="0" w:color="auto"/>
            </w:tcBorders>
          </w:tcPr>
          <w:p w:rsidR="00000000" w:rsidRDefault="00D20609">
            <w:pPr>
              <w:pStyle w:val="ConsPlusNormal"/>
            </w:pPr>
          </w:p>
        </w:tc>
        <w:tc>
          <w:tcPr>
            <w:tcW w:w="5108" w:type="dxa"/>
            <w:gridSpan w:val="2"/>
            <w:tcBorders>
              <w:right w:val="single" w:sz="4" w:space="0" w:color="auto"/>
            </w:tcBorders>
          </w:tcPr>
          <w:p w:rsidR="00000000" w:rsidRDefault="00D20609">
            <w:pPr>
              <w:pStyle w:val="ConsPlusNormal"/>
              <w:jc w:val="both"/>
            </w:pPr>
            <w:r>
              <w:t>Негативный </w:t>
            </w:r>
            <w:r w:rsidR="0046301A">
              <w:rPr>
                <w:noProof/>
                <w:position w:val="-10"/>
              </w:rPr>
              <w:drawing>
                <wp:inline distT="0" distB="0" distL="0" distR="0">
                  <wp:extent cx="215900" cy="285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Кровь 2. Дата взятия __________________________________________________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поступления в лабораторию ФБУЗ ЦГиЭ 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поступления в лабор</w:t>
            </w:r>
            <w:r>
              <w:t>аторию РЦ _____________________________________</w:t>
            </w:r>
          </w:p>
        </w:tc>
      </w:tr>
      <w:tr w:rsidR="00000000">
        <w:tc>
          <w:tcPr>
            <w:tcW w:w="3934" w:type="dxa"/>
            <w:gridSpan w:val="3"/>
            <w:tcBorders>
              <w:left w:val="single" w:sz="4" w:space="0" w:color="auto"/>
            </w:tcBorders>
          </w:tcPr>
          <w:p w:rsidR="00000000" w:rsidRDefault="00D20609">
            <w:pPr>
              <w:pStyle w:val="ConsPlusNormal"/>
            </w:pPr>
            <w:r>
              <w:t>Сыворотка 2. _________________</w:t>
            </w:r>
          </w:p>
        </w:tc>
        <w:tc>
          <w:tcPr>
            <w:tcW w:w="5108" w:type="dxa"/>
            <w:gridSpan w:val="2"/>
            <w:tcBorders>
              <w:right w:val="single" w:sz="4" w:space="0" w:color="auto"/>
            </w:tcBorders>
          </w:tcPr>
          <w:p w:rsidR="00000000" w:rsidRDefault="00D20609">
            <w:pPr>
              <w:pStyle w:val="ConsPlusNormal"/>
              <w:jc w:val="both"/>
            </w:pPr>
            <w:r>
              <w:t>Результат: Дата результата _______________</w:t>
            </w:r>
          </w:p>
        </w:tc>
      </w:tr>
      <w:tr w:rsidR="00000000">
        <w:tc>
          <w:tcPr>
            <w:tcW w:w="3934" w:type="dxa"/>
            <w:gridSpan w:val="3"/>
            <w:tcBorders>
              <w:left w:val="single" w:sz="4" w:space="0" w:color="auto"/>
            </w:tcBorders>
          </w:tcPr>
          <w:p w:rsidR="00000000" w:rsidRDefault="00D20609">
            <w:pPr>
              <w:pStyle w:val="ConsPlusNormal"/>
            </w:pPr>
          </w:p>
        </w:tc>
        <w:tc>
          <w:tcPr>
            <w:tcW w:w="5108" w:type="dxa"/>
            <w:gridSpan w:val="2"/>
            <w:tcBorders>
              <w:right w:val="single" w:sz="4" w:space="0" w:color="auto"/>
            </w:tcBorders>
          </w:tcPr>
          <w:p w:rsidR="00000000" w:rsidRDefault="00D20609">
            <w:pPr>
              <w:pStyle w:val="ConsPlusNormal"/>
              <w:jc w:val="both"/>
            </w:pPr>
            <w:r>
              <w:t>Позитивный </w:t>
            </w:r>
            <w:r w:rsidR="0046301A">
              <w:rPr>
                <w:noProof/>
                <w:position w:val="-10"/>
              </w:rPr>
              <w:drawing>
                <wp:inline distT="0" distB="0" distL="0" distR="0">
                  <wp:extent cx="215900" cy="285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3934" w:type="dxa"/>
            <w:gridSpan w:val="3"/>
            <w:tcBorders>
              <w:left w:val="single" w:sz="4" w:space="0" w:color="auto"/>
            </w:tcBorders>
          </w:tcPr>
          <w:p w:rsidR="00000000" w:rsidRDefault="00D20609">
            <w:pPr>
              <w:pStyle w:val="ConsPlusNormal"/>
            </w:pPr>
          </w:p>
        </w:tc>
        <w:tc>
          <w:tcPr>
            <w:tcW w:w="5108" w:type="dxa"/>
            <w:gridSpan w:val="2"/>
            <w:tcBorders>
              <w:right w:val="single" w:sz="4" w:space="0" w:color="auto"/>
            </w:tcBorders>
          </w:tcPr>
          <w:p w:rsidR="00000000" w:rsidRDefault="00D20609">
            <w:pPr>
              <w:pStyle w:val="ConsPlusNormal"/>
              <w:jc w:val="both"/>
            </w:pPr>
            <w:r>
              <w:t>Негативный </w:t>
            </w:r>
            <w:r w:rsidR="0046301A">
              <w:rPr>
                <w:noProof/>
                <w:position w:val="-10"/>
              </w:rPr>
              <w:drawing>
                <wp:inline distT="0" distB="0" distL="0" distR="0">
                  <wp:extent cx="215900" cy="2857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outlineLvl w:val="2"/>
            </w:pPr>
            <w:r>
              <w:t>D. Возможный источник инфекции</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0046301A">
              <w:rPr>
                <w:noProof/>
                <w:position w:val="-10"/>
              </w:rPr>
              <w:drawing>
                <wp:inline distT="0" distB="0" distL="0" distR="0">
                  <wp:extent cx="215900" cy="285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Если да </w:t>
            </w:r>
            <w:r w:rsidR="0046301A">
              <w:rPr>
                <w:noProof/>
                <w:position w:val="-10"/>
              </w:rPr>
              <w:drawing>
                <wp:inline distT="0" distB="0" distL="0" distR="0">
                  <wp:extent cx="215900" cy="285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указать где (семья, ДОУ и прочее) ____________ нет </w:t>
            </w:r>
            <w:r w:rsidR="0046301A">
              <w:rPr>
                <w:noProof/>
                <w:position w:val="-10"/>
              </w:rPr>
              <w:drawing>
                <wp:inline distT="0" distB="0" distL="0" distR="0">
                  <wp:extent cx="215900" cy="2857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Был ли в данном районе хотя бы один случай, подозрительный на краснуху, до данного больного: да </w:t>
            </w:r>
            <w:r w:rsidR="0046301A">
              <w:rPr>
                <w:noProof/>
                <w:position w:val="-10"/>
              </w:rPr>
              <w:drawing>
                <wp:inline distT="0" distB="0" distL="0" distR="0">
                  <wp:extent cx="215900" cy="285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Выезжал ли пациент в течение 7 - 21 календарных дней до появления сыпи: да </w:t>
            </w:r>
            <w:r w:rsidR="0046301A">
              <w:rPr>
                <w:noProof/>
                <w:position w:val="-10"/>
              </w:rPr>
              <w:drawing>
                <wp:inline distT="0" distB="0" distL="0" distR="0">
                  <wp:extent cx="215900" cy="285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куда? ____________________________________________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Связ</w:t>
            </w:r>
            <w:r>
              <w:t xml:space="preserve">ан ли данный случай с завозным случаем: да </w:t>
            </w:r>
            <w:r w:rsidR="0046301A">
              <w:rPr>
                <w:noProof/>
                <w:position w:val="-10"/>
              </w:rPr>
              <w:drawing>
                <wp:inline distT="0" distB="0" distL="0" distR="0">
                  <wp:extent cx="215900" cy="285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Если да </w:t>
            </w:r>
            <w:r w:rsidR="0046301A">
              <w:rPr>
                <w:noProof/>
                <w:position w:val="-10"/>
              </w:rPr>
              <w:drawing>
                <wp:inline distT="0" distB="0" distL="0" distR="0">
                  <wp:extent cx="215900" cy="2857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указать откуда:</w:t>
            </w:r>
          </w:p>
        </w:tc>
      </w:tr>
      <w:tr w:rsidR="00000000">
        <w:tc>
          <w:tcPr>
            <w:tcW w:w="9042" w:type="dxa"/>
            <w:gridSpan w:val="5"/>
            <w:tcBorders>
              <w:left w:val="single" w:sz="4" w:space="0" w:color="auto"/>
              <w:bottom w:val="single" w:sz="4" w:space="0" w:color="auto"/>
              <w:right w:val="single" w:sz="4" w:space="0" w:color="auto"/>
            </w:tcBorders>
          </w:tcPr>
          <w:p w:rsidR="00000000" w:rsidRDefault="00D20609">
            <w:pPr>
              <w:pStyle w:val="ConsPlusNormal"/>
            </w:pPr>
            <w:r>
              <w:t>субъект Российской Федерации ________________ страна 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D20609">
            <w:pPr>
              <w:pStyle w:val="ConsPlusNormal"/>
              <w:outlineLvl w:val="2"/>
            </w:pPr>
            <w:r>
              <w:t>E. Окончательный диагноз (заполняется врачом МО) 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Краснуха </w:t>
            </w:r>
            <w:r w:rsidR="0046301A">
              <w:rPr>
                <w:noProof/>
                <w:position w:val="-10"/>
              </w:rPr>
              <w:drawing>
                <wp:inline distT="0" distB="0" distL="0" distR="0">
                  <wp:extent cx="215900" cy="2857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Корь </w:t>
            </w:r>
            <w:r w:rsidR="0046301A">
              <w:rPr>
                <w:noProof/>
                <w:position w:val="-10"/>
              </w:rPr>
              <w:drawing>
                <wp:inline distT="0" distB="0" distL="0" distR="0">
                  <wp:extent cx="215900" cy="2857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Аллергическая реакция </w:t>
            </w:r>
            <w:r w:rsidR="0046301A">
              <w:rPr>
                <w:noProof/>
                <w:position w:val="-10"/>
              </w:rPr>
              <w:drawing>
                <wp:inline distT="0" distB="0" distL="0" distR="0">
                  <wp:extent cx="215900" cy="285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Вакцинальная реакция </w:t>
            </w:r>
            <w:r w:rsidR="0046301A">
              <w:rPr>
                <w:noProof/>
                <w:position w:val="-10"/>
              </w:rPr>
              <w:drawing>
                <wp:inline distT="0" distB="0" distL="0" distR="0">
                  <wp:extent cx="215900" cy="285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Другое </w:t>
            </w:r>
            <w:r w:rsidR="0046301A">
              <w:rPr>
                <w:noProof/>
                <w:position w:val="-10"/>
              </w:rPr>
              <w:drawing>
                <wp:inline distT="0" distB="0" distL="0" distR="0">
                  <wp:extent cx="215900" cy="285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(указать диагноз) ____________________________________________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Форма тяжести: легкая </w:t>
            </w:r>
            <w:r w:rsidR="0046301A">
              <w:rPr>
                <w:noProof/>
                <w:position w:val="-10"/>
              </w:rPr>
              <w:drawing>
                <wp:inline distT="0" distB="0" distL="0" distR="0">
                  <wp:extent cx="215900" cy="2857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средне-тяжелая </w:t>
            </w:r>
            <w:r w:rsidR="0046301A">
              <w:rPr>
                <w:noProof/>
                <w:position w:val="-10"/>
              </w:rPr>
              <w:drawing>
                <wp:inline distT="0" distB="0" distL="0" distR="0">
                  <wp:extent cx="215900" cy="2857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тяжелая </w:t>
            </w:r>
            <w:r w:rsidR="0046301A">
              <w:rPr>
                <w:noProof/>
                <w:position w:val="-10"/>
              </w:rPr>
              <w:drawing>
                <wp:inline distT="0" distB="0" distL="0" distR="0">
                  <wp:extent cx="215900" cy="285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Осложнение: ________________________________________________________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Подтвержден: Лабораторно </w:t>
            </w:r>
            <w:r w:rsidR="0046301A">
              <w:rPr>
                <w:noProof/>
                <w:position w:val="-10"/>
              </w:rPr>
              <w:drawing>
                <wp:inline distT="0" distB="0" distL="0" distR="0">
                  <wp:extent cx="215900" cy="2857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Эпидемиологически </w:t>
            </w:r>
            <w:r w:rsidR="0046301A">
              <w:rPr>
                <w:noProof/>
                <w:position w:val="-10"/>
              </w:rPr>
              <w:drawing>
                <wp:inline distT="0" distB="0" distL="0" distR="0">
                  <wp:extent cx="215900"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Клинический диагноз </w:t>
            </w:r>
            <w:r w:rsidR="0046301A">
              <w:rPr>
                <w:noProof/>
                <w:position w:val="-10"/>
              </w:rPr>
              <w:drawing>
                <wp:inline distT="0" distB="0" distL="0" distR="0">
                  <wp:extent cx="215900" cy="2857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Импортирован: да </w:t>
            </w:r>
            <w:r w:rsidR="0046301A">
              <w:rPr>
                <w:noProof/>
                <w:position w:val="-10"/>
              </w:rPr>
              <w:drawing>
                <wp:inline distT="0" distB="0" distL="0" distR="0">
                  <wp:extent cx="215900" cy="2857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откуда</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окончательного диагноза 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расследования __________ Подпись врача МО ________________________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D20609">
            <w:pPr>
              <w:pStyle w:val="ConsPlusNormal"/>
            </w:pPr>
            <w:r>
              <w:t>Подпись врача-эпидемиолога ___________________________________________</w:t>
            </w:r>
          </w:p>
        </w:tc>
      </w:tr>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bookmarkStart w:id="141" w:name="Par18291"/>
            <w:bookmarkEnd w:id="141"/>
            <w:r>
              <w:t>&lt;*&gt; В случае заболеван</w:t>
            </w:r>
            <w:r>
              <w:t>ия ребенка в возрасте до 1 года указывать прививочный статус матери.</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30</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rmal"/>
        <w:jc w:val="center"/>
      </w:pPr>
      <w:bookmarkStart w:id="142" w:name="Par18302"/>
      <w:bookmarkEnd w:id="142"/>
      <w:r>
        <w:t>Карта</w:t>
      </w:r>
    </w:p>
    <w:p w:rsidR="00000000" w:rsidRDefault="00D20609">
      <w:pPr>
        <w:pStyle w:val="ConsPlusNormal"/>
        <w:jc w:val="center"/>
      </w:pPr>
      <w:r>
        <w:t>эпидемиологического расследования случая заболевания</w:t>
      </w:r>
    </w:p>
    <w:p w:rsidR="00000000" w:rsidRDefault="00D20609">
      <w:pPr>
        <w:pStyle w:val="ConsPlusNormal"/>
        <w:jc w:val="center"/>
      </w:pPr>
      <w:r>
        <w:t>корью или подозрительного на эту инфекцию</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97"/>
        <w:gridCol w:w="1905"/>
        <w:gridCol w:w="1812"/>
        <w:gridCol w:w="3026"/>
        <w:gridCol w:w="1402"/>
      </w:tblGrid>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pPr>
            <w:r>
              <w:t xml:space="preserve">Первичный диагноз: Корь </w:t>
            </w:r>
            <w:r w:rsidR="0046301A">
              <w:rPr>
                <w:noProof/>
                <w:position w:val="-10"/>
              </w:rPr>
              <w:drawing>
                <wp:inline distT="0" distB="0" distL="0" distR="0">
                  <wp:extent cx="215900" cy="2857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Краснуха </w:t>
            </w:r>
            <w:r w:rsidR="0046301A">
              <w:rPr>
                <w:noProof/>
                <w:position w:val="-10"/>
              </w:rPr>
              <w:drawing>
                <wp:inline distT="0" distB="0" distL="0" distR="0">
                  <wp:extent cx="215900" cy="2857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Другой (указать) </w:t>
            </w:r>
            <w:r w:rsidR="0046301A">
              <w:rPr>
                <w:noProof/>
                <w:position w:val="-10"/>
              </w:rPr>
              <w:drawing>
                <wp:inline distT="0" distB="0" distL="0" distR="0">
                  <wp:extent cx="215900" cy="2857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top w:val="single" w:sz="4" w:space="0" w:color="auto"/>
              <w:left w:val="single" w:sz="4" w:space="0" w:color="auto"/>
              <w:right w:val="single" w:sz="4" w:space="0" w:color="auto"/>
            </w:tcBorders>
          </w:tcPr>
          <w:p w:rsidR="00000000" w:rsidRDefault="00D20609">
            <w:pPr>
              <w:pStyle w:val="ConsPlusNormal"/>
              <w:outlineLvl w:val="2"/>
            </w:pPr>
            <w:r>
              <w:t>A. Идентификация Эпидномер случая кори 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Фамилия, имя, отчество </w:t>
            </w:r>
            <w:r>
              <w:t>(последнее при наличии) 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Пол: Мужской </w:t>
            </w:r>
            <w:r w:rsidR="0046301A">
              <w:rPr>
                <w:noProof/>
                <w:position w:val="-10"/>
              </w:rPr>
              <w:drawing>
                <wp:inline distT="0" distB="0" distL="0" distR="0">
                  <wp:extent cx="215900" cy="2857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Женский </w:t>
            </w:r>
            <w:r w:rsidR="0046301A">
              <w:rPr>
                <w:noProof/>
                <w:position w:val="-10"/>
              </w:rPr>
              <w:drawing>
                <wp:inline distT="0" distB="0" distL="0" distR="0">
                  <wp:extent cx="215900" cy="285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2802" w:type="dxa"/>
            <w:gridSpan w:val="2"/>
            <w:tcBorders>
              <w:left w:val="single" w:sz="4" w:space="0" w:color="auto"/>
            </w:tcBorders>
          </w:tcPr>
          <w:p w:rsidR="00000000" w:rsidRDefault="00D20609">
            <w:pPr>
              <w:pStyle w:val="ConsPlusNormal"/>
            </w:pPr>
            <w:r>
              <w:t>Дата рождения, возраст</w:t>
            </w:r>
          </w:p>
        </w:tc>
        <w:tc>
          <w:tcPr>
            <w:tcW w:w="6240" w:type="dxa"/>
            <w:gridSpan w:val="3"/>
            <w:tcBorders>
              <w:bottom w:val="single" w:sz="4" w:space="0" w:color="auto"/>
              <w:right w:val="single" w:sz="4" w:space="0" w:color="auto"/>
            </w:tcBorders>
          </w:tcPr>
          <w:p w:rsidR="00000000" w:rsidRDefault="00D20609">
            <w:pPr>
              <w:pStyle w:val="ConsPlusNormal"/>
            </w:pPr>
          </w:p>
        </w:tc>
      </w:tr>
      <w:tr w:rsidR="00000000">
        <w:tc>
          <w:tcPr>
            <w:tcW w:w="2802" w:type="dxa"/>
            <w:gridSpan w:val="2"/>
            <w:tcBorders>
              <w:left w:val="single" w:sz="4" w:space="0" w:color="auto"/>
            </w:tcBorders>
          </w:tcPr>
          <w:p w:rsidR="00000000" w:rsidRDefault="00D20609">
            <w:pPr>
              <w:pStyle w:val="ConsPlusNormal"/>
            </w:pPr>
          </w:p>
        </w:tc>
        <w:tc>
          <w:tcPr>
            <w:tcW w:w="6240" w:type="dxa"/>
            <w:gridSpan w:val="3"/>
            <w:tcBorders>
              <w:top w:val="single" w:sz="4" w:space="0" w:color="auto"/>
              <w:right w:val="single" w:sz="4" w:space="0" w:color="auto"/>
            </w:tcBorders>
          </w:tcPr>
          <w:p w:rsidR="00000000" w:rsidRDefault="00D20609">
            <w:pPr>
              <w:pStyle w:val="ConsPlusNormal"/>
              <w:jc w:val="center"/>
            </w:pPr>
            <w:r>
              <w:t>(Число, месяц, год, кол-во полных лет и месяцев)</w:t>
            </w:r>
          </w:p>
        </w:tc>
      </w:tr>
      <w:tr w:rsidR="00000000">
        <w:tc>
          <w:tcPr>
            <w:tcW w:w="897" w:type="dxa"/>
            <w:tcBorders>
              <w:left w:val="single" w:sz="4" w:space="0" w:color="auto"/>
            </w:tcBorders>
          </w:tcPr>
          <w:p w:rsidR="00000000" w:rsidRDefault="00D20609">
            <w:pPr>
              <w:pStyle w:val="ConsPlusNormal"/>
            </w:pPr>
            <w:r>
              <w:t>Адрес:</w:t>
            </w:r>
          </w:p>
        </w:tc>
        <w:tc>
          <w:tcPr>
            <w:tcW w:w="8145" w:type="dxa"/>
            <w:gridSpan w:val="4"/>
            <w:tcBorders>
              <w:bottom w:val="single" w:sz="4" w:space="0" w:color="auto"/>
              <w:right w:val="single" w:sz="4" w:space="0" w:color="auto"/>
            </w:tcBorders>
          </w:tcPr>
          <w:p w:rsidR="00000000" w:rsidRDefault="00D20609">
            <w:pPr>
              <w:pStyle w:val="ConsPlusNormal"/>
            </w:pPr>
          </w:p>
        </w:tc>
      </w:tr>
      <w:tr w:rsidR="00000000">
        <w:tc>
          <w:tcPr>
            <w:tcW w:w="897" w:type="dxa"/>
            <w:tcBorders>
              <w:left w:val="single" w:sz="4" w:space="0" w:color="auto"/>
            </w:tcBorders>
          </w:tcPr>
          <w:p w:rsidR="00000000" w:rsidRDefault="00D20609">
            <w:pPr>
              <w:pStyle w:val="ConsPlusNormal"/>
            </w:pPr>
          </w:p>
        </w:tc>
        <w:tc>
          <w:tcPr>
            <w:tcW w:w="8145" w:type="dxa"/>
            <w:gridSpan w:val="4"/>
            <w:tcBorders>
              <w:top w:val="single" w:sz="4" w:space="0" w:color="auto"/>
              <w:right w:val="single" w:sz="4" w:space="0" w:color="auto"/>
            </w:tcBorders>
          </w:tcPr>
          <w:p w:rsidR="00000000" w:rsidRDefault="00D20609">
            <w:pPr>
              <w:pStyle w:val="ConsPlusNormal"/>
              <w:jc w:val="center"/>
            </w:pPr>
            <w:r>
              <w:t>(регистрация но месту выявления)</w:t>
            </w:r>
          </w:p>
        </w:tc>
      </w:tr>
      <w:tr w:rsidR="00000000">
        <w:tc>
          <w:tcPr>
            <w:tcW w:w="9042" w:type="dxa"/>
            <w:gridSpan w:val="5"/>
            <w:tcBorders>
              <w:left w:val="single" w:sz="4" w:space="0" w:color="auto"/>
              <w:right w:val="single" w:sz="4" w:space="0" w:color="auto"/>
            </w:tcBorders>
          </w:tcPr>
          <w:p w:rsidR="00000000" w:rsidRDefault="00D20609">
            <w:pPr>
              <w:pStyle w:val="ConsPlusNormal"/>
            </w:pPr>
            <w:r>
              <w:t>местный, приезжий (указать откуда и когда прибыл) 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jc w:val="center"/>
            </w:pPr>
            <w:r>
              <w:t>(нужное подчеркнуть)</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подачи экстренного извещения 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МО, подавшее экстренное извещение 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заболева</w:t>
            </w:r>
            <w:r>
              <w:t>ния ______________ Дата обращения 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Место работы, профессия ______________________________________________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Место учебы _________ ДОУ N __________ Неорганизованный </w:t>
            </w:r>
            <w:r w:rsidR="0046301A">
              <w:rPr>
                <w:noProof/>
                <w:position w:val="-10"/>
              </w:rPr>
              <w:drawing>
                <wp:inline distT="0" distB="0" distL="0" distR="0">
                  <wp:extent cx="215900" cy="2857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последнего посещения ____________________________________________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Вакцинация (название МИБП, дата, доза, серия, срок годности) </w:t>
            </w:r>
            <w:hyperlink w:anchor="Par18389" w:tooltip="&lt;*&gt; В случае заболевания ребенка до 1 года, отмечать прививочный статус матери." w:history="1">
              <w:r>
                <w:rPr>
                  <w:color w:val="0000FF"/>
                </w:rPr>
                <w:t>&lt;*&gt;</w:t>
              </w:r>
            </w:hyperlink>
            <w:r>
              <w:t xml:space="preserve"> 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Ревакцинация (название МИБП, дата, доза, серия, срок годности) </w:t>
            </w:r>
            <w:hyperlink w:anchor="Par18389" w:tooltip="&lt;*&gt; В случае заболевания ребенка до 1 года, отмечать прививочный статус матери." w:history="1">
              <w:r>
                <w:rPr>
                  <w:color w:val="0000FF"/>
                </w:rPr>
                <w:t>&lt;*&gt;</w:t>
              </w:r>
            </w:hyperlink>
            <w:r>
              <w:t xml:space="preserve"> 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Болел ранее корью: да </w:t>
            </w:r>
            <w:r w:rsidR="0046301A">
              <w:rPr>
                <w:noProof/>
                <w:position w:val="-10"/>
              </w:rPr>
              <w:drawing>
                <wp:inline distT="0" distB="0" distL="0" distR="0">
                  <wp:extent cx="215900" cy="2857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дата заболевания 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Госпитализирован: да </w:t>
            </w:r>
            <w:r w:rsidR="0046301A">
              <w:rPr>
                <w:noProof/>
                <w:position w:val="-10"/>
              </w:rPr>
              <w:drawing>
                <wp:inline distT="0" distB="0" distL="0" distR="0">
                  <wp:extent cx="215900" cy="2857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Дата госпитализации 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D20609">
            <w:pPr>
              <w:pStyle w:val="ConsPlusNormal"/>
            </w:pPr>
            <w:r>
              <w:t>Место госпитализации _________________________________________________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D20609">
            <w:pPr>
              <w:pStyle w:val="ConsPlusNormal"/>
              <w:outlineLvl w:val="2"/>
            </w:pPr>
            <w:r>
              <w:t>B. Информация о клинических признаках заболевания (заполняется врачом МО)</w:t>
            </w:r>
          </w:p>
        </w:tc>
      </w:tr>
      <w:tr w:rsidR="00000000">
        <w:tc>
          <w:tcPr>
            <w:tcW w:w="9042" w:type="dxa"/>
            <w:gridSpan w:val="5"/>
            <w:tcBorders>
              <w:left w:val="single" w:sz="4" w:space="0" w:color="auto"/>
              <w:right w:val="single" w:sz="4" w:space="0" w:color="auto"/>
            </w:tcBorders>
          </w:tcPr>
          <w:p w:rsidR="00000000" w:rsidRDefault="00D20609">
            <w:pPr>
              <w:pStyle w:val="ConsPlusNormal"/>
            </w:pPr>
            <w:r>
              <w:t>Сыпь: дата появления ______ Длительность сохранения (календарные дни) 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Место первоначального появления сыпи (подчеркнуть): за ушами </w:t>
            </w:r>
            <w:r w:rsidR="0046301A">
              <w:rPr>
                <w:noProof/>
                <w:position w:val="-10"/>
              </w:rPr>
              <w:drawing>
                <wp:inline distT="0" distB="0" distL="0" distR="0">
                  <wp:extent cx="215900" cy="2857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лицо </w:t>
            </w:r>
            <w:r w:rsidR="0046301A">
              <w:rPr>
                <w:noProof/>
                <w:position w:val="-10"/>
              </w:rPr>
              <w:drawing>
                <wp:inline distT="0" distB="0" distL="0" distR="0">
                  <wp:extent cx="215900" cy="285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шея </w:t>
            </w:r>
            <w:r w:rsidR="0046301A">
              <w:rPr>
                <w:noProof/>
                <w:position w:val="-10"/>
              </w:rPr>
              <w:drawing>
                <wp:inline distT="0" distB="0" distL="0" distR="0">
                  <wp:extent cx="215900" cy="2857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грудь </w:t>
            </w:r>
            <w:r w:rsidR="0046301A">
              <w:rPr>
                <w:noProof/>
                <w:position w:val="-10"/>
              </w:rPr>
              <w:drawing>
                <wp:inline distT="0" distB="0" distL="0" distR="0">
                  <wp:extent cx="215900" cy="2857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другое </w:t>
            </w:r>
            <w:r w:rsidR="0046301A">
              <w:rPr>
                <w:noProof/>
                <w:position w:val="-10"/>
              </w:rPr>
              <w:drawing>
                <wp:inline distT="0" distB="0" distL="0" distR="0">
                  <wp:extent cx="215900" cy="2857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Этапность появления сыпи: есть </w:t>
            </w:r>
            <w:r w:rsidR="0046301A">
              <w:rPr>
                <w:noProof/>
                <w:position w:val="-10"/>
              </w:rPr>
              <w:drawing>
                <wp:inline distT="0" distB="0" distL="0" distR="0">
                  <wp:extent cx="215900" cy="2857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Характер сыпи: Пятнисто-папулезная </w:t>
            </w:r>
            <w:r w:rsidR="0046301A">
              <w:rPr>
                <w:noProof/>
                <w:position w:val="-10"/>
              </w:rPr>
              <w:drawing>
                <wp:inline distT="0" distB="0" distL="0" distR="0">
                  <wp:extent cx="215900" cy="2857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Везикулярная </w:t>
            </w:r>
            <w:r w:rsidR="0046301A">
              <w:rPr>
                <w:noProof/>
                <w:position w:val="-10"/>
              </w:rPr>
              <w:drawing>
                <wp:inline distT="0" distB="0" distL="0" distR="0">
                  <wp:extent cx="215900" cy="285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Другая </w:t>
            </w:r>
            <w:r w:rsidR="0046301A">
              <w:rPr>
                <w:noProof/>
                <w:position w:val="-10"/>
              </w:rPr>
              <w:drawing>
                <wp:inline distT="0" distB="0" distL="0" distR="0">
                  <wp:extent cx="215900" cy="285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Температура: Есть </w:t>
            </w:r>
            <w:r w:rsidR="0046301A">
              <w:rPr>
                <w:noProof/>
                <w:position w:val="-10"/>
              </w:rPr>
              <w:drawing>
                <wp:inline distT="0" distB="0" distL="0" distR="0">
                  <wp:extent cx="215900" cy="2857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Дата повышения _________________</w:t>
            </w:r>
          </w:p>
        </w:tc>
      </w:tr>
      <w:tr w:rsidR="00000000">
        <w:tc>
          <w:tcPr>
            <w:tcW w:w="7640" w:type="dxa"/>
            <w:gridSpan w:val="4"/>
            <w:tcBorders>
              <w:left w:val="single" w:sz="4" w:space="0" w:color="auto"/>
            </w:tcBorders>
          </w:tcPr>
          <w:p w:rsidR="00000000" w:rsidRDefault="00D20609">
            <w:pPr>
              <w:pStyle w:val="ConsPlusNormal"/>
            </w:pPr>
            <w:r>
              <w:t>Максимальный подъем температуры _______ его продолжительность</w:t>
            </w:r>
          </w:p>
        </w:tc>
        <w:tc>
          <w:tcPr>
            <w:tcW w:w="1402" w:type="dxa"/>
            <w:tcBorders>
              <w:bottom w:val="single" w:sz="4" w:space="0" w:color="auto"/>
              <w:right w:val="single" w:sz="4" w:space="0" w:color="auto"/>
            </w:tcBorders>
          </w:tcPr>
          <w:p w:rsidR="00000000" w:rsidRDefault="00D20609">
            <w:pPr>
              <w:pStyle w:val="ConsPlusNormal"/>
            </w:pPr>
          </w:p>
        </w:tc>
      </w:tr>
      <w:tr w:rsidR="00000000">
        <w:tc>
          <w:tcPr>
            <w:tcW w:w="7640" w:type="dxa"/>
            <w:gridSpan w:val="4"/>
            <w:tcBorders>
              <w:left w:val="single" w:sz="4" w:space="0" w:color="auto"/>
            </w:tcBorders>
          </w:tcPr>
          <w:p w:rsidR="00000000" w:rsidRDefault="00D20609">
            <w:pPr>
              <w:pStyle w:val="ConsPlusNormal"/>
            </w:pPr>
          </w:p>
        </w:tc>
        <w:tc>
          <w:tcPr>
            <w:tcW w:w="1402" w:type="dxa"/>
            <w:tcBorders>
              <w:top w:val="single" w:sz="4" w:space="0" w:color="auto"/>
              <w:right w:val="single" w:sz="4" w:space="0" w:color="auto"/>
            </w:tcBorders>
          </w:tcPr>
          <w:p w:rsidR="00000000" w:rsidRDefault="00D20609">
            <w:pPr>
              <w:pStyle w:val="ConsPlusNormal"/>
              <w:jc w:val="center"/>
            </w:pPr>
            <w:r>
              <w:t>(календарных дней)</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Кашель: Есть </w:t>
            </w:r>
            <w:r w:rsidR="0046301A">
              <w:rPr>
                <w:noProof/>
                <w:position w:val="-10"/>
              </w:rPr>
              <w:drawing>
                <wp:inline distT="0" distB="0" distL="0" distR="0">
                  <wp:extent cx="215900" cy="2857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Ринит: Есть </w:t>
            </w:r>
            <w:r w:rsidR="0046301A">
              <w:rPr>
                <w:noProof/>
                <w:position w:val="-10"/>
              </w:rPr>
              <w:drawing>
                <wp:inline distT="0" distB="0" distL="0" distR="0">
                  <wp:extent cx="215900" cy="2857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Конъюнктивит: Есть </w:t>
            </w:r>
            <w:r w:rsidR="0046301A">
              <w:rPr>
                <w:noProof/>
                <w:position w:val="-10"/>
              </w:rPr>
              <w:drawing>
                <wp:inline distT="0" distB="0" distL="0" distR="0">
                  <wp:extent cx="215900" cy="2857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Пятна Коплика: Есть </w:t>
            </w:r>
            <w:r w:rsidR="0046301A">
              <w:rPr>
                <w:noProof/>
                <w:position w:val="-10"/>
              </w:rPr>
              <w:drawing>
                <wp:inline distT="0" distB="0" distL="0" distR="0">
                  <wp:extent cx="215900" cy="2857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w:t>
            </w:r>
            <w:r>
              <w:t>но </w:t>
            </w:r>
            <w:r w:rsidR="0046301A">
              <w:rPr>
                <w:noProof/>
                <w:position w:val="-10"/>
              </w:rPr>
              <w:drawing>
                <wp:inline distT="0" distB="0" distL="0" distR="0">
                  <wp:extent cx="215900" cy="2857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Энантема: Есть </w:t>
            </w:r>
            <w:r w:rsidR="0046301A">
              <w:rPr>
                <w:noProof/>
                <w:position w:val="-10"/>
              </w:rPr>
              <w:drawing>
                <wp:inline distT="0" distB="0" distL="0" distR="0">
                  <wp:extent cx="215900" cy="2857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Пигментация: Есть </w:t>
            </w:r>
            <w:r w:rsidR="0046301A">
              <w:rPr>
                <w:noProof/>
                <w:position w:val="-10"/>
              </w:rPr>
              <w:drawing>
                <wp:inline distT="0" distB="0" distL="0" distR="0">
                  <wp:extent cx="215900" cy="2857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bottom w:val="single" w:sz="4" w:space="0" w:color="auto"/>
              <w:right w:val="single" w:sz="4" w:space="0" w:color="auto"/>
            </w:tcBorders>
          </w:tcPr>
          <w:p w:rsidR="00000000" w:rsidRDefault="00D20609">
            <w:pPr>
              <w:pStyle w:val="ConsPlusNormal"/>
            </w:pPr>
            <w:r>
              <w:t xml:space="preserve">Летальный исход: Да </w:t>
            </w:r>
            <w:r w:rsidR="0046301A">
              <w:rPr>
                <w:noProof/>
                <w:position w:val="-10"/>
              </w:rPr>
              <w:drawing>
                <wp:inline distT="0" distB="0" distL="0" distR="0">
                  <wp:extent cx="215900" cy="2857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Дата смерти ______________________</w:t>
            </w:r>
            <w:r>
              <w:t>_________</w:t>
            </w:r>
          </w:p>
        </w:tc>
      </w:tr>
      <w:tr w:rsidR="00000000">
        <w:tc>
          <w:tcPr>
            <w:tcW w:w="9042" w:type="dxa"/>
            <w:gridSpan w:val="5"/>
            <w:tcBorders>
              <w:top w:val="single" w:sz="4" w:space="0" w:color="auto"/>
              <w:left w:val="single" w:sz="4" w:space="0" w:color="auto"/>
              <w:right w:val="single" w:sz="4" w:space="0" w:color="auto"/>
            </w:tcBorders>
          </w:tcPr>
          <w:p w:rsidR="00000000" w:rsidRDefault="00D20609">
            <w:pPr>
              <w:pStyle w:val="ConsPlusNormal"/>
              <w:outlineLvl w:val="2"/>
            </w:pPr>
            <w:r>
              <w:t>C. Лабораторные данные</w:t>
            </w:r>
          </w:p>
        </w:tc>
      </w:tr>
      <w:tr w:rsidR="00000000">
        <w:tc>
          <w:tcPr>
            <w:tcW w:w="9042" w:type="dxa"/>
            <w:gridSpan w:val="5"/>
            <w:tcBorders>
              <w:left w:val="single" w:sz="4" w:space="0" w:color="auto"/>
              <w:right w:val="single" w:sz="4" w:space="0" w:color="auto"/>
            </w:tcBorders>
          </w:tcPr>
          <w:p w:rsidR="00000000" w:rsidRDefault="00D20609">
            <w:pPr>
              <w:pStyle w:val="ConsPlusNormal"/>
            </w:pPr>
            <w:r>
              <w:t>На 4 - 5-й календарный день сыпи у больного возьмите образец сыворотки для подтверждения диагноза.</w:t>
            </w:r>
          </w:p>
        </w:tc>
      </w:tr>
      <w:tr w:rsidR="00000000">
        <w:tc>
          <w:tcPr>
            <w:tcW w:w="9042" w:type="dxa"/>
            <w:gridSpan w:val="5"/>
            <w:tcBorders>
              <w:left w:val="single" w:sz="4" w:space="0" w:color="auto"/>
              <w:right w:val="single" w:sz="4" w:space="0" w:color="auto"/>
            </w:tcBorders>
          </w:tcPr>
          <w:p w:rsidR="00000000" w:rsidRDefault="00D20609">
            <w:pPr>
              <w:pStyle w:val="ConsPlusNormal"/>
            </w:pPr>
            <w:r>
              <w:t>Образцы: Кровь 1. Дата взятия 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поступления в лабораторию ФБУЗ ЦгиЭ 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поступления в лабораторию РЦ _____________________________________</w:t>
            </w:r>
          </w:p>
        </w:tc>
      </w:tr>
      <w:tr w:rsidR="00000000">
        <w:tc>
          <w:tcPr>
            <w:tcW w:w="4614" w:type="dxa"/>
            <w:gridSpan w:val="3"/>
            <w:tcBorders>
              <w:left w:val="single" w:sz="4" w:space="0" w:color="auto"/>
            </w:tcBorders>
          </w:tcPr>
          <w:p w:rsidR="00000000" w:rsidRDefault="00D20609">
            <w:pPr>
              <w:pStyle w:val="ConsPlusNormal"/>
            </w:pPr>
            <w:r>
              <w:t>Сыворотка 1. ______________________</w:t>
            </w:r>
          </w:p>
        </w:tc>
        <w:tc>
          <w:tcPr>
            <w:tcW w:w="4428" w:type="dxa"/>
            <w:gridSpan w:val="2"/>
            <w:tcBorders>
              <w:right w:val="single" w:sz="4" w:space="0" w:color="auto"/>
            </w:tcBorders>
          </w:tcPr>
          <w:p w:rsidR="00000000" w:rsidRDefault="00D20609">
            <w:pPr>
              <w:pStyle w:val="ConsPlusNormal"/>
              <w:jc w:val="both"/>
            </w:pPr>
            <w:r>
              <w:t>Результат: Дата результата __________</w:t>
            </w:r>
          </w:p>
        </w:tc>
      </w:tr>
      <w:tr w:rsidR="00000000">
        <w:tc>
          <w:tcPr>
            <w:tcW w:w="4614" w:type="dxa"/>
            <w:gridSpan w:val="3"/>
            <w:tcBorders>
              <w:left w:val="single" w:sz="4" w:space="0" w:color="auto"/>
            </w:tcBorders>
          </w:tcPr>
          <w:p w:rsidR="00000000" w:rsidRDefault="00D20609">
            <w:pPr>
              <w:pStyle w:val="ConsPlusNormal"/>
            </w:pPr>
          </w:p>
        </w:tc>
        <w:tc>
          <w:tcPr>
            <w:tcW w:w="4428" w:type="dxa"/>
            <w:gridSpan w:val="2"/>
            <w:tcBorders>
              <w:right w:val="single" w:sz="4" w:space="0" w:color="auto"/>
            </w:tcBorders>
          </w:tcPr>
          <w:p w:rsidR="00000000" w:rsidRDefault="00D20609">
            <w:pPr>
              <w:pStyle w:val="ConsPlusNormal"/>
              <w:jc w:val="both"/>
            </w:pPr>
            <w:r>
              <w:t>Позитивный </w:t>
            </w:r>
            <w:r w:rsidR="0046301A">
              <w:rPr>
                <w:noProof/>
                <w:position w:val="-10"/>
              </w:rPr>
              <w:drawing>
                <wp:inline distT="0" distB="0" distL="0" distR="0">
                  <wp:extent cx="215900" cy="2857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D20609">
            <w:pPr>
              <w:pStyle w:val="ConsPlusNormal"/>
            </w:pPr>
          </w:p>
        </w:tc>
        <w:tc>
          <w:tcPr>
            <w:tcW w:w="4428" w:type="dxa"/>
            <w:gridSpan w:val="2"/>
            <w:tcBorders>
              <w:right w:val="single" w:sz="4" w:space="0" w:color="auto"/>
            </w:tcBorders>
          </w:tcPr>
          <w:p w:rsidR="00000000" w:rsidRDefault="00D20609">
            <w:pPr>
              <w:pStyle w:val="ConsPlusNormal"/>
              <w:jc w:val="both"/>
            </w:pPr>
            <w:r>
              <w:t>Негативный </w:t>
            </w:r>
            <w:r w:rsidR="0046301A">
              <w:rPr>
                <w:noProof/>
                <w:position w:val="-10"/>
              </w:rPr>
              <w:drawing>
                <wp:inline distT="0" distB="0" distL="0" distR="0">
                  <wp:extent cx="215900" cy="2857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D20609">
            <w:pPr>
              <w:pStyle w:val="ConsPlusNormal"/>
            </w:pPr>
          </w:p>
        </w:tc>
        <w:tc>
          <w:tcPr>
            <w:tcW w:w="4428" w:type="dxa"/>
            <w:gridSpan w:val="2"/>
            <w:tcBorders>
              <w:right w:val="single" w:sz="4" w:space="0" w:color="auto"/>
            </w:tcBorders>
          </w:tcPr>
          <w:p w:rsidR="00000000" w:rsidRDefault="00D20609">
            <w:pPr>
              <w:pStyle w:val="ConsPlusNormal"/>
              <w:jc w:val="both"/>
            </w:pPr>
            <w:r>
              <w:t>Сомнительный </w:t>
            </w:r>
            <w:r w:rsidR="0046301A">
              <w:rPr>
                <w:noProof/>
                <w:position w:val="-10"/>
              </w:rPr>
              <w:drawing>
                <wp:inline distT="0" distB="0" distL="0" distR="0">
                  <wp:extent cx="215900" cy="2857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Кровь 2. Дата взятия __________________________________________________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поступления в лабораторию ФБУЗ ЦгиЭ ___</w:t>
            </w:r>
            <w:r>
              <w:t>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поступления в лабораторию РЦ _____________________________________</w:t>
            </w:r>
          </w:p>
        </w:tc>
      </w:tr>
      <w:tr w:rsidR="00000000">
        <w:tc>
          <w:tcPr>
            <w:tcW w:w="4614" w:type="dxa"/>
            <w:gridSpan w:val="3"/>
            <w:tcBorders>
              <w:left w:val="single" w:sz="4" w:space="0" w:color="auto"/>
            </w:tcBorders>
          </w:tcPr>
          <w:p w:rsidR="00000000" w:rsidRDefault="00D20609">
            <w:pPr>
              <w:pStyle w:val="ConsPlusNormal"/>
            </w:pPr>
            <w:r>
              <w:t>Сыворотка 1. _______________________</w:t>
            </w:r>
          </w:p>
        </w:tc>
        <w:tc>
          <w:tcPr>
            <w:tcW w:w="4428" w:type="dxa"/>
            <w:gridSpan w:val="2"/>
            <w:tcBorders>
              <w:right w:val="single" w:sz="4" w:space="0" w:color="auto"/>
            </w:tcBorders>
          </w:tcPr>
          <w:p w:rsidR="00000000" w:rsidRDefault="00D20609">
            <w:pPr>
              <w:pStyle w:val="ConsPlusNormal"/>
              <w:jc w:val="both"/>
            </w:pPr>
            <w:r>
              <w:t>Результат: Дата результата __________</w:t>
            </w:r>
          </w:p>
        </w:tc>
      </w:tr>
      <w:tr w:rsidR="00000000">
        <w:tc>
          <w:tcPr>
            <w:tcW w:w="4614" w:type="dxa"/>
            <w:gridSpan w:val="3"/>
            <w:tcBorders>
              <w:left w:val="single" w:sz="4" w:space="0" w:color="auto"/>
            </w:tcBorders>
          </w:tcPr>
          <w:p w:rsidR="00000000" w:rsidRDefault="00D20609">
            <w:pPr>
              <w:pStyle w:val="ConsPlusNormal"/>
            </w:pPr>
          </w:p>
        </w:tc>
        <w:tc>
          <w:tcPr>
            <w:tcW w:w="4428" w:type="dxa"/>
            <w:gridSpan w:val="2"/>
            <w:tcBorders>
              <w:right w:val="single" w:sz="4" w:space="0" w:color="auto"/>
            </w:tcBorders>
          </w:tcPr>
          <w:p w:rsidR="00000000" w:rsidRDefault="00D20609">
            <w:pPr>
              <w:pStyle w:val="ConsPlusNormal"/>
              <w:jc w:val="both"/>
            </w:pPr>
            <w:r>
              <w:t>Позитивный </w:t>
            </w:r>
            <w:r w:rsidR="0046301A">
              <w:rPr>
                <w:noProof/>
                <w:position w:val="-10"/>
              </w:rPr>
              <w:drawing>
                <wp:inline distT="0" distB="0" distL="0" distR="0">
                  <wp:extent cx="215900" cy="2857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D20609">
            <w:pPr>
              <w:pStyle w:val="ConsPlusNormal"/>
            </w:pPr>
          </w:p>
        </w:tc>
        <w:tc>
          <w:tcPr>
            <w:tcW w:w="4428" w:type="dxa"/>
            <w:gridSpan w:val="2"/>
            <w:tcBorders>
              <w:right w:val="single" w:sz="4" w:space="0" w:color="auto"/>
            </w:tcBorders>
          </w:tcPr>
          <w:p w:rsidR="00000000" w:rsidRDefault="00D20609">
            <w:pPr>
              <w:pStyle w:val="ConsPlusNormal"/>
              <w:jc w:val="both"/>
            </w:pPr>
            <w:r>
              <w:t>Негативный </w:t>
            </w:r>
            <w:r w:rsidR="0046301A">
              <w:rPr>
                <w:noProof/>
                <w:position w:val="-10"/>
              </w:rPr>
              <w:drawing>
                <wp:inline distT="0" distB="0" distL="0" distR="0">
                  <wp:extent cx="215900" cy="2857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D20609">
            <w:pPr>
              <w:pStyle w:val="ConsPlusNormal"/>
            </w:pPr>
          </w:p>
        </w:tc>
        <w:tc>
          <w:tcPr>
            <w:tcW w:w="4428" w:type="dxa"/>
            <w:gridSpan w:val="2"/>
            <w:tcBorders>
              <w:right w:val="single" w:sz="4" w:space="0" w:color="auto"/>
            </w:tcBorders>
          </w:tcPr>
          <w:p w:rsidR="00000000" w:rsidRDefault="00D20609">
            <w:pPr>
              <w:pStyle w:val="ConsPlusNormal"/>
              <w:jc w:val="both"/>
            </w:pPr>
            <w:r>
              <w:t>Сомнительный </w:t>
            </w:r>
            <w:r w:rsidR="0046301A">
              <w:rPr>
                <w:noProof/>
                <w:position w:val="-10"/>
              </w:rPr>
              <w:drawing>
                <wp:inline distT="0" distB="0" distL="0" distR="0">
                  <wp:extent cx="215900" cy="2857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outlineLvl w:val="2"/>
            </w:pPr>
            <w:r>
              <w:t>D. Возможный источник инфекции</w:t>
            </w:r>
          </w:p>
        </w:tc>
      </w:tr>
      <w:tr w:rsidR="00000000">
        <w:tc>
          <w:tcPr>
            <w:tcW w:w="9042" w:type="dxa"/>
            <w:gridSpan w:val="5"/>
            <w:tcBorders>
              <w:left w:val="single" w:sz="4" w:space="0" w:color="auto"/>
              <w:right w:val="single" w:sz="4" w:space="0" w:color="auto"/>
            </w:tcBorders>
          </w:tcPr>
          <w:p w:rsidR="00000000" w:rsidRDefault="00D20609">
            <w:pPr>
              <w:pStyle w:val="ConsPlusNormal"/>
            </w:pPr>
            <w:r>
              <w:t>Был ли контакт с больным корью или подозрительным на корь в период 7 - 21 календарных</w:t>
            </w:r>
            <w:r>
              <w:t xml:space="preserve"> дней перед появлением сыпи (подчеркнуть): да </w:t>
            </w:r>
            <w:r w:rsidR="0046301A">
              <w:rPr>
                <w:noProof/>
                <w:position w:val="-10"/>
              </w:rPr>
              <w:drawing>
                <wp:inline distT="0" distB="0" distL="0" distR="0">
                  <wp:extent cx="215900" cy="2857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Если да </w:t>
            </w:r>
            <w:r w:rsidR="0046301A">
              <w:rPr>
                <w:noProof/>
                <w:position w:val="-10"/>
              </w:rPr>
              <w:drawing>
                <wp:inline distT="0" distB="0" distL="0" distR="0">
                  <wp:extent cx="215900" cy="2857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указать где (семья, ДДУ и п прочее ____</w:t>
            </w:r>
            <w:r>
              <w:t xml:space="preserve">______ нет </w:t>
            </w:r>
            <w:r w:rsidR="0046301A">
              <w:rPr>
                <w:noProof/>
                <w:position w:val="-10"/>
              </w:rPr>
              <w:drawing>
                <wp:inline distT="0" distB="0" distL="0" distR="0">
                  <wp:extent cx="215900" cy="2857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Был ли в данном районе хотя бы один случай, подозрительный на корь, до данного больного: да </w:t>
            </w:r>
            <w:r w:rsidR="0046301A">
              <w:rPr>
                <w:noProof/>
                <w:position w:val="-10"/>
              </w:rPr>
              <w:drawing>
                <wp:inline distT="0" distB="0" distL="0" distR="0">
                  <wp:extent cx="215900" cy="2857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Выезжал ли пациент в течение 7 - 21 календарных дней до появления сыпи: да </w:t>
            </w:r>
            <w:r w:rsidR="0046301A">
              <w:rPr>
                <w:noProof/>
                <w:position w:val="-10"/>
              </w:rPr>
              <w:drawing>
                <wp:inline distT="0" distB="0" distL="0" distR="0">
                  <wp:extent cx="215900" cy="2857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куда _____________________________________________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Связан ли данный случай с завозным случаем: да </w:t>
            </w:r>
            <w:r w:rsidR="0046301A">
              <w:rPr>
                <w:noProof/>
                <w:position w:val="-10"/>
              </w:rPr>
              <w:drawing>
                <wp:inline distT="0" distB="0" distL="0" distR="0">
                  <wp:extent cx="215900" cy="2857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Если да </w:t>
            </w:r>
            <w:r w:rsidR="0046301A">
              <w:rPr>
                <w:noProof/>
                <w:position w:val="-10"/>
              </w:rPr>
              <w:drawing>
                <wp:inline distT="0" distB="0" distL="0" distR="0">
                  <wp:extent cx="215900" cy="2857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указать откуда:</w:t>
            </w:r>
          </w:p>
        </w:tc>
      </w:tr>
      <w:tr w:rsidR="00000000">
        <w:tc>
          <w:tcPr>
            <w:tcW w:w="9042" w:type="dxa"/>
            <w:gridSpan w:val="5"/>
            <w:tcBorders>
              <w:left w:val="single" w:sz="4" w:space="0" w:color="auto"/>
              <w:right w:val="single" w:sz="4" w:space="0" w:color="auto"/>
            </w:tcBorders>
          </w:tcPr>
          <w:p w:rsidR="00000000" w:rsidRDefault="00D20609">
            <w:pPr>
              <w:pStyle w:val="ConsPlusNormal"/>
            </w:pPr>
            <w:r>
              <w:t>субъект Российской Федерации _________________________________________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D20609">
            <w:pPr>
              <w:pStyle w:val="ConsPlusNormal"/>
            </w:pPr>
            <w:r>
              <w:t>страна ______________________________________________________________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D20609">
            <w:pPr>
              <w:pStyle w:val="ConsPlusNormal"/>
              <w:outlineLvl w:val="2"/>
            </w:pPr>
            <w:r>
              <w:t>E. Окончательный диагноз (заполняется врачом НПО) 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Корь </w:t>
            </w:r>
            <w:r w:rsidR="0046301A">
              <w:rPr>
                <w:noProof/>
                <w:position w:val="-10"/>
              </w:rPr>
              <w:drawing>
                <wp:inline distT="0" distB="0" distL="0" distR="0">
                  <wp:extent cx="215900" cy="2857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Краснуха </w:t>
            </w:r>
            <w:r w:rsidR="0046301A">
              <w:rPr>
                <w:noProof/>
                <w:position w:val="-10"/>
              </w:rPr>
              <w:drawing>
                <wp:inline distT="0" distB="0" distL="0" distR="0">
                  <wp:extent cx="215900" cy="2857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Аллергическая реакция </w:t>
            </w:r>
            <w:r w:rsidR="0046301A">
              <w:rPr>
                <w:noProof/>
                <w:position w:val="-10"/>
              </w:rPr>
              <w:drawing>
                <wp:inline distT="0" distB="0" distL="0" distR="0">
                  <wp:extent cx="215900" cy="2857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Вакцинальная реакция </w:t>
            </w:r>
            <w:r w:rsidR="0046301A">
              <w:rPr>
                <w:noProof/>
                <w:position w:val="-10"/>
              </w:rPr>
              <w:drawing>
                <wp:inline distT="0" distB="0" distL="0" distR="0">
                  <wp:extent cx="215900" cy="2857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Другое </w:t>
            </w:r>
            <w:r w:rsidR="0046301A">
              <w:rPr>
                <w:noProof/>
                <w:position w:val="-10"/>
              </w:rPr>
              <w:drawing>
                <wp:inline distT="0" distB="0" distL="0" distR="0">
                  <wp:extent cx="215900" cy="2857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Указать диагноз _____________________________________________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Особенности: ________________________________________________________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Подтвержден: Лабораторно </w:t>
            </w:r>
            <w:r w:rsidR="0046301A">
              <w:rPr>
                <w:noProof/>
                <w:position w:val="-10"/>
              </w:rPr>
              <w:drawing>
                <wp:inline distT="0" distB="0" distL="0" distR="0">
                  <wp:extent cx="215900" cy="2857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Эпидемиологически </w:t>
            </w:r>
            <w:r w:rsidR="0046301A">
              <w:rPr>
                <w:noProof/>
                <w:position w:val="-10"/>
              </w:rPr>
              <w:drawing>
                <wp:inline distT="0" distB="0" distL="0" distR="0">
                  <wp:extent cx="215900" cy="2857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Клинический диагноз </w:t>
            </w:r>
            <w:r w:rsidR="0046301A">
              <w:rPr>
                <w:noProof/>
                <w:position w:val="-10"/>
              </w:rPr>
              <w:drawing>
                <wp:inline distT="0" distB="0" distL="0" distR="0">
                  <wp:extent cx="215900" cy="2857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D20609">
            <w:pPr>
              <w:pStyle w:val="ConsPlusNormal"/>
            </w:pPr>
            <w:r>
              <w:t xml:space="preserve">Импортирован: да </w:t>
            </w:r>
            <w:r w:rsidR="0046301A">
              <w:rPr>
                <w:noProof/>
                <w:position w:val="-10"/>
              </w:rPr>
              <w:drawing>
                <wp:inline distT="0" distB="0" distL="0" distR="0">
                  <wp:extent cx="215900" cy="2857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нет </w:t>
            </w:r>
            <w:r w:rsidR="0046301A">
              <w:rPr>
                <w:noProof/>
                <w:position w:val="-10"/>
              </w:rPr>
              <w:drawing>
                <wp:inline distT="0" distB="0" distL="0" distR="0">
                  <wp:extent cx="215900" cy="2857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неизвестно </w:t>
            </w:r>
            <w:r w:rsidR="0046301A">
              <w:rPr>
                <w:noProof/>
                <w:position w:val="-10"/>
              </w:rPr>
              <w:drawing>
                <wp:inline distT="0" distB="0" distL="0" distR="0">
                  <wp:extent cx="215900" cy="2857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5900" cy="285750"/>
                          </a:xfrm>
                          <a:prstGeom prst="rect">
                            <a:avLst/>
                          </a:prstGeom>
                          <a:noFill/>
                          <a:ln>
                            <a:noFill/>
                          </a:ln>
                        </pic:spPr>
                      </pic:pic>
                    </a:graphicData>
                  </a:graphic>
                </wp:inline>
              </w:drawing>
            </w:r>
            <w:r>
              <w:t xml:space="preserve"> откуда __________________________</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окончательного диагноза ______ (для кори указать - форма, тяжесть течения и осложнения)</w:t>
            </w:r>
          </w:p>
        </w:tc>
      </w:tr>
      <w:tr w:rsidR="00000000">
        <w:tc>
          <w:tcPr>
            <w:tcW w:w="9042" w:type="dxa"/>
            <w:gridSpan w:val="5"/>
            <w:tcBorders>
              <w:left w:val="single" w:sz="4" w:space="0" w:color="auto"/>
              <w:right w:val="single" w:sz="4" w:space="0" w:color="auto"/>
            </w:tcBorders>
          </w:tcPr>
          <w:p w:rsidR="00000000" w:rsidRDefault="00D20609">
            <w:pPr>
              <w:pStyle w:val="ConsPlusNormal"/>
            </w:pPr>
            <w:r>
              <w:t>Дата расследования _____________ Подпись врача МО 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D20609">
            <w:pPr>
              <w:pStyle w:val="ConsPlusNormal"/>
            </w:pPr>
            <w:r>
              <w:t>Подпись врача-эпидемио</w:t>
            </w:r>
            <w:r>
              <w:t>лога ___________________________________________</w:t>
            </w:r>
          </w:p>
        </w:tc>
      </w:tr>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bookmarkStart w:id="143" w:name="Par18389"/>
            <w:bookmarkEnd w:id="143"/>
            <w:r>
              <w:t>&lt;*&gt; В случае заболевания ребенка до 1 года, отмечать прививочный статус матери.</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31</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nformat"/>
        <w:jc w:val="both"/>
      </w:pPr>
      <w:bookmarkStart w:id="144" w:name="Par18400"/>
      <w:bookmarkEnd w:id="144"/>
      <w:r>
        <w:t xml:space="preserve">                                 Сведения</w:t>
      </w:r>
    </w:p>
    <w:p w:rsidR="00000000" w:rsidRDefault="00D20609">
      <w:pPr>
        <w:pStyle w:val="ConsPlusNonformat"/>
        <w:jc w:val="both"/>
      </w:pPr>
      <w:r>
        <w:t xml:space="preserve">               о заболевших корью, краснухой и эпидемическим</w:t>
      </w:r>
    </w:p>
    <w:p w:rsidR="00000000" w:rsidRDefault="00D20609">
      <w:pPr>
        <w:pStyle w:val="ConsPlusNonformat"/>
        <w:jc w:val="both"/>
      </w:pPr>
      <w:r>
        <w:t xml:space="preserve">                   паротитом в разных возрастных группах</w:t>
      </w:r>
    </w:p>
    <w:p w:rsidR="00000000" w:rsidRDefault="00D20609">
      <w:pPr>
        <w:pStyle w:val="ConsPlusNonformat"/>
        <w:jc w:val="both"/>
      </w:pPr>
      <w:r>
        <w:t xml:space="preserve">                        (заполняется 1 раз в месяц)</w:t>
      </w:r>
    </w:p>
    <w:p w:rsidR="00000000" w:rsidRDefault="00D20609">
      <w:pPr>
        <w:pStyle w:val="ConsPlusNonformat"/>
        <w:jc w:val="both"/>
      </w:pPr>
      <w:r>
        <w:t xml:space="preserve">               в _____________________ за __</w:t>
      </w:r>
      <w:r>
        <w:t>_____ 20__ года</w:t>
      </w:r>
    </w:p>
    <w:p w:rsidR="00000000" w:rsidRDefault="00D20609">
      <w:pPr>
        <w:pStyle w:val="ConsPlusNonformat"/>
        <w:jc w:val="both"/>
      </w:pPr>
      <w:r>
        <w:t xml:space="preserve">                        (субъект          (месяц)</w:t>
      </w:r>
    </w:p>
    <w:p w:rsidR="00000000" w:rsidRDefault="00D20609">
      <w:pPr>
        <w:pStyle w:val="ConsPlusNonformat"/>
        <w:jc w:val="both"/>
      </w:pPr>
      <w:r>
        <w:t xml:space="preserve">                 Российской Федерации)</w:t>
      </w:r>
    </w:p>
    <w:p w:rsidR="00000000" w:rsidRDefault="00D20609">
      <w:pPr>
        <w:pStyle w:val="ConsPlusNormal"/>
        <w:jc w:val="both"/>
      </w:pPr>
    </w:p>
    <w:p w:rsidR="00000000" w:rsidRDefault="00D20609">
      <w:pPr>
        <w:pStyle w:val="ConsPlusNormal"/>
        <w:sectPr w:rsidR="00000000">
          <w:headerReference w:type="default" r:id="rId468"/>
          <w:footerReference w:type="default" r:id="rId469"/>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000000">
        <w:tc>
          <w:tcPr>
            <w:tcW w:w="143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Сведения о заболевших (в абс.ед.)</w:t>
            </w:r>
          </w:p>
        </w:tc>
        <w:tc>
          <w:tcPr>
            <w:tcW w:w="9795" w:type="dxa"/>
            <w:gridSpan w:val="2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Возраст</w:t>
            </w:r>
          </w:p>
        </w:tc>
      </w:tr>
      <w:tr w:rsidR="00000000">
        <w:tc>
          <w:tcPr>
            <w:tcW w:w="143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до 6 мес.</w:t>
            </w:r>
          </w:p>
        </w:tc>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6 - 12 мес.</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355"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34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11</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12</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13</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14</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15</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16</w:t>
            </w: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17</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18 - 19</w:t>
            </w: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20 - 24</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25 - 29</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30 - 39</w:t>
            </w: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40 - 49</w:t>
            </w:r>
          </w:p>
        </w:tc>
        <w:tc>
          <w:tcPr>
            <w:tcW w:w="57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50 и старше</w:t>
            </w:r>
          </w:p>
        </w:tc>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Всего</w:t>
            </w: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Непривит</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Вакцинирован</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Ревакцинирован</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Болел корью ранее</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Анамнез неизвестен</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Всего</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Число заболевших корью лабораторно обследованных для подтверждения диагноза</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Из них число лабораторно подтвержденных случаев кори</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Число госпитализированных</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Число умерших</w:t>
            </w: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sectPr w:rsidR="00000000">
          <w:headerReference w:type="default" r:id="rId470"/>
          <w:footerReference w:type="default" r:id="rId471"/>
          <w:pgSz w:w="16838" w:h="11906" w:orient="landscape"/>
          <w:pgMar w:top="1133" w:right="1440" w:bottom="566" w:left="1440" w:header="0" w:footer="0" w:gutter="0"/>
          <w:cols w:space="720"/>
          <w:noEndnote/>
        </w:sectPr>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32</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r>
        <w:t>ОСНОВНЫЕ ГРУППЫ</w:t>
      </w:r>
    </w:p>
    <w:p w:rsidR="00000000" w:rsidRDefault="00D20609">
      <w:pPr>
        <w:pStyle w:val="ConsPlusTitle"/>
        <w:jc w:val="center"/>
      </w:pPr>
      <w:r>
        <w:t>ДЕЗИНФИЦИРУЮЩИХ ПРЕПАРАТОВ И МЕТОДОВ,</w:t>
      </w:r>
    </w:p>
    <w:p w:rsidR="00000000" w:rsidRDefault="00D20609">
      <w:pPr>
        <w:pStyle w:val="ConsPlusTitle"/>
        <w:jc w:val="center"/>
      </w:pPr>
      <w:r>
        <w:t>ИСПОЛЬЗУЕМЫХ ДЛЯ ПРЕДОТВРАЩЕНИЯ КОНТАМИНАЦИИ ЛЕГИОНЕЛЛАМИ</w:t>
      </w:r>
    </w:p>
    <w:p w:rsidR="00000000" w:rsidRDefault="00D20609">
      <w:pPr>
        <w:pStyle w:val="ConsPlusTitle"/>
        <w:jc w:val="center"/>
      </w:pPr>
      <w:r>
        <w:t>И ОБЕЗЗАРАЖИВАНИЯ ПОТЕНЦИАЛЬНО ОПАСНЫХ ВОДНЫХ СИСТЕМ</w:t>
      </w:r>
    </w:p>
    <w:p w:rsidR="00000000" w:rsidRDefault="00D20609">
      <w:pPr>
        <w:pStyle w:val="ConsPlusNormal"/>
        <w:jc w:val="both"/>
      </w:pPr>
    </w:p>
    <w:p w:rsidR="00000000" w:rsidRDefault="00D20609">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w:t>
      </w:r>
      <w:r>
        <w:t>ие соединения).</w:t>
      </w:r>
    </w:p>
    <w:p w:rsidR="00000000" w:rsidRDefault="00D20609">
      <w:pPr>
        <w:pStyle w:val="ConsPlusNormal"/>
        <w:spacing w:before="240"/>
        <w:ind w:firstLine="540"/>
        <w:jc w:val="both"/>
      </w:pPr>
      <w:r>
        <w:t>2. Двухкомпонентные препараты на основе перекиси водорода и серебра.</w:t>
      </w:r>
    </w:p>
    <w:p w:rsidR="00000000" w:rsidRDefault="00D20609">
      <w:pPr>
        <w:pStyle w:val="ConsPlusNormal"/>
        <w:spacing w:before="240"/>
        <w:ind w:firstLine="540"/>
        <w:jc w:val="both"/>
      </w:pPr>
      <w:r>
        <w:t>3. Препараты на основе поверхностно-активных веществ (полигуанидин, четвертичное аммониевое соединение).</w:t>
      </w:r>
    </w:p>
    <w:p w:rsidR="00000000" w:rsidRDefault="00D20609">
      <w:pPr>
        <w:pStyle w:val="ConsPlusNormal"/>
        <w:spacing w:before="240"/>
        <w:ind w:firstLine="540"/>
        <w:jc w:val="both"/>
      </w:pPr>
      <w:r>
        <w:t>4. Электролитическая ионизация воды ионами серебра и меди.</w:t>
      </w:r>
    </w:p>
    <w:p w:rsidR="00000000" w:rsidRDefault="00D20609">
      <w:pPr>
        <w:pStyle w:val="ConsPlusNormal"/>
        <w:spacing w:before="240"/>
        <w:ind w:firstLine="540"/>
        <w:jc w:val="both"/>
      </w:pPr>
      <w:r>
        <w:t>5. Прим</w:t>
      </w:r>
      <w:r>
        <w:t>енение специальных защитных фильтров на точках выхода системы водоснабжения (при внутрибольничном легионеллезе).</w:t>
      </w:r>
    </w:p>
    <w:p w:rsidR="00000000" w:rsidRDefault="00D20609">
      <w:pPr>
        <w:pStyle w:val="ConsPlusNormal"/>
        <w:spacing w:before="24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w:t>
      </w:r>
      <w:r>
        <w:t>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w:t>
      </w:r>
      <w:r>
        <w:t>ривается комплексное применение перечисленных групп препаратов и методов в зависимости от конкретной эпидемической ситуации.</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33</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45" w:name="Par18733"/>
      <w:bookmarkEnd w:id="145"/>
      <w:r>
        <w:t>КОНЦЕНТРАЦИИ LEGIONELLA PNEUMOPHILA В ОТДЕЛЬНЫХ ОБЪЕКТАХ</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6746"/>
        <w:gridCol w:w="1709"/>
      </w:tblGrid>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w:t>
            </w:r>
          </w:p>
        </w:tc>
        <w:tc>
          <w:tcPr>
            <w:tcW w:w="674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Объект</w:t>
            </w:r>
          </w:p>
        </w:tc>
        <w:tc>
          <w:tcPr>
            <w:tcW w:w="17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Концентрация, КОЕ/л</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674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r>
              <w:rPr>
                <w:vertAlign w:val="superscript"/>
              </w:rPr>
              <w:t>4</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674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Системы водоснабжения</w:t>
            </w:r>
          </w:p>
        </w:tc>
        <w:tc>
          <w:tcPr>
            <w:tcW w:w="17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r>
              <w:rPr>
                <w:vertAlign w:val="superscript"/>
              </w:rPr>
              <w:t>3</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674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Бассейны и аквапарки с "барботированием" типа "Джакузи"</w:t>
            </w:r>
          </w:p>
        </w:tc>
        <w:tc>
          <w:tcPr>
            <w:tcW w:w="17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Отсутствие</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674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ar18750" w:tooltip="&lt;*&gt; Для данных групп риска необходимо полностью исключить возможность контакта с водой, содержащей Legionella spp." w:history="1">
              <w:r>
                <w:rPr>
                  <w:color w:val="0000FF"/>
                </w:rPr>
                <w:t>&lt;*&gt;</w:t>
              </w:r>
            </w:hyperlink>
            <w:r>
              <w:t>.</w:t>
            </w:r>
          </w:p>
        </w:tc>
        <w:tc>
          <w:tcPr>
            <w:tcW w:w="170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Отсутствие</w:t>
            </w:r>
          </w:p>
        </w:tc>
      </w:tr>
      <w:tr w:rsidR="00000000">
        <w:tc>
          <w:tcPr>
            <w:tcW w:w="903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ind w:firstLine="283"/>
              <w:jc w:val="both"/>
            </w:pPr>
            <w:bookmarkStart w:id="146" w:name="Par18750"/>
            <w:bookmarkEnd w:id="146"/>
            <w:r>
              <w:t>&lt;*&gt; Для данных групп риска необходимо полностью исключить возможность контакта с водой, содержаще</w:t>
            </w:r>
            <w:r>
              <w:t>й Legionella spp.</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34</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rmal"/>
        <w:jc w:val="center"/>
      </w:pPr>
      <w:bookmarkStart w:id="147" w:name="Par18761"/>
      <w:bookmarkEnd w:id="147"/>
      <w:r>
        <w:t>Журнал</w:t>
      </w:r>
    </w:p>
    <w:p w:rsidR="00000000" w:rsidRDefault="00D20609">
      <w:pPr>
        <w:pStyle w:val="ConsPlusNormal"/>
        <w:jc w:val="center"/>
      </w:pPr>
      <w:r>
        <w:t>контроля обработки эндоскопов для нестерильных вмешательств</w:t>
      </w:r>
    </w:p>
    <w:p w:rsidR="00000000" w:rsidRDefault="00D20609">
      <w:pPr>
        <w:pStyle w:val="ConsPlusNormal"/>
        <w:jc w:val="both"/>
      </w:pPr>
    </w:p>
    <w:p w:rsidR="00000000" w:rsidRDefault="00D20609">
      <w:pPr>
        <w:pStyle w:val="ConsPlusNormal"/>
        <w:sectPr w:rsidR="00000000">
          <w:headerReference w:type="default" r:id="rId472"/>
          <w:footerReference w:type="default" r:id="rId473"/>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000000">
        <w:tc>
          <w:tcPr>
            <w:tcW w:w="45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Код эндоскопа</w:t>
            </w:r>
          </w:p>
        </w:tc>
        <w:tc>
          <w:tcPr>
            <w:tcW w:w="62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Тест на герметичность</w:t>
            </w:r>
          </w:p>
        </w:tc>
        <w:tc>
          <w:tcPr>
            <w:tcW w:w="1606"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Окончательная очистка</w:t>
            </w:r>
          </w:p>
        </w:tc>
        <w:tc>
          <w:tcPr>
            <w:tcW w:w="55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Тест на качество очистки</w:t>
            </w:r>
          </w:p>
        </w:tc>
        <w:tc>
          <w:tcPr>
            <w:tcW w:w="6930" w:type="dxa"/>
            <w:gridSpan w:val="9"/>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Дезинфекция высокого уровня</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и подпись оператора</w:t>
            </w: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586"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средства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Время начала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Время окончания</w:t>
            </w:r>
          </w:p>
        </w:tc>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3169"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Ручной способ</w:t>
            </w:r>
          </w:p>
        </w:tc>
        <w:tc>
          <w:tcPr>
            <w:tcW w:w="3761" w:type="dxa"/>
            <w:gridSpan w:val="5"/>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Механизированный способ</w:t>
            </w:r>
          </w:p>
        </w:tc>
        <w:tc>
          <w:tcPr>
            <w:tcW w:w="130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58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55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средства ДВУ</w:t>
            </w:r>
          </w:p>
        </w:tc>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Температура рабочего раствора</w:t>
            </w:r>
          </w:p>
        </w:tc>
        <w:tc>
          <w:tcPr>
            <w:tcW w:w="113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Концентрация раствора и результат экспресс контроля уровня содержания ДВ в нем</w:t>
            </w:r>
          </w:p>
        </w:tc>
        <w:tc>
          <w:tcPr>
            <w:tcW w:w="78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Время начала/окончания дезинфекционной выдержки</w:t>
            </w: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МДМ</w:t>
            </w:r>
          </w:p>
        </w:tc>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режима обработки</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средства ДВУ</w:t>
            </w:r>
          </w:p>
        </w:tc>
        <w:tc>
          <w:tcPr>
            <w:tcW w:w="113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Концентрация раствора и результат экспресс контроля уровня соде</w:t>
            </w:r>
            <w:r>
              <w:t>ржания ДВ в нем</w:t>
            </w:r>
          </w:p>
        </w:tc>
        <w:tc>
          <w:tcPr>
            <w:tcW w:w="58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Время окончания цикла</w:t>
            </w:r>
          </w:p>
        </w:tc>
        <w:tc>
          <w:tcPr>
            <w:tcW w:w="130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5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8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sectPr w:rsidR="00000000">
          <w:headerReference w:type="default" r:id="rId474"/>
          <w:footerReference w:type="default" r:id="rId475"/>
          <w:pgSz w:w="16838" w:h="11906" w:orient="landscape"/>
          <w:pgMar w:top="1133" w:right="1440" w:bottom="566" w:left="1440" w:header="0" w:footer="0" w:gutter="0"/>
          <w:cols w:space="720"/>
          <w:noEndnote/>
        </w:sectPr>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35</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48" w:name="Par18810"/>
      <w:bookmarkEnd w:id="148"/>
      <w:r>
        <w:t>ДЕЗИНВАЗИЯ ОБЪЕКТОВ ОКРУЖАЮЩЕЙ СРЕДЫ В ОЧАГЕ ЭНТЕРОБИОЗА</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551"/>
        <w:gridCol w:w="5896"/>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п/п</w:t>
            </w:r>
          </w:p>
        </w:tc>
        <w:tc>
          <w:tcPr>
            <w:tcW w:w="255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Объекты</w:t>
            </w:r>
          </w:p>
        </w:tc>
        <w:tc>
          <w:tcPr>
            <w:tcW w:w="589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Способ и режим дезинвазии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1.</w:t>
            </w:r>
          </w:p>
        </w:tc>
        <w:tc>
          <w:tcPr>
            <w:tcW w:w="255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Поверхности помещений, объектов окружающей среды, жесткая мебель в помещениях</w:t>
            </w:r>
          </w:p>
        </w:tc>
        <w:tc>
          <w:tcPr>
            <w:tcW w:w="589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Орошение или протирание с последующей влажной уборкой дезин</w:t>
            </w:r>
            <w:r>
              <w:t>фекционно-дезинвазионными средствами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2.</w:t>
            </w:r>
          </w:p>
        </w:tc>
        <w:tc>
          <w:tcPr>
            <w:tcW w:w="255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Мягкая мебель, мягкие игрушки, ковры</w:t>
            </w:r>
          </w:p>
        </w:tc>
        <w:tc>
          <w:tcPr>
            <w:tcW w:w="589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Обработка с помощью пылесоса с последующим обеззараживанием пыли при использовании дезинвазионных средств.</w:t>
            </w:r>
          </w:p>
          <w:p w:rsidR="00000000" w:rsidRDefault="00D20609">
            <w:pPr>
              <w:pStyle w:val="ConsPlusNormal"/>
              <w:jc w:val="center"/>
            </w:pPr>
            <w:r>
              <w:t>После дезинвазии необходимо убрать на 3 календарных дня в кладовые ковры и мягкие игрушки.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3.</w:t>
            </w:r>
          </w:p>
        </w:tc>
        <w:tc>
          <w:tcPr>
            <w:tcW w:w="255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Белье, спецодежда, предметы обихода и уборочный инвентарь</w:t>
            </w:r>
          </w:p>
        </w:tc>
        <w:tc>
          <w:tcPr>
            <w:tcW w:w="589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Кипячение в течение 1 - 2 мин. в 2% водном растворе кальцинированной соды, 2% мыльно-содовом растворе, </w:t>
            </w:r>
            <w:r>
              <w:t>или в течение 15 мин в 0,5% растворе любого моющего средства.</w:t>
            </w:r>
          </w:p>
          <w:p w:rsidR="00000000" w:rsidRDefault="00D20609">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4.</w:t>
            </w:r>
          </w:p>
        </w:tc>
        <w:tc>
          <w:tcPr>
            <w:tcW w:w="255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Твердые и резиновые игрушки, посуда</w:t>
            </w:r>
          </w:p>
        </w:tc>
        <w:tc>
          <w:tcPr>
            <w:tcW w:w="589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Мытье с моющими сре</w:t>
            </w:r>
            <w:r>
              <w:t>дствами и обработка горячим раствором (60 - 80 °C) 2% водного раствора кальцинированной соды или 2% мыльно-содовым раствором</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5.</w:t>
            </w:r>
          </w:p>
        </w:tc>
        <w:tc>
          <w:tcPr>
            <w:tcW w:w="255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Постельные принадлежности (одеяла, подушки, матрасы)</w:t>
            </w:r>
          </w:p>
        </w:tc>
        <w:tc>
          <w:tcPr>
            <w:tcW w:w="589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Обработка с помощью пылесоса с последующим обеззараживанием пыли дезинвази</w:t>
            </w:r>
            <w:r>
              <w:t>онными средствами либо камерная дезинфекция объектов</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6.</w:t>
            </w:r>
          </w:p>
        </w:tc>
        <w:tc>
          <w:tcPr>
            <w:tcW w:w="255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Санитарно-техническое оборудование</w:t>
            </w:r>
          </w:p>
        </w:tc>
        <w:tc>
          <w:tcPr>
            <w:tcW w:w="589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Обработка дезинфекционно-дезинвазионными средствами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r>
              <w:t>7.</w:t>
            </w:r>
          </w:p>
        </w:tc>
        <w:tc>
          <w:tcPr>
            <w:tcW w:w="255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both"/>
            </w:pPr>
            <w:r>
              <w:t>Кал в горшках</w:t>
            </w:r>
          </w:p>
        </w:tc>
        <w:tc>
          <w:tcPr>
            <w:tcW w:w="589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Обеззараживание перед сбросом в канализацию дезинфекционно-дезинвазионными средствами</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36</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49" w:name="Par18846"/>
      <w:bookmarkEnd w:id="149"/>
      <w:r>
        <w:t>САНИТАРНО-ПАРАЗИТОЛОГИЧЕСКИЕ ИССЛЕДОВАНИЯ</w:t>
      </w:r>
    </w:p>
    <w:p w:rsidR="00000000" w:rsidRDefault="00D20609">
      <w:pPr>
        <w:pStyle w:val="ConsPlusTitle"/>
        <w:jc w:val="center"/>
      </w:pPr>
      <w:r>
        <w:t>ОБЪЕКТОВ ВНЕШНЕЙ СРЕДЫ</w:t>
      </w:r>
    </w:p>
    <w:p w:rsidR="00000000" w:rsidRDefault="00D20609">
      <w:pPr>
        <w:pStyle w:val="ConsPlusNormal"/>
        <w:jc w:val="both"/>
      </w:pPr>
    </w:p>
    <w:p w:rsidR="00000000" w:rsidRDefault="00D20609">
      <w:pPr>
        <w:pStyle w:val="ConsPlusNormal"/>
        <w:sectPr w:rsidR="00000000">
          <w:headerReference w:type="default" r:id="rId476"/>
          <w:footerReference w:type="default" r:id="rId47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191"/>
        <w:gridCol w:w="1077"/>
        <w:gridCol w:w="1020"/>
        <w:gridCol w:w="1843"/>
        <w:gridCol w:w="907"/>
        <w:gridCol w:w="907"/>
        <w:gridCol w:w="1406"/>
        <w:gridCol w:w="1814"/>
        <w:gridCol w:w="1247"/>
        <w:gridCol w:w="1450"/>
      </w:tblGrid>
      <w:tr w:rsidR="00000000">
        <w:tc>
          <w:tcPr>
            <w:tcW w:w="51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п п</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Объект</w:t>
            </w:r>
          </w:p>
        </w:tc>
        <w:tc>
          <w:tcPr>
            <w:tcW w:w="2863"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Исследуемый материал</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Объем пробы (л, кг)</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Число отбираемых проб</w:t>
            </w:r>
          </w:p>
        </w:tc>
        <w:tc>
          <w:tcPr>
            <w:tcW w:w="4467"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Кратность отбора проб в рамках</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Определяемые показатели </w:t>
            </w:r>
            <w:hyperlink w:anchor="Par19314" w:tooltip="&lt;****&gt; Определяемые показатели (вид возбудителя, жизнеспособность):" w:history="1">
              <w:r>
                <w:rPr>
                  <w:color w:val="0000FF"/>
                </w:rPr>
                <w:t>&lt;****&gt;</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w:t>
            </w:r>
          </w:p>
        </w:tc>
        <w:tc>
          <w:tcPr>
            <w:tcW w:w="184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Место отбора</w:t>
            </w:r>
          </w:p>
        </w:tc>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40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 xml:space="preserve">контрольно-надзорных мероприятий </w:t>
            </w:r>
            <w:hyperlink w:anchor="Par19313" w:tooltip="&lt;***&gt; Кратность контрольно-надзорных мероприятий определяется в соответствии с законодательством Российской Федерации." w:history="1">
              <w:r>
                <w:rPr>
                  <w:color w:val="0000FF"/>
                </w:rPr>
                <w:t>&lt;***&gt;</w:t>
              </w:r>
            </w:hyperlink>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производственного контроля</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социально-гигиенического мониторинга</w:t>
            </w: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w:t>
            </w:r>
          </w:p>
        </w:tc>
        <w:tc>
          <w:tcPr>
            <w:tcW w:w="2268"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3</w:t>
            </w:r>
          </w:p>
        </w:tc>
        <w:tc>
          <w:tcPr>
            <w:tcW w:w="1843"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6</w:t>
            </w:r>
          </w:p>
        </w:tc>
        <w:tc>
          <w:tcPr>
            <w:tcW w:w="140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7</w:t>
            </w: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9</w:t>
            </w:r>
          </w:p>
        </w:tc>
        <w:tc>
          <w:tcPr>
            <w:tcW w:w="14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10</w:t>
            </w:r>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Очистные сооружения канализации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местах до проведения очистки (при необходимости расчета эффективности дегельминтизаци 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год</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местах после проведения очистки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год</w:t>
            </w: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местах нахождения жидкого осадка (при необходимости оценки эффективности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 с карты</w:t>
            </w:r>
          </w:p>
        </w:tc>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w:t>
            </w:r>
            <w:r>
              <w:t xml:space="preserve">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r>
              <w:t xml:space="preserve">, </w:t>
            </w:r>
            <w:hyperlink w:anchor="Par19318" w:tooltip="4 - личинки синантропных мух." w:history="1">
              <w:r>
                <w:rPr>
                  <w:color w:val="0000FF"/>
                </w:rPr>
                <w:t>4</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Поля орошения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до и после орошения</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r>
              <w:t xml:space="preserve">, </w:t>
            </w:r>
            <w:hyperlink w:anchor="Par19318" w:tooltip="4 - личинки синантропных мух." w:history="1">
              <w:r>
                <w:rPr>
                  <w:color w:val="0000FF"/>
                </w:rPr>
                <w:t>4</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Биологические пруды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Стоки</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 входе и выходе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Не менее 10 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4 - 8</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 xml:space="preserve">2 раза </w:t>
            </w:r>
            <w:r>
              <w:t>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Вода природных биотоп</w:t>
            </w:r>
            <w:r>
              <w:t>ов</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Поверхностные водоемы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1. Вода </w:t>
            </w:r>
            <w:hyperlink w:anchor="Par19312"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месте сброса сточных вод (литры)</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2 раза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квартал</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2. Вода </w:t>
            </w:r>
            <w:hyperlink w:anchor="Par19312"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выше выпуска сточных вод на 1 километр</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2 раза в год</w:t>
            </w:r>
          </w:p>
        </w:tc>
        <w:tc>
          <w:tcPr>
            <w:tcW w:w="124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 Донные отложения</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Прибрежные воды морей</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1. Вода </w:t>
            </w:r>
            <w:hyperlink w:anchor="Par19312"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в местах расположения морских водозаборных сооружений хозяйственно-питьевого водоснабжения </w:t>
            </w:r>
            <w:hyperlink w:anchor="Par19312" w:tooltip="&lt;**&gt; Пробы берутся раздельно по 1 для исследования на наличие яиц гельминтов, цист, ооцист простейших." w:history="1">
              <w:r>
                <w:rPr>
                  <w:color w:val="0000FF"/>
                </w:rPr>
                <w:t>&lt;**&gt;</w:t>
              </w:r>
            </w:hyperlink>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20"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местах выпуска сточных вод - непосредственно у места сброса и в радиусе не более 500 м от места сброса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реже 4 раз в год, посезонно</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Рекреационные зоны (вода пляжей)</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 Почва,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2 раза за сезон</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r>
              <w:t xml:space="preserve">, </w:t>
            </w:r>
            <w:hyperlink w:anchor="Par19318"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 до начала сезона, ежемесячно - в период сезона</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5.</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Водоочистные станции хозяйственно-питьевого водоснабжения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1. Вода </w:t>
            </w:r>
            <w:hyperlink w:anchor="Par19312"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перед подачей в распределительную сеть</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20"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 Осадки, образующиеся в процессе водоочистки</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w:t>
            </w:r>
            <w:r>
              <w:t>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w:t>
            </w:r>
            <w:r>
              <w:t>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Бассейны, как самостоятельное учреждение, так и в составе других организаций</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1. 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 поручней ванны бассейна; скамеек в раз</w:t>
            </w:r>
            <w:r>
              <w:t>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2. Вода бассейна </w:t>
            </w:r>
            <w:hyperlink w:anchor="Par19312"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7.</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Аквапарки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1. 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2. Вода бассейна </w:t>
            </w:r>
            <w:hyperlink w:anchor="Par19312"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8.</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Дошкольные образовательные организации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1. 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пищеблоках: с разделочных столов и досок для готовой пищи, ов</w:t>
            </w:r>
            <w:r>
              <w:t>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 Смывы</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игровых уголках: с игрушек, мебели, ковров и дорожек; в с</w:t>
            </w:r>
            <w:r>
              <w:t>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D20609">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center"/>
          </w:tcPr>
          <w:p w:rsidR="00000000" w:rsidRDefault="00D20609">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p w:rsidR="00000000" w:rsidRDefault="00D20609">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20"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left w:val="single" w:sz="4" w:space="0" w:color="auto"/>
              <w:bottom w:val="single" w:sz="4" w:space="0" w:color="auto"/>
              <w:right w:val="single" w:sz="4" w:space="0" w:color="auto"/>
            </w:tcBorders>
          </w:tcPr>
          <w:p w:rsidR="00000000" w:rsidRDefault="00D20609">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tcBorders>
              <w:left w:val="single" w:sz="4" w:space="0" w:color="auto"/>
              <w:bottom w:val="single" w:sz="4" w:space="0" w:color="auto"/>
              <w:right w:val="single" w:sz="4" w:space="0" w:color="auto"/>
            </w:tcBorders>
          </w:tcPr>
          <w:p w:rsidR="00000000" w:rsidRDefault="00D20609">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 игровых площадках, около входа и вокруг помещений, вдоль забора, у веранд, в домика</w:t>
            </w:r>
            <w:r>
              <w:t>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5.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9.</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Общеобразовательные организации (школы)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1. 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пищеблоках:</w:t>
            </w:r>
            <w:r>
              <w:t xml:space="preserve">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2. 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н</w:t>
            </w:r>
            <w:r>
              <w:t>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D20609">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D20609">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p w:rsidR="00000000" w:rsidRDefault="00D20609">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20"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left w:val="single" w:sz="4" w:space="0" w:color="auto"/>
              <w:bottom w:val="single" w:sz="4" w:space="0" w:color="auto"/>
              <w:right w:val="single" w:sz="4" w:space="0" w:color="auto"/>
            </w:tcBorders>
          </w:tcPr>
          <w:p w:rsidR="00000000" w:rsidRDefault="00D20609">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tcBorders>
              <w:left w:val="single" w:sz="4" w:space="0" w:color="auto"/>
              <w:bottom w:val="single" w:sz="4" w:space="0" w:color="auto"/>
              <w:right w:val="single" w:sz="4" w:space="0" w:color="auto"/>
            </w:tcBorders>
          </w:tcPr>
          <w:p w:rsidR="00000000" w:rsidRDefault="00D20609">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 игровых площадках, около входа и вокруг помещений, вдоль забора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10.</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Школы-интернаты, детские дома, дома ребенка</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1. 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пищеблоках: с разделочных столов и досок для готовой пищи, овощей, с дверных ручек, рук персонала; в столовых: с посуды, кле</w:t>
            </w:r>
            <w:r>
              <w:t>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2. 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начальных классах: с мебели, парт; в игровых уголках: с игрушек, мебели, ковров и дорожек; в спальнях: постельное б</w:t>
            </w:r>
            <w:r>
              <w:t>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D20609">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D20609">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p w:rsidR="00000000" w:rsidRDefault="00D20609">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20"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left w:val="single" w:sz="4" w:space="0" w:color="auto"/>
              <w:bottom w:val="single" w:sz="4" w:space="0" w:color="auto"/>
              <w:right w:val="single" w:sz="4" w:space="0" w:color="auto"/>
            </w:tcBorders>
          </w:tcPr>
          <w:p w:rsidR="00000000" w:rsidRDefault="00D20609">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tcBorders>
              <w:left w:val="single" w:sz="4" w:space="0" w:color="auto"/>
              <w:bottom w:val="single" w:sz="4" w:space="0" w:color="auto"/>
              <w:right w:val="single" w:sz="4" w:space="0" w:color="auto"/>
            </w:tcBorders>
          </w:tcPr>
          <w:p w:rsidR="00000000" w:rsidRDefault="00D20609">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Летние оздоровительные учреждения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1. 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пищеблоке: с рук персонала, разделочных досок, столов, клеенок, скатертей, прилавков раздачи, оборудования, инвентаря, санитарных комнат; в туалете:</w:t>
            </w:r>
            <w:r>
              <w:t xml:space="preserve"> ручки дверей, водопроводные краны, ручки смывных бачков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D20609">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D20609">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p w:rsidR="00000000" w:rsidRDefault="00D20609">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20"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left w:val="single" w:sz="4" w:space="0" w:color="auto"/>
              <w:bottom w:val="single" w:sz="4" w:space="0" w:color="auto"/>
              <w:right w:val="single" w:sz="4" w:space="0" w:color="auto"/>
            </w:tcBorders>
          </w:tcPr>
          <w:p w:rsidR="00000000" w:rsidRDefault="00D20609">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tcBorders>
              <w:left w:val="single" w:sz="4" w:space="0" w:color="auto"/>
              <w:bottom w:val="single" w:sz="4" w:space="0" w:color="auto"/>
              <w:right w:val="single" w:sz="4" w:space="0" w:color="auto"/>
            </w:tcBorders>
          </w:tcPr>
          <w:p w:rsidR="00000000" w:rsidRDefault="00D20609">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r>
              <w:t xml:space="preserve">, </w:t>
            </w:r>
            <w:hyperlink w:anchor="Par19318"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12.</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Организации, осуществляющие медицинскую деятельность</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 См</w:t>
            </w:r>
            <w:r>
              <w:t xml:space="preserve">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пищеблоках, раздаточных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2. 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Тепличные хозяйства</w:t>
            </w:r>
          </w:p>
        </w:tc>
        <w:tc>
          <w:tcPr>
            <w:tcW w:w="1020" w:type="dxa"/>
            <w:tcBorders>
              <w:top w:val="single" w:sz="4" w:space="0" w:color="auto"/>
              <w:left w:val="single" w:sz="4" w:space="0" w:color="auto"/>
              <w:right w:val="single" w:sz="4" w:space="0" w:color="auto"/>
            </w:tcBorders>
            <w:vAlign w:val="bottom"/>
          </w:tcPr>
          <w:p w:rsidR="00000000" w:rsidRDefault="00D20609">
            <w:pPr>
              <w:pStyle w:val="ConsPlusNormal"/>
            </w:pPr>
            <w:r>
              <w:t>1. Выращиваемая растительная продукция:</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теплицах</w:t>
            </w:r>
          </w:p>
        </w:tc>
        <w:tc>
          <w:tcPr>
            <w:tcW w:w="907" w:type="dxa"/>
            <w:tcBorders>
              <w:top w:val="single" w:sz="4" w:space="0" w:color="auto"/>
              <w:left w:val="single" w:sz="4" w:space="0" w:color="auto"/>
              <w:right w:val="single" w:sz="4" w:space="0" w:color="auto"/>
            </w:tcBorders>
            <w:vAlign w:val="bottom"/>
          </w:tcPr>
          <w:p w:rsidR="00000000" w:rsidRDefault="00D20609">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По 2 пробы от каждого вида выращиваемой продукции</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перед сбором готовой продукции</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20"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left w:val="single" w:sz="4" w:space="0" w:color="auto"/>
              <w:bottom w:val="single" w:sz="4" w:space="0" w:color="auto"/>
              <w:right w:val="single" w:sz="4" w:space="0" w:color="auto"/>
            </w:tcBorders>
          </w:tcPr>
          <w:p w:rsidR="00000000" w:rsidRDefault="00D20609">
            <w:pPr>
              <w:pStyle w:val="ConsPlusNormal"/>
            </w:pPr>
            <w:r>
              <w:t>Овощи, 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tcBorders>
              <w:left w:val="single" w:sz="4" w:space="0" w:color="auto"/>
              <w:bottom w:val="single" w:sz="4" w:space="0" w:color="auto"/>
              <w:right w:val="single" w:sz="4" w:space="0" w:color="auto"/>
            </w:tcBorders>
          </w:tcPr>
          <w:p w:rsidR="00000000" w:rsidRDefault="00D20609">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теплицах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вновь завозимая, в период выращивания</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r>
              <w:t xml:space="preserve">, </w:t>
            </w:r>
            <w:hyperlink w:anchor="Par19318"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3. Вода поливная </w:t>
            </w:r>
            <w:hyperlink w:anchor="Par19312"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емкости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ежемесячно в период выращивани</w:t>
            </w:r>
            <w:r>
              <w:t>я растительной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14.</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Объекты общественного питания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1. 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пищеблоке: с рук персонала, разделочных досок, столов, прилавков раздачи, оборудования, инвентаря, санитарных комнат</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D20609">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D20609">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p w:rsidR="00000000" w:rsidRDefault="00D20609">
            <w:pPr>
              <w:pStyle w:val="ConsPlusNormal"/>
              <w:jc w:val="center"/>
            </w:pPr>
            <w:r>
              <w:t>объеди</w:t>
            </w:r>
            <w:r>
              <w:t>ненная проба из 3-х</w:t>
            </w:r>
          </w:p>
          <w:p w:rsidR="00000000" w:rsidRDefault="00D20609">
            <w:pPr>
              <w:pStyle w:val="ConsPlusNormal"/>
              <w:jc w:val="center"/>
            </w:pPr>
            <w:r>
              <w:t>точек до разделки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20"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left w:val="single" w:sz="4" w:space="0" w:color="auto"/>
              <w:bottom w:val="single" w:sz="4" w:space="0" w:color="auto"/>
              <w:right w:val="single" w:sz="4" w:space="0" w:color="auto"/>
            </w:tcBorders>
          </w:tcPr>
          <w:p w:rsidR="00000000" w:rsidRDefault="00D20609">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07" w:type="dxa"/>
            <w:tcBorders>
              <w:left w:val="single" w:sz="4" w:space="0" w:color="auto"/>
              <w:bottom w:val="single" w:sz="4" w:space="0" w:color="auto"/>
              <w:right w:val="single" w:sz="4" w:space="0" w:color="auto"/>
            </w:tcBorders>
          </w:tcPr>
          <w:p w:rsidR="00000000" w:rsidRDefault="00D20609">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3. Соки и соковая продукция из фруктов и овощей</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 пищеблоке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Не менее 0,1 (100,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 от каждого наименования</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20"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Бани, парикмахерские, косметологические кабинеты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 рук персонала, инструментов, столов, кресел</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r>
              <w:t xml:space="preserve">, </w:t>
            </w:r>
            <w:hyperlink w:anchor="Par19319" w:tooltip="5 - демодекоидные клещи." w:history="1">
              <w:r>
                <w:rPr>
                  <w:color w:val="0000FF"/>
                </w:rPr>
                <w:t>5</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Железнодорожный, автобусный, водный транспорт</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1. 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с рук и спецодежды проводников, полок, постельных принадлежностей (до раздачи пассажирам)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2. Вода питьевая </w:t>
            </w:r>
            <w:hyperlink w:anchor="Par19312"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точках водоразбора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6</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20"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17.</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Дома инвалидов и престарелых</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на пищеблоке, в палатах, туалетных комнатах, с рук персонала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Приемники-распределители (дома ночного пребывания)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 xml:space="preserve">Смывы </w:t>
            </w:r>
            <w:hyperlink w:anchor="Par19311"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в санпропускниках, жилых ячейках, помещениях общественного питания, туалетах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hyperlink w:anchor="Par19315" w:tooltip="1 - жизнеспособные яйца гельминтов." w:history="1">
              <w:r>
                <w:rPr>
                  <w:color w:val="0000FF"/>
                </w:rPr>
                <w:t>1</w:t>
              </w:r>
            </w:hyperlink>
            <w:r>
              <w:t xml:space="preserve">, </w:t>
            </w:r>
            <w:hyperlink w:anchor="Par19316" w:tooltip="2 - цисты патогенных кишечных простейших." w:history="1">
              <w:r>
                <w:rPr>
                  <w:color w:val="0000FF"/>
                </w:rPr>
                <w:t>2</w:t>
              </w:r>
            </w:hyperlink>
            <w:r>
              <w:t xml:space="preserve">, </w:t>
            </w:r>
            <w:hyperlink w:anchor="Par19317" w:tooltip="3 - ооцисты криптоспоридий." w:history="1">
              <w:r>
                <w:rPr>
                  <w:color w:val="0000FF"/>
                </w:rPr>
                <w:t>3</w:t>
              </w:r>
            </w:hyperlink>
          </w:p>
        </w:tc>
      </w:tr>
      <w:tr w:rsidR="00000000">
        <w:tc>
          <w:tcPr>
            <w:tcW w:w="13372" w:type="dxa"/>
            <w:gridSpan w:val="11"/>
            <w:tcBorders>
              <w:top w:val="single" w:sz="4" w:space="0" w:color="auto"/>
              <w:left w:val="single" w:sz="4" w:space="0" w:color="auto"/>
              <w:right w:val="single" w:sz="4" w:space="0" w:color="auto"/>
            </w:tcBorders>
            <w:vAlign w:val="center"/>
          </w:tcPr>
          <w:p w:rsidR="00000000" w:rsidRDefault="00D20609">
            <w:pPr>
              <w:pStyle w:val="ConsPlusNormal"/>
              <w:ind w:firstLine="283"/>
              <w:jc w:val="both"/>
            </w:pPr>
            <w:r>
              <w:t>"+" - проводится.</w:t>
            </w:r>
          </w:p>
          <w:p w:rsidR="00000000" w:rsidRDefault="00D20609">
            <w:pPr>
              <w:pStyle w:val="ConsPlusNormal"/>
              <w:ind w:firstLine="283"/>
              <w:jc w:val="both"/>
            </w:pPr>
            <w:r>
              <w:t>"-" - не проводится.</w:t>
            </w:r>
          </w:p>
        </w:tc>
      </w:tr>
      <w:tr w:rsidR="00000000">
        <w:tc>
          <w:tcPr>
            <w:tcW w:w="13372" w:type="dxa"/>
            <w:gridSpan w:val="11"/>
            <w:tcBorders>
              <w:left w:val="single" w:sz="4" w:space="0" w:color="auto"/>
              <w:bottom w:val="single" w:sz="4" w:space="0" w:color="auto"/>
              <w:right w:val="single" w:sz="4" w:space="0" w:color="auto"/>
            </w:tcBorders>
          </w:tcPr>
          <w:p w:rsidR="00000000" w:rsidRDefault="00D20609">
            <w:pPr>
              <w:pStyle w:val="ConsPlusNormal"/>
              <w:ind w:firstLine="283"/>
              <w:jc w:val="both"/>
            </w:pPr>
            <w:bookmarkStart w:id="150" w:name="Par19311"/>
            <w:bookmarkEnd w:id="150"/>
            <w:r>
              <w:t>&lt;*&gt; Пробы берутся раздельно по 10 для исследования на наличие яиц гельминтов и цист простейших.</w:t>
            </w:r>
          </w:p>
          <w:p w:rsidR="00000000" w:rsidRDefault="00D20609">
            <w:pPr>
              <w:pStyle w:val="ConsPlusNormal"/>
              <w:ind w:firstLine="283"/>
              <w:jc w:val="both"/>
            </w:pPr>
            <w:bookmarkStart w:id="151" w:name="Par19312"/>
            <w:bookmarkEnd w:id="151"/>
            <w:r>
              <w:t>&lt;**&gt; Пробы берутся раздельно по 1 для исследования на наличие яиц гельминтов, цист, ооцист простейших.</w:t>
            </w:r>
          </w:p>
          <w:p w:rsidR="00000000" w:rsidRDefault="00D20609">
            <w:pPr>
              <w:pStyle w:val="ConsPlusNormal"/>
              <w:ind w:firstLine="283"/>
              <w:jc w:val="both"/>
            </w:pPr>
            <w:bookmarkStart w:id="152" w:name="Par19313"/>
            <w:bookmarkEnd w:id="152"/>
            <w:r>
              <w:t>&lt;***&gt; Кратность контрольн</w:t>
            </w:r>
            <w:r>
              <w:t>о-надзорных мероприятий определяется в соответствии с законодательством Российской Федерации.</w:t>
            </w:r>
          </w:p>
          <w:p w:rsidR="00000000" w:rsidRDefault="00D20609">
            <w:pPr>
              <w:pStyle w:val="ConsPlusNormal"/>
              <w:ind w:firstLine="283"/>
              <w:jc w:val="both"/>
            </w:pPr>
            <w:bookmarkStart w:id="153" w:name="Par19314"/>
            <w:bookmarkEnd w:id="153"/>
            <w:r>
              <w:t>&lt;****&gt; Определяемые показатели (вид возбудителя, жизнеспособность):</w:t>
            </w:r>
          </w:p>
          <w:p w:rsidR="00000000" w:rsidRDefault="00D20609">
            <w:pPr>
              <w:pStyle w:val="ConsPlusNormal"/>
              <w:ind w:firstLine="283"/>
              <w:jc w:val="both"/>
            </w:pPr>
            <w:bookmarkStart w:id="154" w:name="Par19315"/>
            <w:bookmarkEnd w:id="154"/>
            <w:r>
              <w:t>1 - жизнеспособные яйца гельминтов.</w:t>
            </w:r>
          </w:p>
          <w:p w:rsidR="00000000" w:rsidRDefault="00D20609">
            <w:pPr>
              <w:pStyle w:val="ConsPlusNormal"/>
              <w:ind w:firstLine="283"/>
              <w:jc w:val="both"/>
            </w:pPr>
            <w:bookmarkStart w:id="155" w:name="Par19316"/>
            <w:bookmarkEnd w:id="155"/>
            <w:r>
              <w:t xml:space="preserve">2 - цисты </w:t>
            </w:r>
            <w:r>
              <w:t>патогенных кишечных простейших.</w:t>
            </w:r>
          </w:p>
          <w:p w:rsidR="00000000" w:rsidRDefault="00D20609">
            <w:pPr>
              <w:pStyle w:val="ConsPlusNormal"/>
              <w:ind w:firstLine="283"/>
              <w:jc w:val="both"/>
            </w:pPr>
            <w:bookmarkStart w:id="156" w:name="Par19317"/>
            <w:bookmarkEnd w:id="156"/>
            <w:r>
              <w:t>3 - ооцисты криптоспоридий.</w:t>
            </w:r>
          </w:p>
          <w:p w:rsidR="00000000" w:rsidRDefault="00D20609">
            <w:pPr>
              <w:pStyle w:val="ConsPlusNormal"/>
              <w:ind w:firstLine="283"/>
              <w:jc w:val="both"/>
            </w:pPr>
            <w:bookmarkStart w:id="157" w:name="Par19318"/>
            <w:bookmarkEnd w:id="157"/>
            <w:r>
              <w:t>4 - личинки синантропных мух.</w:t>
            </w:r>
          </w:p>
          <w:p w:rsidR="00000000" w:rsidRDefault="00D20609">
            <w:pPr>
              <w:pStyle w:val="ConsPlusNormal"/>
              <w:ind w:firstLine="283"/>
              <w:jc w:val="both"/>
            </w:pPr>
            <w:bookmarkStart w:id="158" w:name="Par19319"/>
            <w:bookmarkEnd w:id="158"/>
            <w:r>
              <w:t>5 - демодекоидные клещи.</w:t>
            </w:r>
          </w:p>
          <w:p w:rsidR="00000000" w:rsidRDefault="00D20609">
            <w:pPr>
              <w:pStyle w:val="ConsPlusNormal"/>
              <w:ind w:firstLine="283"/>
              <w:jc w:val="both"/>
            </w:pPr>
            <w:bookmarkStart w:id="159" w:name="Par19320"/>
            <w:bookmarkEnd w:id="159"/>
            <w:r>
              <w:t>6 - не допускается наличие яиц гельминтов и цист (ооцист) патогенных кишечных</w:t>
            </w:r>
            <w:r>
              <w:t xml:space="preserve"> простейших.</w:t>
            </w:r>
          </w:p>
        </w:tc>
      </w:tr>
    </w:tbl>
    <w:p w:rsidR="00000000" w:rsidRDefault="00D20609">
      <w:pPr>
        <w:pStyle w:val="ConsPlusNormal"/>
        <w:sectPr w:rsidR="00000000">
          <w:headerReference w:type="default" r:id="rId478"/>
          <w:footerReference w:type="default" r:id="rId479"/>
          <w:pgSz w:w="16838" w:h="11906" w:orient="landscape"/>
          <w:pgMar w:top="1133" w:right="1440" w:bottom="566" w:left="1440" w:header="0" w:footer="0" w:gutter="0"/>
          <w:cols w:space="720"/>
          <w:noEndnote/>
        </w:sectPr>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37</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rmal"/>
        <w:jc w:val="center"/>
      </w:pPr>
      <w:bookmarkStart w:id="160" w:name="Par19331"/>
      <w:bookmarkEnd w:id="160"/>
      <w:r>
        <w:t>Журнал</w:t>
      </w:r>
    </w:p>
    <w:p w:rsidR="00000000" w:rsidRDefault="00D20609">
      <w:pPr>
        <w:pStyle w:val="ConsPlusNormal"/>
        <w:jc w:val="center"/>
      </w:pPr>
      <w:r>
        <w:t>контроля стерилизации эндоскопического оборудования</w:t>
      </w:r>
    </w:p>
    <w:p w:rsidR="00000000" w:rsidRDefault="00D20609">
      <w:pPr>
        <w:pStyle w:val="ConsPlusNormal"/>
        <w:jc w:val="center"/>
      </w:pPr>
      <w:r>
        <w:t>ручным способом</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964"/>
        <w:gridCol w:w="1077"/>
        <w:gridCol w:w="1020"/>
        <w:gridCol w:w="830"/>
        <w:gridCol w:w="1397"/>
        <w:gridCol w:w="680"/>
        <w:gridCol w:w="1134"/>
        <w:gridCol w:w="1020"/>
      </w:tblGrid>
      <w:tr w:rsidR="00000000">
        <w:tc>
          <w:tcPr>
            <w:tcW w:w="90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и время</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стерилизуемых изделий</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Номер медицинской карты стационарного больного</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Наименование стерилизующего средства</w:t>
            </w:r>
          </w:p>
        </w:tc>
        <w:tc>
          <w:tcPr>
            <w:tcW w:w="2907" w:type="dxa"/>
            <w:gridSpan w:val="3"/>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Режим стерилизации</w:t>
            </w:r>
          </w:p>
        </w:tc>
        <w:tc>
          <w:tcPr>
            <w:tcW w:w="1134"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Время завершения стерилизации и упак</w:t>
            </w:r>
            <w:r>
              <w:t>овки эндоскопа</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Фамилия, имя, отчество (последнее при наличии) и подпись оператора</w:t>
            </w:r>
          </w:p>
        </w:tc>
      </w:tr>
      <w:tr w:rsidR="00000000">
        <w:tc>
          <w:tcPr>
            <w:tcW w:w="90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83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Температура раствора</w:t>
            </w:r>
          </w:p>
        </w:tc>
        <w:tc>
          <w:tcPr>
            <w:tcW w:w="1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Концентрация раствора и результат экспресс контроля уровня содержания ДВ в нем</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Экспозиция</w:t>
            </w:r>
          </w:p>
        </w:tc>
        <w:tc>
          <w:tcPr>
            <w:tcW w:w="1134"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3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39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38</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Title"/>
        <w:jc w:val="center"/>
      </w:pPr>
      <w:bookmarkStart w:id="161" w:name="Par19362"/>
      <w:bookmarkEnd w:id="161"/>
      <w:r>
        <w:t>СХЕМА УРОВНЕЙ "ХОЛОДОВОЙ ЦЕПИ"</w:t>
      </w:r>
    </w:p>
    <w:p w:rsidR="00000000" w:rsidRDefault="00D20609">
      <w:pPr>
        <w:pStyle w:val="ConsPlusNormal"/>
        <w:jc w:val="both"/>
      </w:pPr>
    </w:p>
    <w:p w:rsidR="00000000" w:rsidRDefault="00D20609">
      <w:pPr>
        <w:pStyle w:val="ConsPlusNonformat"/>
        <w:jc w:val="both"/>
      </w:pPr>
      <w:r>
        <w:t xml:space="preserve">                </w:t>
      </w:r>
      <w:r>
        <w:t>┌──────────────────────────────────────────┐</w:t>
      </w:r>
    </w:p>
    <w:p w:rsidR="00000000" w:rsidRDefault="00D20609">
      <w:pPr>
        <w:pStyle w:val="ConsPlusNonformat"/>
        <w:jc w:val="both"/>
      </w:pPr>
      <w:r>
        <w:t xml:space="preserve">                </w:t>
      </w:r>
      <w:r>
        <w:t>│</w:t>
      </w:r>
      <w:r>
        <w:t xml:space="preserve">                1 уровень:                </w:t>
      </w:r>
      <w:r>
        <w:t>│</w:t>
      </w:r>
    </w:p>
    <w:p w:rsidR="00000000" w:rsidRDefault="00D20609">
      <w:pPr>
        <w:pStyle w:val="ConsPlusNonformat"/>
        <w:jc w:val="both"/>
      </w:pPr>
      <w:r>
        <w:t xml:space="preserve">          </w:t>
      </w:r>
      <w:r>
        <w:t>┌─────┤</w:t>
      </w:r>
      <w:r>
        <w:t xml:space="preserve">       организации-изготовители (или      </w:t>
      </w:r>
      <w:r>
        <w:t>├─────┐</w:t>
      </w:r>
    </w:p>
    <w:p w:rsidR="00000000" w:rsidRDefault="00D20609">
      <w:pPr>
        <w:pStyle w:val="ConsPlusNonformat"/>
        <w:jc w:val="both"/>
      </w:pPr>
      <w:r>
        <w:t xml:space="preserve">          </w:t>
      </w:r>
      <w:r>
        <w:t>│</w:t>
      </w:r>
      <w:r>
        <w:t xml:space="preserve">     </w:t>
      </w:r>
      <w:r>
        <w:t>│</w:t>
      </w:r>
      <w:r>
        <w:t xml:space="preserve">        организации-импортеры) ИЛП        </w:t>
      </w:r>
      <w:r>
        <w:t>│</w:t>
      </w:r>
      <w:r>
        <w:t xml:space="preserve">     </w:t>
      </w:r>
      <w:r>
        <w:t>│</w:t>
      </w:r>
    </w:p>
    <w:p w:rsidR="00000000" w:rsidRDefault="00D20609">
      <w:pPr>
        <w:pStyle w:val="ConsPlusNonformat"/>
        <w:jc w:val="both"/>
      </w:pPr>
      <w:r>
        <w:t xml:space="preserve">          </w:t>
      </w:r>
      <w:r>
        <w:t>│</w:t>
      </w:r>
      <w:r>
        <w:t xml:space="preserve">     </w:t>
      </w:r>
      <w:r>
        <w:t>└──────────────────────────────────────────┘</w:t>
      </w:r>
      <w:r>
        <w:t xml:space="preserve">     </w:t>
      </w:r>
      <w:r>
        <w:t>│</w:t>
      </w:r>
    </w:p>
    <w:p w:rsidR="00000000" w:rsidRDefault="00D20609">
      <w:pPr>
        <w:pStyle w:val="ConsPlusNonformat"/>
        <w:jc w:val="both"/>
      </w:pPr>
      <w:r>
        <w:t xml:space="preserve">          </w:t>
      </w:r>
      <w:r>
        <w:t>│</w:t>
      </w:r>
      <w:r>
        <w:t xml:space="preserve">                                                      </w:t>
      </w:r>
      <w:r>
        <w:t>│</w:t>
      </w:r>
    </w:p>
    <w:p w:rsidR="00000000" w:rsidRDefault="00D20609">
      <w:pPr>
        <w:pStyle w:val="ConsPlusNonformat"/>
        <w:jc w:val="both"/>
      </w:pPr>
      <w:r>
        <w:t xml:space="preserve">          </w:t>
      </w:r>
      <w:r>
        <w:t>│</w:t>
      </w:r>
      <w:r>
        <w:t xml:space="preserve">     </w:t>
      </w:r>
      <w:r>
        <w:t>┌──────────────────────────────────────────┐</w:t>
      </w:r>
      <w:r>
        <w:t xml:space="preserve">     </w:t>
      </w:r>
      <w:r>
        <w:t>│</w:t>
      </w:r>
    </w:p>
    <w:p w:rsidR="00000000" w:rsidRDefault="00D20609">
      <w:pPr>
        <w:pStyle w:val="ConsPlusNonformat"/>
        <w:jc w:val="both"/>
      </w:pPr>
      <w:r>
        <w:t xml:space="preserve">     </w:t>
      </w:r>
      <w:r>
        <w:t xml:space="preserve">     </w:t>
      </w:r>
      <w:r>
        <w:t>│</w:t>
      </w:r>
      <w:r>
        <w:t xml:space="preserve">     </w:t>
      </w:r>
      <w:r>
        <w:t>│</w:t>
      </w:r>
      <w:r>
        <w:t xml:space="preserve">                2 уровень:                </w:t>
      </w:r>
      <w:r>
        <w:t>│</w:t>
      </w:r>
      <w:r>
        <w:t xml:space="preserve">     </w:t>
      </w:r>
      <w:r>
        <w:t>│</w:t>
      </w:r>
    </w:p>
    <w:p w:rsidR="00000000" w:rsidRDefault="00D20609">
      <w:pPr>
        <w:pStyle w:val="ConsPlusNonformat"/>
        <w:jc w:val="both"/>
      </w:pPr>
      <w:r>
        <w:t xml:space="preserve">          </w:t>
      </w:r>
      <w:r>
        <w:t>│</w:t>
      </w:r>
      <w:r>
        <w:t xml:space="preserve">     </w:t>
      </w:r>
      <w:r>
        <w:t>│</w:t>
      </w:r>
      <w:r>
        <w:t xml:space="preserve">       организации оптовой торговли       </w:t>
      </w:r>
      <w:r>
        <w:t>│</w:t>
      </w:r>
      <w:r>
        <w:t xml:space="preserve">     </w:t>
      </w:r>
      <w:r>
        <w:t>│</w:t>
      </w:r>
    </w:p>
    <w:p w:rsidR="00000000" w:rsidRDefault="00D20609">
      <w:pPr>
        <w:pStyle w:val="ConsPlusNonformat"/>
        <w:jc w:val="both"/>
      </w:pPr>
      <w:r>
        <w:t xml:space="preserve">          </w:t>
      </w:r>
      <w:r>
        <w:t>│</w:t>
      </w:r>
      <w:r>
        <w:t xml:space="preserve">     </w:t>
      </w:r>
      <w:r>
        <w:t>│</w:t>
      </w:r>
      <w:r>
        <w:t xml:space="preserve">         лекарственными средствами        </w:t>
      </w:r>
      <w:r>
        <w:t>│</w:t>
      </w:r>
      <w:r>
        <w:t xml:space="preserve">     </w:t>
      </w:r>
      <w:r>
        <w:t>│</w:t>
      </w:r>
    </w:p>
    <w:p w:rsidR="00000000" w:rsidRDefault="00D20609">
      <w:pPr>
        <w:pStyle w:val="ConsPlusNonformat"/>
        <w:jc w:val="both"/>
      </w:pPr>
      <w:r>
        <w:t xml:space="preserve">          </w:t>
      </w:r>
      <w:r>
        <w:t>│</w:t>
      </w:r>
      <w:r>
        <w:t xml:space="preserve">     </w:t>
      </w:r>
      <w:r>
        <w:t>└──────────────────────────────────────────┘</w:t>
      </w:r>
      <w:r>
        <w:t xml:space="preserve">     </w:t>
      </w:r>
      <w:r>
        <w:t>│</w:t>
      </w:r>
    </w:p>
    <w:p w:rsidR="00000000" w:rsidRDefault="00D20609">
      <w:pPr>
        <w:pStyle w:val="ConsPlusNonformat"/>
        <w:jc w:val="both"/>
      </w:pPr>
      <w:r>
        <w:t xml:space="preserve">          </w:t>
      </w:r>
      <w:r>
        <w:t>│</w:t>
      </w:r>
      <w:r>
        <w:t xml:space="preserve">                                                      </w:t>
      </w:r>
      <w:r>
        <w:t>│</w:t>
      </w:r>
    </w:p>
    <w:p w:rsidR="00000000" w:rsidRDefault="00D20609">
      <w:pPr>
        <w:pStyle w:val="ConsPlusNonformat"/>
        <w:jc w:val="both"/>
      </w:pPr>
      <w:r>
        <w:t xml:space="preserve">          </w:t>
      </w:r>
      <w:r>
        <w:t>│</w:t>
      </w:r>
      <w:r>
        <w:t xml:space="preserve">     </w:t>
      </w:r>
      <w:r>
        <w:t>┌──────────────────────────────────────────┐</w:t>
      </w:r>
      <w:r>
        <w:t xml:space="preserve">     </w:t>
      </w:r>
      <w:r>
        <w:t>│</w:t>
      </w:r>
    </w:p>
    <w:p w:rsidR="00000000" w:rsidRDefault="00D20609">
      <w:pPr>
        <w:pStyle w:val="ConsPlusNonformat"/>
        <w:jc w:val="both"/>
      </w:pPr>
      <w:r>
        <w:t xml:space="preserve">          </w:t>
      </w:r>
      <w:r>
        <w:t>│</w:t>
      </w:r>
      <w:r>
        <w:t xml:space="preserve">     </w:t>
      </w:r>
      <w:r>
        <w:t>│</w:t>
      </w:r>
      <w:r>
        <w:t xml:space="preserve">                3 уровень:                </w:t>
      </w:r>
      <w:r>
        <w:t>│</w:t>
      </w:r>
      <w:r>
        <w:t xml:space="preserve">     </w:t>
      </w:r>
      <w:r>
        <w:t>│</w:t>
      </w:r>
    </w:p>
    <w:p w:rsidR="00000000" w:rsidRDefault="00D20609">
      <w:pPr>
        <w:pStyle w:val="ConsPlusNonformat"/>
        <w:jc w:val="both"/>
      </w:pPr>
      <w:r>
        <w:t xml:space="preserve">          </w:t>
      </w:r>
      <w:r>
        <w:t>│</w:t>
      </w:r>
      <w:r>
        <w:t xml:space="preserve">     </w:t>
      </w:r>
      <w:r>
        <w:t>│</w:t>
      </w:r>
      <w:r>
        <w:t xml:space="preserve">      городские и районные (сел</w:t>
      </w:r>
      <w:r>
        <w:t xml:space="preserve">ьские)     </w:t>
      </w:r>
      <w:r>
        <w:t>│</w:t>
      </w:r>
      <w:r>
        <w:t xml:space="preserve">     </w:t>
      </w:r>
      <w:r>
        <w:t>│</w:t>
      </w:r>
    </w:p>
    <w:p w:rsidR="00000000" w:rsidRDefault="00D20609">
      <w:pPr>
        <w:pStyle w:val="ConsPlusNonformat"/>
        <w:jc w:val="both"/>
      </w:pPr>
      <w:r>
        <w:t xml:space="preserve"> Направ-  </w:t>
      </w:r>
      <w:r>
        <w:t>│</w:t>
      </w:r>
      <w:r>
        <w:t xml:space="preserve">     </w:t>
      </w:r>
      <w:r>
        <w:t>│</w:t>
      </w:r>
      <w:r>
        <w:t xml:space="preserve">     аптечные организации, медицинские    </w:t>
      </w:r>
      <w:r>
        <w:t>│</w:t>
      </w:r>
      <w:r>
        <w:t xml:space="preserve">     </w:t>
      </w:r>
      <w:r>
        <w:t>│</w:t>
      </w:r>
      <w:r>
        <w:t xml:space="preserve"> Направ-</w:t>
      </w:r>
    </w:p>
    <w:p w:rsidR="00000000" w:rsidRDefault="00D20609">
      <w:pPr>
        <w:pStyle w:val="ConsPlusNonformat"/>
        <w:jc w:val="both"/>
      </w:pPr>
      <w:r>
        <w:t xml:space="preserve"> ление    </w:t>
      </w:r>
      <w:r>
        <w:t>├────</w:t>
      </w:r>
      <w:r>
        <w:t>&gt;</w:t>
      </w:r>
      <w:r>
        <w:t>│</w:t>
      </w:r>
      <w:r>
        <w:t xml:space="preserve">        организации, индивидуальные       </w:t>
      </w:r>
      <w:r>
        <w:t>│</w:t>
      </w:r>
      <w:r>
        <w:t xml:space="preserve">     </w:t>
      </w:r>
      <w:r>
        <w:t>│</w:t>
      </w:r>
      <w:r>
        <w:t xml:space="preserve"> ление</w:t>
      </w:r>
    </w:p>
    <w:p w:rsidR="00000000" w:rsidRDefault="00D20609">
      <w:pPr>
        <w:pStyle w:val="ConsPlusNonformat"/>
        <w:jc w:val="both"/>
      </w:pPr>
      <w:r>
        <w:t xml:space="preserve"> поставок </w:t>
      </w:r>
      <w:r>
        <w:t>│</w:t>
      </w:r>
      <w:r>
        <w:t xml:space="preserve">     </w:t>
      </w:r>
      <w:r>
        <w:t>│</w:t>
      </w:r>
      <w:r>
        <w:t xml:space="preserve">     предприниматели, имеющие лицензию    </w:t>
      </w:r>
      <w:r>
        <w:t>│</w:t>
      </w:r>
      <w:r>
        <w:t xml:space="preserve">     </w:t>
      </w:r>
      <w:r>
        <w:t>│</w:t>
      </w:r>
      <w:r>
        <w:t xml:space="preserve"> поставок</w:t>
      </w:r>
    </w:p>
    <w:p w:rsidR="00000000" w:rsidRDefault="00D20609">
      <w:pPr>
        <w:pStyle w:val="ConsPlusNonformat"/>
        <w:jc w:val="both"/>
      </w:pPr>
      <w:r>
        <w:t xml:space="preserve"> ИЛП      </w:t>
      </w:r>
      <w:r>
        <w:t>│</w:t>
      </w:r>
      <w:r>
        <w:t xml:space="preserve">  </w:t>
      </w:r>
      <w:r>
        <w:t xml:space="preserve">   </w:t>
      </w:r>
      <w:r>
        <w:t>│</w:t>
      </w:r>
      <w:r>
        <w:t xml:space="preserve">    на фармацевтическую или медицинскую   </w:t>
      </w:r>
      <w:r>
        <w:t>│</w:t>
      </w:r>
      <w:r>
        <w:t xml:space="preserve">     </w:t>
      </w:r>
      <w:r>
        <w:t>│</w:t>
      </w:r>
      <w:r>
        <w:t xml:space="preserve"> ИЛП</w:t>
      </w:r>
    </w:p>
    <w:p w:rsidR="00000000" w:rsidRDefault="00D20609">
      <w:pPr>
        <w:pStyle w:val="ConsPlusNonformat"/>
        <w:jc w:val="both"/>
      </w:pPr>
      <w:r>
        <w:t xml:space="preserve">          </w:t>
      </w:r>
      <w:r>
        <w:t>│</w:t>
      </w:r>
      <w:r>
        <w:t xml:space="preserve">     </w:t>
      </w:r>
      <w:r>
        <w:t>│</w:t>
      </w:r>
      <w:r>
        <w:t xml:space="preserve">               деятельность               </w:t>
      </w:r>
      <w:r>
        <w:t>│</w:t>
      </w:r>
      <w:r>
        <w:t xml:space="preserve">     </w:t>
      </w:r>
      <w:r>
        <w:t>│</w:t>
      </w:r>
    </w:p>
    <w:p w:rsidR="00000000" w:rsidRDefault="00D20609">
      <w:pPr>
        <w:pStyle w:val="ConsPlusNonformat"/>
        <w:jc w:val="both"/>
      </w:pPr>
      <w:r>
        <w:t xml:space="preserve">          </w:t>
      </w:r>
      <w:r>
        <w:t>│</w:t>
      </w:r>
      <w:r>
        <w:t xml:space="preserve">     </w:t>
      </w:r>
      <w:r>
        <w:t>└──────────────────────────────────────────┘</w:t>
      </w:r>
      <w:r>
        <w:t xml:space="preserve">     </w:t>
      </w:r>
      <w:r>
        <w:t>│</w:t>
      </w:r>
    </w:p>
    <w:p w:rsidR="00000000" w:rsidRDefault="00D20609">
      <w:pPr>
        <w:pStyle w:val="ConsPlusNonformat"/>
        <w:jc w:val="both"/>
      </w:pPr>
      <w:r>
        <w:t xml:space="preserve">          </w:t>
      </w:r>
      <w:r>
        <w:t>│</w:t>
      </w:r>
      <w:r>
        <w:t xml:space="preserve">                                                     </w:t>
      </w:r>
      <w:r>
        <w:t xml:space="preserve"> </w:t>
      </w:r>
      <w:r>
        <w:t>│</w:t>
      </w:r>
    </w:p>
    <w:p w:rsidR="00000000" w:rsidRDefault="00D20609">
      <w:pPr>
        <w:pStyle w:val="ConsPlusNonformat"/>
        <w:jc w:val="both"/>
      </w:pPr>
      <w:r>
        <w:t xml:space="preserve">          </w:t>
      </w:r>
      <w:r>
        <w:t>│</w:t>
      </w:r>
      <w:r>
        <w:t xml:space="preserve">     </w:t>
      </w:r>
      <w:r>
        <w:t>┌──────────────────────────────────────────┐</w:t>
      </w:r>
      <w:r>
        <w:t xml:space="preserve">     </w:t>
      </w:r>
      <w:r>
        <w:t>│</w:t>
      </w:r>
    </w:p>
    <w:p w:rsidR="00000000" w:rsidRDefault="00D20609">
      <w:pPr>
        <w:pStyle w:val="ConsPlusNonformat"/>
        <w:jc w:val="both"/>
      </w:pPr>
      <w:r>
        <w:t xml:space="preserve">          </w:t>
      </w:r>
      <w:r>
        <w:t>│</w:t>
      </w:r>
      <w:r>
        <w:t xml:space="preserve">     </w:t>
      </w:r>
      <w:r>
        <w:t>│</w:t>
      </w:r>
      <w:r>
        <w:t xml:space="preserve">                4 уровень:                </w:t>
      </w:r>
      <w:r>
        <w:t>│</w:t>
      </w:r>
      <w:r>
        <w:t xml:space="preserve">     </w:t>
      </w:r>
      <w:r>
        <w:t>│</w:t>
      </w:r>
    </w:p>
    <w:p w:rsidR="00000000" w:rsidRDefault="00D20609">
      <w:pPr>
        <w:pStyle w:val="ConsPlusNonformat"/>
        <w:jc w:val="both"/>
      </w:pPr>
      <w:r>
        <w:t xml:space="preserve">          </w:t>
      </w:r>
      <w:r>
        <w:t>│</w:t>
      </w:r>
      <w:r>
        <w:t xml:space="preserve">     </w:t>
      </w:r>
      <w:r>
        <w:t>│</w:t>
      </w:r>
      <w:r>
        <w:t xml:space="preserve">      медицинские организации или их      </w:t>
      </w:r>
      <w:r>
        <w:t>│</w:t>
      </w:r>
      <w:r>
        <w:t xml:space="preserve">     </w:t>
      </w:r>
      <w:r>
        <w:t>│</w:t>
      </w:r>
    </w:p>
    <w:p w:rsidR="00000000" w:rsidRDefault="00D20609">
      <w:pPr>
        <w:pStyle w:val="ConsPlusNonformat"/>
        <w:jc w:val="both"/>
      </w:pPr>
      <w:r>
        <w:t xml:space="preserve">          </w:t>
      </w:r>
      <w:r>
        <w:t>│</w:t>
      </w:r>
      <w:r>
        <w:t xml:space="preserve">     </w:t>
      </w:r>
      <w:r>
        <w:t>│</w:t>
      </w:r>
      <w:r>
        <w:t xml:space="preserve">        обособленные подразделения </w:t>
      </w:r>
      <w:r>
        <w:t xml:space="preserve">       </w:t>
      </w:r>
      <w:r>
        <w:t>│</w:t>
      </w:r>
      <w:r>
        <w:t xml:space="preserve">     </w:t>
      </w:r>
      <w:r>
        <w:t>│</w:t>
      </w:r>
    </w:p>
    <w:p w:rsidR="00000000" w:rsidRDefault="00D20609">
      <w:pPr>
        <w:pStyle w:val="ConsPlusNonformat"/>
        <w:jc w:val="both"/>
      </w:pPr>
      <w:r>
        <w:t xml:space="preserve">          </w:t>
      </w:r>
      <w:r>
        <w:t>│</w:t>
      </w:r>
      <w:r>
        <w:t xml:space="preserve">     </w:t>
      </w:r>
      <w:r>
        <w:t>│</w:t>
      </w:r>
      <w:r>
        <w:t xml:space="preserve">    (участковые больницы, амбулатории,    </w:t>
      </w:r>
      <w:r>
        <w:t>│</w:t>
      </w:r>
      <w:r>
        <w:t xml:space="preserve">     </w:t>
      </w:r>
      <w:r>
        <w:t>│</w:t>
      </w:r>
    </w:p>
    <w:p w:rsidR="00000000" w:rsidRDefault="00D20609">
      <w:pPr>
        <w:pStyle w:val="ConsPlusNonformat"/>
        <w:jc w:val="both"/>
      </w:pPr>
      <w:r>
        <w:t xml:space="preserve">          </w:t>
      </w:r>
      <w:r>
        <w:t>└────</w:t>
      </w:r>
      <w:r>
        <w:t>&gt;</w:t>
      </w:r>
      <w:r>
        <w:t>│</w:t>
      </w:r>
      <w:r>
        <w:t xml:space="preserve">    поликлиники, родильные дома), иные    </w:t>
      </w:r>
      <w:r>
        <w:t>│</w:t>
      </w:r>
      <w:r>
        <w:t>&lt;</w:t>
      </w:r>
      <w:r>
        <w:t>────┘</w:t>
      </w:r>
    </w:p>
    <w:p w:rsidR="00000000" w:rsidRDefault="00D20609">
      <w:pPr>
        <w:pStyle w:val="ConsPlusNonformat"/>
        <w:jc w:val="both"/>
      </w:pPr>
      <w:r>
        <w:t xml:space="preserve">                </w:t>
      </w:r>
      <w:r>
        <w:t>│</w:t>
      </w:r>
      <w:r>
        <w:t xml:space="preserve">     организации (медицинские кабинеты    </w:t>
      </w:r>
      <w:r>
        <w:t>│</w:t>
      </w:r>
    </w:p>
    <w:p w:rsidR="00000000" w:rsidRDefault="00D20609">
      <w:pPr>
        <w:pStyle w:val="ConsPlusNonformat"/>
        <w:jc w:val="both"/>
      </w:pPr>
      <w:r>
        <w:t xml:space="preserve">                </w:t>
      </w:r>
      <w:r>
        <w:t>│</w:t>
      </w:r>
      <w:r>
        <w:t xml:space="preserve">        организаций, осуществляющих       </w:t>
      </w:r>
      <w:r>
        <w:t>│</w:t>
      </w:r>
    </w:p>
    <w:p w:rsidR="00000000" w:rsidRDefault="00D20609">
      <w:pPr>
        <w:pStyle w:val="ConsPlusNonformat"/>
        <w:jc w:val="both"/>
      </w:pPr>
      <w:r>
        <w:t xml:space="preserve">                </w:t>
      </w:r>
      <w:r>
        <w:t>│</w:t>
      </w:r>
      <w:r>
        <w:t xml:space="preserve">   образовательную деятельность и других  </w:t>
      </w:r>
      <w:r>
        <w:t>│</w:t>
      </w:r>
    </w:p>
    <w:p w:rsidR="00000000" w:rsidRDefault="00D20609">
      <w:pPr>
        <w:pStyle w:val="ConsPlusNonformat"/>
        <w:jc w:val="both"/>
      </w:pPr>
      <w:r>
        <w:t xml:space="preserve">                </w:t>
      </w:r>
      <w:r>
        <w:t>│</w:t>
      </w:r>
      <w:r>
        <w:t xml:space="preserve"> организаций), в которых используются ИЛП </w:t>
      </w:r>
      <w:r>
        <w:t>│</w:t>
      </w:r>
    </w:p>
    <w:p w:rsidR="00000000" w:rsidRDefault="00D20609">
      <w:pPr>
        <w:pStyle w:val="ConsPlusNonformat"/>
        <w:jc w:val="both"/>
      </w:pPr>
      <w:r>
        <w:t xml:space="preserve">                </w:t>
      </w:r>
      <w:r>
        <w:t>└──────────────────────────────────────────┘</w:t>
      </w: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39</w:t>
      </w:r>
    </w:p>
    <w:p w:rsidR="00000000" w:rsidRDefault="00D20609">
      <w:pPr>
        <w:pStyle w:val="ConsPlusNormal"/>
        <w:jc w:val="right"/>
      </w:pPr>
      <w:r>
        <w:t>к СП 3.368</w:t>
      </w:r>
      <w:r>
        <w:t>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rmal"/>
        <w:jc w:val="center"/>
      </w:pPr>
      <w:bookmarkStart w:id="162" w:name="Par19407"/>
      <w:bookmarkEnd w:id="162"/>
      <w:r>
        <w:t>Журнал регистрации температуры в холодильном оборудовании</w:t>
      </w:r>
    </w:p>
    <w:p w:rsidR="00000000" w:rsidRDefault="00D2060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802"/>
        <w:gridCol w:w="749"/>
        <w:gridCol w:w="739"/>
        <w:gridCol w:w="1814"/>
        <w:gridCol w:w="1162"/>
        <w:gridCol w:w="1928"/>
        <w:gridCol w:w="1176"/>
      </w:tblGrid>
      <w:tr w:rsidR="00000000">
        <w:tc>
          <w:tcPr>
            <w:tcW w:w="680"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w:t>
            </w:r>
          </w:p>
        </w:tc>
        <w:tc>
          <w:tcPr>
            <w:tcW w:w="802"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Время</w:t>
            </w:r>
          </w:p>
        </w:tc>
        <w:tc>
          <w:tcPr>
            <w:tcW w:w="1488"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Показания термометров</w:t>
            </w:r>
          </w:p>
        </w:tc>
        <w:tc>
          <w:tcPr>
            <w:tcW w:w="6080" w:type="dxa"/>
            <w:gridSpan w:val="4"/>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Показания термоиндикаторов</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749"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1</w:t>
            </w:r>
          </w:p>
        </w:tc>
        <w:tc>
          <w:tcPr>
            <w:tcW w:w="739" w:type="dxa"/>
            <w:vMerge w:val="restart"/>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2</w:t>
            </w:r>
          </w:p>
        </w:tc>
        <w:tc>
          <w:tcPr>
            <w:tcW w:w="2976"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1</w:t>
            </w:r>
          </w:p>
        </w:tc>
        <w:tc>
          <w:tcPr>
            <w:tcW w:w="3104" w:type="dxa"/>
            <w:gridSpan w:val="2"/>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N 2</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749"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739"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Идентификационный номер</w:t>
            </w:r>
          </w:p>
        </w:tc>
        <w:tc>
          <w:tcPr>
            <w:tcW w:w="11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Показания</w:t>
            </w:r>
          </w:p>
        </w:tc>
        <w:tc>
          <w:tcPr>
            <w:tcW w:w="192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Идентификационный номер</w:t>
            </w:r>
          </w:p>
        </w:tc>
        <w:tc>
          <w:tcPr>
            <w:tcW w:w="1176"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Показания</w:t>
            </w:r>
          </w:p>
        </w:tc>
      </w:tr>
      <w:tr w:rsidR="00000000">
        <w:tc>
          <w:tcPr>
            <w:tcW w:w="68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Норма</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Норма</w:t>
            </w:r>
          </w:p>
        </w:tc>
      </w:tr>
      <w:tr w:rsidR="00000000">
        <w:tc>
          <w:tcPr>
            <w:tcW w:w="680" w:type="dxa"/>
            <w:vMerge w:val="restart"/>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Норма</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D20609">
            <w:pPr>
              <w:pStyle w:val="ConsPlusNormal"/>
              <w:jc w:val="center"/>
            </w:pPr>
            <w:r>
              <w:t>Норма</w:t>
            </w:r>
          </w:p>
        </w:tc>
      </w:tr>
    </w:tbl>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both"/>
      </w:pPr>
    </w:p>
    <w:p w:rsidR="00000000" w:rsidRDefault="00D20609">
      <w:pPr>
        <w:pStyle w:val="ConsPlusNormal"/>
        <w:jc w:val="right"/>
        <w:outlineLvl w:val="1"/>
      </w:pPr>
      <w:r>
        <w:t>Приложение 40</w:t>
      </w:r>
    </w:p>
    <w:p w:rsidR="00000000" w:rsidRDefault="00D20609">
      <w:pPr>
        <w:pStyle w:val="ConsPlusNormal"/>
        <w:jc w:val="right"/>
      </w:pPr>
      <w:r>
        <w:t>к СП 3.3686-21</w:t>
      </w:r>
    </w:p>
    <w:p w:rsidR="00000000" w:rsidRDefault="00D20609">
      <w:pPr>
        <w:pStyle w:val="ConsPlusNormal"/>
        <w:jc w:val="both"/>
      </w:pPr>
    </w:p>
    <w:p w:rsidR="00000000" w:rsidRDefault="00D20609">
      <w:pPr>
        <w:pStyle w:val="ConsPlusNormal"/>
        <w:jc w:val="right"/>
      </w:pPr>
      <w:r>
        <w:t>Рекомендуемый образец</w:t>
      </w:r>
    </w:p>
    <w:p w:rsidR="00000000" w:rsidRDefault="00D20609">
      <w:pPr>
        <w:pStyle w:val="ConsPlusNormal"/>
        <w:jc w:val="both"/>
      </w:pPr>
    </w:p>
    <w:p w:rsidR="00000000" w:rsidRDefault="00D20609">
      <w:pPr>
        <w:pStyle w:val="ConsPlusNormal"/>
        <w:jc w:val="center"/>
      </w:pPr>
      <w:bookmarkStart w:id="163" w:name="Par19461"/>
      <w:bookmarkEnd w:id="163"/>
      <w:r>
        <w:t>Журнал учета движения ИЛП</w:t>
      </w:r>
    </w:p>
    <w:p w:rsidR="00000000" w:rsidRDefault="00D20609">
      <w:pPr>
        <w:pStyle w:val="ConsPlusNormal"/>
        <w:jc w:val="both"/>
      </w:pPr>
    </w:p>
    <w:p w:rsidR="00000000" w:rsidRDefault="00D20609">
      <w:pPr>
        <w:pStyle w:val="ConsPlusNormal"/>
        <w:sectPr w:rsidR="00000000">
          <w:headerReference w:type="default" r:id="rId480"/>
          <w:footerReference w:type="default" r:id="rId481"/>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2"/>
        <w:gridCol w:w="499"/>
        <w:gridCol w:w="737"/>
        <w:gridCol w:w="581"/>
        <w:gridCol w:w="542"/>
        <w:gridCol w:w="680"/>
        <w:gridCol w:w="850"/>
        <w:gridCol w:w="864"/>
        <w:gridCol w:w="874"/>
        <w:gridCol w:w="680"/>
        <w:gridCol w:w="737"/>
        <w:gridCol w:w="850"/>
        <w:gridCol w:w="680"/>
        <w:gridCol w:w="864"/>
        <w:gridCol w:w="878"/>
      </w:tblGrid>
      <w:tr w:rsidR="00000000">
        <w:tc>
          <w:tcPr>
            <w:tcW w:w="6289" w:type="dxa"/>
            <w:gridSpan w:val="9"/>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Приход</w:t>
            </w:r>
          </w:p>
        </w:tc>
        <w:tc>
          <w:tcPr>
            <w:tcW w:w="4689" w:type="dxa"/>
            <w:gridSpan w:val="6"/>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Расход</w:t>
            </w: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поступления</w:t>
            </w:r>
          </w:p>
        </w:tc>
        <w:tc>
          <w:tcPr>
            <w:tcW w:w="499"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Название ИЛП</w:t>
            </w: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Производитель</w:t>
            </w:r>
          </w:p>
        </w:tc>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Поставщик</w:t>
            </w:r>
          </w:p>
        </w:tc>
        <w:tc>
          <w:tcPr>
            <w:tcW w:w="542"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Серия</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Срок годности</w:t>
            </w: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Количество доз/фасовка</w:t>
            </w:r>
          </w:p>
        </w:tc>
        <w:tc>
          <w:tcPr>
            <w:tcW w:w="8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Тип и контрольный номер термоиндикатора</w:t>
            </w:r>
          </w:p>
        </w:tc>
        <w:tc>
          <w:tcPr>
            <w:tcW w:w="87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Показания термоиндикатора</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Дата отпуска</w:t>
            </w: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Кому отпущено</w:t>
            </w: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Количество доз/фасовка</w:t>
            </w: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Остаток (доз)</w:t>
            </w:r>
          </w:p>
        </w:tc>
        <w:tc>
          <w:tcPr>
            <w:tcW w:w="864"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Тип и контрольный номер термоиндикатора</w:t>
            </w:r>
          </w:p>
        </w:tc>
        <w:tc>
          <w:tcPr>
            <w:tcW w:w="878" w:type="dxa"/>
            <w:tcBorders>
              <w:top w:val="single" w:sz="4" w:space="0" w:color="auto"/>
              <w:left w:val="single" w:sz="4" w:space="0" w:color="auto"/>
              <w:bottom w:val="single" w:sz="4" w:space="0" w:color="auto"/>
              <w:right w:val="single" w:sz="4" w:space="0" w:color="auto"/>
            </w:tcBorders>
          </w:tcPr>
          <w:p w:rsidR="00000000" w:rsidRDefault="00D20609">
            <w:pPr>
              <w:pStyle w:val="ConsPlusNormal"/>
              <w:jc w:val="center"/>
            </w:pPr>
            <w:r>
              <w:t>Показания термоиндикатора</w:t>
            </w: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D20609">
            <w:pPr>
              <w:pStyle w:val="ConsPlusNormal"/>
            </w:pPr>
          </w:p>
        </w:tc>
      </w:tr>
    </w:tbl>
    <w:p w:rsidR="00000000" w:rsidRDefault="00D20609">
      <w:pPr>
        <w:pStyle w:val="ConsPlusNormal"/>
        <w:jc w:val="both"/>
      </w:pPr>
    </w:p>
    <w:p w:rsidR="00000000" w:rsidRDefault="00D20609">
      <w:pPr>
        <w:pStyle w:val="ConsPlusNormal"/>
        <w:jc w:val="both"/>
      </w:pPr>
    </w:p>
    <w:p w:rsidR="00D20609" w:rsidRDefault="00D20609">
      <w:pPr>
        <w:pStyle w:val="ConsPlusNormal"/>
        <w:pBdr>
          <w:top w:val="single" w:sz="6" w:space="0" w:color="auto"/>
        </w:pBdr>
        <w:spacing w:before="100" w:after="100"/>
        <w:jc w:val="both"/>
        <w:rPr>
          <w:sz w:val="2"/>
          <w:szCs w:val="2"/>
        </w:rPr>
      </w:pPr>
    </w:p>
    <w:sectPr w:rsidR="00D20609">
      <w:headerReference w:type="default" r:id="rId482"/>
      <w:footerReference w:type="default" r:id="rId483"/>
      <w:pgSz w:w="16838" w:h="11906" w:orient="landscape"/>
      <w:pgMar w:top="1133" w:right="1440" w:bottom="566" w:left="1440" w:header="0" w:footer="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609" w:rsidRDefault="00D20609">
      <w:pPr>
        <w:spacing w:after="0" w:line="240" w:lineRule="auto"/>
      </w:pPr>
      <w:r>
        <w:separator/>
      </w:r>
    </w:p>
  </w:endnote>
  <w:endnote w:type="continuationSeparator" w:id="0">
    <w:p w:rsidR="00D20609" w:rsidRDefault="00D2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46301A">
            <w:rPr>
              <w:rFonts w:ascii="Tahoma" w:hAnsi="Tahoma" w:cs="Tahoma"/>
              <w:sz w:val="20"/>
              <w:szCs w:val="20"/>
            </w:rPr>
            <w:fldChar w:fldCharType="separate"/>
          </w:r>
          <w:r w:rsidR="0046301A">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46301A">
            <w:rPr>
              <w:rFonts w:ascii="Tahoma" w:hAnsi="Tahoma" w:cs="Tahoma"/>
              <w:sz w:val="20"/>
              <w:szCs w:val="20"/>
            </w:rPr>
            <w:fldChar w:fldCharType="separate"/>
          </w:r>
          <w:r w:rsidR="0046301A">
            <w:rPr>
              <w:rFonts w:ascii="Tahoma" w:hAnsi="Tahoma" w:cs="Tahoma"/>
              <w:noProof/>
              <w:sz w:val="20"/>
              <w:szCs w:val="20"/>
            </w:rPr>
            <w:t>15</w:t>
          </w:r>
          <w:r>
            <w:rPr>
              <w:rFonts w:ascii="Tahoma" w:hAnsi="Tahoma" w:cs="Tahoma"/>
              <w:sz w:val="20"/>
              <w:szCs w:val="20"/>
            </w:rPr>
            <w:fldChar w:fldCharType="end"/>
          </w:r>
        </w:p>
      </w:tc>
    </w:tr>
  </w:tbl>
  <w:p w:rsidR="00000000" w:rsidRDefault="00D20609">
    <w:pPr>
      <w:pStyle w:val="ConsPlusNormal"/>
      <w:rPr>
        <w:sz w:val="2"/>
        <w:szCs w:val="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w:t>
          </w:r>
          <w:r>
            <w:rPr>
              <w:rFonts w:ascii="Tahoma" w:hAnsi="Tahoma" w:cs="Tahoma"/>
              <w:b/>
              <w:bCs/>
              <w:sz w:val="16"/>
              <w:szCs w:val="16"/>
            </w:rPr>
            <w:t>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w:t>
          </w:r>
          <w:r>
            <w:rPr>
              <w:rFonts w:ascii="Tahoma" w:hAnsi="Tahoma" w:cs="Tahoma"/>
              <w:b/>
              <w:bCs/>
              <w:sz w:val="16"/>
              <w:szCs w:val="16"/>
            </w:rPr>
            <w:t>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r>
          <w:r>
            <w:rPr>
              <w:rFonts w:ascii="Tahoma" w:hAnsi="Tahoma" w:cs="Tahoma"/>
              <w:b/>
              <w:bCs/>
              <w:sz w:val="16"/>
              <w:szCs w:val="16"/>
            </w:rP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5"/>
      <w:gridCol w:w="4607"/>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D2060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8"/>
      <w:gridCol w:w="3470"/>
      <w:gridCol w:w="3369"/>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D20609">
    <w:pPr>
      <w:pStyle w:val="ConsPlusNormal"/>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609" w:rsidRDefault="00D20609">
      <w:pPr>
        <w:spacing w:after="0" w:line="240" w:lineRule="auto"/>
      </w:pPr>
      <w:r>
        <w:separator/>
      </w:r>
    </w:p>
  </w:footnote>
  <w:footnote w:type="continuationSeparator" w:id="0">
    <w:p w:rsidR="00D20609" w:rsidRDefault="00D20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w:t>
          </w:r>
          <w:r>
            <w:rPr>
              <w:rFonts w:ascii="Tahoma" w:hAnsi="Tahoma" w:cs="Tahoma"/>
              <w:sz w:val="16"/>
              <w:szCs w:val="16"/>
            </w:rPr>
            <w:t xml:space="preserve">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w:t>
          </w:r>
          <w:r>
            <w:rPr>
              <w:rFonts w:ascii="Tahoma" w:hAnsi="Tahoma" w:cs="Tahoma"/>
              <w:sz w:val="16"/>
              <w:szCs w:val="16"/>
            </w:rPr>
            <w:t>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w:t>
          </w:r>
          <w:r>
            <w:rPr>
              <w:rFonts w:ascii="Tahoma" w:hAnsi="Tahoma" w:cs="Tahoma"/>
              <w:sz w:val="16"/>
              <w:szCs w:val="16"/>
            </w:rPr>
            <w:t>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w:t>
          </w:r>
          <w:r>
            <w:rPr>
              <w:rFonts w:ascii="Tahoma" w:hAnsi="Tahoma" w:cs="Tahoma"/>
              <w:sz w:val="16"/>
              <w:szCs w:val="16"/>
            </w:rPr>
            <w:t>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w:t>
          </w:r>
          <w:r>
            <w:rPr>
              <w:rFonts w:ascii="Tahoma" w:hAnsi="Tahoma" w:cs="Tahoma"/>
              <w:sz w:val="16"/>
              <w:szCs w:val="16"/>
            </w:rPr>
            <w:t>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Д</w:t>
          </w:r>
          <w:r>
            <w:rPr>
              <w:rFonts w:ascii="Tahoma" w:hAnsi="Tahoma" w:cs="Tahoma"/>
              <w:sz w:val="18"/>
              <w:szCs w:val="18"/>
            </w:rPr>
            <w:t xml:space="preserve">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w:t>
          </w:r>
          <w:r>
            <w:rPr>
              <w:rFonts w:ascii="Tahoma" w:hAnsi="Tahoma" w:cs="Tahoma"/>
              <w:sz w:val="16"/>
              <w:szCs w:val="16"/>
            </w:rPr>
            <w:t xml:space="preserve"> от 25.05.2022)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w:t>
          </w:r>
          <w:r>
            <w:rPr>
              <w:rFonts w:ascii="Tahoma" w:hAnsi="Tahoma" w:cs="Tahoma"/>
              <w:sz w:val="16"/>
              <w:szCs w:val="16"/>
            </w:rPr>
            <w:t>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w:t>
          </w:r>
          <w:r>
            <w:rPr>
              <w:rFonts w:ascii="Tahoma" w:hAnsi="Tahoma" w:cs="Tahoma"/>
              <w:sz w:val="16"/>
              <w:szCs w:val="16"/>
            </w:rPr>
            <w:t>: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7537"/>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(ред. от 25.05.2022)</w:t>
          </w:r>
          <w:r>
            <w:rPr>
              <w:rFonts w:ascii="Tahoma" w:hAnsi="Tahoma" w:cs="Tahoma"/>
              <w:sz w:val="16"/>
              <w:szCs w:val="16"/>
            </w:rPr>
            <w:br/>
            <w:t>"Об утверждении сани...</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rPr>
              <w:rFonts w:ascii="Tahoma" w:hAnsi="Tahoma" w:cs="Tahoma"/>
              <w:sz w:val="16"/>
              <w:szCs w:val="16"/>
            </w:rPr>
          </w:pPr>
          <w:r>
            <w:rPr>
              <w:rFonts w:ascii="Tahoma" w:hAnsi="Tahoma" w:cs="Tahoma"/>
              <w:sz w:val="16"/>
              <w:szCs w:val="16"/>
            </w:rPr>
            <w:t xml:space="preserve">Постановление Главного государственного санитарного врача РФ от 28.01.2021 </w:t>
          </w:r>
          <w:r>
            <w:rPr>
              <w:rFonts w:ascii="Tahoma" w:hAnsi="Tahoma" w:cs="Tahoma"/>
              <w:sz w:val="16"/>
              <w:szCs w:val="16"/>
            </w:rPr>
            <w:t>N 4</w:t>
          </w:r>
          <w:r>
            <w:rPr>
              <w:rFonts w:ascii="Tahoma" w:hAnsi="Tahoma" w:cs="Tahoma"/>
              <w:sz w:val="16"/>
              <w:szCs w:val="16"/>
            </w:rPr>
            <w:br/>
            <w:t>(ред. от 25.05.2022)</w:t>
          </w:r>
          <w:r>
            <w:rPr>
              <w:rFonts w:ascii="Tahoma" w:hAnsi="Tahoma" w:cs="Tahoma"/>
              <w:sz w:val="16"/>
              <w:szCs w:val="16"/>
            </w:rPr>
            <w:br/>
            <w:t>"Об утверждении сани...</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D2060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18.06.2024</w:t>
          </w:r>
        </w:p>
      </w:tc>
    </w:tr>
  </w:tbl>
  <w:p w:rsidR="00000000" w:rsidRDefault="00D20609">
    <w:pPr>
      <w:pStyle w:val="ConsPlusNormal"/>
      <w:pBdr>
        <w:bottom w:val="single" w:sz="12" w:space="0" w:color="auto"/>
      </w:pBdr>
      <w:jc w:val="center"/>
      <w:rPr>
        <w:sz w:val="2"/>
        <w:szCs w:val="2"/>
      </w:rPr>
    </w:pPr>
  </w:p>
  <w:p w:rsidR="00000000" w:rsidRDefault="00D20609">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01A"/>
    <w:rsid w:val="0046301A"/>
    <w:rsid w:val="00D20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F663193-D9E9-45B6-B73A-1C4644B8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67927&amp;date=18.06.2024&amp;dst=100403&amp;field=134" TargetMode="External"/><Relationship Id="rId299" Type="http://schemas.openxmlformats.org/officeDocument/2006/relationships/hyperlink" Target="https://login.consultant.ru/link/?req=doc&amp;base=LAW&amp;n=403902&amp;date=18.06.2024&amp;dst=100097&amp;field=134" TargetMode="External"/><Relationship Id="rId21" Type="http://schemas.openxmlformats.org/officeDocument/2006/relationships/hyperlink" Target="https://login.consultant.ru/link/?req=doc&amp;base=LAW&amp;n=76118&amp;date=18.06.2024" TargetMode="External"/><Relationship Id="rId63" Type="http://schemas.openxmlformats.org/officeDocument/2006/relationships/hyperlink" Target="https://login.consultant.ru/link/?req=doc&amp;base=LAW&amp;n=175573&amp;date=18.06.2024" TargetMode="External"/><Relationship Id="rId159" Type="http://schemas.openxmlformats.org/officeDocument/2006/relationships/hyperlink" Target="https://login.consultant.ru/link/?req=doc&amp;base=LAW&amp;n=454140&amp;date=18.06.2024&amp;dst=100225&amp;field=134" TargetMode="External"/><Relationship Id="rId324" Type="http://schemas.openxmlformats.org/officeDocument/2006/relationships/hyperlink" Target="https://login.consultant.ru/link/?req=doc&amp;base=EXP&amp;n=731991&amp;date=18.06.2024" TargetMode="External"/><Relationship Id="rId366" Type="http://schemas.openxmlformats.org/officeDocument/2006/relationships/hyperlink" Target="https://login.consultant.ru/link/?req=doc&amp;base=EXP&amp;n=731991&amp;date=18.06.2024&amp;dst=134942&amp;field=134" TargetMode="External"/><Relationship Id="rId170" Type="http://schemas.openxmlformats.org/officeDocument/2006/relationships/hyperlink" Target="https://login.consultant.ru/link/?req=doc&amp;base=LAW&amp;n=380602&amp;date=18.06.2024" TargetMode="External"/><Relationship Id="rId226" Type="http://schemas.openxmlformats.org/officeDocument/2006/relationships/image" Target="media/image4.wmf"/><Relationship Id="rId433" Type="http://schemas.openxmlformats.org/officeDocument/2006/relationships/hyperlink" Target="https://login.consultant.ru/link/?req=doc&amp;base=EXP&amp;n=731991&amp;date=18.06.2024&amp;dst=105737&amp;field=134" TargetMode="External"/><Relationship Id="rId268" Type="http://schemas.openxmlformats.org/officeDocument/2006/relationships/hyperlink" Target="https://login.consultant.ru/link/?req=doc&amp;base=LAW&amp;n=369066&amp;date=18.06.2024" TargetMode="External"/><Relationship Id="rId475" Type="http://schemas.openxmlformats.org/officeDocument/2006/relationships/footer" Target="footer20.xml"/><Relationship Id="rId32" Type="http://schemas.openxmlformats.org/officeDocument/2006/relationships/hyperlink" Target="https://login.consultant.ru/link/?req=doc&amp;base=LAW&amp;n=102754&amp;date=18.06.2024" TargetMode="External"/><Relationship Id="rId74" Type="http://schemas.openxmlformats.org/officeDocument/2006/relationships/hyperlink" Target="https://login.consultant.ru/link/?req=doc&amp;base=LAW&amp;n=278965&amp;date=18.06.2024" TargetMode="External"/><Relationship Id="rId128" Type="http://schemas.openxmlformats.org/officeDocument/2006/relationships/hyperlink" Target="https://login.consultant.ru/link/?req=doc&amp;base=LAW&amp;n=218362&amp;date=18.06.2024" TargetMode="External"/><Relationship Id="rId335" Type="http://schemas.openxmlformats.org/officeDocument/2006/relationships/hyperlink" Target="https://login.consultant.ru/link/?req=doc&amp;base=EXP&amp;n=731991&amp;date=18.06.2024&amp;dst=134915&amp;field=134" TargetMode="External"/><Relationship Id="rId377" Type="http://schemas.openxmlformats.org/officeDocument/2006/relationships/hyperlink" Target="https://login.consultant.ru/link/?req=doc&amp;base=EXP&amp;n=731991&amp;date=18.06.2024&amp;dst=135256&amp;field=134" TargetMode="External"/><Relationship Id="rId5" Type="http://schemas.openxmlformats.org/officeDocument/2006/relationships/endnotes" Target="endnotes.xml"/><Relationship Id="rId181" Type="http://schemas.openxmlformats.org/officeDocument/2006/relationships/hyperlink" Target="https://login.consultant.ru/link/?req=doc&amp;base=LAW&amp;n=403902&amp;date=18.06.2024&amp;dst=100097&amp;field=134" TargetMode="External"/><Relationship Id="rId237" Type="http://schemas.openxmlformats.org/officeDocument/2006/relationships/image" Target="media/image6.wmf"/><Relationship Id="rId402" Type="http://schemas.openxmlformats.org/officeDocument/2006/relationships/hyperlink" Target="https://login.consultant.ru/link/?req=doc&amp;base=EXP&amp;n=731991&amp;date=18.06.2024&amp;dst=105919&amp;field=134" TargetMode="External"/><Relationship Id="rId279" Type="http://schemas.openxmlformats.org/officeDocument/2006/relationships/hyperlink" Target="https://login.consultant.ru/link/?req=doc&amp;base=LAW&amp;n=464879&amp;date=18.06.2024" TargetMode="External"/><Relationship Id="rId444" Type="http://schemas.openxmlformats.org/officeDocument/2006/relationships/hyperlink" Target="https://login.consultant.ru/link/?req=doc&amp;base=EXP&amp;n=731991&amp;date=18.06.2024&amp;dst=140076&amp;field=134" TargetMode="External"/><Relationship Id="rId43" Type="http://schemas.openxmlformats.org/officeDocument/2006/relationships/hyperlink" Target="https://login.consultant.ru/link/?req=doc&amp;base=LAW&amp;n=116877&amp;date=18.06.2024" TargetMode="External"/><Relationship Id="rId139" Type="http://schemas.openxmlformats.org/officeDocument/2006/relationships/hyperlink" Target="https://login.consultant.ru/link/?req=doc&amp;base=LAW&amp;n=436797&amp;date=18.06.2024" TargetMode="External"/><Relationship Id="rId290" Type="http://schemas.openxmlformats.org/officeDocument/2006/relationships/hyperlink" Target="https://login.consultant.ru/link/?req=doc&amp;base=LAW&amp;n=409057&amp;date=18.06.2024&amp;dst=100013&amp;field=134" TargetMode="External"/><Relationship Id="rId304" Type="http://schemas.openxmlformats.org/officeDocument/2006/relationships/footer" Target="footer1.xml"/><Relationship Id="rId346" Type="http://schemas.openxmlformats.org/officeDocument/2006/relationships/hyperlink" Target="https://login.consultant.ru/link/?req=doc&amp;base=EXP&amp;n=731991&amp;date=18.06.2024&amp;dst=135387&amp;field=134" TargetMode="External"/><Relationship Id="rId388" Type="http://schemas.openxmlformats.org/officeDocument/2006/relationships/footer" Target="footer11.xml"/><Relationship Id="rId85" Type="http://schemas.openxmlformats.org/officeDocument/2006/relationships/hyperlink" Target="https://login.consultant.ru/link/?req=doc&amp;base=LAW&amp;n=121990&amp;date=18.06.2024" TargetMode="External"/><Relationship Id="rId150" Type="http://schemas.openxmlformats.org/officeDocument/2006/relationships/hyperlink" Target="https://login.consultant.ru/link/?req=doc&amp;base=LAW&amp;n=454299&amp;date=18.06.2024&amp;dst=100105&amp;field=134" TargetMode="External"/><Relationship Id="rId192" Type="http://schemas.openxmlformats.org/officeDocument/2006/relationships/hyperlink" Target="https://login.consultant.ru/link/?req=doc&amp;base=LAW&amp;n=107323&amp;date=18.06.2024&amp;dst=100049&amp;field=134" TargetMode="External"/><Relationship Id="rId206" Type="http://schemas.openxmlformats.org/officeDocument/2006/relationships/hyperlink" Target="https://login.consultant.ru/link/?req=doc&amp;base=LAW&amp;n=107323&amp;date=18.06.2024&amp;dst=100049&amp;field=134" TargetMode="External"/><Relationship Id="rId413" Type="http://schemas.openxmlformats.org/officeDocument/2006/relationships/hyperlink" Target="https://login.consultant.ru/link/?req=doc&amp;base=EXP&amp;n=731991&amp;date=18.06.2024&amp;dst=136432&amp;field=134" TargetMode="External"/><Relationship Id="rId248" Type="http://schemas.openxmlformats.org/officeDocument/2006/relationships/hyperlink" Target="https://login.consultant.ru/link/?req=doc&amp;base=LAW&amp;n=403902&amp;date=18.06.2024&amp;dst=100021&amp;field=134" TargetMode="External"/><Relationship Id="rId455" Type="http://schemas.openxmlformats.org/officeDocument/2006/relationships/hyperlink" Target="https://login.consultant.ru/link/?req=doc&amp;base=EXP&amp;n=731991&amp;date=18.06.2024&amp;dst=139526&amp;field=134" TargetMode="External"/><Relationship Id="rId12" Type="http://schemas.openxmlformats.org/officeDocument/2006/relationships/hyperlink" Target="https://login.consultant.ru/link/?req=doc&amp;base=LAW&amp;n=55707&amp;date=18.06.2024&amp;dst=100117&amp;field=134" TargetMode="External"/><Relationship Id="rId108" Type="http://schemas.openxmlformats.org/officeDocument/2006/relationships/hyperlink" Target="https://login.consultant.ru/link/?req=doc&amp;base=LAW&amp;n=465517&amp;date=18.06.2024&amp;dst=100074&amp;field=134" TargetMode="External"/><Relationship Id="rId315" Type="http://schemas.openxmlformats.org/officeDocument/2006/relationships/header" Target="header7.xml"/><Relationship Id="rId357" Type="http://schemas.openxmlformats.org/officeDocument/2006/relationships/hyperlink" Target="https://login.consultant.ru/link/?req=doc&amp;base=EXP&amp;n=731991&amp;date=18.06.2024&amp;dst=135014&amp;field=134" TargetMode="External"/><Relationship Id="rId54" Type="http://schemas.openxmlformats.org/officeDocument/2006/relationships/hyperlink" Target="https://login.consultant.ru/link/?req=doc&amp;base=LAW&amp;n=161638&amp;date=18.06.2024" TargetMode="External"/><Relationship Id="rId96" Type="http://schemas.openxmlformats.org/officeDocument/2006/relationships/hyperlink" Target="https://login.consultant.ru/link/?req=doc&amp;base=LAW&amp;n=367564&amp;date=18.06.2024&amp;dst=100037&amp;field=134" TargetMode="External"/><Relationship Id="rId161" Type="http://schemas.openxmlformats.org/officeDocument/2006/relationships/hyperlink" Target="https://login.consultant.ru/link/?req=doc&amp;base=LAW&amp;n=220513&amp;date=18.06.2024&amp;dst=54&amp;field=134" TargetMode="External"/><Relationship Id="rId217" Type="http://schemas.openxmlformats.org/officeDocument/2006/relationships/hyperlink" Target="https://login.consultant.ru/link/?req=doc&amp;base=LAW&amp;n=359756&amp;date=18.06.2024" TargetMode="External"/><Relationship Id="rId399" Type="http://schemas.openxmlformats.org/officeDocument/2006/relationships/hyperlink" Target="https://login.consultant.ru/link/?req=doc&amp;base=EXP&amp;n=731991&amp;date=18.06.2024&amp;dst=139563&amp;field=134" TargetMode="External"/><Relationship Id="rId259" Type="http://schemas.openxmlformats.org/officeDocument/2006/relationships/hyperlink" Target="https://login.consultant.ru/link/?req=doc&amp;base=LAW&amp;n=376511&amp;date=18.06.2024" TargetMode="External"/><Relationship Id="rId424" Type="http://schemas.openxmlformats.org/officeDocument/2006/relationships/hyperlink" Target="https://login.consultant.ru/link/?req=doc&amp;base=EXP&amp;n=731991&amp;date=18.06.2024&amp;dst=150343&amp;field=134" TargetMode="External"/><Relationship Id="rId466" Type="http://schemas.openxmlformats.org/officeDocument/2006/relationships/footer" Target="footer16.xml"/><Relationship Id="rId23" Type="http://schemas.openxmlformats.org/officeDocument/2006/relationships/hyperlink" Target="https://login.consultant.ru/link/?req=doc&amp;base=LAW&amp;n=77766&amp;date=18.06.2024" TargetMode="External"/><Relationship Id="rId119" Type="http://schemas.openxmlformats.org/officeDocument/2006/relationships/hyperlink" Target="https://login.consultant.ru/link/?req=doc&amp;base=LAW&amp;n=410583&amp;date=18.06.2024&amp;dst=100013&amp;field=134" TargetMode="External"/><Relationship Id="rId270" Type="http://schemas.openxmlformats.org/officeDocument/2006/relationships/hyperlink" Target="https://login.consultant.ru/link/?req=doc&amp;base=LAW&amp;n=403902&amp;date=18.06.2024&amp;dst=100097&amp;field=134" TargetMode="External"/><Relationship Id="rId326" Type="http://schemas.openxmlformats.org/officeDocument/2006/relationships/hyperlink" Target="https://login.consultant.ru/link/?req=doc&amp;base=EXP&amp;n=731991&amp;date=18.06.2024&amp;dst=100704&amp;field=134" TargetMode="External"/><Relationship Id="rId65" Type="http://schemas.openxmlformats.org/officeDocument/2006/relationships/hyperlink" Target="https://login.consultant.ru/link/?req=doc&amp;base=LAW&amp;n=194112&amp;date=18.06.2024" TargetMode="External"/><Relationship Id="rId130" Type="http://schemas.openxmlformats.org/officeDocument/2006/relationships/hyperlink" Target="https://login.consultant.ru/link/?req=doc&amp;base=LAW&amp;n=409735&amp;date=18.06.2024&amp;dst=100471&amp;field=134" TargetMode="External"/><Relationship Id="rId368" Type="http://schemas.openxmlformats.org/officeDocument/2006/relationships/hyperlink" Target="https://login.consultant.ru/link/?req=doc&amp;base=EXP&amp;n=731991&amp;date=18.06.2024&amp;dst=134944&amp;field=134" TargetMode="External"/><Relationship Id="rId172" Type="http://schemas.openxmlformats.org/officeDocument/2006/relationships/hyperlink" Target="https://login.consultant.ru/link/?req=doc&amp;base=LAW&amp;n=122391&amp;date=18.06.2024" TargetMode="External"/><Relationship Id="rId228" Type="http://schemas.openxmlformats.org/officeDocument/2006/relationships/hyperlink" Target="https://login.consultant.ru/link/?req=doc&amp;base=LAW&amp;n=409735&amp;date=18.06.2024&amp;dst=100041&amp;field=134" TargetMode="External"/><Relationship Id="rId435" Type="http://schemas.openxmlformats.org/officeDocument/2006/relationships/hyperlink" Target="https://login.consultant.ru/link/?req=doc&amp;base=EXP&amp;n=731991&amp;date=18.06.2024&amp;dst=106003&amp;field=134" TargetMode="External"/><Relationship Id="rId477" Type="http://schemas.openxmlformats.org/officeDocument/2006/relationships/footer" Target="footer21.xml"/><Relationship Id="rId281" Type="http://schemas.openxmlformats.org/officeDocument/2006/relationships/hyperlink" Target="https://login.consultant.ru/link/?req=doc&amp;base=LAW&amp;n=197896&amp;date=18.06.2024" TargetMode="External"/><Relationship Id="rId337" Type="http://schemas.openxmlformats.org/officeDocument/2006/relationships/hyperlink" Target="https://login.consultant.ru/link/?req=doc&amp;base=EXP&amp;n=731991&amp;date=18.06.2024&amp;dst=134917&amp;field=134" TargetMode="External"/><Relationship Id="rId34" Type="http://schemas.openxmlformats.org/officeDocument/2006/relationships/hyperlink" Target="https://login.consultant.ru/link/?req=doc&amp;base=LAW&amp;n=102468&amp;date=18.06.2024" TargetMode="External"/><Relationship Id="rId76" Type="http://schemas.openxmlformats.org/officeDocument/2006/relationships/hyperlink" Target="https://login.consultant.ru/link/?req=doc&amp;base=LAW&amp;n=286451&amp;date=18.06.2024" TargetMode="External"/><Relationship Id="rId141" Type="http://schemas.openxmlformats.org/officeDocument/2006/relationships/hyperlink" Target="https://login.consultant.ru/link/?req=doc&amp;base=LAW&amp;n=350967&amp;date=18.06.2024&amp;dst=100318&amp;field=134" TargetMode="External"/><Relationship Id="rId379" Type="http://schemas.openxmlformats.org/officeDocument/2006/relationships/hyperlink" Target="https://login.consultant.ru/link/?req=doc&amp;base=EXP&amp;n=731991&amp;date=18.06.2024&amp;dst=135373&amp;field=134" TargetMode="External"/><Relationship Id="rId7" Type="http://schemas.openxmlformats.org/officeDocument/2006/relationships/hyperlink" Target="https://www.consultant.ru" TargetMode="External"/><Relationship Id="rId183" Type="http://schemas.openxmlformats.org/officeDocument/2006/relationships/hyperlink" Target="https://login.consultant.ru/link/?req=doc&amp;base=LAW&amp;n=414860&amp;date=18.06.2024&amp;dst=100018&amp;field=134" TargetMode="External"/><Relationship Id="rId239" Type="http://schemas.openxmlformats.org/officeDocument/2006/relationships/image" Target="media/image7.wmf"/><Relationship Id="rId390" Type="http://schemas.openxmlformats.org/officeDocument/2006/relationships/footer" Target="footer12.xml"/><Relationship Id="rId404" Type="http://schemas.openxmlformats.org/officeDocument/2006/relationships/hyperlink" Target="https://login.consultant.ru/link/?req=doc&amp;base=EXP&amp;n=731991&amp;date=18.06.2024&amp;dst=105968&amp;field=134" TargetMode="External"/><Relationship Id="rId446" Type="http://schemas.openxmlformats.org/officeDocument/2006/relationships/hyperlink" Target="https://login.consultant.ru/link/?req=doc&amp;base=EXP&amp;n=731991&amp;date=18.06.2024&amp;dst=140078&amp;field=134" TargetMode="External"/><Relationship Id="rId250" Type="http://schemas.openxmlformats.org/officeDocument/2006/relationships/hyperlink" Target="https://login.consultant.ru/link/?req=doc&amp;base=LAW&amp;n=401032&amp;date=18.06.2024&amp;dst=100676&amp;field=134" TargetMode="External"/><Relationship Id="rId292" Type="http://schemas.openxmlformats.org/officeDocument/2006/relationships/hyperlink" Target="https://login.consultant.ru/link/?req=doc&amp;base=LAW&amp;n=465517&amp;date=18.06.2024&amp;dst=100162&amp;field=134" TargetMode="External"/><Relationship Id="rId306" Type="http://schemas.openxmlformats.org/officeDocument/2006/relationships/footer" Target="footer2.xml"/><Relationship Id="rId45" Type="http://schemas.openxmlformats.org/officeDocument/2006/relationships/hyperlink" Target="https://login.consultant.ru/link/?req=doc&amp;base=LAW&amp;n=123483&amp;date=18.06.2024" TargetMode="External"/><Relationship Id="rId87" Type="http://schemas.openxmlformats.org/officeDocument/2006/relationships/hyperlink" Target="https://login.consultant.ru/link/?req=doc&amp;base=LAW&amp;n=478355&amp;date=18.06.2024" TargetMode="External"/><Relationship Id="rId110" Type="http://schemas.openxmlformats.org/officeDocument/2006/relationships/hyperlink" Target="https://login.consultant.ru/link/?req=doc&amp;base=LAW&amp;n=452886&amp;date=18.06.2024" TargetMode="External"/><Relationship Id="rId348" Type="http://schemas.openxmlformats.org/officeDocument/2006/relationships/hyperlink" Target="https://login.consultant.ru/link/?req=doc&amp;base=EXP&amp;n=731991&amp;date=18.06.2024&amp;dst=135595&amp;field=134" TargetMode="External"/><Relationship Id="rId152" Type="http://schemas.openxmlformats.org/officeDocument/2006/relationships/hyperlink" Target="https://login.consultant.ru/link/?req=doc&amp;base=LAW&amp;n=121040&amp;date=18.06.2024" TargetMode="External"/><Relationship Id="rId194" Type="http://schemas.openxmlformats.org/officeDocument/2006/relationships/hyperlink" Target="https://login.consultant.ru/link/?req=doc&amp;base=LAW&amp;n=452886&amp;date=18.06.2024&amp;dst=256&amp;field=134" TargetMode="External"/><Relationship Id="rId208" Type="http://schemas.openxmlformats.org/officeDocument/2006/relationships/hyperlink" Target="https://login.consultant.ru/link/?req=doc&amp;base=LAW&amp;n=421320&amp;date=18.06.2024&amp;dst=100121&amp;field=134" TargetMode="External"/><Relationship Id="rId415" Type="http://schemas.openxmlformats.org/officeDocument/2006/relationships/hyperlink" Target="https://login.consultant.ru/link/?req=doc&amp;base=EXP&amp;n=731991&amp;date=18.06.2024&amp;dst=136557&amp;field=134" TargetMode="External"/><Relationship Id="rId457" Type="http://schemas.openxmlformats.org/officeDocument/2006/relationships/hyperlink" Target="https://login.consultant.ru/link/?req=doc&amp;base=EXP&amp;n=731991&amp;date=18.06.2024&amp;dst=139544&amp;field=134" TargetMode="External"/><Relationship Id="rId261" Type="http://schemas.openxmlformats.org/officeDocument/2006/relationships/hyperlink" Target="https://login.consultant.ru/link/?req=doc&amp;base=LAW&amp;n=358717&amp;date=18.06.2024" TargetMode="External"/><Relationship Id="rId14" Type="http://schemas.openxmlformats.org/officeDocument/2006/relationships/hyperlink" Target="https://login.consultant.ru/link/?req=doc&amp;base=LAW&amp;n=42408&amp;date=18.06.2024" TargetMode="External"/><Relationship Id="rId56" Type="http://schemas.openxmlformats.org/officeDocument/2006/relationships/hyperlink" Target="https://login.consultant.ru/link/?req=doc&amp;base=LAW&amp;n=161999&amp;date=18.06.2024" TargetMode="External"/><Relationship Id="rId317" Type="http://schemas.openxmlformats.org/officeDocument/2006/relationships/header" Target="header8.xml"/><Relationship Id="rId359" Type="http://schemas.openxmlformats.org/officeDocument/2006/relationships/hyperlink" Target="https://login.consultant.ru/link/?req=doc&amp;base=EXP&amp;n=731991&amp;date=18.06.2024&amp;dst=135016&amp;field=134" TargetMode="External"/><Relationship Id="rId98" Type="http://schemas.openxmlformats.org/officeDocument/2006/relationships/hyperlink" Target="https://login.consultant.ru/link/?req=doc&amp;base=LAW&amp;n=452886&amp;date=18.06.2024&amp;dst=100137&amp;field=134" TargetMode="External"/><Relationship Id="rId121" Type="http://schemas.openxmlformats.org/officeDocument/2006/relationships/hyperlink" Target="https://login.consultant.ru/link/?req=doc&amp;base=LAW&amp;n=322547&amp;date=18.06.2024" TargetMode="External"/><Relationship Id="rId163" Type="http://schemas.openxmlformats.org/officeDocument/2006/relationships/hyperlink" Target="https://login.consultant.ru/link/?req=doc&amp;base=LAW&amp;n=122391&amp;date=18.06.2024" TargetMode="External"/><Relationship Id="rId219" Type="http://schemas.openxmlformats.org/officeDocument/2006/relationships/hyperlink" Target="https://login.consultant.ru/link/?req=doc&amp;base=LAW&amp;n=403902&amp;date=18.06.2024&amp;dst=100021&amp;field=134" TargetMode="External"/><Relationship Id="rId370" Type="http://schemas.openxmlformats.org/officeDocument/2006/relationships/hyperlink" Target="https://login.consultant.ru/link/?req=doc&amp;base=EXP&amp;n=731991&amp;date=18.06.2024&amp;dst=134946&amp;field=134" TargetMode="External"/><Relationship Id="rId426" Type="http://schemas.openxmlformats.org/officeDocument/2006/relationships/hyperlink" Target="https://login.consultant.ru/link/?req=doc&amp;base=EXP&amp;n=731991&amp;date=18.06.2024&amp;dst=139580&amp;field=134" TargetMode="External"/><Relationship Id="rId230" Type="http://schemas.openxmlformats.org/officeDocument/2006/relationships/hyperlink" Target="https://login.consultant.ru/link/?req=doc&amp;base=LAW&amp;n=369066&amp;date=18.06.2024" TargetMode="External"/><Relationship Id="rId468" Type="http://schemas.openxmlformats.org/officeDocument/2006/relationships/header" Target="header17.xml"/><Relationship Id="rId25" Type="http://schemas.openxmlformats.org/officeDocument/2006/relationships/hyperlink" Target="https://login.consultant.ru/link/?req=doc&amp;base=LAW&amp;n=89384&amp;date=18.06.2024" TargetMode="External"/><Relationship Id="rId67" Type="http://schemas.openxmlformats.org/officeDocument/2006/relationships/hyperlink" Target="https://login.consultant.ru/link/?req=doc&amp;base=LAW&amp;n=194079&amp;date=18.06.2024" TargetMode="External"/><Relationship Id="rId272" Type="http://schemas.openxmlformats.org/officeDocument/2006/relationships/hyperlink" Target="https://login.consultant.ru/link/?req=doc&amp;base=LAW&amp;n=376511&amp;date=18.06.2024" TargetMode="External"/><Relationship Id="rId328" Type="http://schemas.openxmlformats.org/officeDocument/2006/relationships/hyperlink" Target="https://login.consultant.ru/link/?req=doc&amp;base=EXP&amp;n=731991&amp;date=18.06.2024&amp;dst=135595&amp;field=134" TargetMode="External"/><Relationship Id="rId132" Type="http://schemas.openxmlformats.org/officeDocument/2006/relationships/hyperlink" Target="https://login.consultant.ru/link/?req=doc&amp;base=LAW&amp;n=451847&amp;date=18.06.2024" TargetMode="External"/><Relationship Id="rId174" Type="http://schemas.openxmlformats.org/officeDocument/2006/relationships/hyperlink" Target="https://login.consultant.ru/link/?req=doc&amp;base=LAW&amp;n=169401&amp;date=18.06.2024" TargetMode="External"/><Relationship Id="rId381" Type="http://schemas.openxmlformats.org/officeDocument/2006/relationships/hyperlink" Target="https://login.consultant.ru/link/?req=doc&amp;base=INT&amp;n=32549&amp;date=18.06.2024&amp;dst=100648&amp;field=134" TargetMode="External"/><Relationship Id="rId241" Type="http://schemas.openxmlformats.org/officeDocument/2006/relationships/hyperlink" Target="https://login.consultant.ru/link/?req=doc&amp;base=LAW&amp;n=107323&amp;date=18.06.2024&amp;dst=100049&amp;field=134" TargetMode="External"/><Relationship Id="rId437" Type="http://schemas.openxmlformats.org/officeDocument/2006/relationships/hyperlink" Target="https://login.consultant.ru/link/?req=doc&amp;base=EXP&amp;n=731991&amp;date=18.06.2024&amp;dst=144865&amp;field=134" TargetMode="External"/><Relationship Id="rId479" Type="http://schemas.openxmlformats.org/officeDocument/2006/relationships/footer" Target="footer22.xml"/><Relationship Id="rId36" Type="http://schemas.openxmlformats.org/officeDocument/2006/relationships/hyperlink" Target="https://login.consultant.ru/link/?req=doc&amp;base=LAW&amp;n=111898&amp;date=18.06.2024" TargetMode="External"/><Relationship Id="rId283" Type="http://schemas.openxmlformats.org/officeDocument/2006/relationships/hyperlink" Target="https://login.consultant.ru/link/?req=doc&amp;base=LAW&amp;n=403902&amp;date=18.06.2024&amp;dst=100021&amp;field=134" TargetMode="External"/><Relationship Id="rId339" Type="http://schemas.openxmlformats.org/officeDocument/2006/relationships/hyperlink" Target="https://login.consultant.ru/link/?req=doc&amp;base=EXP&amp;n=731991&amp;date=18.06.2024&amp;dst=134919&amp;field=134" TargetMode="External"/><Relationship Id="rId78" Type="http://schemas.openxmlformats.org/officeDocument/2006/relationships/hyperlink" Target="https://login.consultant.ru/link/?req=doc&amp;base=LAW&amp;n=315538&amp;date=18.06.2024" TargetMode="External"/><Relationship Id="rId101" Type="http://schemas.openxmlformats.org/officeDocument/2006/relationships/hyperlink" Target="https://login.consultant.ru/link/?req=doc&amp;base=LAW&amp;n=371594&amp;date=18.06.2024" TargetMode="External"/><Relationship Id="rId143" Type="http://schemas.openxmlformats.org/officeDocument/2006/relationships/hyperlink" Target="https://login.consultant.ru/link/?req=doc&amp;base=LAW&amp;n=460044&amp;date=18.06.2024&amp;dst=100575&amp;field=134" TargetMode="External"/><Relationship Id="rId185" Type="http://schemas.openxmlformats.org/officeDocument/2006/relationships/hyperlink" Target="https://login.consultant.ru/link/?req=doc&amp;base=LAW&amp;n=370080&amp;date=18.06.2024" TargetMode="External"/><Relationship Id="rId350" Type="http://schemas.openxmlformats.org/officeDocument/2006/relationships/hyperlink" Target="https://login.consultant.ru/link/?req=doc&amp;base=EXP&amp;n=731991&amp;date=18.06.2024&amp;dst=101230&amp;field=134" TargetMode="External"/><Relationship Id="rId406" Type="http://schemas.openxmlformats.org/officeDocument/2006/relationships/hyperlink" Target="https://login.consultant.ru/link/?req=doc&amp;base=EXP&amp;n=731991&amp;date=18.06.2024&amp;dst=150975&amp;field=134" TargetMode="External"/><Relationship Id="rId9" Type="http://schemas.openxmlformats.org/officeDocument/2006/relationships/hyperlink" Target="https://login.consultant.ru/link/?req=doc&amp;base=LAW&amp;n=410583&amp;date=18.06.2024&amp;dst=100007&amp;field=134" TargetMode="External"/><Relationship Id="rId210" Type="http://schemas.openxmlformats.org/officeDocument/2006/relationships/hyperlink" Target="https://login.consultant.ru/link/?req=doc&amp;base=LAW&amp;n=421320&amp;date=18.06.2024&amp;dst=100121&amp;field=134" TargetMode="External"/><Relationship Id="rId392" Type="http://schemas.openxmlformats.org/officeDocument/2006/relationships/hyperlink" Target="https://login.consultant.ru/link/?req=doc&amp;base=INT&amp;n=32549&amp;date=18.06.2024&amp;dst=100322&amp;field=134" TargetMode="External"/><Relationship Id="rId448" Type="http://schemas.openxmlformats.org/officeDocument/2006/relationships/hyperlink" Target="https://login.consultant.ru/link/?req=doc&amp;base=EXP&amp;n=731991&amp;date=18.06.2024&amp;dst=140080&amp;field=134" TargetMode="External"/><Relationship Id="rId252" Type="http://schemas.openxmlformats.org/officeDocument/2006/relationships/hyperlink" Target="https://login.consultant.ru/link/?req=doc&amp;base=EXP&amp;n=731991&amp;date=18.06.2024" TargetMode="External"/><Relationship Id="rId294" Type="http://schemas.openxmlformats.org/officeDocument/2006/relationships/hyperlink" Target="https://login.consultant.ru/link/?req=doc&amp;base=LAW&amp;n=401032&amp;date=18.06.2024&amp;dst=100676&amp;field=134" TargetMode="External"/><Relationship Id="rId308" Type="http://schemas.openxmlformats.org/officeDocument/2006/relationships/footer" Target="footer3.xml"/><Relationship Id="rId47" Type="http://schemas.openxmlformats.org/officeDocument/2006/relationships/hyperlink" Target="https://login.consultant.ru/link/?req=doc&amp;base=LAW&amp;n=163459&amp;date=18.06.2024" TargetMode="External"/><Relationship Id="rId89" Type="http://schemas.openxmlformats.org/officeDocument/2006/relationships/hyperlink" Target="https://login.consultant.ru/link/?req=doc&amp;base=LAW&amp;n=449646&amp;date=18.06.2024" TargetMode="External"/><Relationship Id="rId112" Type="http://schemas.openxmlformats.org/officeDocument/2006/relationships/hyperlink" Target="https://login.consultant.ru/link/?req=doc&amp;base=LAW&amp;n=169401&amp;date=18.06.2024" TargetMode="External"/><Relationship Id="rId154" Type="http://schemas.openxmlformats.org/officeDocument/2006/relationships/hyperlink" Target="https://login.consultant.ru/link/?req=doc&amp;base=INT&amp;n=65811&amp;date=18.06.2024" TargetMode="External"/><Relationship Id="rId361" Type="http://schemas.openxmlformats.org/officeDocument/2006/relationships/hyperlink" Target="https://login.consultant.ru/link/?req=doc&amp;base=EXP&amp;n=731991&amp;date=18.06.2024&amp;dst=134933&amp;field=134" TargetMode="External"/><Relationship Id="rId196" Type="http://schemas.openxmlformats.org/officeDocument/2006/relationships/hyperlink" Target="https://login.consultant.ru/link/?req=doc&amp;base=LAW&amp;n=403902&amp;date=18.06.2024&amp;dst=100021&amp;field=134" TargetMode="External"/><Relationship Id="rId417" Type="http://schemas.openxmlformats.org/officeDocument/2006/relationships/hyperlink" Target="https://login.consultant.ru/link/?req=doc&amp;base=EXP&amp;n=731991&amp;date=18.06.2024&amp;dst=137273&amp;field=134" TargetMode="External"/><Relationship Id="rId459" Type="http://schemas.openxmlformats.org/officeDocument/2006/relationships/header" Target="header13.xml"/><Relationship Id="rId16" Type="http://schemas.openxmlformats.org/officeDocument/2006/relationships/hyperlink" Target="https://login.consultant.ru/link/?req=doc&amp;base=LAW&amp;n=43117&amp;date=18.06.2024" TargetMode="External"/><Relationship Id="rId221" Type="http://schemas.openxmlformats.org/officeDocument/2006/relationships/hyperlink" Target="https://login.consultant.ru/link/?req=doc&amp;base=LAW&amp;n=107323&amp;date=18.06.2024" TargetMode="External"/><Relationship Id="rId263" Type="http://schemas.openxmlformats.org/officeDocument/2006/relationships/hyperlink" Target="https://login.consultant.ru/link/?req=doc&amp;base=LAW&amp;n=107323&amp;date=18.06.2024&amp;dst=100049&amp;field=134" TargetMode="External"/><Relationship Id="rId319" Type="http://schemas.openxmlformats.org/officeDocument/2006/relationships/hyperlink" Target="https://login.consultant.ru/link/?req=doc&amp;base=LAW&amp;n=121040&amp;date=18.06.2024" TargetMode="External"/><Relationship Id="rId470" Type="http://schemas.openxmlformats.org/officeDocument/2006/relationships/header" Target="header18.xml"/><Relationship Id="rId58" Type="http://schemas.openxmlformats.org/officeDocument/2006/relationships/hyperlink" Target="https://login.consultant.ru/link/?req=doc&amp;base=LAW&amp;n=162121&amp;date=18.06.2024" TargetMode="External"/><Relationship Id="rId123" Type="http://schemas.openxmlformats.org/officeDocument/2006/relationships/image" Target="media/image2.wmf"/><Relationship Id="rId330" Type="http://schemas.openxmlformats.org/officeDocument/2006/relationships/hyperlink" Target="https://login.consultant.ru/link/?req=doc&amp;base=EXP&amp;n=731991&amp;date=18.06.2024&amp;dst=134730&amp;field=134" TargetMode="External"/><Relationship Id="rId165" Type="http://schemas.openxmlformats.org/officeDocument/2006/relationships/hyperlink" Target="https://login.consultant.ru/link/?req=doc&amp;base=LAW&amp;n=169401&amp;date=18.06.2024" TargetMode="External"/><Relationship Id="rId372" Type="http://schemas.openxmlformats.org/officeDocument/2006/relationships/hyperlink" Target="https://login.consultant.ru/link/?req=doc&amp;base=EXP&amp;n=731991&amp;date=18.06.2024&amp;dst=134948&amp;field=134" TargetMode="External"/><Relationship Id="rId428" Type="http://schemas.openxmlformats.org/officeDocument/2006/relationships/hyperlink" Target="https://login.consultant.ru/link/?req=doc&amp;base=EXP&amp;n=731991&amp;date=18.06.2024&amp;dst=139967&amp;field=134" TargetMode="External"/><Relationship Id="rId232" Type="http://schemas.openxmlformats.org/officeDocument/2006/relationships/hyperlink" Target="https://login.consultant.ru/link/?req=doc&amp;base=LAW&amp;n=476883&amp;date=18.06.2024&amp;dst=100458&amp;field=134" TargetMode="External"/><Relationship Id="rId274" Type="http://schemas.openxmlformats.org/officeDocument/2006/relationships/hyperlink" Target="https://login.consultant.ru/link/?req=doc&amp;base=LAW&amp;n=465517&amp;date=18.06.2024" TargetMode="External"/><Relationship Id="rId481" Type="http://schemas.openxmlformats.org/officeDocument/2006/relationships/footer" Target="footer23.xml"/><Relationship Id="rId27" Type="http://schemas.openxmlformats.org/officeDocument/2006/relationships/hyperlink" Target="https://login.consultant.ru/link/?req=doc&amp;base=LAW&amp;n=111780&amp;date=18.06.2024" TargetMode="External"/><Relationship Id="rId69" Type="http://schemas.openxmlformats.org/officeDocument/2006/relationships/hyperlink" Target="https://login.consultant.ru/link/?req=doc&amp;base=LAW&amp;n=199465&amp;date=18.06.2024" TargetMode="External"/><Relationship Id="rId134" Type="http://schemas.openxmlformats.org/officeDocument/2006/relationships/hyperlink" Target="https://login.consultant.ru/link/?req=doc&amp;base=LAW&amp;n=465805&amp;date=18.06.2024&amp;dst=100121&amp;field=134" TargetMode="External"/><Relationship Id="rId80" Type="http://schemas.openxmlformats.org/officeDocument/2006/relationships/hyperlink" Target="https://login.consultant.ru/link/?req=doc&amp;base=LAW&amp;n=410583&amp;date=18.06.2024&amp;dst=100007&amp;field=134" TargetMode="External"/><Relationship Id="rId176" Type="http://schemas.openxmlformats.org/officeDocument/2006/relationships/hyperlink" Target="https://login.consultant.ru/link/?req=doc&amp;base=LAW&amp;n=107323&amp;date=18.06.2024&amp;dst=100049&amp;field=134" TargetMode="External"/><Relationship Id="rId341" Type="http://schemas.openxmlformats.org/officeDocument/2006/relationships/hyperlink" Target="https://login.consultant.ru/link/?req=doc&amp;base=EXP&amp;n=731991&amp;date=18.06.2024&amp;dst=135370&amp;field=134" TargetMode="External"/><Relationship Id="rId383" Type="http://schemas.openxmlformats.org/officeDocument/2006/relationships/footer" Target="footer9.xml"/><Relationship Id="rId439" Type="http://schemas.openxmlformats.org/officeDocument/2006/relationships/hyperlink" Target="https://login.consultant.ru/link/?req=doc&amp;base=EXP&amp;n=731991&amp;date=18.06.2024&amp;dst=144876&amp;field=134" TargetMode="External"/><Relationship Id="rId201" Type="http://schemas.openxmlformats.org/officeDocument/2006/relationships/hyperlink" Target="https://login.consultant.ru/link/?req=doc&amp;base=LAW&amp;n=465517&amp;date=18.06.2024&amp;dst=100173&amp;field=134" TargetMode="External"/><Relationship Id="rId243" Type="http://schemas.openxmlformats.org/officeDocument/2006/relationships/hyperlink" Target="https://login.consultant.ru/link/?req=doc&amp;base=LAW&amp;n=409735&amp;date=18.06.2024&amp;dst=100041&amp;field=134" TargetMode="External"/><Relationship Id="rId285" Type="http://schemas.openxmlformats.org/officeDocument/2006/relationships/hyperlink" Target="https://login.consultant.ru/link/?req=doc&amp;base=EXP&amp;n=731991&amp;date=18.06.2024" TargetMode="External"/><Relationship Id="rId450" Type="http://schemas.openxmlformats.org/officeDocument/2006/relationships/hyperlink" Target="https://login.consultant.ru/link/?req=doc&amp;base=EXP&amp;n=731991&amp;date=18.06.2024&amp;dst=149296&amp;field=134" TargetMode="External"/><Relationship Id="rId38" Type="http://schemas.openxmlformats.org/officeDocument/2006/relationships/hyperlink" Target="https://login.consultant.ru/link/?req=doc&amp;base=LAW&amp;n=111729&amp;date=18.06.2024" TargetMode="External"/><Relationship Id="rId103" Type="http://schemas.openxmlformats.org/officeDocument/2006/relationships/hyperlink" Target="https://login.consultant.ru/link/?req=doc&amp;base=LAW&amp;n=452886&amp;date=18.06.2024&amp;dst=256&amp;field=134" TargetMode="External"/><Relationship Id="rId310" Type="http://schemas.openxmlformats.org/officeDocument/2006/relationships/footer" Target="footer4.xml"/><Relationship Id="rId91" Type="http://schemas.openxmlformats.org/officeDocument/2006/relationships/hyperlink" Target="https://login.consultant.ru/link/?req=doc&amp;base=LAW&amp;n=441707&amp;date=18.06.2024&amp;dst=136522&amp;field=134" TargetMode="External"/><Relationship Id="rId145" Type="http://schemas.openxmlformats.org/officeDocument/2006/relationships/hyperlink" Target="https://login.consultant.ru/link/?req=doc&amp;base=LAW&amp;n=370408&amp;date=18.06.2024" TargetMode="External"/><Relationship Id="rId187" Type="http://schemas.openxmlformats.org/officeDocument/2006/relationships/hyperlink" Target="https://login.consultant.ru/link/?req=doc&amp;base=LAW&amp;n=433422&amp;date=18.06.2024" TargetMode="External"/><Relationship Id="rId352" Type="http://schemas.openxmlformats.org/officeDocument/2006/relationships/hyperlink" Target="https://login.consultant.ru/link/?req=doc&amp;base=EXP&amp;n=731991&amp;date=18.06.2024&amp;dst=135750&amp;field=134" TargetMode="External"/><Relationship Id="rId394" Type="http://schemas.openxmlformats.org/officeDocument/2006/relationships/hyperlink" Target="https://login.consultant.ru/link/?req=doc&amp;base=EXP&amp;n=731991&amp;date=18.06.2024&amp;dst=100704&amp;field=134" TargetMode="External"/><Relationship Id="rId408" Type="http://schemas.openxmlformats.org/officeDocument/2006/relationships/hyperlink" Target="https://login.consultant.ru/link/?req=doc&amp;base=EXP&amp;n=731991&amp;date=18.06.2024&amp;dst=150983&amp;field=134" TargetMode="External"/><Relationship Id="rId212" Type="http://schemas.openxmlformats.org/officeDocument/2006/relationships/hyperlink" Target="https://login.consultant.ru/link/?req=doc&amp;base=LAW&amp;n=107323&amp;date=18.06.2024&amp;dst=100049&amp;field=134" TargetMode="External"/><Relationship Id="rId254" Type="http://schemas.openxmlformats.org/officeDocument/2006/relationships/hyperlink" Target="https://login.consultant.ru/link/?req=doc&amp;base=LAW&amp;n=452886&amp;date=18.06.2024&amp;dst=173&amp;field=134" TargetMode="External"/><Relationship Id="rId49" Type="http://schemas.openxmlformats.org/officeDocument/2006/relationships/hyperlink" Target="https://login.consultant.ru/link/?req=doc&amp;base=LAW&amp;n=163582&amp;date=18.06.2024" TargetMode="External"/><Relationship Id="rId114" Type="http://schemas.openxmlformats.org/officeDocument/2006/relationships/hyperlink" Target="https://login.consultant.ru/link/?req=doc&amp;base=LAW&amp;n=372304&amp;date=18.06.2024" TargetMode="External"/><Relationship Id="rId296" Type="http://schemas.openxmlformats.org/officeDocument/2006/relationships/hyperlink" Target="https://login.consultant.ru/link/?req=doc&amp;base=LAW&amp;n=403902&amp;date=18.06.2024&amp;dst=100097&amp;field=134" TargetMode="External"/><Relationship Id="rId461" Type="http://schemas.openxmlformats.org/officeDocument/2006/relationships/header" Target="header14.xml"/><Relationship Id="rId60" Type="http://schemas.openxmlformats.org/officeDocument/2006/relationships/hyperlink" Target="https://login.consultant.ru/link/?req=doc&amp;base=LAW&amp;n=164801&amp;date=18.06.2024" TargetMode="External"/><Relationship Id="rId156" Type="http://schemas.openxmlformats.org/officeDocument/2006/relationships/hyperlink" Target="https://login.consultant.ru/link/?req=doc&amp;base=LAW&amp;n=373398&amp;date=18.06.2024" TargetMode="External"/><Relationship Id="rId198" Type="http://schemas.openxmlformats.org/officeDocument/2006/relationships/hyperlink" Target="https://login.consultant.ru/link/?req=doc&amp;base=LAW&amp;n=369426&amp;date=18.06.2024" TargetMode="External"/><Relationship Id="rId321" Type="http://schemas.openxmlformats.org/officeDocument/2006/relationships/hyperlink" Target="https://login.consultant.ru/link/?req=doc&amp;base=INT&amp;n=65811&amp;date=18.06.2024" TargetMode="External"/><Relationship Id="rId363" Type="http://schemas.openxmlformats.org/officeDocument/2006/relationships/hyperlink" Target="https://login.consultant.ru/link/?req=doc&amp;base=EXP&amp;n=731991&amp;date=18.06.2024&amp;dst=134935&amp;field=134" TargetMode="External"/><Relationship Id="rId419" Type="http://schemas.openxmlformats.org/officeDocument/2006/relationships/hyperlink" Target="https://login.consultant.ru/link/?req=doc&amp;base=EXP&amp;n=731991&amp;date=18.06.2024&amp;dst=137066&amp;field=134" TargetMode="External"/><Relationship Id="rId223" Type="http://schemas.openxmlformats.org/officeDocument/2006/relationships/hyperlink" Target="https://login.consultant.ru/link/?req=doc&amp;base=LAW&amp;n=107323&amp;date=18.06.2024&amp;dst=100049&amp;field=134" TargetMode="External"/><Relationship Id="rId430" Type="http://schemas.openxmlformats.org/officeDocument/2006/relationships/hyperlink" Target="https://login.consultant.ru/link/?req=doc&amp;base=EXP&amp;n=731991&amp;date=18.06.2024&amp;dst=139972&amp;field=134" TargetMode="External"/><Relationship Id="rId18" Type="http://schemas.openxmlformats.org/officeDocument/2006/relationships/hyperlink" Target="https://login.consultant.ru/link/?req=doc&amp;base=LAW&amp;n=209360&amp;date=18.06.2024" TargetMode="External"/><Relationship Id="rId265" Type="http://schemas.openxmlformats.org/officeDocument/2006/relationships/hyperlink" Target="https://login.consultant.ru/link/?req=doc&amp;base=LAW&amp;n=457529&amp;date=18.06.2024&amp;dst=7769&amp;field=134" TargetMode="External"/><Relationship Id="rId472" Type="http://schemas.openxmlformats.org/officeDocument/2006/relationships/header" Target="header19.xml"/><Relationship Id="rId125" Type="http://schemas.openxmlformats.org/officeDocument/2006/relationships/hyperlink" Target="https://login.consultant.ru/link/?req=doc&amp;base=LAW&amp;n=169401&amp;date=18.06.2024" TargetMode="External"/><Relationship Id="rId167" Type="http://schemas.openxmlformats.org/officeDocument/2006/relationships/hyperlink" Target="https://login.consultant.ru/link/?req=doc&amp;base=LAW&amp;n=372304&amp;date=18.06.2024&amp;dst=100065&amp;field=134" TargetMode="External"/><Relationship Id="rId332" Type="http://schemas.openxmlformats.org/officeDocument/2006/relationships/hyperlink" Target="https://login.consultant.ru/link/?req=doc&amp;base=EXP&amp;n=731991&amp;date=18.06.2024&amp;dst=134734&amp;field=134" TargetMode="External"/><Relationship Id="rId374" Type="http://schemas.openxmlformats.org/officeDocument/2006/relationships/hyperlink" Target="https://login.consultant.ru/link/?req=doc&amp;base=EXP&amp;n=731991&amp;date=18.06.2024&amp;dst=134950&amp;field=134" TargetMode="External"/><Relationship Id="rId71" Type="http://schemas.openxmlformats.org/officeDocument/2006/relationships/hyperlink" Target="https://login.consultant.ru/link/?req=doc&amp;base=LAW&amp;n=209272&amp;date=18.06.2024" TargetMode="External"/><Relationship Id="rId234" Type="http://schemas.openxmlformats.org/officeDocument/2006/relationships/hyperlink" Target="https://login.consultant.ru/link/?req=doc&amp;base=LAW&amp;n=421320&amp;date=18.06.2024&amp;dst=100121&amp;field=134" TargetMode="External"/><Relationship Id="rId2" Type="http://schemas.openxmlformats.org/officeDocument/2006/relationships/settings" Target="settings.xml"/><Relationship Id="rId29" Type="http://schemas.openxmlformats.org/officeDocument/2006/relationships/hyperlink" Target="https://login.consultant.ru/link/?req=doc&amp;base=LAW&amp;n=67212&amp;date=18.06.2024" TargetMode="External"/><Relationship Id="rId276" Type="http://schemas.openxmlformats.org/officeDocument/2006/relationships/hyperlink" Target="https://login.consultant.ru/link/?req=doc&amp;base=LAW&amp;n=465517&amp;date=18.06.2024" TargetMode="External"/><Relationship Id="rId441" Type="http://schemas.openxmlformats.org/officeDocument/2006/relationships/hyperlink" Target="https://login.consultant.ru/link/?req=doc&amp;base=EXP&amp;n=731991&amp;date=18.06.2024&amp;dst=106111&amp;field=134" TargetMode="External"/><Relationship Id="rId483" Type="http://schemas.openxmlformats.org/officeDocument/2006/relationships/footer" Target="footer24.xml"/><Relationship Id="rId40" Type="http://schemas.openxmlformats.org/officeDocument/2006/relationships/hyperlink" Target="https://login.consultant.ru/link/?req=doc&amp;base=LAW&amp;n=206291&amp;date=18.06.2024" TargetMode="External"/><Relationship Id="rId136" Type="http://schemas.openxmlformats.org/officeDocument/2006/relationships/hyperlink" Target="https://login.consultant.ru/link/?req=doc&amp;base=LAW&amp;n=454299&amp;date=18.06.2024&amp;dst=100490&amp;field=134" TargetMode="External"/><Relationship Id="rId178" Type="http://schemas.openxmlformats.org/officeDocument/2006/relationships/hyperlink" Target="https://login.consultant.ru/link/?req=doc&amp;base=LAW&amp;n=418190&amp;date=18.06.2024&amp;dst=100162&amp;field=134" TargetMode="External"/><Relationship Id="rId301" Type="http://schemas.openxmlformats.org/officeDocument/2006/relationships/hyperlink" Target="https://login.consultant.ru/link/?req=doc&amp;base=LAW&amp;n=409735&amp;date=18.06.2024&amp;dst=100492&amp;field=134" TargetMode="External"/><Relationship Id="rId343" Type="http://schemas.openxmlformats.org/officeDocument/2006/relationships/hyperlink" Target="https://login.consultant.ru/link/?req=doc&amp;base=EXP&amp;n=731991&amp;date=18.06.2024&amp;dst=135372&amp;field=134" TargetMode="External"/><Relationship Id="rId82" Type="http://schemas.openxmlformats.org/officeDocument/2006/relationships/hyperlink" Target="https://login.consultant.ru/link/?req=doc&amp;base=LAW&amp;n=181745&amp;date=18.06.2024" TargetMode="External"/><Relationship Id="rId203" Type="http://schemas.openxmlformats.org/officeDocument/2006/relationships/hyperlink" Target="https://login.consultant.ru/link/?req=doc&amp;base=LAW&amp;n=403902&amp;date=18.06.2024&amp;dst=100021&amp;field=134" TargetMode="External"/><Relationship Id="rId385" Type="http://schemas.openxmlformats.org/officeDocument/2006/relationships/footer" Target="footer10.xml"/><Relationship Id="rId245" Type="http://schemas.openxmlformats.org/officeDocument/2006/relationships/hyperlink" Target="https://login.consultant.ru/link/?req=doc&amp;base=LAW&amp;n=403902&amp;date=18.06.2024&amp;dst=100021&amp;field=134" TargetMode="External"/><Relationship Id="rId287" Type="http://schemas.openxmlformats.org/officeDocument/2006/relationships/image" Target="media/image8.wmf"/><Relationship Id="rId410" Type="http://schemas.openxmlformats.org/officeDocument/2006/relationships/hyperlink" Target="https://login.consultant.ru/link/?req=doc&amp;base=EXP&amp;n=731991&amp;date=18.06.2024&amp;dst=136300&amp;field=134" TargetMode="External"/><Relationship Id="rId452" Type="http://schemas.openxmlformats.org/officeDocument/2006/relationships/hyperlink" Target="https://login.consultant.ru/link/?req=doc&amp;base=EXP&amp;n=731991&amp;date=18.06.2024&amp;dst=106101&amp;field=134" TargetMode="External"/><Relationship Id="rId105" Type="http://schemas.openxmlformats.org/officeDocument/2006/relationships/hyperlink" Target="https://login.consultant.ru/link/?req=doc&amp;base=LAW&amp;n=409057&amp;date=18.06.2024" TargetMode="External"/><Relationship Id="rId147" Type="http://schemas.openxmlformats.org/officeDocument/2006/relationships/hyperlink" Target="https://login.consultant.ru/link/?req=doc&amp;base=LAW&amp;n=401990&amp;date=18.06.2024" TargetMode="External"/><Relationship Id="rId312" Type="http://schemas.openxmlformats.org/officeDocument/2006/relationships/footer" Target="footer5.xml"/><Relationship Id="rId354" Type="http://schemas.openxmlformats.org/officeDocument/2006/relationships/hyperlink" Target="https://login.consultant.ru/link/?req=doc&amp;base=EXP&amp;n=731991&amp;date=18.06.2024&amp;dst=135359&amp;field=134" TargetMode="External"/><Relationship Id="rId51" Type="http://schemas.openxmlformats.org/officeDocument/2006/relationships/hyperlink" Target="https://login.consultant.ru/link/?req=doc&amp;base=LAW&amp;n=160657&amp;date=18.06.2024" TargetMode="External"/><Relationship Id="rId93" Type="http://schemas.openxmlformats.org/officeDocument/2006/relationships/hyperlink" Target="https://login.consultant.ru/link/?req=doc&amp;base=LAW&amp;n=409735&amp;date=18.06.2024&amp;dst=100041&amp;field=134" TargetMode="External"/><Relationship Id="rId189" Type="http://schemas.openxmlformats.org/officeDocument/2006/relationships/hyperlink" Target="https://login.consultant.ru/link/?req=doc&amp;base=LAW&amp;n=409735&amp;date=18.06.2024&amp;dst=100041&amp;field=134" TargetMode="External"/><Relationship Id="rId396" Type="http://schemas.openxmlformats.org/officeDocument/2006/relationships/hyperlink" Target="https://login.consultant.ru/link/?req=doc&amp;base=EXP&amp;n=731991&amp;date=18.06.2024&amp;dst=105738&amp;field=134" TargetMode="External"/><Relationship Id="rId214" Type="http://schemas.openxmlformats.org/officeDocument/2006/relationships/hyperlink" Target="https://login.consultant.ru/link/?req=doc&amp;base=LAW&amp;n=107323&amp;date=18.06.2024&amp;dst=100049&amp;field=134" TargetMode="External"/><Relationship Id="rId256" Type="http://schemas.openxmlformats.org/officeDocument/2006/relationships/hyperlink" Target="https://login.consultant.ru/link/?req=doc&amp;base=LAW&amp;n=130508&amp;date=18.06.2024" TargetMode="External"/><Relationship Id="rId298" Type="http://schemas.openxmlformats.org/officeDocument/2006/relationships/hyperlink" Target="https://login.consultant.ru/link/?req=doc&amp;base=LAW&amp;n=403902&amp;date=18.06.2024&amp;dst=100021&amp;field=134" TargetMode="External"/><Relationship Id="rId421" Type="http://schemas.openxmlformats.org/officeDocument/2006/relationships/hyperlink" Target="https://login.consultant.ru/link/?req=doc&amp;base=EXP&amp;n=731991&amp;date=18.06.2024&amp;dst=137438&amp;field=134" TargetMode="External"/><Relationship Id="rId463" Type="http://schemas.openxmlformats.org/officeDocument/2006/relationships/header" Target="header15.xml"/><Relationship Id="rId116" Type="http://schemas.openxmlformats.org/officeDocument/2006/relationships/hyperlink" Target="https://login.consultant.ru/link/?req=doc&amp;base=LAW&amp;n=452886&amp;date=18.06.2024&amp;dst=261&amp;field=134" TargetMode="External"/><Relationship Id="rId137" Type="http://schemas.openxmlformats.org/officeDocument/2006/relationships/hyperlink" Target="https://login.consultant.ru/link/?req=doc&amp;base=LAW&amp;n=80410&amp;date=18.06.2024" TargetMode="External"/><Relationship Id="rId158" Type="http://schemas.openxmlformats.org/officeDocument/2006/relationships/hyperlink" Target="https://login.consultant.ru/link/?req=doc&amp;base=LAW&amp;n=454140&amp;date=18.06.2024&amp;dst=100218&amp;field=134" TargetMode="External"/><Relationship Id="rId302" Type="http://schemas.openxmlformats.org/officeDocument/2006/relationships/hyperlink" Target="https://login.consultant.ru/link/?req=doc&amp;base=LAW&amp;n=387619&amp;date=18.06.2024" TargetMode="External"/><Relationship Id="rId323" Type="http://schemas.openxmlformats.org/officeDocument/2006/relationships/hyperlink" Target="https://login.consultant.ru/link/?req=doc&amp;base=INT&amp;n=60257&amp;date=18.06.2024&amp;dst=178405&amp;field=134" TargetMode="External"/><Relationship Id="rId344" Type="http://schemas.openxmlformats.org/officeDocument/2006/relationships/hyperlink" Target="https://login.consultant.ru/link/?req=doc&amp;base=EXP&amp;n=731991&amp;date=18.06.2024&amp;dst=135375&amp;field=134" TargetMode="External"/><Relationship Id="rId20" Type="http://schemas.openxmlformats.org/officeDocument/2006/relationships/hyperlink" Target="https://login.consultant.ru/link/?req=doc&amp;base=LAW&amp;n=75983&amp;date=18.06.2024" TargetMode="External"/><Relationship Id="rId41" Type="http://schemas.openxmlformats.org/officeDocument/2006/relationships/hyperlink" Target="https://login.consultant.ru/link/?req=doc&amp;base=LAW&amp;n=111984&amp;date=18.06.2024" TargetMode="External"/><Relationship Id="rId62" Type="http://schemas.openxmlformats.org/officeDocument/2006/relationships/hyperlink" Target="https://login.consultant.ru/link/?req=doc&amp;base=LAW&amp;n=175842&amp;date=18.06.2024" TargetMode="External"/><Relationship Id="rId83" Type="http://schemas.openxmlformats.org/officeDocument/2006/relationships/hyperlink" Target="https://login.consultant.ru/link/?req=doc&amp;base=LAW&amp;n=452886&amp;date=18.06.2024&amp;dst=100457&amp;field=134" TargetMode="External"/><Relationship Id="rId179" Type="http://schemas.openxmlformats.org/officeDocument/2006/relationships/hyperlink" Target="https://login.consultant.ru/link/?req=doc&amp;base=LAW&amp;n=107323&amp;date=18.06.2024&amp;dst=100049&amp;field=134" TargetMode="External"/><Relationship Id="rId365" Type="http://schemas.openxmlformats.org/officeDocument/2006/relationships/hyperlink" Target="https://login.consultant.ru/link/?req=doc&amp;base=EXP&amp;n=731991&amp;date=18.06.2024&amp;dst=134937&amp;field=134" TargetMode="External"/><Relationship Id="rId386" Type="http://schemas.openxmlformats.org/officeDocument/2006/relationships/hyperlink" Target="https://login.consultant.ru/link/?req=doc&amp;base=LAW&amp;n=367515&amp;date=18.06.2024" TargetMode="External"/><Relationship Id="rId190" Type="http://schemas.openxmlformats.org/officeDocument/2006/relationships/hyperlink" Target="https://login.consultant.ru/link/?req=doc&amp;base=LAW&amp;n=107323&amp;date=18.06.2024&amp;dst=100049&amp;field=134" TargetMode="External"/><Relationship Id="rId204" Type="http://schemas.openxmlformats.org/officeDocument/2006/relationships/hyperlink" Target="https://login.consultant.ru/link/?req=doc&amp;base=LAW&amp;n=409057&amp;date=18.06.2024" TargetMode="External"/><Relationship Id="rId225" Type="http://schemas.openxmlformats.org/officeDocument/2006/relationships/hyperlink" Target="https://login.consultant.ru/link/?req=doc&amp;base=LAW&amp;n=452886&amp;date=18.06.2024" TargetMode="External"/><Relationship Id="rId246" Type="http://schemas.openxmlformats.org/officeDocument/2006/relationships/hyperlink" Target="https://login.consultant.ru/link/?req=doc&amp;base=LAW&amp;n=403902&amp;date=18.06.2024&amp;dst=100097&amp;field=134" TargetMode="External"/><Relationship Id="rId267" Type="http://schemas.openxmlformats.org/officeDocument/2006/relationships/hyperlink" Target="https://login.consultant.ru/link/?req=doc&amp;base=LAW&amp;n=359764&amp;date=18.06.2024" TargetMode="External"/><Relationship Id="rId288" Type="http://schemas.openxmlformats.org/officeDocument/2006/relationships/hyperlink" Target="https://login.consultant.ru/link/?req=doc&amp;base=LAW&amp;n=403902&amp;date=18.06.2024&amp;dst=100021&amp;field=134" TargetMode="External"/><Relationship Id="rId411" Type="http://schemas.openxmlformats.org/officeDocument/2006/relationships/hyperlink" Target="https://login.consultant.ru/link/?req=doc&amp;base=EXP&amp;n=731991&amp;date=18.06.2024&amp;dst=136303&amp;field=134" TargetMode="External"/><Relationship Id="rId432" Type="http://schemas.openxmlformats.org/officeDocument/2006/relationships/hyperlink" Target="https://login.consultant.ru/link/?req=doc&amp;base=EXP&amp;n=731991&amp;date=18.06.2024&amp;dst=119804&amp;field=134" TargetMode="External"/><Relationship Id="rId453" Type="http://schemas.openxmlformats.org/officeDocument/2006/relationships/hyperlink" Target="https://login.consultant.ru/link/?req=doc&amp;base=EXP&amp;n=731991&amp;date=18.06.2024&amp;dst=140083&amp;field=134" TargetMode="External"/><Relationship Id="rId474" Type="http://schemas.openxmlformats.org/officeDocument/2006/relationships/header" Target="header20.xml"/><Relationship Id="rId106" Type="http://schemas.openxmlformats.org/officeDocument/2006/relationships/hyperlink" Target="https://login.consultant.ru/link/?req=doc&amp;base=LAW&amp;n=452886&amp;date=18.06.2024&amp;dst=100341&amp;field=134" TargetMode="External"/><Relationship Id="rId127" Type="http://schemas.openxmlformats.org/officeDocument/2006/relationships/hyperlink" Target="https://login.consultant.ru/link/?req=doc&amp;base=LAW&amp;n=403902&amp;date=18.06.2024&amp;dst=100097&amp;field=134" TargetMode="External"/><Relationship Id="rId313" Type="http://schemas.openxmlformats.org/officeDocument/2006/relationships/header" Target="header6.xml"/><Relationship Id="rId10" Type="http://schemas.openxmlformats.org/officeDocument/2006/relationships/hyperlink" Target="https://login.consultant.ru/link/?req=doc&amp;base=LAW&amp;n=419845&amp;date=18.06.2024&amp;dst=100007&amp;field=134" TargetMode="External"/><Relationship Id="rId31" Type="http://schemas.openxmlformats.org/officeDocument/2006/relationships/hyperlink" Target="https://login.consultant.ru/link/?req=doc&amp;base=LAW&amp;n=101236&amp;date=18.06.2024" TargetMode="External"/><Relationship Id="rId52" Type="http://schemas.openxmlformats.org/officeDocument/2006/relationships/hyperlink" Target="https://login.consultant.ru/link/?req=doc&amp;base=LAW&amp;n=164220&amp;date=18.06.2024" TargetMode="External"/><Relationship Id="rId73" Type="http://schemas.openxmlformats.org/officeDocument/2006/relationships/hyperlink" Target="https://login.consultant.ru/link/?req=doc&amp;base=LAW&amp;n=222732&amp;date=18.06.2024" TargetMode="External"/><Relationship Id="rId94" Type="http://schemas.openxmlformats.org/officeDocument/2006/relationships/hyperlink" Target="https://login.consultant.ru/link/?req=doc&amp;base=LAW&amp;n=441707&amp;date=18.06.2024&amp;dst=100137&amp;field=134" TargetMode="External"/><Relationship Id="rId148" Type="http://schemas.openxmlformats.org/officeDocument/2006/relationships/hyperlink" Target="https://login.consultant.ru/link/?req=doc&amp;base=LAW&amp;n=372304&amp;date=18.06.2024&amp;dst=100034&amp;field=134" TargetMode="External"/><Relationship Id="rId169" Type="http://schemas.openxmlformats.org/officeDocument/2006/relationships/hyperlink" Target="https://login.consultant.ru/link/?req=doc&amp;base=LAW&amp;n=372304&amp;date=18.06.2024&amp;dst=100034&amp;field=134" TargetMode="External"/><Relationship Id="rId334" Type="http://schemas.openxmlformats.org/officeDocument/2006/relationships/hyperlink" Target="https://login.consultant.ru/link/?req=doc&amp;base=EXP&amp;n=731991&amp;date=18.06.2024&amp;dst=134914&amp;field=134" TargetMode="External"/><Relationship Id="rId355" Type="http://schemas.openxmlformats.org/officeDocument/2006/relationships/hyperlink" Target="https://login.consultant.ru/link/?req=doc&amp;base=EXP&amp;n=731991&amp;date=18.06.2024&amp;dst=135382&amp;field=134" TargetMode="External"/><Relationship Id="rId376" Type="http://schemas.openxmlformats.org/officeDocument/2006/relationships/hyperlink" Target="https://login.consultant.ru/link/?req=doc&amp;base=EXP&amp;n=731991&amp;date=18.06.2024&amp;dst=134952&amp;field=134" TargetMode="External"/><Relationship Id="rId397" Type="http://schemas.openxmlformats.org/officeDocument/2006/relationships/hyperlink" Target="https://login.consultant.ru/link/?req=doc&amp;base=EXP&amp;n=731991&amp;date=18.06.2024&amp;dst=105748&amp;field=134" TargetMode="External"/><Relationship Id="rId4" Type="http://schemas.openxmlformats.org/officeDocument/2006/relationships/footnotes" Target="footnotes.xml"/><Relationship Id="rId180" Type="http://schemas.openxmlformats.org/officeDocument/2006/relationships/hyperlink" Target="https://login.consultant.ru/link/?req=doc&amp;base=LAW&amp;n=403902&amp;date=18.06.2024&amp;dst=100021&amp;field=134" TargetMode="External"/><Relationship Id="rId215" Type="http://schemas.openxmlformats.org/officeDocument/2006/relationships/hyperlink" Target="https://login.consultant.ru/link/?req=doc&amp;base=LAW&amp;n=421320&amp;date=18.06.2024&amp;dst=100121&amp;field=134" TargetMode="External"/><Relationship Id="rId236" Type="http://schemas.openxmlformats.org/officeDocument/2006/relationships/hyperlink" Target="https://login.consultant.ru/link/?req=doc&amp;base=LAW&amp;n=421320&amp;date=18.06.2024&amp;dst=100121&amp;field=134" TargetMode="External"/><Relationship Id="rId257" Type="http://schemas.openxmlformats.org/officeDocument/2006/relationships/hyperlink" Target="https://login.consultant.ru/link/?req=doc&amp;base=LAW&amp;n=87298&amp;date=18.06.2024&amp;dst=100011&amp;field=134" TargetMode="External"/><Relationship Id="rId278" Type="http://schemas.openxmlformats.org/officeDocument/2006/relationships/hyperlink" Target="https://login.consultant.ru/link/?req=doc&amp;base=LAW&amp;n=107323&amp;date=18.06.2024&amp;dst=100049&amp;field=134" TargetMode="External"/><Relationship Id="rId401" Type="http://schemas.openxmlformats.org/officeDocument/2006/relationships/hyperlink" Target="https://login.consultant.ru/link/?req=doc&amp;base=EXP&amp;n=731991&amp;date=18.06.2024&amp;dst=139734&amp;field=134" TargetMode="External"/><Relationship Id="rId422" Type="http://schemas.openxmlformats.org/officeDocument/2006/relationships/hyperlink" Target="https://login.consultant.ru/link/?req=doc&amp;base=EXP&amp;n=731991&amp;date=18.06.2024&amp;dst=137453&amp;field=134" TargetMode="External"/><Relationship Id="rId443" Type="http://schemas.openxmlformats.org/officeDocument/2006/relationships/hyperlink" Target="https://login.consultant.ru/link/?req=doc&amp;base=EXP&amp;n=731991&amp;date=18.06.2024&amp;dst=106134&amp;field=134" TargetMode="External"/><Relationship Id="rId464" Type="http://schemas.openxmlformats.org/officeDocument/2006/relationships/footer" Target="footer15.xml"/><Relationship Id="rId303" Type="http://schemas.openxmlformats.org/officeDocument/2006/relationships/header" Target="header1.xml"/><Relationship Id="rId485" Type="http://schemas.openxmlformats.org/officeDocument/2006/relationships/theme" Target="theme/theme1.xml"/><Relationship Id="rId42" Type="http://schemas.openxmlformats.org/officeDocument/2006/relationships/hyperlink" Target="https://login.consultant.ru/link/?req=doc&amp;base=LAW&amp;n=111736&amp;date=18.06.2024" TargetMode="External"/><Relationship Id="rId84" Type="http://schemas.openxmlformats.org/officeDocument/2006/relationships/hyperlink" Target="https://login.consultant.ru/link/?req=doc&amp;base=LAW&amp;n=438260&amp;date=18.06.2024&amp;dst=100048&amp;field=134" TargetMode="External"/><Relationship Id="rId138" Type="http://schemas.openxmlformats.org/officeDocument/2006/relationships/hyperlink" Target="https://login.consultant.ru/link/?req=doc&amp;base=LAW&amp;n=460038&amp;date=18.06.2024&amp;dst=100038&amp;field=134" TargetMode="External"/><Relationship Id="rId345" Type="http://schemas.openxmlformats.org/officeDocument/2006/relationships/hyperlink" Target="https://login.consultant.ru/link/?req=doc&amp;base=EXP&amp;n=731991&amp;date=18.06.2024&amp;dst=135386&amp;field=134" TargetMode="External"/><Relationship Id="rId387" Type="http://schemas.openxmlformats.org/officeDocument/2006/relationships/header" Target="header11.xml"/><Relationship Id="rId191" Type="http://schemas.openxmlformats.org/officeDocument/2006/relationships/hyperlink" Target="https://login.consultant.ru/link/?req=doc&amp;base=LAW&amp;n=107323&amp;date=18.06.2024&amp;dst=100049&amp;field=134" TargetMode="External"/><Relationship Id="rId205" Type="http://schemas.openxmlformats.org/officeDocument/2006/relationships/hyperlink" Target="https://login.consultant.ru/link/?req=doc&amp;base=LAW&amp;n=421320&amp;date=18.06.2024&amp;dst=100121&amp;field=134" TargetMode="External"/><Relationship Id="rId247" Type="http://schemas.openxmlformats.org/officeDocument/2006/relationships/hyperlink" Target="https://login.consultant.ru/link/?req=doc&amp;base=LAW&amp;n=403902&amp;date=18.06.2024&amp;dst=100021&amp;field=134" TargetMode="External"/><Relationship Id="rId412" Type="http://schemas.openxmlformats.org/officeDocument/2006/relationships/hyperlink" Target="https://login.consultant.ru/link/?req=doc&amp;base=EXP&amp;n=731991&amp;date=18.06.2024&amp;dst=136391&amp;field=134" TargetMode="External"/><Relationship Id="rId107" Type="http://schemas.openxmlformats.org/officeDocument/2006/relationships/hyperlink" Target="https://login.consultant.ru/link/?req=doc&amp;base=LAW&amp;n=474024&amp;date=18.06.2024&amp;dst=100547&amp;field=134" TargetMode="External"/><Relationship Id="rId289" Type="http://schemas.openxmlformats.org/officeDocument/2006/relationships/hyperlink" Target="https://login.consultant.ru/link/?req=doc&amp;base=LAW&amp;n=403902&amp;date=18.06.2024&amp;dst=100097&amp;field=134" TargetMode="External"/><Relationship Id="rId454" Type="http://schemas.openxmlformats.org/officeDocument/2006/relationships/hyperlink" Target="https://login.consultant.ru/link/?req=doc&amp;base=EXP&amp;n=731991&amp;date=18.06.2024&amp;dst=135338&amp;field=134" TargetMode="External"/><Relationship Id="rId11" Type="http://schemas.openxmlformats.org/officeDocument/2006/relationships/hyperlink" Target="https://login.consultant.ru/link/?req=doc&amp;base=LAW&amp;n=452886&amp;date=18.06.2024&amp;dst=238&amp;field=134" TargetMode="External"/><Relationship Id="rId53" Type="http://schemas.openxmlformats.org/officeDocument/2006/relationships/hyperlink" Target="https://login.consultant.ru/link/?req=doc&amp;base=LAW&amp;n=158783&amp;date=18.06.2024" TargetMode="External"/><Relationship Id="rId149" Type="http://schemas.openxmlformats.org/officeDocument/2006/relationships/hyperlink" Target="https://login.consultant.ru/link/?req=doc&amp;base=LAW&amp;n=350967&amp;date=18.06.2024" TargetMode="External"/><Relationship Id="rId314" Type="http://schemas.openxmlformats.org/officeDocument/2006/relationships/footer" Target="footer6.xml"/><Relationship Id="rId356" Type="http://schemas.openxmlformats.org/officeDocument/2006/relationships/hyperlink" Target="https://login.consultant.ru/link/?req=doc&amp;base=EXP&amp;n=731991&amp;date=18.06.2024&amp;dst=135360&amp;field=134" TargetMode="External"/><Relationship Id="rId398" Type="http://schemas.openxmlformats.org/officeDocument/2006/relationships/hyperlink" Target="https://login.consultant.ru/link/?req=doc&amp;base=EXP&amp;n=731991&amp;date=18.06.2024&amp;dst=105535&amp;field=134" TargetMode="External"/><Relationship Id="rId95" Type="http://schemas.openxmlformats.org/officeDocument/2006/relationships/hyperlink" Target="https://login.consultant.ru/link/?req=doc&amp;base=LAW&amp;n=438260&amp;date=18.06.2024&amp;dst=100048&amp;field=134" TargetMode="External"/><Relationship Id="rId160" Type="http://schemas.openxmlformats.org/officeDocument/2006/relationships/hyperlink" Target="https://login.consultant.ru/link/?req=doc&amp;base=LAW&amp;n=465602&amp;date=18.06.2024&amp;dst=100241&amp;field=134" TargetMode="External"/><Relationship Id="rId216" Type="http://schemas.openxmlformats.org/officeDocument/2006/relationships/hyperlink" Target="https://login.consultant.ru/link/?req=doc&amp;base=LAW&amp;n=421320&amp;date=18.06.2024&amp;dst=100121&amp;field=134" TargetMode="External"/><Relationship Id="rId423" Type="http://schemas.openxmlformats.org/officeDocument/2006/relationships/hyperlink" Target="https://login.consultant.ru/link/?req=doc&amp;base=EXP&amp;n=731991&amp;date=18.06.2024&amp;dst=137309&amp;field=134" TargetMode="External"/><Relationship Id="rId258" Type="http://schemas.openxmlformats.org/officeDocument/2006/relationships/hyperlink" Target="https://login.consultant.ru/link/?req=doc&amp;base=LAW&amp;n=465517&amp;date=18.06.2024&amp;dst=100163&amp;field=134" TargetMode="External"/><Relationship Id="rId465" Type="http://schemas.openxmlformats.org/officeDocument/2006/relationships/header" Target="header16.xml"/><Relationship Id="rId22" Type="http://schemas.openxmlformats.org/officeDocument/2006/relationships/hyperlink" Target="https://login.consultant.ru/link/?req=doc&amp;base=LAW&amp;n=159841&amp;date=18.06.2024" TargetMode="External"/><Relationship Id="rId64" Type="http://schemas.openxmlformats.org/officeDocument/2006/relationships/hyperlink" Target="https://login.consultant.ru/link/?req=doc&amp;base=LAW&amp;n=183557&amp;date=18.06.2024" TargetMode="External"/><Relationship Id="rId118" Type="http://schemas.openxmlformats.org/officeDocument/2006/relationships/hyperlink" Target="https://login.consultant.ru/link/?req=doc&amp;base=LAW&amp;n=410583&amp;date=18.06.2024&amp;dst=100012&amp;field=134" TargetMode="External"/><Relationship Id="rId325" Type="http://schemas.openxmlformats.org/officeDocument/2006/relationships/hyperlink" Target="https://login.consultant.ru/link/?req=doc&amp;base=EXP&amp;n=731991&amp;date=18.06.2024&amp;dst=100875&amp;field=134" TargetMode="External"/><Relationship Id="rId367" Type="http://schemas.openxmlformats.org/officeDocument/2006/relationships/hyperlink" Target="https://login.consultant.ru/link/?req=doc&amp;base=EXP&amp;n=731991&amp;date=18.06.2024&amp;dst=134943&amp;field=134" TargetMode="External"/><Relationship Id="rId171" Type="http://schemas.openxmlformats.org/officeDocument/2006/relationships/hyperlink" Target="https://login.consultant.ru/link/?req=doc&amp;base=LAW&amp;n=121990&amp;date=18.06.2024" TargetMode="External"/><Relationship Id="rId227" Type="http://schemas.openxmlformats.org/officeDocument/2006/relationships/image" Target="media/image5.wmf"/><Relationship Id="rId269" Type="http://schemas.openxmlformats.org/officeDocument/2006/relationships/hyperlink" Target="https://login.consultant.ru/link/?req=doc&amp;base=LAW&amp;n=359764&amp;date=18.06.2024" TargetMode="External"/><Relationship Id="rId434" Type="http://schemas.openxmlformats.org/officeDocument/2006/relationships/hyperlink" Target="https://login.consultant.ru/link/?req=doc&amp;base=EXP&amp;n=731991&amp;date=18.06.2024&amp;dst=140082&amp;field=134" TargetMode="External"/><Relationship Id="rId476" Type="http://schemas.openxmlformats.org/officeDocument/2006/relationships/header" Target="header21.xml"/><Relationship Id="rId33" Type="http://schemas.openxmlformats.org/officeDocument/2006/relationships/hyperlink" Target="https://login.consultant.ru/link/?req=doc&amp;base=LAW&amp;n=222807&amp;date=18.06.2024" TargetMode="External"/><Relationship Id="rId129" Type="http://schemas.openxmlformats.org/officeDocument/2006/relationships/image" Target="media/image3.wmf"/><Relationship Id="rId280" Type="http://schemas.openxmlformats.org/officeDocument/2006/relationships/hyperlink" Target="https://login.consultant.ru/link/?req=doc&amp;base=LAW&amp;n=401032&amp;date=18.06.2024" TargetMode="External"/><Relationship Id="rId336" Type="http://schemas.openxmlformats.org/officeDocument/2006/relationships/hyperlink" Target="https://login.consultant.ru/link/?req=doc&amp;base=EXP&amp;n=731991&amp;date=18.06.2024&amp;dst=134916&amp;field=134" TargetMode="External"/><Relationship Id="rId75" Type="http://schemas.openxmlformats.org/officeDocument/2006/relationships/hyperlink" Target="https://login.consultant.ru/link/?req=doc&amp;base=LAW&amp;n=223646&amp;date=18.06.2024" TargetMode="External"/><Relationship Id="rId140" Type="http://schemas.openxmlformats.org/officeDocument/2006/relationships/hyperlink" Target="https://login.consultant.ru/link/?req=doc&amp;base=LAW&amp;n=449435&amp;date=18.06.2024&amp;dst=100177&amp;field=134" TargetMode="External"/><Relationship Id="rId182" Type="http://schemas.openxmlformats.org/officeDocument/2006/relationships/hyperlink" Target="https://login.consultant.ru/link/?req=doc&amp;base=LAW&amp;n=465550&amp;date=18.06.2024&amp;dst=100010&amp;field=134" TargetMode="External"/><Relationship Id="rId378" Type="http://schemas.openxmlformats.org/officeDocument/2006/relationships/hyperlink" Target="https://login.consultant.ru/link/?req=doc&amp;base=EXP&amp;n=731991&amp;date=18.06.2024&amp;dst=135258&amp;field=134" TargetMode="External"/><Relationship Id="rId403" Type="http://schemas.openxmlformats.org/officeDocument/2006/relationships/hyperlink" Target="https://login.consultant.ru/link/?req=doc&amp;base=EXP&amp;n=731991&amp;date=18.06.2024&amp;dst=105958&amp;field=134" TargetMode="External"/><Relationship Id="rId6" Type="http://schemas.openxmlformats.org/officeDocument/2006/relationships/image" Target="media/image1.png"/><Relationship Id="rId238" Type="http://schemas.openxmlformats.org/officeDocument/2006/relationships/hyperlink" Target="https://login.consultant.ru/link/?req=doc&amp;base=LAW&amp;n=107323&amp;date=18.06.2024&amp;dst=100049&amp;field=134" TargetMode="External"/><Relationship Id="rId445" Type="http://schemas.openxmlformats.org/officeDocument/2006/relationships/hyperlink" Target="https://login.consultant.ru/link/?req=doc&amp;base=EXP&amp;n=731991&amp;date=18.06.2024&amp;dst=140077&amp;field=134" TargetMode="External"/><Relationship Id="rId291" Type="http://schemas.openxmlformats.org/officeDocument/2006/relationships/hyperlink" Target="https://login.consultant.ru/link/?req=doc&amp;base=LAW&amp;n=403902&amp;date=18.06.2024&amp;dst=100021&amp;field=134" TargetMode="External"/><Relationship Id="rId305" Type="http://schemas.openxmlformats.org/officeDocument/2006/relationships/header" Target="header2.xml"/><Relationship Id="rId347" Type="http://schemas.openxmlformats.org/officeDocument/2006/relationships/hyperlink" Target="https://login.consultant.ru/link/?req=doc&amp;base=EXP&amp;n=731991&amp;date=18.06.2024&amp;dst=135595&amp;field=134" TargetMode="External"/><Relationship Id="rId44" Type="http://schemas.openxmlformats.org/officeDocument/2006/relationships/hyperlink" Target="https://login.consultant.ru/link/?req=doc&amp;base=LAW&amp;n=122282&amp;date=18.06.2024" TargetMode="External"/><Relationship Id="rId86" Type="http://schemas.openxmlformats.org/officeDocument/2006/relationships/hyperlink" Target="https://login.consultant.ru/link/?req=doc&amp;base=LAW&amp;n=122391&amp;date=18.06.2024" TargetMode="External"/><Relationship Id="rId151" Type="http://schemas.openxmlformats.org/officeDocument/2006/relationships/hyperlink" Target="https://login.consultant.ru/link/?req=doc&amp;base=LAW&amp;n=50276&amp;date=18.06.2024" TargetMode="External"/><Relationship Id="rId389" Type="http://schemas.openxmlformats.org/officeDocument/2006/relationships/header" Target="header12.xml"/><Relationship Id="rId193" Type="http://schemas.openxmlformats.org/officeDocument/2006/relationships/hyperlink" Target="https://login.consultant.ru/link/?req=doc&amp;base=LAW&amp;n=421320&amp;date=18.06.2024&amp;dst=100121&amp;field=134" TargetMode="External"/><Relationship Id="rId207" Type="http://schemas.openxmlformats.org/officeDocument/2006/relationships/hyperlink" Target="https://login.consultant.ru/link/?req=doc&amp;base=LAW&amp;n=421320&amp;date=18.06.2024&amp;dst=100121&amp;field=134" TargetMode="External"/><Relationship Id="rId249" Type="http://schemas.openxmlformats.org/officeDocument/2006/relationships/hyperlink" Target="https://login.consultant.ru/link/?req=doc&amp;base=LAW&amp;n=403902&amp;date=18.06.2024&amp;dst=100097&amp;field=134" TargetMode="External"/><Relationship Id="rId414" Type="http://schemas.openxmlformats.org/officeDocument/2006/relationships/hyperlink" Target="https://login.consultant.ru/link/?req=doc&amp;base=EXP&amp;n=731991&amp;date=18.06.2024&amp;dst=136442&amp;field=134" TargetMode="External"/><Relationship Id="rId456" Type="http://schemas.openxmlformats.org/officeDocument/2006/relationships/hyperlink" Target="https://login.consultant.ru/link/?req=doc&amp;base=EXP&amp;n=731991&amp;date=18.06.2024&amp;dst=139539&amp;field=134" TargetMode="External"/><Relationship Id="rId13" Type="http://schemas.openxmlformats.org/officeDocument/2006/relationships/hyperlink" Target="https://login.consultant.ru/link/?req=doc&amp;base=LAW&amp;n=409057&amp;date=18.06.2024" TargetMode="External"/><Relationship Id="rId109" Type="http://schemas.openxmlformats.org/officeDocument/2006/relationships/hyperlink" Target="https://login.consultant.ru/link/?req=doc&amp;base=LAW&amp;n=452886&amp;date=18.06.2024" TargetMode="External"/><Relationship Id="rId260" Type="http://schemas.openxmlformats.org/officeDocument/2006/relationships/hyperlink" Target="https://login.consultant.ru/link/?req=doc&amp;base=LAW&amp;n=358699&amp;date=18.06.2024" TargetMode="External"/><Relationship Id="rId316" Type="http://schemas.openxmlformats.org/officeDocument/2006/relationships/footer" Target="footer7.xml"/><Relationship Id="rId55" Type="http://schemas.openxmlformats.org/officeDocument/2006/relationships/hyperlink" Target="https://login.consultant.ru/link/?req=doc&amp;base=LAW&amp;n=164208&amp;date=18.06.2024" TargetMode="External"/><Relationship Id="rId97" Type="http://schemas.openxmlformats.org/officeDocument/2006/relationships/hyperlink" Target="https://login.consultant.ru/link/?req=doc&amp;base=LAW&amp;n=371582&amp;date=18.06.2024&amp;dst=100017&amp;field=134" TargetMode="External"/><Relationship Id="rId120" Type="http://schemas.openxmlformats.org/officeDocument/2006/relationships/hyperlink" Target="https://login.consultant.ru/link/?req=doc&amp;base=LAW&amp;n=419845&amp;date=18.06.2024&amp;dst=100014&amp;field=134" TargetMode="External"/><Relationship Id="rId358" Type="http://schemas.openxmlformats.org/officeDocument/2006/relationships/hyperlink" Target="https://login.consultant.ru/link/?req=doc&amp;base=EXP&amp;n=731991&amp;date=18.06.2024&amp;dst=135015&amp;field=134" TargetMode="External"/><Relationship Id="rId162" Type="http://schemas.openxmlformats.org/officeDocument/2006/relationships/hyperlink" Target="https://login.consultant.ru/link/?req=doc&amp;base=LAW&amp;n=121990&amp;date=18.06.2024" TargetMode="External"/><Relationship Id="rId218" Type="http://schemas.openxmlformats.org/officeDocument/2006/relationships/hyperlink" Target="https://login.consultant.ru/link/?req=doc&amp;base=LAW&amp;n=421320&amp;date=18.06.2024&amp;dst=100121&amp;field=134" TargetMode="External"/><Relationship Id="rId425" Type="http://schemas.openxmlformats.org/officeDocument/2006/relationships/hyperlink" Target="https://login.consultant.ru/link/?req=doc&amp;base=EXP&amp;n=731991&amp;date=18.06.2024&amp;dst=150511&amp;field=134" TargetMode="External"/><Relationship Id="rId467" Type="http://schemas.openxmlformats.org/officeDocument/2006/relationships/image" Target="media/image9.wmf"/><Relationship Id="rId271" Type="http://schemas.openxmlformats.org/officeDocument/2006/relationships/hyperlink" Target="https://login.consultant.ru/link/?req=doc&amp;base=LAW&amp;n=465517&amp;date=18.06.2024" TargetMode="External"/><Relationship Id="rId24" Type="http://schemas.openxmlformats.org/officeDocument/2006/relationships/hyperlink" Target="https://login.consultant.ru/link/?req=doc&amp;base=LAW&amp;n=77986&amp;date=18.06.2024" TargetMode="External"/><Relationship Id="rId66" Type="http://schemas.openxmlformats.org/officeDocument/2006/relationships/hyperlink" Target="https://login.consultant.ru/link/?req=doc&amp;base=LAW&amp;n=193330&amp;date=18.06.2024" TargetMode="External"/><Relationship Id="rId131" Type="http://schemas.openxmlformats.org/officeDocument/2006/relationships/hyperlink" Target="https://login.consultant.ru/link/?req=doc&amp;base=LAW&amp;n=454998&amp;date=18.06.2024" TargetMode="External"/><Relationship Id="rId327" Type="http://schemas.openxmlformats.org/officeDocument/2006/relationships/hyperlink" Target="https://login.consultant.ru/link/?req=doc&amp;base=EXP&amp;n=731991&amp;date=18.06.2024&amp;dst=108194&amp;field=134" TargetMode="External"/><Relationship Id="rId369" Type="http://schemas.openxmlformats.org/officeDocument/2006/relationships/hyperlink" Target="https://login.consultant.ru/link/?req=doc&amp;base=EXP&amp;n=731991&amp;date=18.06.2024&amp;dst=134945&amp;field=134" TargetMode="External"/><Relationship Id="rId173" Type="http://schemas.openxmlformats.org/officeDocument/2006/relationships/hyperlink" Target="https://login.consultant.ru/link/?req=doc&amp;base=LAW&amp;n=478355&amp;date=18.06.2024" TargetMode="External"/><Relationship Id="rId229" Type="http://schemas.openxmlformats.org/officeDocument/2006/relationships/hyperlink" Target="https://login.consultant.ru/link/?req=doc&amp;base=LAW&amp;n=107323&amp;date=18.06.2024&amp;dst=100049&amp;field=134" TargetMode="External"/><Relationship Id="rId380" Type="http://schemas.openxmlformats.org/officeDocument/2006/relationships/hyperlink" Target="https://login.consultant.ru/link/?req=doc&amp;base=EXP&amp;n=731991&amp;date=18.06.2024&amp;dst=135374&amp;field=134" TargetMode="External"/><Relationship Id="rId436" Type="http://schemas.openxmlformats.org/officeDocument/2006/relationships/hyperlink" Target="https://login.consultant.ru/link/?req=doc&amp;base=EXP&amp;n=731991&amp;date=18.06.2024&amp;dst=101386&amp;field=134" TargetMode="External"/><Relationship Id="rId240" Type="http://schemas.openxmlformats.org/officeDocument/2006/relationships/hyperlink" Target="https://login.consultant.ru/link/?req=doc&amp;base=LAW&amp;n=107323&amp;date=18.06.2024&amp;dst=100049&amp;field=134" TargetMode="External"/><Relationship Id="rId478" Type="http://schemas.openxmlformats.org/officeDocument/2006/relationships/header" Target="header22.xml"/><Relationship Id="rId35" Type="http://schemas.openxmlformats.org/officeDocument/2006/relationships/hyperlink" Target="https://login.consultant.ru/link/?req=doc&amp;base=LAW&amp;n=112097&amp;date=18.06.2024" TargetMode="External"/><Relationship Id="rId77" Type="http://schemas.openxmlformats.org/officeDocument/2006/relationships/hyperlink" Target="https://login.consultant.ru/link/?req=doc&amp;base=LAW&amp;n=296379&amp;date=18.06.2024" TargetMode="External"/><Relationship Id="rId100" Type="http://schemas.openxmlformats.org/officeDocument/2006/relationships/hyperlink" Target="https://login.consultant.ru/link/?req=doc&amp;base=LAW&amp;n=452886&amp;date=18.06.2024&amp;dst=227&amp;field=134" TargetMode="External"/><Relationship Id="rId282" Type="http://schemas.openxmlformats.org/officeDocument/2006/relationships/hyperlink" Target="https://login.consultant.ru/link/?req=doc&amp;base=LAW&amp;n=409057&amp;date=18.06.2024" TargetMode="External"/><Relationship Id="rId338" Type="http://schemas.openxmlformats.org/officeDocument/2006/relationships/hyperlink" Target="https://login.consultant.ru/link/?req=doc&amp;base=EXP&amp;n=731991&amp;date=18.06.2024&amp;dst=134918&amp;field=134"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LAW&amp;n=350967&amp;date=18.06.2024&amp;dst=100343&amp;field=134" TargetMode="External"/><Relationship Id="rId184" Type="http://schemas.openxmlformats.org/officeDocument/2006/relationships/hyperlink" Target="https://login.consultant.ru/link/?req=doc&amp;base=LAW&amp;n=414860&amp;date=18.06.2024" TargetMode="External"/><Relationship Id="rId391" Type="http://schemas.openxmlformats.org/officeDocument/2006/relationships/hyperlink" Target="https://login.consultant.ru/link/?req=doc&amp;base=INT&amp;n=32549&amp;date=18.06.2024&amp;dst=100259&amp;field=134" TargetMode="External"/><Relationship Id="rId405" Type="http://schemas.openxmlformats.org/officeDocument/2006/relationships/hyperlink" Target="https://login.consultant.ru/link/?req=doc&amp;base=EXP&amp;n=731991&amp;date=18.06.2024&amp;dst=105984&amp;field=134" TargetMode="External"/><Relationship Id="rId447" Type="http://schemas.openxmlformats.org/officeDocument/2006/relationships/hyperlink" Target="https://login.consultant.ru/link/?req=doc&amp;base=EXP&amp;n=731991&amp;date=18.06.2024&amp;dst=140079&amp;field=134" TargetMode="External"/><Relationship Id="rId251" Type="http://schemas.openxmlformats.org/officeDocument/2006/relationships/hyperlink" Target="https://login.consultant.ru/link/?req=doc&amp;base=LAW&amp;n=433807&amp;date=18.06.2024&amp;dst=100013&amp;field=134" TargetMode="External"/><Relationship Id="rId46" Type="http://schemas.openxmlformats.org/officeDocument/2006/relationships/hyperlink" Target="https://login.consultant.ru/link/?req=doc&amp;base=LAW&amp;n=122889&amp;date=18.06.2024" TargetMode="External"/><Relationship Id="rId293" Type="http://schemas.openxmlformats.org/officeDocument/2006/relationships/hyperlink" Target="https://login.consultant.ru/link/?req=doc&amp;base=LAW&amp;n=86525&amp;date=18.06.2024&amp;dst=100023&amp;field=134" TargetMode="External"/><Relationship Id="rId307" Type="http://schemas.openxmlformats.org/officeDocument/2006/relationships/header" Target="header3.xml"/><Relationship Id="rId349" Type="http://schemas.openxmlformats.org/officeDocument/2006/relationships/hyperlink" Target="https://login.consultant.ru/link/?req=doc&amp;base=EXP&amp;n=731991&amp;date=18.06.2024&amp;dst=101221&amp;field=134" TargetMode="External"/><Relationship Id="rId88" Type="http://schemas.openxmlformats.org/officeDocument/2006/relationships/hyperlink" Target="https://login.consultant.ru/link/?req=doc&amp;base=LAW&amp;n=169401&amp;date=18.06.2024" TargetMode="External"/><Relationship Id="rId111" Type="http://schemas.openxmlformats.org/officeDocument/2006/relationships/hyperlink" Target="https://login.consultant.ru/link/?req=doc&amp;base=LAW&amp;n=478355&amp;date=18.06.2024" TargetMode="External"/><Relationship Id="rId153" Type="http://schemas.openxmlformats.org/officeDocument/2006/relationships/hyperlink" Target="https://login.consultant.ru/link/?req=doc&amp;base=LAW&amp;n=467270&amp;date=18.06.2024" TargetMode="External"/><Relationship Id="rId195" Type="http://schemas.openxmlformats.org/officeDocument/2006/relationships/hyperlink" Target="https://login.consultant.ru/link/?req=doc&amp;base=LAW&amp;n=403902&amp;date=18.06.2024&amp;dst=100097&amp;field=134" TargetMode="External"/><Relationship Id="rId209" Type="http://schemas.openxmlformats.org/officeDocument/2006/relationships/hyperlink" Target="https://login.consultant.ru/link/?req=doc&amp;base=LAW&amp;n=107323&amp;date=18.06.2024&amp;dst=100049&amp;field=134" TargetMode="External"/><Relationship Id="rId360" Type="http://schemas.openxmlformats.org/officeDocument/2006/relationships/hyperlink" Target="https://login.consultant.ru/link/?req=doc&amp;base=EXP&amp;n=731991&amp;date=18.06.2024&amp;dst=134932&amp;field=134" TargetMode="External"/><Relationship Id="rId416" Type="http://schemas.openxmlformats.org/officeDocument/2006/relationships/hyperlink" Target="https://login.consultant.ru/link/?req=doc&amp;base=EXP&amp;n=731991&amp;date=18.06.2024&amp;dst=136667&amp;field=134" TargetMode="External"/><Relationship Id="rId220" Type="http://schemas.openxmlformats.org/officeDocument/2006/relationships/hyperlink" Target="https://login.consultant.ru/link/?req=doc&amp;base=LAW&amp;n=107323&amp;date=18.06.2024&amp;dst=100049&amp;field=134" TargetMode="External"/><Relationship Id="rId458" Type="http://schemas.openxmlformats.org/officeDocument/2006/relationships/hyperlink" Target="https://login.consultant.ru/link/?req=doc&amp;base=EXP&amp;n=731991&amp;date=18.06.2024&amp;dst=105489&amp;field=134" TargetMode="External"/><Relationship Id="rId15" Type="http://schemas.openxmlformats.org/officeDocument/2006/relationships/hyperlink" Target="https://login.consultant.ru/link/?req=doc&amp;base=LAW&amp;n=42347&amp;date=18.06.2024" TargetMode="External"/><Relationship Id="rId57" Type="http://schemas.openxmlformats.org/officeDocument/2006/relationships/hyperlink" Target="https://login.consultant.ru/link/?req=doc&amp;base=LAW&amp;n=161746&amp;date=18.06.2024" TargetMode="External"/><Relationship Id="rId262" Type="http://schemas.openxmlformats.org/officeDocument/2006/relationships/hyperlink" Target="https://login.consultant.ru/link/?req=doc&amp;base=LAW&amp;n=403902&amp;date=18.06.2024&amp;dst=100021&amp;field=134" TargetMode="External"/><Relationship Id="rId318" Type="http://schemas.openxmlformats.org/officeDocument/2006/relationships/footer" Target="footer8.xml"/><Relationship Id="rId99" Type="http://schemas.openxmlformats.org/officeDocument/2006/relationships/hyperlink" Target="https://login.consultant.ru/link/?req=doc&amp;base=LAW&amp;n=367564&amp;date=18.06.2024&amp;dst=100037&amp;field=134" TargetMode="External"/><Relationship Id="rId122" Type="http://schemas.openxmlformats.org/officeDocument/2006/relationships/hyperlink" Target="https://login.consultant.ru/link/?req=doc&amp;base=LAW&amp;n=203046&amp;date=18.06.2024" TargetMode="External"/><Relationship Id="rId164" Type="http://schemas.openxmlformats.org/officeDocument/2006/relationships/hyperlink" Target="https://login.consultant.ru/link/?req=doc&amp;base=LAW&amp;n=478355&amp;date=18.06.2024" TargetMode="External"/><Relationship Id="rId371" Type="http://schemas.openxmlformats.org/officeDocument/2006/relationships/hyperlink" Target="https://login.consultant.ru/link/?req=doc&amp;base=EXP&amp;n=731991&amp;date=18.06.2024&amp;dst=134947&amp;field=134" TargetMode="External"/><Relationship Id="rId427" Type="http://schemas.openxmlformats.org/officeDocument/2006/relationships/hyperlink" Target="https://login.consultant.ru/link/?req=doc&amp;base=EXP&amp;n=731991&amp;date=18.06.2024&amp;dst=152470&amp;field=134" TargetMode="External"/><Relationship Id="rId469" Type="http://schemas.openxmlformats.org/officeDocument/2006/relationships/footer" Target="footer17.xml"/><Relationship Id="rId26" Type="http://schemas.openxmlformats.org/officeDocument/2006/relationships/hyperlink" Target="https://login.consultant.ru/link/?req=doc&amp;base=LAW&amp;n=199493&amp;date=18.06.2024" TargetMode="External"/><Relationship Id="rId231" Type="http://schemas.openxmlformats.org/officeDocument/2006/relationships/hyperlink" Target="https://login.consultant.ru/link/?req=doc&amp;base=LAW&amp;n=107323&amp;date=18.06.2024&amp;dst=100049&amp;field=134" TargetMode="External"/><Relationship Id="rId273" Type="http://schemas.openxmlformats.org/officeDocument/2006/relationships/hyperlink" Target="https://login.consultant.ru/link/?req=doc&amp;base=LAW&amp;n=452886&amp;date=18.06.2024" TargetMode="External"/><Relationship Id="rId329" Type="http://schemas.openxmlformats.org/officeDocument/2006/relationships/hyperlink" Target="https://login.consultant.ru/link/?req=doc&amp;base=EXP&amp;n=731991&amp;date=18.06.2024&amp;dst=100075&amp;field=134" TargetMode="External"/><Relationship Id="rId480" Type="http://schemas.openxmlformats.org/officeDocument/2006/relationships/header" Target="header23.xml"/><Relationship Id="rId68" Type="http://schemas.openxmlformats.org/officeDocument/2006/relationships/hyperlink" Target="https://login.consultant.ru/link/?req=doc&amp;base=LAW&amp;n=197563&amp;date=18.06.2024" TargetMode="External"/><Relationship Id="rId133" Type="http://schemas.openxmlformats.org/officeDocument/2006/relationships/hyperlink" Target="https://login.consultant.ru/link/?req=doc&amp;base=LAW&amp;n=452886&amp;date=18.06.2024" TargetMode="External"/><Relationship Id="rId175" Type="http://schemas.openxmlformats.org/officeDocument/2006/relationships/hyperlink" Target="https://login.consultant.ru/link/?req=doc&amp;base=LAW&amp;n=107323&amp;date=18.06.2024&amp;dst=100049&amp;field=134" TargetMode="External"/><Relationship Id="rId340" Type="http://schemas.openxmlformats.org/officeDocument/2006/relationships/hyperlink" Target="https://login.consultant.ru/link/?req=doc&amp;base=EXP&amp;n=731991&amp;date=18.06.2024&amp;dst=100814&amp;field=134" TargetMode="External"/><Relationship Id="rId200" Type="http://schemas.openxmlformats.org/officeDocument/2006/relationships/hyperlink" Target="https://login.consultant.ru/link/?req=doc&amp;base=LAW&amp;n=403902&amp;date=18.06.2024&amp;dst=100097&amp;field=134" TargetMode="External"/><Relationship Id="rId382" Type="http://schemas.openxmlformats.org/officeDocument/2006/relationships/header" Target="header9.xml"/><Relationship Id="rId438" Type="http://schemas.openxmlformats.org/officeDocument/2006/relationships/hyperlink" Target="https://login.consultant.ru/link/?req=doc&amp;base=EXP&amp;n=731991&amp;date=18.06.2024&amp;dst=144868&amp;field=134" TargetMode="External"/><Relationship Id="rId242" Type="http://schemas.openxmlformats.org/officeDocument/2006/relationships/hyperlink" Target="https://login.consultant.ru/link/?req=doc&amp;base=LAW&amp;n=42704&amp;date=18.06.2024&amp;dst=100063&amp;field=134" TargetMode="External"/><Relationship Id="rId284" Type="http://schemas.openxmlformats.org/officeDocument/2006/relationships/hyperlink" Target="https://login.consultant.ru/link/?req=doc&amp;base=LAW&amp;n=403902&amp;date=18.06.2024&amp;dst=100097&amp;field=134" TargetMode="External"/><Relationship Id="rId37" Type="http://schemas.openxmlformats.org/officeDocument/2006/relationships/hyperlink" Target="https://login.consultant.ru/link/?req=doc&amp;base=LAW&amp;n=112098&amp;date=18.06.2024" TargetMode="External"/><Relationship Id="rId79" Type="http://schemas.openxmlformats.org/officeDocument/2006/relationships/hyperlink" Target="https://login.consultant.ru/link/?req=doc&amp;base=LAW&amp;n=364164&amp;date=18.06.2024" TargetMode="External"/><Relationship Id="rId102" Type="http://schemas.openxmlformats.org/officeDocument/2006/relationships/hyperlink" Target="https://login.consultant.ru/link/?req=doc&amp;base=LAW&amp;n=441707&amp;date=18.06.2024&amp;dst=100137&amp;field=134" TargetMode="External"/><Relationship Id="rId144" Type="http://schemas.openxmlformats.org/officeDocument/2006/relationships/hyperlink" Target="https://login.consultant.ru/link/?req=doc&amp;base=LAW&amp;n=454750&amp;date=18.06.2024&amp;dst=100571&amp;field=134" TargetMode="External"/><Relationship Id="rId90" Type="http://schemas.openxmlformats.org/officeDocument/2006/relationships/hyperlink" Target="https://login.consultant.ru/link/?req=doc&amp;base=LAW&amp;n=409735&amp;date=18.06.2024&amp;dst=100243&amp;field=134" TargetMode="External"/><Relationship Id="rId186" Type="http://schemas.openxmlformats.org/officeDocument/2006/relationships/hyperlink" Target="https://login.consultant.ru/link/?req=doc&amp;base=LAW&amp;n=327333&amp;date=18.06.2024" TargetMode="External"/><Relationship Id="rId351" Type="http://schemas.openxmlformats.org/officeDocument/2006/relationships/hyperlink" Target="https://login.consultant.ru/link/?req=doc&amp;base=EXP&amp;n=731991&amp;date=18.06.2024&amp;dst=101240&amp;field=134" TargetMode="External"/><Relationship Id="rId393" Type="http://schemas.openxmlformats.org/officeDocument/2006/relationships/hyperlink" Target="https://login.consultant.ru/link/?req=doc&amp;base=EXP&amp;n=731991&amp;date=18.06.2024" TargetMode="External"/><Relationship Id="rId407" Type="http://schemas.openxmlformats.org/officeDocument/2006/relationships/hyperlink" Target="https://login.consultant.ru/link/?req=doc&amp;base=EXP&amp;n=731991&amp;date=18.06.2024&amp;dst=150977&amp;field=134" TargetMode="External"/><Relationship Id="rId449" Type="http://schemas.openxmlformats.org/officeDocument/2006/relationships/hyperlink" Target="https://login.consultant.ru/link/?req=doc&amp;base=EXP&amp;n=731991&amp;date=18.06.2024&amp;dst=140029&amp;field=134" TargetMode="External"/><Relationship Id="rId211" Type="http://schemas.openxmlformats.org/officeDocument/2006/relationships/hyperlink" Target="https://login.consultant.ru/link/?req=doc&amp;base=LAW&amp;n=403902&amp;date=18.06.2024&amp;dst=100097&amp;field=134" TargetMode="External"/><Relationship Id="rId253" Type="http://schemas.openxmlformats.org/officeDocument/2006/relationships/hyperlink" Target="https://login.consultant.ru/link/?req=doc&amp;base=LAW&amp;n=452886&amp;date=18.06.2024&amp;dst=134&amp;field=134" TargetMode="External"/><Relationship Id="rId295" Type="http://schemas.openxmlformats.org/officeDocument/2006/relationships/hyperlink" Target="https://login.consultant.ru/link/?req=doc&amp;base=LAW&amp;n=433807&amp;date=18.06.2024&amp;dst=100013&amp;field=134" TargetMode="External"/><Relationship Id="rId309" Type="http://schemas.openxmlformats.org/officeDocument/2006/relationships/header" Target="header4.xml"/><Relationship Id="rId460" Type="http://schemas.openxmlformats.org/officeDocument/2006/relationships/footer" Target="footer13.xml"/><Relationship Id="rId48" Type="http://schemas.openxmlformats.org/officeDocument/2006/relationships/hyperlink" Target="https://login.consultant.ru/link/?req=doc&amp;base=LAW&amp;n=286601&amp;date=18.06.2024" TargetMode="External"/><Relationship Id="rId113" Type="http://schemas.openxmlformats.org/officeDocument/2006/relationships/hyperlink" Target="https://login.consultant.ru/link/?req=doc&amp;base=LAW&amp;n=372304&amp;date=18.06.2024&amp;dst=100034&amp;field=134" TargetMode="External"/><Relationship Id="rId320" Type="http://schemas.openxmlformats.org/officeDocument/2006/relationships/hyperlink" Target="https://login.consultant.ru/link/?req=doc&amp;base=LAW&amp;n=391773&amp;date=18.06.2024" TargetMode="External"/><Relationship Id="rId155" Type="http://schemas.openxmlformats.org/officeDocument/2006/relationships/hyperlink" Target="https://login.consultant.ru/link/?req=doc&amp;base=LAW&amp;n=282772&amp;date=18.06.2024" TargetMode="External"/><Relationship Id="rId197" Type="http://schemas.openxmlformats.org/officeDocument/2006/relationships/hyperlink" Target="https://login.consultant.ru/link/?req=doc&amp;base=INT&amp;n=32549&amp;date=18.06.2024" TargetMode="External"/><Relationship Id="rId362" Type="http://schemas.openxmlformats.org/officeDocument/2006/relationships/hyperlink" Target="https://login.consultant.ru/link/?req=doc&amp;base=EXP&amp;n=731991&amp;date=18.06.2024&amp;dst=134934&amp;field=134" TargetMode="External"/><Relationship Id="rId418" Type="http://schemas.openxmlformats.org/officeDocument/2006/relationships/hyperlink" Target="https://login.consultant.ru/link/?req=doc&amp;base=EXP&amp;n=731991&amp;date=18.06.2024&amp;dst=137379&amp;field=134" TargetMode="External"/><Relationship Id="rId222" Type="http://schemas.openxmlformats.org/officeDocument/2006/relationships/hyperlink" Target="https://login.consultant.ru/link/?req=doc&amp;base=LAW&amp;n=107323&amp;date=18.06.2024&amp;dst=100049&amp;field=134" TargetMode="External"/><Relationship Id="rId264" Type="http://schemas.openxmlformats.org/officeDocument/2006/relationships/hyperlink" Target="https://login.consultant.ru/link/?req=doc&amp;base=LAW&amp;n=403902&amp;date=18.06.2024&amp;dst=100021&amp;field=134" TargetMode="External"/><Relationship Id="rId471" Type="http://schemas.openxmlformats.org/officeDocument/2006/relationships/footer" Target="footer18.xml"/><Relationship Id="rId17" Type="http://schemas.openxmlformats.org/officeDocument/2006/relationships/hyperlink" Target="https://login.consultant.ru/link/?req=doc&amp;base=LAW&amp;n=71225&amp;date=18.06.2024" TargetMode="External"/><Relationship Id="rId59" Type="http://schemas.openxmlformats.org/officeDocument/2006/relationships/hyperlink" Target="https://login.consultant.ru/link/?req=doc&amp;base=LAW&amp;n=159830&amp;date=18.06.2024" TargetMode="External"/><Relationship Id="rId124" Type="http://schemas.openxmlformats.org/officeDocument/2006/relationships/hyperlink" Target="https://login.consultant.ru/link/?req=doc&amp;base=LAW&amp;n=478355&amp;date=18.06.2024" TargetMode="External"/><Relationship Id="rId70" Type="http://schemas.openxmlformats.org/officeDocument/2006/relationships/hyperlink" Target="https://login.consultant.ru/link/?req=doc&amp;base=LAW&amp;n=206226&amp;date=18.06.2024" TargetMode="External"/><Relationship Id="rId166" Type="http://schemas.openxmlformats.org/officeDocument/2006/relationships/hyperlink" Target="https://login.consultant.ru/link/?req=doc&amp;base=LAW&amp;n=414854&amp;date=18.06.2024" TargetMode="External"/><Relationship Id="rId331" Type="http://schemas.openxmlformats.org/officeDocument/2006/relationships/hyperlink" Target="https://login.consultant.ru/link/?req=doc&amp;base=EXP&amp;n=731991&amp;date=18.06.2024&amp;dst=134732&amp;field=134" TargetMode="External"/><Relationship Id="rId373" Type="http://schemas.openxmlformats.org/officeDocument/2006/relationships/hyperlink" Target="https://login.consultant.ru/link/?req=doc&amp;base=EXP&amp;n=731991&amp;date=18.06.2024&amp;dst=134949&amp;field=134" TargetMode="External"/><Relationship Id="rId429" Type="http://schemas.openxmlformats.org/officeDocument/2006/relationships/hyperlink" Target="https://login.consultant.ru/link/?req=doc&amp;base=EXP&amp;n=731991&amp;date=18.06.2024&amp;dst=139969&amp;field=134" TargetMode="External"/><Relationship Id="rId1" Type="http://schemas.openxmlformats.org/officeDocument/2006/relationships/styles" Target="styles.xml"/><Relationship Id="rId233" Type="http://schemas.openxmlformats.org/officeDocument/2006/relationships/hyperlink" Target="https://login.consultant.ru/link/?req=doc&amp;base=LAW&amp;n=452886&amp;date=18.06.2024&amp;dst=100356&amp;field=134" TargetMode="External"/><Relationship Id="rId440" Type="http://schemas.openxmlformats.org/officeDocument/2006/relationships/hyperlink" Target="https://login.consultant.ru/link/?req=doc&amp;base=EXP&amp;n=731991&amp;date=18.06.2024&amp;dst=138499&amp;field=134" TargetMode="External"/><Relationship Id="rId28" Type="http://schemas.openxmlformats.org/officeDocument/2006/relationships/hyperlink" Target="https://login.consultant.ru/link/?req=doc&amp;base=LAW&amp;n=101165&amp;date=18.06.2024" TargetMode="External"/><Relationship Id="rId275" Type="http://schemas.openxmlformats.org/officeDocument/2006/relationships/hyperlink" Target="https://login.consultant.ru/link/?req=doc&amp;base=LAW&amp;n=376511&amp;date=18.06.2024" TargetMode="External"/><Relationship Id="rId300" Type="http://schemas.openxmlformats.org/officeDocument/2006/relationships/hyperlink" Target="https://login.consultant.ru/link/?req=doc&amp;base=LAW&amp;n=418190&amp;date=18.06.2024&amp;dst=100162&amp;field=134" TargetMode="External"/><Relationship Id="rId482" Type="http://schemas.openxmlformats.org/officeDocument/2006/relationships/header" Target="header24.xml"/><Relationship Id="rId81" Type="http://schemas.openxmlformats.org/officeDocument/2006/relationships/hyperlink" Target="https://login.consultant.ru/link/?req=doc&amp;base=LAW&amp;n=419845&amp;date=18.06.2024&amp;dst=100007&amp;field=134" TargetMode="External"/><Relationship Id="rId135" Type="http://schemas.openxmlformats.org/officeDocument/2006/relationships/hyperlink" Target="https://login.consultant.ru/link/?req=doc&amp;base=LAW&amp;n=465805&amp;date=18.06.2024&amp;dst=100126&amp;field=134" TargetMode="External"/><Relationship Id="rId177" Type="http://schemas.openxmlformats.org/officeDocument/2006/relationships/hyperlink" Target="https://login.consultant.ru/link/?req=doc&amp;base=LAW&amp;n=421320&amp;date=18.06.2024&amp;dst=100121&amp;field=134" TargetMode="External"/><Relationship Id="rId342" Type="http://schemas.openxmlformats.org/officeDocument/2006/relationships/hyperlink" Target="https://login.consultant.ru/link/?req=doc&amp;base=EXP&amp;n=731991&amp;date=18.06.2024&amp;dst=135371&amp;field=134" TargetMode="External"/><Relationship Id="rId384" Type="http://schemas.openxmlformats.org/officeDocument/2006/relationships/header" Target="header10.xml"/><Relationship Id="rId202" Type="http://schemas.openxmlformats.org/officeDocument/2006/relationships/hyperlink" Target="https://login.consultant.ru/link/?req=doc&amp;base=LAW&amp;n=403902&amp;date=18.06.2024&amp;dst=100097&amp;field=134" TargetMode="External"/><Relationship Id="rId244" Type="http://schemas.openxmlformats.org/officeDocument/2006/relationships/hyperlink" Target="https://login.consultant.ru/link/?req=doc&amp;base=LAW&amp;n=403902&amp;date=18.06.2024&amp;dst=100021&amp;field=134" TargetMode="External"/><Relationship Id="rId39" Type="http://schemas.openxmlformats.org/officeDocument/2006/relationships/hyperlink" Target="https://login.consultant.ru/link/?req=doc&amp;base=LAW&amp;n=110751&amp;date=18.06.2024" TargetMode="External"/><Relationship Id="rId286" Type="http://schemas.openxmlformats.org/officeDocument/2006/relationships/hyperlink" Target="https://login.consultant.ru/link/?req=doc&amp;base=LAW&amp;n=409735&amp;date=18.06.2024&amp;dst=100471&amp;field=134" TargetMode="External"/><Relationship Id="rId451" Type="http://schemas.openxmlformats.org/officeDocument/2006/relationships/hyperlink" Target="https://login.consultant.ru/link/?req=doc&amp;base=EXP&amp;n=731991&amp;date=18.06.2024&amp;dst=106040&amp;field=134" TargetMode="External"/><Relationship Id="rId50" Type="http://schemas.openxmlformats.org/officeDocument/2006/relationships/hyperlink" Target="https://login.consultant.ru/link/?req=doc&amp;base=LAW&amp;n=158183&amp;date=18.06.2024" TargetMode="External"/><Relationship Id="rId104" Type="http://schemas.openxmlformats.org/officeDocument/2006/relationships/hyperlink" Target="https://login.consultant.ru/link/?req=doc&amp;base=LAW&amp;n=467024&amp;date=18.06.2024&amp;dst=100310&amp;field=134" TargetMode="External"/><Relationship Id="rId146" Type="http://schemas.openxmlformats.org/officeDocument/2006/relationships/hyperlink" Target="https://login.consultant.ru/link/?req=doc&amp;base=LAW&amp;n=133533&amp;date=18.06.2024" TargetMode="External"/><Relationship Id="rId188" Type="http://schemas.openxmlformats.org/officeDocument/2006/relationships/hyperlink" Target="https://login.consultant.ru/link/?req=doc&amp;base=LAW&amp;n=403902&amp;date=18.06.2024&amp;dst=100021&amp;field=134" TargetMode="External"/><Relationship Id="rId311" Type="http://schemas.openxmlformats.org/officeDocument/2006/relationships/header" Target="header5.xml"/><Relationship Id="rId353" Type="http://schemas.openxmlformats.org/officeDocument/2006/relationships/hyperlink" Target="https://login.consultant.ru/link/?req=doc&amp;base=EXP&amp;n=731991&amp;date=18.06.2024&amp;dst=101269&amp;field=134" TargetMode="External"/><Relationship Id="rId395" Type="http://schemas.openxmlformats.org/officeDocument/2006/relationships/hyperlink" Target="https://login.consultant.ru/link/?req=doc&amp;base=EXP&amp;n=731991&amp;date=18.06.2024&amp;dst=139966&amp;field=134" TargetMode="External"/><Relationship Id="rId409" Type="http://schemas.openxmlformats.org/officeDocument/2006/relationships/hyperlink" Target="https://login.consultant.ru/link/?req=doc&amp;base=EXP&amp;n=731991&amp;date=18.06.2024&amp;dst=150985&amp;field=134" TargetMode="External"/><Relationship Id="rId92" Type="http://schemas.openxmlformats.org/officeDocument/2006/relationships/hyperlink" Target="https://login.consultant.ru/link/?req=doc&amp;base=LAW&amp;n=452886&amp;date=18.06.2024" TargetMode="External"/><Relationship Id="rId213" Type="http://schemas.openxmlformats.org/officeDocument/2006/relationships/hyperlink" Target="https://login.consultant.ru/link/?req=doc&amp;base=LAW&amp;n=107323&amp;date=18.06.2024&amp;dst=100049&amp;field=134" TargetMode="External"/><Relationship Id="rId420" Type="http://schemas.openxmlformats.org/officeDocument/2006/relationships/hyperlink" Target="https://login.consultant.ru/link/?req=doc&amp;base=EXP&amp;n=731991&amp;date=18.06.2024&amp;dst=137069&amp;field=134" TargetMode="External"/><Relationship Id="rId255" Type="http://schemas.openxmlformats.org/officeDocument/2006/relationships/hyperlink" Target="https://login.consultant.ru/link/?req=doc&amp;base=LAW&amp;n=403902&amp;date=18.06.2024&amp;dst=100097&amp;field=134" TargetMode="External"/><Relationship Id="rId297" Type="http://schemas.openxmlformats.org/officeDocument/2006/relationships/hyperlink" Target="https://login.consultant.ru/link/?req=doc&amp;base=LAW&amp;n=409057&amp;date=18.06.2024&amp;dst=100013&amp;field=134" TargetMode="External"/><Relationship Id="rId462" Type="http://schemas.openxmlformats.org/officeDocument/2006/relationships/footer" Target="footer14.xml"/><Relationship Id="rId115" Type="http://schemas.openxmlformats.org/officeDocument/2006/relationships/hyperlink" Target="https://login.consultant.ru/link/?req=doc&amp;base=LAW&amp;n=452886&amp;date=18.06.2024&amp;dst=100179&amp;field=134" TargetMode="External"/><Relationship Id="rId157" Type="http://schemas.openxmlformats.org/officeDocument/2006/relationships/hyperlink" Target="https://login.consultant.ru/link/?req=doc&amp;base=LAW&amp;n=452886&amp;date=18.06.2024&amp;dst=100196&amp;field=134" TargetMode="External"/><Relationship Id="rId322" Type="http://schemas.openxmlformats.org/officeDocument/2006/relationships/hyperlink" Target="https://login.consultant.ru/link/?req=doc&amp;base=INT&amp;n=60257&amp;date=18.06.2024&amp;dst=178392&amp;field=134" TargetMode="External"/><Relationship Id="rId364" Type="http://schemas.openxmlformats.org/officeDocument/2006/relationships/hyperlink" Target="https://login.consultant.ru/link/?req=doc&amp;base=EXP&amp;n=731991&amp;date=18.06.2024&amp;dst=134936&amp;field=134" TargetMode="External"/><Relationship Id="rId61" Type="http://schemas.openxmlformats.org/officeDocument/2006/relationships/hyperlink" Target="https://login.consultant.ru/link/?req=doc&amp;base=LAW&amp;n=193381&amp;date=18.06.2024" TargetMode="External"/><Relationship Id="rId199" Type="http://schemas.openxmlformats.org/officeDocument/2006/relationships/hyperlink" Target="https://login.consultant.ru/link/?req=doc&amp;base=LAW&amp;n=452886&amp;date=18.06.2024&amp;dst=100221&amp;field=134" TargetMode="External"/><Relationship Id="rId19" Type="http://schemas.openxmlformats.org/officeDocument/2006/relationships/hyperlink" Target="https://login.consultant.ru/link/?req=doc&amp;base=LAW&amp;n=116995&amp;date=18.06.2024" TargetMode="External"/><Relationship Id="rId224" Type="http://schemas.openxmlformats.org/officeDocument/2006/relationships/hyperlink" Target="https://login.consultant.ru/link/?req=doc&amp;base=LAW&amp;n=359756&amp;date=18.06.2024" TargetMode="External"/><Relationship Id="rId266" Type="http://schemas.openxmlformats.org/officeDocument/2006/relationships/hyperlink" Target="https://login.consultant.ru/link/?req=doc&amp;base=LAW&amp;n=369066&amp;date=18.06.2024" TargetMode="External"/><Relationship Id="rId431" Type="http://schemas.openxmlformats.org/officeDocument/2006/relationships/hyperlink" Target="https://login.consultant.ru/link/?req=doc&amp;base=EXP&amp;n=731991&amp;date=18.06.2024&amp;dst=139975&amp;field=134" TargetMode="External"/><Relationship Id="rId473" Type="http://schemas.openxmlformats.org/officeDocument/2006/relationships/footer" Target="footer19.xml"/><Relationship Id="rId30" Type="http://schemas.openxmlformats.org/officeDocument/2006/relationships/hyperlink" Target="https://login.consultant.ru/link/?req=doc&amp;base=LAW&amp;n=101166&amp;date=18.06.2024" TargetMode="External"/><Relationship Id="rId126" Type="http://schemas.openxmlformats.org/officeDocument/2006/relationships/hyperlink" Target="https://login.consultant.ru/link/?req=doc&amp;base=LAW&amp;n=411554&amp;date=18.06.2024&amp;dst=100013&amp;field=134" TargetMode="External"/><Relationship Id="rId168" Type="http://schemas.openxmlformats.org/officeDocument/2006/relationships/hyperlink" Target="https://login.consultant.ru/link/?req=doc&amp;base=LAW&amp;n=454140&amp;date=18.06.2024&amp;dst=100225&amp;field=134" TargetMode="External"/><Relationship Id="rId333" Type="http://schemas.openxmlformats.org/officeDocument/2006/relationships/hyperlink" Target="https://login.consultant.ru/link/?req=doc&amp;base=EXP&amp;n=731991&amp;date=18.06.2024&amp;dst=100276&amp;field=134" TargetMode="External"/><Relationship Id="rId72" Type="http://schemas.openxmlformats.org/officeDocument/2006/relationships/hyperlink" Target="https://login.consultant.ru/link/?req=doc&amp;base=LAW&amp;n=223027&amp;date=18.06.2024" TargetMode="External"/><Relationship Id="rId375" Type="http://schemas.openxmlformats.org/officeDocument/2006/relationships/hyperlink" Target="https://login.consultant.ru/link/?req=doc&amp;base=EXP&amp;n=731991&amp;date=18.06.2024&amp;dst=134951&amp;field=134" TargetMode="External"/><Relationship Id="rId3" Type="http://schemas.openxmlformats.org/officeDocument/2006/relationships/webSettings" Target="webSettings.xml"/><Relationship Id="rId235" Type="http://schemas.openxmlformats.org/officeDocument/2006/relationships/hyperlink" Target="https://login.consultant.ru/link/?req=doc&amp;base=LAW&amp;n=107323&amp;date=18.06.2024&amp;dst=100049&amp;field=134" TargetMode="External"/><Relationship Id="rId277" Type="http://schemas.openxmlformats.org/officeDocument/2006/relationships/hyperlink" Target="https://login.consultant.ru/link/?req=doc&amp;base=LAW&amp;n=77986&amp;date=18.06.2024&amp;dst=100012&amp;field=134" TargetMode="External"/><Relationship Id="rId400" Type="http://schemas.openxmlformats.org/officeDocument/2006/relationships/hyperlink" Target="https://login.consultant.ru/link/?req=doc&amp;base=EXP&amp;n=731991&amp;date=18.06.2024&amp;dst=139564&amp;field=134" TargetMode="External"/><Relationship Id="rId442" Type="http://schemas.openxmlformats.org/officeDocument/2006/relationships/hyperlink" Target="https://login.consultant.ru/link/?req=doc&amp;base=EXP&amp;n=731991&amp;date=18.06.2024&amp;dst=106124&amp;field=134" TargetMode="External"/><Relationship Id="rId48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346941</Words>
  <Characters>1977570</Characters>
  <Application>Microsoft Office Word</Application>
  <DocSecurity>2</DocSecurity>
  <Lines>16479</Lines>
  <Paragraphs>4639</Paragraphs>
  <ScaleCrop>false</ScaleCrop>
  <HeadingPairs>
    <vt:vector size="2" baseType="variant">
      <vt:variant>
        <vt:lpstr>Название</vt:lpstr>
      </vt:variant>
      <vt:variant>
        <vt:i4>1</vt:i4>
      </vt:variant>
    </vt:vector>
  </HeadingPairs>
  <TitlesOfParts>
    <vt:vector size="1" baseType="lpstr">
      <vt:lpstr>Постановление Главного государственного санитарного врача РФ от 28.01.2021 N 4(ред. от 25.05.2022)"Об утверждении санитарных правил и норм СанПиН 3.3686-21 "Санитарно-эпидемиологические требования по профилактике инфекционных болезней"(вместе с "СанПиН 3.</vt:lpstr>
    </vt:vector>
  </TitlesOfParts>
  <Company>КонсультантПлюс Версия 4023.00.50</Company>
  <LinksUpToDate>false</LinksUpToDate>
  <CharactersWithSpaces>2319872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Главного государственного санитарного врача РФ от 28.01.2021 N 4(ред. от 25.05.2022)"Об утверждении санитарных правил и норм СанПиН 3.3686-21 "Санитарно-эпидемиологические требования по профилактике инфекционных болезней"(вместе с "СанПиН 3.</dc:title>
  <dc:subject/>
  <dc:creator>Пользователь</dc:creator>
  <cp:keywords/>
  <dc:description/>
  <cp:lastModifiedBy>Пользователь</cp:lastModifiedBy>
  <cp:revision>3</cp:revision>
  <dcterms:created xsi:type="dcterms:W3CDTF">2024-06-18T12:30:00Z</dcterms:created>
  <dcterms:modified xsi:type="dcterms:W3CDTF">2024-06-18T12:30:00Z</dcterms:modified>
</cp:coreProperties>
</file>