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234FCD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8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06588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30.03.1995 N 38-ФЗ</w:t>
            </w:r>
            <w:r>
              <w:rPr>
                <w:sz w:val="48"/>
                <w:szCs w:val="48"/>
              </w:rPr>
              <w:br/>
              <w:t>(ред. от 14.07.2022)</w:t>
            </w:r>
            <w:r>
              <w:rPr>
                <w:sz w:val="48"/>
                <w:szCs w:val="48"/>
              </w:rPr>
              <w:br/>
              <w:t>"О предупреждении распространения в Российской Федерации заболевания, вызываемого вирусом иммунодефицита человека (ВИЧ-инфекции)"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06588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18.06.2024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06588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06588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06588">
            <w:pPr>
              <w:pStyle w:val="ConsPlusNormal"/>
            </w:pPr>
            <w:r>
              <w:t>30 марта 1995 года</w:t>
            </w:r>
          </w:p>
        </w:tc>
        <w:tc>
          <w:tcPr>
            <w:tcW w:w="5103" w:type="dxa"/>
          </w:tcPr>
          <w:p w:rsidR="00000000" w:rsidRDefault="00906588">
            <w:pPr>
              <w:pStyle w:val="ConsPlusNormal"/>
              <w:jc w:val="right"/>
            </w:pPr>
            <w:r>
              <w:t>N 38-ФЗ</w:t>
            </w:r>
          </w:p>
        </w:tc>
      </w:tr>
    </w:tbl>
    <w:p w:rsidR="00000000" w:rsidRDefault="009065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</w:pPr>
      <w:r>
        <w:t>РОССИЙСКАЯ ФЕДЕРАЦИЯ</w:t>
      </w:r>
    </w:p>
    <w:p w:rsidR="00000000" w:rsidRDefault="00906588">
      <w:pPr>
        <w:pStyle w:val="ConsPlusTitle"/>
        <w:jc w:val="center"/>
      </w:pPr>
    </w:p>
    <w:p w:rsidR="00000000" w:rsidRDefault="00906588">
      <w:pPr>
        <w:pStyle w:val="ConsPlusTitle"/>
        <w:jc w:val="center"/>
      </w:pPr>
      <w:r>
        <w:t>ФЕДЕРАЛЬНЫЙ ЗАКОН</w:t>
      </w:r>
    </w:p>
    <w:p w:rsidR="00000000" w:rsidRDefault="00906588">
      <w:pPr>
        <w:pStyle w:val="ConsPlusTitle"/>
        <w:jc w:val="center"/>
      </w:pPr>
    </w:p>
    <w:p w:rsidR="00000000" w:rsidRDefault="00906588">
      <w:pPr>
        <w:pStyle w:val="ConsPlusTitle"/>
        <w:jc w:val="center"/>
      </w:pPr>
      <w:r>
        <w:t>О ПРЕДУПРЕЖДЕНИИ РАСПРОСТРАНЕНИЯ В РОССИЙСКОЙ ФЕДЕРАЦИИ</w:t>
      </w:r>
    </w:p>
    <w:p w:rsidR="00000000" w:rsidRDefault="00906588">
      <w:pPr>
        <w:pStyle w:val="ConsPlusTitle"/>
        <w:jc w:val="center"/>
      </w:pPr>
      <w:r>
        <w:t>ЗАБОЛЕВАНИЯ, ВЫЗЫВАЕМОГО ВИРУСОМ ИММУНОДЕФИЦИТА</w:t>
      </w:r>
    </w:p>
    <w:p w:rsidR="00000000" w:rsidRDefault="00906588">
      <w:pPr>
        <w:pStyle w:val="ConsPlusTitle"/>
        <w:jc w:val="center"/>
      </w:pPr>
      <w:r>
        <w:t>ЧЕЛОВЕКА (ВИЧ-ИНФЕКЦИИ)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jc w:val="right"/>
      </w:pPr>
      <w:r>
        <w:t>Принят</w:t>
      </w:r>
    </w:p>
    <w:p w:rsidR="00000000" w:rsidRDefault="00906588">
      <w:pPr>
        <w:pStyle w:val="ConsPlusNormal"/>
        <w:jc w:val="right"/>
      </w:pPr>
      <w:r>
        <w:t>Государственной Думой</w:t>
      </w:r>
    </w:p>
    <w:p w:rsidR="00000000" w:rsidRDefault="00906588">
      <w:pPr>
        <w:pStyle w:val="ConsPlusNormal"/>
        <w:jc w:val="right"/>
      </w:pPr>
      <w:r>
        <w:t>24 февраля 1995 года</w:t>
      </w:r>
    </w:p>
    <w:p w:rsidR="00000000" w:rsidRDefault="0090658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12.08.1996 </w:t>
            </w:r>
            <w:hyperlink r:id="rId9" w:history="1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09.01.1997 </w:t>
            </w:r>
            <w:hyperlink r:id="rId10" w:history="1">
              <w:r>
                <w:rPr>
                  <w:color w:val="0000FF"/>
                </w:rPr>
                <w:t>N 8-ФЗ</w:t>
              </w:r>
            </w:hyperlink>
            <w:r>
              <w:rPr>
                <w:color w:val="392C69"/>
              </w:rPr>
              <w:t>, от 07.</w:t>
            </w:r>
            <w:r>
              <w:rPr>
                <w:color w:val="392C69"/>
              </w:rPr>
              <w:t xml:space="preserve">08.2000 </w:t>
            </w:r>
            <w:hyperlink r:id="rId11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12" w:history="1">
              <w:r>
                <w:rPr>
                  <w:color w:val="0000FF"/>
                </w:rPr>
                <w:t>N 122-Ф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18.10.2007 </w:t>
            </w:r>
            <w:hyperlink r:id="rId13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4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5" w:history="1">
              <w:r>
                <w:rPr>
                  <w:color w:val="0000FF"/>
                </w:rPr>
                <w:t>N 203-ФЗ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18.07.2011 </w:t>
            </w:r>
            <w:hyperlink r:id="rId16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7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18" w:history="1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28.12.2013 </w:t>
            </w:r>
            <w:hyperlink r:id="rId19" w:history="1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20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31.12.2014 </w:t>
            </w:r>
            <w:hyperlink r:id="rId21" w:history="1">
              <w:r>
                <w:rPr>
                  <w:color w:val="0000FF"/>
                </w:rPr>
                <w:t>N 495-ФЗ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30.12.2015 </w:t>
            </w:r>
            <w:hyperlink r:id="rId22" w:history="1">
              <w:r>
                <w:rPr>
                  <w:color w:val="0000FF"/>
                </w:rPr>
                <w:t>N 438-ФЗ</w:t>
              </w:r>
            </w:hyperlink>
            <w:r>
              <w:rPr>
                <w:color w:val="392C69"/>
              </w:rPr>
              <w:t xml:space="preserve">, от 23.05.2016 </w:t>
            </w:r>
            <w:hyperlink r:id="rId23" w:history="1">
              <w:r>
                <w:rPr>
                  <w:color w:val="0000FF"/>
                </w:rPr>
                <w:t>N 149-ФЗ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4" w:history="1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02.07.2021 </w:t>
            </w:r>
            <w:hyperlink r:id="rId25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26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с изм., внесенными </w:t>
            </w:r>
            <w:hyperlink r:id="rId27" w:history="1">
              <w:r>
                <w:rPr>
                  <w:color w:val="0000FF"/>
                </w:rPr>
                <w:t>Постановле</w:t>
              </w:r>
              <w:r>
                <w:rPr>
                  <w:color w:val="0000FF"/>
                </w:rPr>
                <w:t>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12.03.2015 N 4-П)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906588">
      <w:pPr>
        <w:pStyle w:val="ConsPlusNormal"/>
        <w:jc w:val="both"/>
      </w:pPr>
    </w:p>
    <w:p w:rsidR="00000000" w:rsidRDefault="00906588">
      <w:pPr>
        <w:pStyle w:val="ConsPlusNormal"/>
        <w:ind w:firstLine="540"/>
        <w:jc w:val="both"/>
      </w:pPr>
      <w:r>
        <w:t>Признавая, что хроническое заболевание, вызываемое вирусом иммунодефицита человека (ВИЧ-инфекция),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приобретает массовое распространение во всем мире,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29" w:history="1">
        <w:r>
          <w:rPr>
            <w:color w:val="0000FF"/>
          </w:rPr>
          <w:t>закон</w:t>
        </w:r>
      </w:hyperlink>
      <w:r>
        <w:t xml:space="preserve"> от 18.10.2007 N 230-ФЗ,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вызывает тяжелые социально-экономические и демографические последствия для Российской Федерации,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создает угрозу личной, общественной, государствен</w:t>
      </w:r>
      <w:r>
        <w:t>ной безопасности, а также угрозу существованию человечества,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вызывает необходимость защиты прав и законных интересов населения,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а также учитывая необходимость применения своевременных эффективных мер комплексной профилактики ВИЧ-инфекции,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Государственная Д</w:t>
      </w:r>
      <w:r>
        <w:t xml:space="preserve">ума Федерального Собрания Российской Федерации принимает настоящий </w:t>
      </w:r>
      <w:r>
        <w:lastRenderedPageBreak/>
        <w:t>Федеральный закон.</w:t>
      </w: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1. Основные понятия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В настоящем Федеральном законе применяются следующие понятия: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ВИЧ-инф</w:t>
      </w:r>
      <w:r>
        <w:t>екция - хроническое заболевание, вызываемое вирусом иммунодефицита человека;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ВИЧ-инфицированны</w:t>
      </w:r>
      <w:r>
        <w:t>е - лица, зараженные вирусом иммунодефицита человека.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2. Законодательство Российской Федерации о предупреждении распространения ВИЧ-инфекции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Законодательство Российской Федерации о предупреждении распространения ВИЧ-инфекции состоит из настояще</w:t>
      </w:r>
      <w:r>
        <w:t>го Федерального закона, других федеральных законов и принимаемых в соответствии с ними иных нормативных правовых актов, а также законов и иных нормативных правовых актов субъектов Российской Федерации.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Федеральные законы и иные нормативные правовые акты</w:t>
      </w:r>
      <w:r>
        <w:t>, а также законы и иные нормативные правовые акты субъектов Российской Федерации не могут снижать гарантии, предусмотренные настоящим Федеральным законом.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3. Если международными договорами Российской Федерации установлены иные, чем предусмотренные настоящи</w:t>
      </w:r>
      <w:r>
        <w:t>м Федеральным законом, правила, то применяются правила международных договоров.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4.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1" w:history="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2" w:history="1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906588">
      <w:pPr>
        <w:pStyle w:val="ConsPlusNormal"/>
        <w:jc w:val="both"/>
      </w:pPr>
      <w:r>
        <w:t xml:space="preserve">(п. 4 введен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от 08.12.2020 </w:t>
      </w:r>
      <w:r>
        <w:t>N 429-ФЗ)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3. Применение настоящего Федерального закона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Настоящий Федеральный закон распространяется на граждан Российской Федерации, на находящихся на территории Российской Федерации иностранных граждан и лиц без гражданства, в том числе постоянно</w:t>
      </w:r>
      <w:r>
        <w:t xml:space="preserve"> проживающих в Российской Федерации, а также применяется в отношении организаций, зарегистрированных в установленном порядке на территории Российской Федерации, независимо от их организационно-правовой формы.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4. Гарантии государства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Государством гарантируются: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lastRenderedPageBreak/>
        <w:t>регулярное информирование населения, в том числе через средства массовой информации, о доступных мерах профилактики ВИЧ-инфекции;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эпидемиологический надзор за распространением ВИЧ-инфекции на территории Российской Федерации;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производство лекарственных преп</w:t>
      </w:r>
      <w:r>
        <w:t>аратов для медицинского применения и медицинских изделий для профилактики, диагностики и лечения ВИЧ-инфекции, а также контроль за качеством, эффективностью и безопасностью лекарственных препаратов для медицинского применения, биологических жидкостей и тка</w:t>
      </w:r>
      <w:r>
        <w:t>ней, используемых в диагностических, лечебных и научных целях;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доступность медицинского освиде</w:t>
      </w:r>
      <w:r>
        <w:t xml:space="preserve">тельствования для выявления ВИЧ-инфекции (далее - медицинское освидетельствование), в том числе и анонимного, с предварительным и последующим консультированием и обеспечение безопасности такого медицинского освидетельствования как для освидетельствуемого, </w:t>
      </w:r>
      <w:r>
        <w:t>так и для лица, проводящего освидетельствование;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предоставление медицинской помощи ВИЧ-инфицированным - гражданам Российской Федерации в соответствии с </w:t>
      </w:r>
      <w:hyperlink r:id="rId36" w:history="1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помощи;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22.08.2004 </w:t>
      </w:r>
      <w:hyperlink r:id="rId37" w:history="1">
        <w:r>
          <w:rPr>
            <w:color w:val="0000FF"/>
          </w:rPr>
          <w:t>N 122-ФЗ</w:t>
        </w:r>
      </w:hyperlink>
      <w:r>
        <w:t>, о</w:t>
      </w:r>
      <w:r>
        <w:t xml:space="preserve">т 25.11.2013 </w:t>
      </w:r>
      <w:hyperlink r:id="rId38" w:history="1">
        <w:r>
          <w:rPr>
            <w:color w:val="0000FF"/>
          </w:rPr>
          <w:t>N 317-ФЗ</w:t>
        </w:r>
      </w:hyperlink>
      <w:r>
        <w:t>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развитие научных исследований по проблемам ВИЧ-инфекции;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абзац утратил силу с 1 сентября 2013 года. - Федеральный </w:t>
      </w:r>
      <w:hyperlink r:id="rId39" w:history="1">
        <w:r>
          <w:rPr>
            <w:color w:val="0000FF"/>
          </w:rPr>
          <w:t>закон</w:t>
        </w:r>
      </w:hyperlink>
      <w:r>
        <w:t xml:space="preserve"> от 02.07.2013 N 185-ФЗ;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социально-бытовая помощь ВИЧ-инфицированным - гражданам Российской Федерации, получение ими образования, их трудоустройство;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подготовка специалистов для реализации мер по предупреждению распространения ВИЧ-инфекции;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раз</w:t>
      </w:r>
      <w:r>
        <w:t>витие международного сотрудничества и регулярный обмен информацией в рамках международных программ предупреждения распространения ВИЧ-инфекции;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бесплатное обеспечение лекарственными препаратами для медицинского применения для лечения ВИЧ-инфекции в амбулат</w:t>
      </w:r>
      <w:r>
        <w:t xml:space="preserve">орных условиях в медицинских организациях, подведомственных федеральным органам исполнительной власти, в </w:t>
      </w:r>
      <w:hyperlink r:id="rId41" w:history="1">
        <w:r>
          <w:rPr>
            <w:color w:val="0000FF"/>
          </w:rPr>
          <w:t>порядке</w:t>
        </w:r>
      </w:hyperlink>
      <w:r>
        <w:t>, установленном уполномоченным Прав</w:t>
      </w:r>
      <w:r>
        <w:t>ительством Российской Федерации федеральным органом исполнительной власти, а в медицинских организациях, подведомственных исполнительным органам государственной власти субъектов Российской Федерации, в порядке, установленном органами государственной власти</w:t>
      </w:r>
      <w:r>
        <w:t xml:space="preserve"> субъектов Российской Федерации.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25.11.2013 </w:t>
      </w:r>
      <w:hyperlink r:id="rId42" w:history="1">
        <w:r>
          <w:rPr>
            <w:color w:val="0000FF"/>
          </w:rPr>
          <w:t>N 317-ФЗ</w:t>
        </w:r>
      </w:hyperlink>
      <w:r>
        <w:t xml:space="preserve">, от 23.05.2016 </w:t>
      </w:r>
      <w:hyperlink r:id="rId43" w:history="1">
        <w:r>
          <w:rPr>
            <w:color w:val="0000FF"/>
          </w:rPr>
          <w:t>N 149-ФЗ</w:t>
        </w:r>
      </w:hyperlink>
      <w:r>
        <w:t>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2. Осуществление указанных гарантий возлагается на федеральные органы исполнительной </w:t>
      </w:r>
      <w:r>
        <w:lastRenderedPageBreak/>
        <w:t>власти, органы исполнительной власти субъектов Российской Федерации и органы местного самоуправлен</w:t>
      </w:r>
      <w:r>
        <w:t>ия в соответствии с их компетенцией.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5. Гарантии соблюдения прав и свобод ВИЧ-инфицированных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 xml:space="preserve">1. ВИЧ-инфицированные - граждане Российской Федерации обладают на ее территории всеми правами и свободами и несут обязанности в соответствии с </w:t>
      </w:r>
      <w:hyperlink r:id="rId44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 и законодательством субъектов Российской Федерации.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Права и свободы граждан Россий</w:t>
      </w:r>
      <w:r>
        <w:t>ской Федерации могут быть ограничены в связи с наличием у них ВИЧ-инфекции только федеральным законом.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6. Финансовое обеспечение деятельности по предупреждению распространения ВИЧ-инфекции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Финансовое обеспечение мероприятий по предупреждению распространения ВИЧ-инфекции, проводимых медицинскими и иными организациями, подведомственными федеральным органам исполнительной власти, относится к расходным обязательствам Российской Федерации.</w:t>
      </w:r>
    </w:p>
    <w:p w:rsidR="00000000" w:rsidRDefault="00906588">
      <w:pPr>
        <w:pStyle w:val="ConsPlusNormal"/>
        <w:jc w:val="both"/>
      </w:pPr>
      <w:r>
        <w:t xml:space="preserve">(в </w:t>
      </w:r>
      <w:r>
        <w:t xml:space="preserve">ред. Федеральных законов от 22.08.2004 </w:t>
      </w:r>
      <w:hyperlink r:id="rId46" w:history="1">
        <w:r>
          <w:rPr>
            <w:color w:val="0000FF"/>
          </w:rPr>
          <w:t>N 122-ФЗ</w:t>
        </w:r>
      </w:hyperlink>
      <w:r>
        <w:t xml:space="preserve">, от 25.11.2013 </w:t>
      </w:r>
      <w:hyperlink r:id="rId47" w:history="1">
        <w:r>
          <w:rPr>
            <w:color w:val="0000FF"/>
          </w:rPr>
          <w:t>N 317-ФЗ</w:t>
        </w:r>
      </w:hyperlink>
      <w:r>
        <w:t xml:space="preserve">, от 23.05.2016 </w:t>
      </w:r>
      <w:hyperlink r:id="rId48" w:history="1">
        <w:r>
          <w:rPr>
            <w:color w:val="0000FF"/>
          </w:rPr>
          <w:t>N 149-ФЗ</w:t>
        </w:r>
      </w:hyperlink>
      <w:r>
        <w:t>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1.1. Финансовое обеспечение мероприятий по предупреждению распространения ВИЧ-инфекци</w:t>
      </w:r>
      <w:r>
        <w:t>и, проводимых медицинскими организациями, подведомственными исполнительным органам государственной власти субъектов Российской Федерации, относится к расходным обязательствам субъектов Российской Федерации.</w:t>
      </w:r>
    </w:p>
    <w:p w:rsidR="00000000" w:rsidRDefault="00906588">
      <w:pPr>
        <w:pStyle w:val="ConsPlusNormal"/>
        <w:jc w:val="both"/>
      </w:pPr>
      <w:r>
        <w:t xml:space="preserve">(п. 1.1 введен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22.08.2004 N 122-ФЗ, в ред. Федерального </w:t>
      </w:r>
      <w:hyperlink r:id="rId50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1.2. Финансовое обеспечение мероприятий по предупреждению распространения ВИЧ-инфекции, проводимых учреждениями муниципальной системы здравоохранения, относится к расходным обязательствам муниципальных образований.</w:t>
      </w:r>
    </w:p>
    <w:p w:rsidR="00000000" w:rsidRDefault="00906588">
      <w:pPr>
        <w:pStyle w:val="ConsPlusNormal"/>
        <w:jc w:val="both"/>
      </w:pPr>
      <w:r>
        <w:t>(п. 1.2 введен Ф</w:t>
      </w:r>
      <w:r>
        <w:t xml:space="preserve">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Финансовое обеспечение деятельности по предупреждению распространения ВИЧ-инфекции рассматривается в</w:t>
      </w:r>
      <w:r>
        <w:t xml:space="preserve"> приоритетном порядке с учетом необходимости защиты личной безопасности граждан, а также безопасности общества и государства.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22.08.2004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  <w:outlineLvl w:val="0"/>
      </w:pPr>
      <w:r>
        <w:t>Глава II. МЕДИЦИНСКАЯ ПОМОЩЬ ВИЧ-ИНФИЦИРОВАННЫМ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7. Медицинское освидетельствование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Медицинское освидетельствование проводится в медицинских организациях и включает в себя в том числе соответствующее лабораторное</w:t>
      </w:r>
      <w:r>
        <w:t xml:space="preserve"> исследование, которое проводится на основании </w:t>
      </w:r>
      <w:r>
        <w:lastRenderedPageBreak/>
        <w:t>лицензии, предоставляемой в порядке, установленном законодательством Российской Федерации.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Выдача официального документа о наличии или об отсутствии ВИЧ-инфекции у освидетельствуемого лица осуществляется только медицинскими организациями государственной или муниципальной системы здравоохранения.</w:t>
      </w:r>
    </w:p>
    <w:p w:rsidR="00000000" w:rsidRDefault="00906588">
      <w:pPr>
        <w:pStyle w:val="ConsPlusNormal"/>
        <w:jc w:val="both"/>
      </w:pPr>
      <w:r>
        <w:t xml:space="preserve">(в </w:t>
      </w:r>
      <w:r>
        <w:t xml:space="preserve">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3. Медицинское освидетельствование проводится добровольно, за исключением случаев, предусмотренны</w:t>
      </w:r>
      <w:r>
        <w:t xml:space="preserve">х </w:t>
      </w:r>
      <w:hyperlink w:anchor="Par117" w:tooltip="Статья 9. Обязательное медицинское освидетельствование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когда такое освидетельствование является обязательным.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4. Лицо, проходящее медицинское освидетельствование, имеет право на присутствие при этом своего законного представителя. Оформление </w:t>
      </w:r>
      <w:hyperlink r:id="rId55" w:history="1">
        <w:r>
          <w:rPr>
            <w:color w:val="0000FF"/>
          </w:rPr>
          <w:t>представительства</w:t>
        </w:r>
      </w:hyperlink>
      <w:r>
        <w:t xml:space="preserve"> производится в порядке, установленном гражданским законодательством Российской Федерации.</w:t>
      </w:r>
    </w:p>
    <w:p w:rsidR="00000000" w:rsidRDefault="00906588">
      <w:pPr>
        <w:pStyle w:val="ConsPlusNormal"/>
        <w:spacing w:before="240"/>
        <w:ind w:firstLine="540"/>
        <w:jc w:val="both"/>
      </w:pPr>
      <w:bookmarkStart w:id="1" w:name="Par105"/>
      <w:bookmarkEnd w:id="1"/>
      <w:r>
        <w:t>5. 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</w:t>
      </w:r>
      <w:r>
        <w:t xml:space="preserve">ати лет может проводиться при наличии информированного добровольного </w:t>
      </w:r>
      <w:hyperlink r:id="rId56" w:history="1">
        <w:r>
          <w:rPr>
            <w:color w:val="0000FF"/>
          </w:rPr>
          <w:t>согласия</w:t>
        </w:r>
      </w:hyperlink>
      <w:r>
        <w:t xml:space="preserve"> на медицинское вмешательство одного из родителей или иного законного</w:t>
      </w:r>
      <w:r>
        <w:t xml:space="preserve"> представителя, а лица, признанного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вмешательство, - при наличии информированного добровольного соглас</w:t>
      </w:r>
      <w:r>
        <w:t>ия на медицинское вмешательство его законного представителя. Один из родителей или иной законный представитель одного из указанных лиц имеет право присутствовать при проведении медицинского освидетельствования.</w:t>
      </w:r>
    </w:p>
    <w:p w:rsidR="00000000" w:rsidRDefault="00906588">
      <w:pPr>
        <w:pStyle w:val="ConsPlusNormal"/>
        <w:jc w:val="both"/>
      </w:pPr>
      <w:r>
        <w:t xml:space="preserve">(п. 5 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6. Медицинское освидетельствование граждан проводится с предварительным и последующим консультированием по вопросам профилактики ВИЧ-и</w:t>
      </w:r>
      <w:r>
        <w:t>нфекции.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7. В медицинских организациях государственной системы здравоохранения и муниципальной системы здравоохранения медицинское освидетельствование граждан Российской Федерации проводится бесплатно.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22.08.2004 </w:t>
      </w:r>
      <w:hyperlink r:id="rId58" w:history="1">
        <w:r>
          <w:rPr>
            <w:color w:val="0000FF"/>
          </w:rPr>
          <w:t>N 122-ФЗ</w:t>
        </w:r>
      </w:hyperlink>
      <w:r>
        <w:t xml:space="preserve">, от 25.11.2013 </w:t>
      </w:r>
      <w:hyperlink r:id="rId59" w:history="1">
        <w:r>
          <w:rPr>
            <w:color w:val="0000FF"/>
          </w:rPr>
          <w:t>N 317-ФЗ</w:t>
        </w:r>
      </w:hyperlink>
      <w:r>
        <w:t>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8. Добровольное медицинское освидетельствование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 xml:space="preserve">1. Медицинское освидетельствование в медицинских организациях проводится добровольно при наличии информированного добровольного </w:t>
      </w:r>
      <w:hyperlink r:id="rId60" w:history="1">
        <w:r>
          <w:rPr>
            <w:color w:val="0000FF"/>
          </w:rPr>
          <w:t>согласия</w:t>
        </w:r>
      </w:hyperlink>
      <w:r>
        <w:t xml:space="preserve"> на медицинское вмешательство освидетельствуемого лица или законного представителя лица, указанного в </w:t>
      </w:r>
      <w:hyperlink w:anchor="Par105" w:tooltip="5. Медицинское освидетельствование несовершеннолетнего в возрасте до пятнадцати лет или больного наркоманией несовершеннолетнего в возрасте до шестнадцати лет может проводиться при наличии информированного добровольного согласия на медицинское вмешательство одного из родителей или иного законного представителя, а лица, признанного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тво, - при н..." w:history="1">
        <w:r>
          <w:rPr>
            <w:color w:val="0000FF"/>
          </w:rPr>
          <w:t>пункте 5 статьи 7</w:t>
        </w:r>
      </w:hyperlink>
      <w:r>
        <w:t xml:space="preserve"> настоящего Федерального закона.</w:t>
      </w:r>
    </w:p>
    <w:p w:rsidR="00000000" w:rsidRDefault="00906588">
      <w:pPr>
        <w:pStyle w:val="ConsPlusNormal"/>
        <w:jc w:val="both"/>
      </w:pPr>
      <w:r>
        <w:t xml:space="preserve">(п. 1 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По желанию освидетельствуемого лица добровольное медицинское освидетельствование может быть анонимным.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bookmarkStart w:id="2" w:name="Par117"/>
      <w:bookmarkEnd w:id="2"/>
      <w:r>
        <w:t>Статья 9. Обязательное медицинское освидетельствование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lastRenderedPageBreak/>
        <w:t>1. Обязательному медицинскому освидетельствованию подлежат доноры крови, биологических жидкостей, органов и тканей.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Лица, отказавшиеся от обязательного медицинского освидетельствования, не могут б</w:t>
      </w:r>
      <w:r>
        <w:t>ыть донорами крови, биологических жидкостей, органов и тканей.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3. Работники отдельных профессий, производств, предприятий, учреждений и организаций, </w:t>
      </w:r>
      <w:hyperlink r:id="rId62" w:history="1">
        <w:r>
          <w:rPr>
            <w:color w:val="0000FF"/>
          </w:rPr>
          <w:t>перечень</w:t>
        </w:r>
      </w:hyperlink>
      <w:r>
        <w:t xml:space="preserve"> которых утверждается уполномоченным Правительством Российской Федерации федеральным органом исполнительной власти, проходят обязательное медицинское освидетельствование для выявления ВИЧ-инфекции при проведении обязательных предварительных при </w:t>
      </w:r>
      <w:r>
        <w:t>поступлении на работу и периодических медицинских осмотров.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63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4. </w:t>
      </w:r>
      <w:hyperlink r:id="rId64" w:history="1">
        <w:r>
          <w:rPr>
            <w:color w:val="0000FF"/>
          </w:rPr>
          <w:t>Правила</w:t>
        </w:r>
      </w:hyperlink>
      <w:r>
        <w:t>, в соответствии с которыми осуществляется обязательное медицинское освидетельствование лиц в целях охраны здоровья населения и предупреждения распространения ВИЧ-инфекци</w:t>
      </w:r>
      <w:r>
        <w:t>и, устанавливаются уполномоченным Правительством Российской Федерации федеральным органом исполнительной власти и пересматриваются им не реже одного раза в пять лет.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5. </w:t>
      </w:r>
      <w:hyperlink r:id="rId66" w:history="1">
        <w:r>
          <w:rPr>
            <w:color w:val="0000FF"/>
          </w:rPr>
          <w:t>Правила</w:t>
        </w:r>
      </w:hyperlink>
      <w:r>
        <w:t xml:space="preserve"> обязательного медицинского освидетельствования лиц, находящихся</w:t>
      </w:r>
      <w:r>
        <w:t xml:space="preserve"> в местах лишения свободы, устанавливаются уполномоченным Правительством Российской Федерации федеральным органом исполнительной власти и пересматриваются не реже одного раза в пять лет.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10. Условия въезда в Российскую Федерацию иностранных граждан и лиц без гражданства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Дипломатические представительства или консульские учреждения Россий</w:t>
      </w:r>
      <w:r>
        <w:t xml:space="preserve">ской Федерации выдают российскую визу на въезд в Российскую Федерацию иностранным гражданам и лицам без гражданства, прибывающим в Российскую Федерацию на срок свыше трех месяцев, при условии предъявления ими </w:t>
      </w:r>
      <w:hyperlink r:id="rId68" w:history="1">
        <w:r>
          <w:rPr>
            <w:color w:val="0000FF"/>
          </w:rPr>
          <w:t>сертификата</w:t>
        </w:r>
      </w:hyperlink>
      <w:r>
        <w:t xml:space="preserve"> об отсутствии у них ВИЧ-инфекции, если иное не установлено международными договорами Российской Федерации. Данное положение не распространяется на сотрудников дипломатических предст</w:t>
      </w:r>
      <w:r>
        <w:t>авительств и консульских учреждений иностранных государств, сотрудников международных межправительственных организаций и членов их семей.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12.08.1996 N 112-ФЗ)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2. </w:t>
      </w:r>
      <w:hyperlink r:id="rId70" w:history="1">
        <w:r>
          <w:rPr>
            <w:color w:val="0000FF"/>
          </w:rPr>
          <w:t>Требования</w:t>
        </w:r>
      </w:hyperlink>
      <w:r>
        <w:t xml:space="preserve"> к указанному сертификату устанавливаются уполномоченным Правительством Российской Федерац</w:t>
      </w:r>
      <w:r>
        <w:t>ии федеральным органом исполнительной власти.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11. Последствия выявления ВИЧ-инфекции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Граждане Российской Федерации в случае выявления у них ВИЧ-инфекции не могут быть донорами крови, биологических жидкостей, органов и тканей.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В случае выявления ВИЧ-инфекции у иностранных граждан и лиц без гражданства, находящихся на территории Россий</w:t>
      </w:r>
      <w:r>
        <w:t xml:space="preserve">ской Федерации, они подлежат депортации из Российской </w:t>
      </w:r>
      <w:r>
        <w:lastRenderedPageBreak/>
        <w:t xml:space="preserve">Федерации в порядке, установленном </w:t>
      </w:r>
      <w:hyperlink r:id="rId7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 Данное положение </w:t>
      </w:r>
      <w:r>
        <w:t xml:space="preserve">не распространяется на иностранных граждан и лиц без гражданства, страдающих заболеванием, вызываемым вирусом иммунодефицита человека (ВИЧ-инфекцией), указанных в </w:t>
      </w:r>
      <w:hyperlink w:anchor="Par140" w:tooltip="3. В отношении иностранных граждан и лиц без гражданства, страдающих заболеванием, вызываемым вирусом иммунодефицита человека (ВИЧ-инфекцией), в случае, если указанные иностранные граждане и лица без гражданства имеют членов семьи (супруга (супругу), детей (в том числе усыновленных), родителей (в том числе приемных) - граждан Российской Федерации либо иностранных граждан или лиц без гражданства, постоянно проживающих на территории Российской Федерации, и при этом отсутствуют нарушения ими законодательств..." w:history="1">
        <w:r>
          <w:rPr>
            <w:color w:val="0000FF"/>
          </w:rPr>
          <w:t>пункте 3</w:t>
        </w:r>
      </w:hyperlink>
      <w:r>
        <w:t xml:space="preserve"> настоящей статьи.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30.12.2015 N 438-ФЗ)</w:t>
      </w:r>
    </w:p>
    <w:p w:rsidR="00000000" w:rsidRDefault="00906588">
      <w:pPr>
        <w:pStyle w:val="ConsPlusNormal"/>
        <w:spacing w:before="240"/>
        <w:ind w:firstLine="540"/>
        <w:jc w:val="both"/>
      </w:pPr>
      <w:bookmarkStart w:id="3" w:name="Par140"/>
      <w:bookmarkEnd w:id="3"/>
      <w:r>
        <w:t>3. В отношении иностранных граждан и лиц без гражданства, страдающих заболеванием, вызываемым вирусом иммунодефицита че</w:t>
      </w:r>
      <w:r>
        <w:t>ловека (ВИЧ-инфекцией), в случае, если указанные иностранные граждане и лица без гражданства имеют членов семьи (супруга (супругу), детей (в том числе усыновленных), родителей (в том числе приемных) - граждан Российской Федерации либо иностранных граждан и</w:t>
      </w:r>
      <w:r>
        <w:t>ли лиц без гражданства, постоянно проживающих на территории Российской Федерации, и при этом отсутствуют нарушения ими законодательства Российской Федерации о предупреждении распространения ВИЧ-инфекции: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не принимается решение о нежелательности пребывания </w:t>
      </w:r>
      <w:r>
        <w:t>(проживания) в Российской Федерации или решение о неразрешении въезда в Российскую Федерацию в целях обеспечения защиты здоровья населения, если в отношении указанных иностранных граждан и лиц без гражданства отсутствуют иные основания для принятия решения</w:t>
      </w:r>
      <w:r>
        <w:t xml:space="preserve"> о нежелательности пребывания (проживания) в Российской Федерации, предусмотренные </w:t>
      </w:r>
      <w:hyperlink r:id="rId74" w:history="1">
        <w:r>
          <w:rPr>
            <w:color w:val="0000FF"/>
          </w:rPr>
          <w:t>частью четвертой статьи 25.10</w:t>
        </w:r>
      </w:hyperlink>
      <w:r>
        <w:t xml:space="preserve"> Федерального закона от 15 августа</w:t>
      </w:r>
      <w:r>
        <w:t xml:space="preserve"> 1996 года N 114-ФЗ "О порядке выезда из Российской Федерации и въезда в Российскую Федерацию", или решения о неразрешении въезда в Российскую Федерацию, предусмотренные </w:t>
      </w:r>
      <w:hyperlink r:id="rId75" w:history="1">
        <w:r>
          <w:rPr>
            <w:color w:val="0000FF"/>
          </w:rPr>
          <w:t>статьей 26</w:t>
        </w:r>
      </w:hyperlink>
      <w:r>
        <w:t xml:space="preserve"> и </w:t>
      </w:r>
      <w:hyperlink r:id="rId76" w:history="1">
        <w:r>
          <w:rPr>
            <w:color w:val="0000FF"/>
          </w:rPr>
          <w:t>частью первой статьи 27</w:t>
        </w:r>
      </w:hyperlink>
      <w:r>
        <w:t xml:space="preserve"> указанного Федерального закона;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не распространяются положения </w:t>
      </w:r>
      <w:hyperlink r:id="rId77" w:history="1">
        <w:r>
          <w:rPr>
            <w:color w:val="0000FF"/>
          </w:rPr>
          <w:t>пунктов 4.1</w:t>
        </w:r>
      </w:hyperlink>
      <w:r>
        <w:t xml:space="preserve"> и </w:t>
      </w:r>
      <w:hyperlink r:id="rId78" w:history="1">
        <w:r>
          <w:rPr>
            <w:color w:val="0000FF"/>
          </w:rPr>
          <w:t>4.2 статьи 6</w:t>
        </w:r>
      </w:hyperlink>
      <w:r>
        <w:t xml:space="preserve">, </w:t>
      </w:r>
      <w:hyperlink r:id="rId79" w:history="1">
        <w:r>
          <w:rPr>
            <w:color w:val="0000FF"/>
          </w:rPr>
          <w:t>подпункта 1 пункта 5 статьи 6.1</w:t>
        </w:r>
      </w:hyperlink>
      <w:r>
        <w:t xml:space="preserve">, </w:t>
      </w:r>
      <w:hyperlink r:id="rId80" w:history="1">
        <w:r>
          <w:rPr>
            <w:color w:val="0000FF"/>
          </w:rPr>
          <w:t>пункта 4 статьи 6.2</w:t>
        </w:r>
      </w:hyperlink>
      <w:r>
        <w:t xml:space="preserve">, </w:t>
      </w:r>
      <w:hyperlink r:id="rId81" w:history="1">
        <w:r>
          <w:rPr>
            <w:color w:val="0000FF"/>
          </w:rPr>
          <w:t>пункта 5.1 статьи 8</w:t>
        </w:r>
      </w:hyperlink>
      <w:r>
        <w:t xml:space="preserve">, </w:t>
      </w:r>
      <w:hyperlink r:id="rId82" w:history="1">
        <w:r>
          <w:rPr>
            <w:color w:val="0000FF"/>
          </w:rPr>
          <w:t>пункта 12 статьи 13</w:t>
        </w:r>
      </w:hyperlink>
      <w:r>
        <w:t xml:space="preserve"> и </w:t>
      </w:r>
      <w:hyperlink r:id="rId83" w:history="1">
        <w:r>
          <w:rPr>
            <w:color w:val="0000FF"/>
          </w:rPr>
          <w:t>подпункта 6 пункта 9 статьи 13.3</w:t>
        </w:r>
      </w:hyperlink>
      <w:r>
        <w:t xml:space="preserve"> Федерального закона от 25 июля 2002 года N 115-ФЗ "О правовом положении иностранных граждан в Российской Федерации" в части представ</w:t>
      </w:r>
      <w:r>
        <w:t xml:space="preserve">ления сертификата об отсутствии заболевания, вызываемого вирусом иммунодефицита человека (ВИЧ-инфекции), а также положения </w:t>
      </w:r>
      <w:hyperlink r:id="rId84" w:history="1">
        <w:r>
          <w:rPr>
            <w:color w:val="0000FF"/>
          </w:rPr>
          <w:t>подпункта 13 пункта 1 стат</w:t>
        </w:r>
        <w:r>
          <w:rPr>
            <w:color w:val="0000FF"/>
          </w:rPr>
          <w:t>ьи 7</w:t>
        </w:r>
      </w:hyperlink>
      <w:r>
        <w:t xml:space="preserve">, </w:t>
      </w:r>
      <w:hyperlink r:id="rId85" w:history="1">
        <w:r>
          <w:rPr>
            <w:color w:val="0000FF"/>
          </w:rPr>
          <w:t>подпункта 10 пункта 1 статьи 7.1</w:t>
        </w:r>
      </w:hyperlink>
      <w:r>
        <w:t xml:space="preserve">, </w:t>
      </w:r>
      <w:hyperlink r:id="rId86" w:history="1">
        <w:r>
          <w:rPr>
            <w:color w:val="0000FF"/>
          </w:rPr>
          <w:t>подпункта 13 пункта 1 статьи 9</w:t>
        </w:r>
      </w:hyperlink>
      <w:r>
        <w:t xml:space="preserve"> и </w:t>
      </w:r>
      <w:hyperlink r:id="rId87" w:history="1">
        <w:r>
          <w:rPr>
            <w:color w:val="0000FF"/>
          </w:rPr>
          <w:t>подпункта</w:t>
        </w:r>
        <w:r>
          <w:rPr>
            <w:color w:val="0000FF"/>
          </w:rPr>
          <w:t xml:space="preserve"> 10 пункта 9 статьи 18</w:t>
        </w:r>
      </w:hyperlink>
      <w:r>
        <w:t xml:space="preserve"> указанного Федерального закона в части наличия сертификата об отсутствии заболевания, вызываемого вирусом иммунодефицита человека (ВИЧ-инфекции).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02.07.2021 </w:t>
      </w:r>
      <w:hyperlink r:id="rId88" w:history="1">
        <w:r>
          <w:rPr>
            <w:color w:val="0000FF"/>
          </w:rPr>
          <w:t>N 357-ФЗ</w:t>
        </w:r>
      </w:hyperlink>
      <w:r>
        <w:t xml:space="preserve">, от 14.07.2022 </w:t>
      </w:r>
      <w:hyperlink r:id="rId89" w:history="1">
        <w:r>
          <w:rPr>
            <w:color w:val="0000FF"/>
          </w:rPr>
          <w:t>N 357-ФЗ</w:t>
        </w:r>
      </w:hyperlink>
      <w:r>
        <w:t>)</w:t>
      </w:r>
    </w:p>
    <w:p w:rsidR="00000000" w:rsidRDefault="00906588">
      <w:pPr>
        <w:pStyle w:val="ConsPlusNormal"/>
        <w:jc w:val="both"/>
      </w:pPr>
      <w:r>
        <w:t xml:space="preserve">(п. 3 введен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30.12.2015 N 438-ФЗ)</w:t>
      </w:r>
    </w:p>
    <w:p w:rsidR="00000000" w:rsidRDefault="00906588">
      <w:pPr>
        <w:pStyle w:val="ConsPlusNormal"/>
        <w:ind w:firstLine="540"/>
        <w:jc w:val="both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12. Право на повторное медицинское освидетельствование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Лицо, прошедшее медицинское освидетельствование, имеет право на повто</w:t>
      </w:r>
      <w:r>
        <w:t>рное медицинское освидетельствование в той же медицинской организации, а также в иной медицинской организации по своему выбору независимо от срока, прошедшего с момента предыдущего освидетельствования.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91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13. Право ВИЧ-инфицированного на получение информации о результатах медицинского освидетельствования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bookmarkStart w:id="4" w:name="Par153"/>
      <w:bookmarkEnd w:id="4"/>
      <w:r>
        <w:t>1. Лицо, у которого выявле</w:t>
      </w:r>
      <w:r>
        <w:t xml:space="preserve">на ВИЧ-инфекция, уведомляется работником медицинской </w:t>
      </w:r>
      <w:r>
        <w:lastRenderedPageBreak/>
        <w:t>организации, проводившей медицинское освидетельствование, о результатах освидетельствования и необходимости соблюдения мер предосторожности с целью исключения распространения ВИЧ-инфекции, о гарантиях со</w:t>
      </w:r>
      <w:r>
        <w:t xml:space="preserve">блюдения прав и свобод ВИЧ-инфицированных, а также об уголовной </w:t>
      </w:r>
      <w:hyperlink r:id="rId92" w:history="1">
        <w:r>
          <w:rPr>
            <w:color w:val="0000FF"/>
          </w:rPr>
          <w:t>ответственности</w:t>
        </w:r>
      </w:hyperlink>
      <w:r>
        <w:t xml:space="preserve"> за поставление в опасность заражения либо заражение другого лица.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bookmarkStart w:id="5" w:name="Par155"/>
      <w:bookmarkEnd w:id="5"/>
      <w:r>
        <w:t>2. В случае выявления ВИЧ-инфекции у несовершеннолетнего в возрасте до восемнадцат</w:t>
      </w:r>
      <w:r>
        <w:t xml:space="preserve">и лет, а также у лица, признанного в установленном законом порядке недееспособным, работник медицинской организации, указанной в </w:t>
      </w:r>
      <w:hyperlink w:anchor="Par153" w:tooltip="1. Лицо, у которого выявлена ВИЧ-инфекция, уведомляется работником медицинской организации, проводившей медицинское освидетельствование, о результатах освидетельствования и необходимости соблюдения мер предосторожности с целью исключения распространения ВИЧ-инфекции, о гарантиях соблюдения прав и свобод ВИЧ-инфицированных, а также об уголовной ответственности за поставление в опасность заражения либо заражение другого лица." w:history="1">
        <w:r>
          <w:rPr>
            <w:color w:val="0000FF"/>
          </w:rPr>
          <w:t>пункте 1</w:t>
        </w:r>
      </w:hyperlink>
      <w:r>
        <w:t xml:space="preserve"> настоящей статьи, уведомляет об этом одного из родителей или иного законного представителя таких лиц.</w:t>
      </w:r>
    </w:p>
    <w:p w:rsidR="00000000" w:rsidRDefault="00906588">
      <w:pPr>
        <w:pStyle w:val="ConsPlusNormal"/>
        <w:jc w:val="both"/>
      </w:pPr>
      <w:r>
        <w:t xml:space="preserve">(п. 2 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3. Порядок уведомления лиц, указанных в </w:t>
      </w:r>
      <w:hyperlink w:anchor="Par153" w:tooltip="1. Лицо, у которого выявлена ВИЧ-инфекция, уведомляется работником медицинской организации, проводившей медицинское освидетельствование, о результатах освидетельствования и необходимости соблюдения мер предосторожности с целью исключения распространения ВИЧ-инфекции, о гарантиях соблюдения прав и свобод ВИЧ-инфицированных, а также об уголовной ответственности за поставление в опасность заражения либо заражение другого лица." w:history="1">
        <w:r>
          <w:rPr>
            <w:color w:val="0000FF"/>
          </w:rPr>
          <w:t>пунктах первом</w:t>
        </w:r>
      </w:hyperlink>
      <w:r>
        <w:t xml:space="preserve"> и </w:t>
      </w:r>
      <w:hyperlink w:anchor="Par155" w:tooltip="2. В случае выявления ВИЧ-инфекции у несовершеннолетнего в возрасте до восемнадцати лет, а также у лица, признанного в установленном законом порядке недееспособным, работник медицинской организации, указанной в пункте 1 настоящей статьи, уведомляет об этом одного из родителей или иного законного представителя таких лиц." w:history="1">
        <w:r>
          <w:rPr>
            <w:color w:val="0000FF"/>
          </w:rPr>
          <w:t>втором</w:t>
        </w:r>
      </w:hyperlink>
      <w:r>
        <w:t xml:space="preserve"> настоящей статьи, о выявлении у них ВИЧ-инфекции устанавлив</w:t>
      </w:r>
      <w:r>
        <w:t>ается уполномоченным Правительством Российской Федерации федеральным органом исполнительной власти.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от 25.11.2013 N 31</w:t>
      </w:r>
      <w:r>
        <w:t>7-ФЗ)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14. Права ВИЧ-инфицированных при оказании им медицинской помощи</w:t>
      </w:r>
    </w:p>
    <w:p w:rsidR="00000000" w:rsidRDefault="0090658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06588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06588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Постановлением Правительства РФ от 28.12.2016 N 1512 утверждено </w:t>
            </w:r>
            <w:hyperlink r:id="rId96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об организации обеспечения лиц, инфицированных вирусом иммунодефицита человека, в том числе в сочетании с вирусами гепатитов B и C, анти</w:t>
            </w:r>
            <w:r>
              <w:rPr>
                <w:color w:val="392C69"/>
              </w:rPr>
              <w:t>вирусными лекарственными препаратами для медицинского применения.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06588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906588">
      <w:pPr>
        <w:pStyle w:val="ConsPlusNormal"/>
        <w:spacing w:before="300"/>
        <w:ind w:firstLine="540"/>
        <w:jc w:val="both"/>
      </w:pPr>
      <w:r>
        <w:t xml:space="preserve">ВИЧ-инфицированным оказываются на общих основаниях все виды медицинской помощи по медицинским показаниям, при этом они пользуются всеми правами, предусмотренными </w:t>
      </w:r>
      <w:hyperlink r:id="rId9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охране здоровья граждан.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15. Профилактика, диагностика и лечение ВИЧ-инфекции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 xml:space="preserve">Соответствующие федеральные органы исполнительной власти, координирующие научные исследования, обеспечивают разработку и внедрение современных методов профилактики, диагностики и лечения ВИЧ-инфекции, а также вносят на утверждение Правительства Российской </w:t>
      </w:r>
      <w:r>
        <w:t>Федерации проект федеральной целевой программы, направленной на предупреждение распространения ВИЧ-инфекции в Российской Федерации.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16. Обязанности медицинских организаций при оказании медицинской помощи ВИЧ-инфицированным</w:t>
      </w:r>
    </w:p>
    <w:p w:rsidR="00000000" w:rsidRDefault="00906588">
      <w:pPr>
        <w:pStyle w:val="ConsPlusNormal"/>
        <w:ind w:firstLine="540"/>
        <w:jc w:val="both"/>
      </w:pPr>
      <w:r>
        <w:t xml:space="preserve">(в ред. Федерального </w:t>
      </w:r>
      <w:hyperlink r:id="rId99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  <w:ind w:firstLine="540"/>
        <w:jc w:val="both"/>
      </w:pPr>
    </w:p>
    <w:p w:rsidR="00000000" w:rsidRDefault="00906588">
      <w:pPr>
        <w:pStyle w:val="ConsPlusNormal"/>
        <w:ind w:firstLine="540"/>
        <w:jc w:val="both"/>
      </w:pPr>
      <w:r>
        <w:t>Медицинские организации, оказывающие медицинскую помощь ВИЧ-инфицированным в амбулаторных и стационарных условиях, обя</w:t>
      </w:r>
      <w:r>
        <w:t>заны создать условия для реализации предусмотренных настоящим Федеральным законом прав ВИЧ-инфицированных, а также для предупреждения распространения ВИЧ-инфекции.</w:t>
      </w: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  <w:outlineLvl w:val="0"/>
      </w:pPr>
      <w:r>
        <w:t>Глава III. СОЦИАЛЬНАЯ ПОДДЕРЖКА ВИЧ-ИНФИЦИРОВАННЫХ</w:t>
      </w:r>
    </w:p>
    <w:p w:rsidR="00000000" w:rsidRDefault="00906588">
      <w:pPr>
        <w:pStyle w:val="ConsPlusTitle"/>
        <w:jc w:val="center"/>
      </w:pPr>
      <w:r>
        <w:t>И ЧЛЕНОВ ИХ СЕМЕЙ</w:t>
      </w:r>
    </w:p>
    <w:p w:rsidR="00000000" w:rsidRDefault="00906588">
      <w:pPr>
        <w:pStyle w:val="ConsPlusNormal"/>
        <w:jc w:val="center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17. Запрет на ограничение прав ВИЧ-инфицированных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Не допускаются увольнение с работы, отказ в приеме на раб</w:t>
      </w:r>
      <w:r>
        <w:t>оту, отказ в приеме в организации, осуществляющие образовательную деятельность, и медицинские организации, а также ограничение иных прав и законных интересов ВИЧ-инфицированных на основании наличия у них ВИЧ-инфекции, равно как и ограничение жилищных и ины</w:t>
      </w:r>
      <w:r>
        <w:t>х прав и законных интересов членов семей ВИЧ-инфицированных, если иное не предусмотрено настоящим Федеральным законом.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02.07.2013 </w:t>
      </w:r>
      <w:hyperlink r:id="rId101" w:history="1">
        <w:r>
          <w:rPr>
            <w:color w:val="0000FF"/>
          </w:rPr>
          <w:t>N 185-ФЗ</w:t>
        </w:r>
      </w:hyperlink>
      <w:r>
        <w:t xml:space="preserve">, от 25.11.2013 </w:t>
      </w:r>
      <w:hyperlink r:id="rId102" w:history="1">
        <w:r>
          <w:rPr>
            <w:color w:val="0000FF"/>
          </w:rPr>
          <w:t>N 317-ФЗ</w:t>
        </w:r>
      </w:hyperlink>
      <w:r>
        <w:t>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18. Права родителей, дети которых являются ВИЧ-инфицированными, а также иных законных пре</w:t>
      </w:r>
      <w:r>
        <w:t>дставителей ВИЧ-инфицированных - несовершеннолетних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1. Родители, дети которых являются ВИЧ-инфицированными, а также иные законные представители ВИЧ-инфицированных - несовершеннолетних имеют право на: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совместное пребывание с ребенком в возрасте до 18 лет в</w:t>
      </w:r>
      <w:r>
        <w:t xml:space="preserve"> медицинской организации при оказании ему медицинской помощи в стационарных условиях с выплатой за это время пособий в соответствии с законодательством Российской Федерации об обязательном социальном страховании;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25.11.2013 </w:t>
      </w:r>
      <w:hyperlink r:id="rId103" w:history="1">
        <w:r>
          <w:rPr>
            <w:color w:val="0000FF"/>
          </w:rPr>
          <w:t>N 317-ФЗ</w:t>
        </w:r>
      </w:hyperlink>
      <w:r>
        <w:t xml:space="preserve">, от 31.12.2014 </w:t>
      </w:r>
      <w:hyperlink r:id="rId104" w:history="1">
        <w:r>
          <w:rPr>
            <w:color w:val="0000FF"/>
          </w:rPr>
          <w:t>N 495-ФЗ</w:t>
        </w:r>
      </w:hyperlink>
      <w:r>
        <w:t>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105" w:history="1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сохранение непрерывного трудового стажа за одним из родителей или иным законным пр</w:t>
      </w:r>
      <w:r>
        <w:t>едставителем ВИЧ-инфицированного - несовершеннолетнего в возрасте до 18 лет в случае увольнения по уходу за ним и при условии поступления на работу до достижения несовершеннолетним указанного возраста; время ухода за ВИЧ-инфицированным - несовершеннолетним</w:t>
      </w:r>
      <w:r>
        <w:t xml:space="preserve"> включается в общий трудовой стаж;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10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Законами и иными нормативными правовыми акта</w:t>
      </w:r>
      <w:r>
        <w:t>ми субъектов Российской Федерации могут устанавливаться и другие меры социальной поддержки ВИЧ-инфицированных и членов их семей.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19. Социальная поддержка ВИЧ-инфицированных - несовершеннолетних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108" w:history="1">
        <w:r>
          <w:rPr>
            <w:color w:val="0000FF"/>
          </w:rPr>
          <w:t>закона</w:t>
        </w:r>
      </w:hyperlink>
      <w:r>
        <w:t xml:space="preserve"> от 22.08.2</w:t>
      </w:r>
      <w:r>
        <w:t>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ВИЧ-инфицированным - несовершеннолетним в возрасте до 18 лет назначаются социальная пенсия, пособие и предоставляются меры социальной поддержки, установленные для детей-инвалидов законодательством Российской Федерации, а лицам, осуществляющи</w:t>
      </w:r>
      <w:r>
        <w:t xml:space="preserve">м уход за </w:t>
      </w:r>
      <w:r>
        <w:lastRenderedPageBreak/>
        <w:t xml:space="preserve">ВИЧ-инфицированными - несовершеннолетними, выплачивается пособие по уходу за ребенком-инвалидом в порядке, установленном </w:t>
      </w:r>
      <w:hyperlink r:id="rId10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20. Возмещение вреда, причиненного здоровью лиц, зараженных в</w:t>
      </w:r>
      <w:r>
        <w:t>ирусом иммунодефицита человека при оказании им медицинской помощи медицинскими работниками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Возмещение вреда, причиненного здоровью лиц, зараженных вирусом иммунодефицита человека в результате ненадлежащего исполнения своих трудовых (должностных) обязаннос</w:t>
      </w:r>
      <w:r>
        <w:t xml:space="preserve">тей медицинскими работниками медицинских организаций производится в порядке, установленном гражданским </w:t>
      </w:r>
      <w:hyperlink r:id="rId1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  <w:outlineLvl w:val="0"/>
      </w:pPr>
      <w:r>
        <w:t>Глава IV. СОЦИАЛЬНАЯ ПОДДЕРЖКА ЛИЦ, ПОДВЕРГАЮЩИХСЯ РИСКУ</w:t>
      </w:r>
    </w:p>
    <w:p w:rsidR="00000000" w:rsidRDefault="00906588">
      <w:pPr>
        <w:pStyle w:val="ConsPlusTitle"/>
        <w:jc w:val="center"/>
      </w:pPr>
      <w:r>
        <w:t>ЗАРАЖЕНИЯ ВИРУСОМ ИММУНОДЕФИЦИТА ЧЕЛ</w:t>
      </w:r>
      <w:r>
        <w:t>ОВЕКА ПРИ</w:t>
      </w:r>
    </w:p>
    <w:p w:rsidR="00000000" w:rsidRDefault="00906588">
      <w:pPr>
        <w:pStyle w:val="ConsPlusTitle"/>
        <w:jc w:val="center"/>
      </w:pPr>
      <w:r>
        <w:t>ИСПОЛНЕНИИ СВОИХ ТРУДОВЫХ (ДОЛЖНОСТНЫХ) ОБЯЗАННОСТЕЙ</w:t>
      </w:r>
    </w:p>
    <w:p w:rsidR="00000000" w:rsidRDefault="00906588">
      <w:pPr>
        <w:pStyle w:val="ConsPlusNormal"/>
        <w:jc w:val="center"/>
      </w:pPr>
      <w:r>
        <w:t xml:space="preserve">(в ред. Федеральных законов от 22.08.2004 </w:t>
      </w:r>
      <w:hyperlink r:id="rId113" w:history="1">
        <w:r>
          <w:rPr>
            <w:color w:val="0000FF"/>
          </w:rPr>
          <w:t>N 122-ФЗ</w:t>
        </w:r>
      </w:hyperlink>
      <w:r>
        <w:t>,</w:t>
      </w:r>
    </w:p>
    <w:p w:rsidR="00000000" w:rsidRDefault="00906588">
      <w:pPr>
        <w:pStyle w:val="ConsPlusNormal"/>
        <w:jc w:val="center"/>
      </w:pPr>
      <w:r>
        <w:t xml:space="preserve">от 25.11.2013 </w:t>
      </w:r>
      <w:hyperlink r:id="rId114" w:history="1">
        <w:r>
          <w:rPr>
            <w:color w:val="0000FF"/>
          </w:rPr>
          <w:t>N 317-ФЗ</w:t>
        </w:r>
      </w:hyperlink>
      <w:r>
        <w:t>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 xml:space="preserve">Статья 21. Утратила силу. - Федеральный </w:t>
      </w:r>
      <w:hyperlink r:id="rId11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000000" w:rsidRDefault="00906588">
      <w:pPr>
        <w:pStyle w:val="ConsPlusNormal"/>
        <w:ind w:firstLine="540"/>
        <w:jc w:val="both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22. Гарантии медицинским и иным работникам, осуществляющим диагностику и лечение ВИЧ-инфицированных, а также лицам, работа которых связана с материалами, содержащими вирус иммунодефицита человека</w:t>
      </w:r>
    </w:p>
    <w:p w:rsidR="00000000" w:rsidRDefault="00906588">
      <w:pPr>
        <w:pStyle w:val="ConsPlusNormal"/>
        <w:jc w:val="both"/>
      </w:pPr>
      <w:r>
        <w:t xml:space="preserve">(в ред. Федерального </w:t>
      </w:r>
      <w:hyperlink r:id="rId116" w:history="1">
        <w:r>
          <w:rPr>
            <w:color w:val="0000FF"/>
          </w:rPr>
          <w:t>закона</w:t>
        </w:r>
      </w:hyperlink>
      <w:r>
        <w:t xml:space="preserve"> от 27.07.2010 N 203-ФЗ)</w:t>
      </w:r>
    </w:p>
    <w:p w:rsidR="00000000" w:rsidRDefault="00906588">
      <w:pPr>
        <w:pStyle w:val="ConsPlusNormal"/>
        <w:ind w:firstLine="540"/>
        <w:jc w:val="both"/>
      </w:pPr>
      <w:r>
        <w:t xml:space="preserve">(в ред. Федерального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000000" w:rsidRDefault="00906588">
      <w:pPr>
        <w:pStyle w:val="ConsPlusNormal"/>
        <w:ind w:firstLine="540"/>
        <w:jc w:val="both"/>
      </w:pPr>
    </w:p>
    <w:p w:rsidR="00000000" w:rsidRDefault="00906588">
      <w:pPr>
        <w:pStyle w:val="ConsPlusNormal"/>
        <w:ind w:firstLine="540"/>
        <w:jc w:val="both"/>
      </w:pPr>
      <w:r>
        <w:t>1. Медицинские и иные работники, осуществляющие диагностику и лечение ВИЧ-инфицированных, а также лица, работа которых связана с материалами, содержащими вирус иммунодефицита человека, имеют право на сокращенную</w:t>
      </w:r>
      <w:r>
        <w:t xml:space="preserve"> продолжительность рабочего времени, ежегодный дополнительный оплачиваемый отпуск за работу с вредными и (или) опасными условиями труда в соответствии с законодательством Российской Федерации.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Продолжительность рабочего времени и ежегодного </w:t>
      </w:r>
      <w:hyperlink r:id="rId118" w:history="1">
        <w:r>
          <w:rPr>
            <w:color w:val="0000FF"/>
          </w:rPr>
          <w:t>дополнительного оплачиваемого отпуска</w:t>
        </w:r>
      </w:hyperlink>
      <w:r>
        <w:t xml:space="preserve"> медицинских работников, осуществляющих диагностику и лечение ВИЧ-инфицированных, а также лиц, работа которых связана с мате</w:t>
      </w:r>
      <w:r>
        <w:t>риалами, содержащими вирус иммунодефицита человека, определяется Правительством Российской Федерации.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Размеры повышения оплаты труда за работу с вредными и (или) опасными условиями труда медицинским работникам, осуществляющим диагностику и лечение ВИЧ-инфи</w:t>
      </w:r>
      <w:r>
        <w:t>цированных, и лицам, работа которых связана с материалами, содержащими вирус иммунодефицита человека, работающим в медицинских организациях, подведомственных федеральным органам исполнительной власти, медицинским работникам и указанным лицам, выполняющим а</w:t>
      </w:r>
      <w:r>
        <w:t xml:space="preserve">налогичные функции, из числа гражданского персонала воинских частей, учреждений и подразделений федеральных органов исполнительной власти и федеральных государственных органов, в которых </w:t>
      </w:r>
      <w:hyperlink r:id="rId119" w:history="1">
        <w:r>
          <w:rPr>
            <w:color w:val="0000FF"/>
          </w:rPr>
          <w:t>законом</w:t>
        </w:r>
      </w:hyperlink>
      <w:r>
        <w:t xml:space="preserve"> предусмотрена военная и приравненная к ней служба, устанавливаются в порядке, определяемом Правительством Российской Федерации, а </w:t>
      </w:r>
      <w:r>
        <w:lastRenderedPageBreak/>
        <w:t>медицинским работникам и указанным лицам, работающим в медицинских организациях,</w:t>
      </w:r>
      <w:r>
        <w:t xml:space="preserve"> подведомственных исполнительным органам государственной власти субъектов Российской Федерации, - в порядке, определяемом органами исполнительной власти субъектов Российской Федерации.</w:t>
      </w:r>
    </w:p>
    <w:p w:rsidR="00000000" w:rsidRDefault="00906588">
      <w:pPr>
        <w:pStyle w:val="ConsPlusNormal"/>
        <w:jc w:val="both"/>
      </w:pPr>
      <w:r>
        <w:t xml:space="preserve">(в ред. Федеральных законов от 25.11.2013 </w:t>
      </w:r>
      <w:hyperlink r:id="rId120" w:history="1">
        <w:r>
          <w:rPr>
            <w:color w:val="0000FF"/>
          </w:rPr>
          <w:t>N 317-ФЗ</w:t>
        </w:r>
      </w:hyperlink>
      <w:r>
        <w:t xml:space="preserve">, от 04.06.2014 </w:t>
      </w:r>
      <w:hyperlink r:id="rId121" w:history="1">
        <w:r>
          <w:rPr>
            <w:color w:val="0000FF"/>
          </w:rPr>
          <w:t>N 145-ФЗ</w:t>
        </w:r>
      </w:hyperlink>
      <w:r>
        <w:t xml:space="preserve">, от 23.05.2016 </w:t>
      </w:r>
      <w:hyperlink r:id="rId122" w:history="1">
        <w:r>
          <w:rPr>
            <w:color w:val="0000FF"/>
          </w:rPr>
          <w:t>N 149-ФЗ</w:t>
        </w:r>
      </w:hyperlink>
      <w:r>
        <w:t>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Установление сокращенной продолжительности рабочего времени, повышенного размера оплаты труда и предоставление ежегодного дополнительного оплачиваемого о</w:t>
      </w:r>
      <w:r>
        <w:t>тпуска за работу с вредными и (или) опасными условиями труда осуществляющим диагностику и лечение ВИЧ-инфицированных иным работникам медицинских организаций, подведомственных федеральным органам исполнительной власти, медицинских организаций, подведомствен</w:t>
      </w:r>
      <w:r>
        <w:t>ных исполнительным органам государственной власти субъектов Российской Федерации, а также иным работникам из числа гражданского персонала воинских частей, учреждений и подразделений федеральных органов исполнительной власти и федеральных государственных ор</w:t>
      </w:r>
      <w:r>
        <w:t xml:space="preserve">ганов, в которых законом предусмотрена военная и приравненная к ней служба, осуществляются по результатам </w:t>
      </w:r>
      <w:hyperlink r:id="rId123" w:history="1">
        <w:r>
          <w:rPr>
            <w:color w:val="0000FF"/>
          </w:rPr>
          <w:t>специальной оценки</w:t>
        </w:r>
      </w:hyperlink>
      <w:r>
        <w:t xml:space="preserve"> условий труда.</w:t>
      </w:r>
    </w:p>
    <w:p w:rsidR="00000000" w:rsidRDefault="00906588">
      <w:pPr>
        <w:pStyle w:val="ConsPlusNormal"/>
        <w:jc w:val="both"/>
      </w:pPr>
      <w:r>
        <w:t>(в ред. Федеральных законов</w:t>
      </w:r>
      <w:r>
        <w:t xml:space="preserve"> от 25.11.2013 </w:t>
      </w:r>
      <w:hyperlink r:id="rId124" w:history="1">
        <w:r>
          <w:rPr>
            <w:color w:val="0000FF"/>
          </w:rPr>
          <w:t>N 317-ФЗ</w:t>
        </w:r>
      </w:hyperlink>
      <w:r>
        <w:t xml:space="preserve">, от 28.12.2013 </w:t>
      </w:r>
      <w:hyperlink r:id="rId125" w:history="1">
        <w:r>
          <w:rPr>
            <w:color w:val="0000FF"/>
          </w:rPr>
          <w:t>N 421-ФЗ</w:t>
        </w:r>
      </w:hyperlink>
      <w:r>
        <w:t xml:space="preserve">, от 04.06.2014 </w:t>
      </w:r>
      <w:hyperlink r:id="rId126" w:history="1">
        <w:r>
          <w:rPr>
            <w:color w:val="0000FF"/>
          </w:rPr>
          <w:t>N 145-ФЗ</w:t>
        </w:r>
      </w:hyperlink>
      <w:r>
        <w:t>)</w:t>
      </w:r>
    </w:p>
    <w:p w:rsidR="00000000" w:rsidRDefault="00906588">
      <w:pPr>
        <w:pStyle w:val="ConsPlusNormal"/>
        <w:jc w:val="both"/>
      </w:pPr>
      <w:r>
        <w:t xml:space="preserve">(п. 1 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27.07.2010 N 203-ФЗ)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>2. Медицинские и иные работники, осуществляющие диагностику и лечение ВИЧ-инфицированных, а также лица, работа которых связана с материалами, содержащими вирус иммунодефицита человека, подлежат:</w:t>
      </w:r>
    </w:p>
    <w:p w:rsidR="00000000" w:rsidRDefault="00906588">
      <w:pPr>
        <w:pStyle w:val="ConsPlusNormal"/>
        <w:jc w:val="both"/>
      </w:pPr>
      <w:r>
        <w:t xml:space="preserve">(в </w:t>
      </w:r>
      <w:r>
        <w:t xml:space="preserve">ред. Федерального </w:t>
      </w:r>
      <w:hyperlink r:id="rId128" w:history="1">
        <w:r>
          <w:rPr>
            <w:color w:val="0000FF"/>
          </w:rPr>
          <w:t>закона</w:t>
        </w:r>
      </w:hyperlink>
      <w:r>
        <w:t xml:space="preserve"> от 27.07.2010 N 203-ФЗ)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абзац утратил силу. - Федеральный </w:t>
      </w:r>
      <w:hyperlink r:id="rId129" w:history="1">
        <w:r>
          <w:rPr>
            <w:color w:val="0000FF"/>
          </w:rPr>
          <w:t>закон</w:t>
        </w:r>
      </w:hyperlink>
      <w:r>
        <w:t xml:space="preserve"> от 25.11.2013 N 317-ФЗ;</w:t>
      </w:r>
    </w:p>
    <w:p w:rsidR="00000000" w:rsidRDefault="00906588">
      <w:pPr>
        <w:pStyle w:val="ConsPlusNormal"/>
        <w:spacing w:before="240"/>
        <w:ind w:firstLine="540"/>
        <w:jc w:val="both"/>
      </w:pPr>
      <w:r>
        <w:t xml:space="preserve">обязательному социальному страхованию от несчастных случаев на производстве и профессиональных заболеваний в порядке, установленном </w:t>
      </w:r>
      <w:hyperlink r:id="rId13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06588">
      <w:pPr>
        <w:pStyle w:val="ConsPlusNormal"/>
      </w:pPr>
    </w:p>
    <w:p w:rsidR="00000000" w:rsidRDefault="00906588">
      <w:pPr>
        <w:pStyle w:val="ConsPlusTitle"/>
        <w:jc w:val="center"/>
        <w:outlineLvl w:val="0"/>
      </w:pPr>
      <w:r>
        <w:t>Глава V. ЗАКЛЮЧИТЕЛЬНЫЕ ПОЛОЖЕНИЯ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23. Государственный надзор в области предупреждения распространения ВИЧ-инфекции</w:t>
      </w:r>
    </w:p>
    <w:p w:rsidR="00000000" w:rsidRDefault="00906588">
      <w:pPr>
        <w:pStyle w:val="ConsPlusNormal"/>
        <w:ind w:firstLine="540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>Государственный надзор в области предупреждения распространения ВИЧ-инфекции осуществляется уполномоченными федеральными о</w:t>
      </w:r>
      <w:r>
        <w:t>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24. Ответственность за нарушение настоящего Федерального закона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</w:pPr>
      <w:r>
        <w:t xml:space="preserve">Нарушение настоящего Федерального закона влечет за собой в установленном порядке дисциплинарную, </w:t>
      </w:r>
      <w:hyperlink r:id="rId132" w:history="1">
        <w:r>
          <w:rPr>
            <w:color w:val="0000FF"/>
          </w:rPr>
          <w:t>административную</w:t>
        </w:r>
      </w:hyperlink>
      <w:r>
        <w:t xml:space="preserve">, </w:t>
      </w:r>
      <w:hyperlink r:id="rId133" w:history="1">
        <w:r>
          <w:rPr>
            <w:color w:val="0000FF"/>
          </w:rPr>
          <w:t>уголовную</w:t>
        </w:r>
      </w:hyperlink>
      <w:r>
        <w:t xml:space="preserve"> и гражданско-правовую ответственность.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25. Президенту Российской Федерации и Правительству Российской Федерации привести свои нормативные правовые акты в соотв</w:t>
      </w:r>
      <w:r>
        <w:t>етствие с настоящим Федеральным законом до 1 июля 1995 года.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ind w:firstLine="540"/>
        <w:jc w:val="both"/>
        <w:outlineLvl w:val="1"/>
      </w:pPr>
      <w:r>
        <w:t>Статья 26. Настоящий Федеральный закон вступает в силу с 1 августа 1995 года.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  <w:jc w:val="right"/>
      </w:pPr>
      <w:r>
        <w:t>Президент</w:t>
      </w:r>
    </w:p>
    <w:p w:rsidR="00000000" w:rsidRDefault="00906588">
      <w:pPr>
        <w:pStyle w:val="ConsPlusNormal"/>
        <w:jc w:val="right"/>
      </w:pPr>
      <w:r>
        <w:t>Российской Федерации</w:t>
      </w:r>
    </w:p>
    <w:p w:rsidR="00000000" w:rsidRDefault="00906588">
      <w:pPr>
        <w:pStyle w:val="ConsPlusNormal"/>
        <w:jc w:val="right"/>
      </w:pPr>
      <w:r>
        <w:t>Б.ЕЛЬЦИН</w:t>
      </w:r>
    </w:p>
    <w:p w:rsidR="00000000" w:rsidRDefault="00906588">
      <w:pPr>
        <w:pStyle w:val="ConsPlusNormal"/>
      </w:pPr>
      <w:r>
        <w:t>Москва, Кремль</w:t>
      </w:r>
    </w:p>
    <w:p w:rsidR="00000000" w:rsidRDefault="00906588">
      <w:pPr>
        <w:pStyle w:val="ConsPlusNormal"/>
        <w:spacing w:before="240"/>
      </w:pPr>
      <w:r>
        <w:t>30 марта 1995 года</w:t>
      </w:r>
    </w:p>
    <w:p w:rsidR="00000000" w:rsidRDefault="00906588">
      <w:pPr>
        <w:pStyle w:val="ConsPlusNormal"/>
        <w:spacing w:before="240"/>
      </w:pPr>
      <w:r>
        <w:t>N 38-ФЗ</w:t>
      </w:r>
    </w:p>
    <w:p w:rsidR="00000000" w:rsidRDefault="00906588">
      <w:pPr>
        <w:pStyle w:val="ConsPlusNormal"/>
      </w:pPr>
    </w:p>
    <w:p w:rsidR="00000000" w:rsidRDefault="00906588">
      <w:pPr>
        <w:pStyle w:val="ConsPlusNormal"/>
      </w:pPr>
    </w:p>
    <w:p w:rsidR="00906588" w:rsidRDefault="009065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06588">
      <w:headerReference w:type="default" r:id="rId134"/>
      <w:footerReference w:type="default" r:id="rId13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588" w:rsidRDefault="00906588">
      <w:pPr>
        <w:spacing w:after="0" w:line="240" w:lineRule="auto"/>
      </w:pPr>
      <w:r>
        <w:separator/>
      </w:r>
    </w:p>
  </w:endnote>
  <w:endnote w:type="continuationSeparator" w:id="0">
    <w:p w:rsidR="00906588" w:rsidRDefault="0090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0658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06588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0658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0658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234F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34FCD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234FCD">
            <w:rPr>
              <w:rFonts w:ascii="Tahoma" w:hAnsi="Tahoma" w:cs="Tahoma"/>
              <w:sz w:val="20"/>
              <w:szCs w:val="20"/>
            </w:rPr>
            <w:fldChar w:fldCharType="separate"/>
          </w:r>
          <w:r w:rsidR="00234FCD"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90658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588" w:rsidRDefault="00906588">
      <w:pPr>
        <w:spacing w:after="0" w:line="240" w:lineRule="auto"/>
      </w:pPr>
      <w:r>
        <w:separator/>
      </w:r>
    </w:p>
  </w:footnote>
  <w:footnote w:type="continuationSeparator" w:id="0">
    <w:p w:rsidR="00906588" w:rsidRDefault="00906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06588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30.03.1995 N 38-ФЗ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14.07.2022)</w:t>
          </w:r>
          <w:r>
            <w:rPr>
              <w:rFonts w:ascii="Tahoma" w:hAnsi="Tahoma" w:cs="Tahoma"/>
              <w:sz w:val="16"/>
              <w:szCs w:val="16"/>
            </w:rPr>
            <w:br/>
            <w:t>"О предупреждении распространения в Российской Федерации за..</w:t>
          </w:r>
          <w:r>
            <w:rPr>
              <w:rFonts w:ascii="Tahoma" w:hAnsi="Tahoma" w:cs="Tahoma"/>
              <w:sz w:val="16"/>
              <w:szCs w:val="16"/>
            </w:rPr>
            <w:t>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06588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18.06.2024</w:t>
          </w:r>
        </w:p>
      </w:tc>
    </w:tr>
  </w:tbl>
  <w:p w:rsidR="00000000" w:rsidRDefault="0090658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0658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CD"/>
    <w:rsid w:val="00234FCD"/>
    <w:rsid w:val="0090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266850-1A32-42F9-A37F-237E803D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77420&amp;date=18.06.2024&amp;dst=102392&amp;field=134" TargetMode="External"/><Relationship Id="rId21" Type="http://schemas.openxmlformats.org/officeDocument/2006/relationships/hyperlink" Target="https://login.consultant.ru/link/?req=doc&amp;base=LAW&amp;n=173122&amp;date=18.06.2024&amp;dst=100009&amp;field=134" TargetMode="External"/><Relationship Id="rId42" Type="http://schemas.openxmlformats.org/officeDocument/2006/relationships/hyperlink" Target="https://login.consultant.ru/link/?req=doc&amp;base=LAW&amp;n=421014&amp;date=18.06.2024&amp;dst=100259&amp;field=134" TargetMode="External"/><Relationship Id="rId63" Type="http://schemas.openxmlformats.org/officeDocument/2006/relationships/hyperlink" Target="https://login.consultant.ru/link/?req=doc&amp;base=LAW&amp;n=464263&amp;date=18.06.2024&amp;dst=100143&amp;field=134" TargetMode="External"/><Relationship Id="rId84" Type="http://schemas.openxmlformats.org/officeDocument/2006/relationships/hyperlink" Target="https://login.consultant.ru/link/?req=doc&amp;base=LAW&amp;n=455955&amp;date=18.06.2024&amp;dst=100540&amp;field=134" TargetMode="External"/><Relationship Id="rId16" Type="http://schemas.openxmlformats.org/officeDocument/2006/relationships/hyperlink" Target="https://login.consultant.ru/link/?req=doc&amp;base=LAW&amp;n=440507&amp;date=18.06.2024&amp;dst=100238&amp;field=134" TargetMode="External"/><Relationship Id="rId107" Type="http://schemas.openxmlformats.org/officeDocument/2006/relationships/hyperlink" Target="https://login.consultant.ru/link/?req=doc&amp;base=LAW&amp;n=477420&amp;date=18.06.2024&amp;dst=102386&amp;field=134" TargetMode="External"/><Relationship Id="rId11" Type="http://schemas.openxmlformats.org/officeDocument/2006/relationships/hyperlink" Target="https://login.consultant.ru/link/?req=doc&amp;base=LAW&amp;n=464189&amp;date=18.06.2024&amp;dst=100103&amp;field=134" TargetMode="External"/><Relationship Id="rId32" Type="http://schemas.openxmlformats.org/officeDocument/2006/relationships/hyperlink" Target="https://login.consultant.ru/link/?req=doc&amp;base=LAW&amp;n=453320&amp;date=18.06.2024&amp;dst=100817&amp;field=134" TargetMode="External"/><Relationship Id="rId37" Type="http://schemas.openxmlformats.org/officeDocument/2006/relationships/hyperlink" Target="https://login.consultant.ru/link/?req=doc&amp;base=LAW&amp;n=477420&amp;date=18.06.2024&amp;dst=102371&amp;field=134" TargetMode="External"/><Relationship Id="rId53" Type="http://schemas.openxmlformats.org/officeDocument/2006/relationships/hyperlink" Target="https://login.consultant.ru/link/?req=doc&amp;base=LAW&amp;n=421014&amp;date=18.06.2024&amp;dst=100265&amp;field=134" TargetMode="External"/><Relationship Id="rId58" Type="http://schemas.openxmlformats.org/officeDocument/2006/relationships/hyperlink" Target="https://login.consultant.ru/link/?req=doc&amp;base=LAW&amp;n=477420&amp;date=18.06.2024&amp;dst=102382&amp;field=134" TargetMode="External"/><Relationship Id="rId74" Type="http://schemas.openxmlformats.org/officeDocument/2006/relationships/hyperlink" Target="https://login.consultant.ru/link/?req=doc&amp;base=LAW&amp;n=454140&amp;date=18.06.2024&amp;dst=100212&amp;field=134" TargetMode="External"/><Relationship Id="rId79" Type="http://schemas.openxmlformats.org/officeDocument/2006/relationships/hyperlink" Target="https://login.consultant.ru/link/?req=doc&amp;base=LAW&amp;n=455955&amp;date=18.06.2024&amp;dst=100539&amp;field=134" TargetMode="External"/><Relationship Id="rId102" Type="http://schemas.openxmlformats.org/officeDocument/2006/relationships/hyperlink" Target="https://login.consultant.ru/link/?req=doc&amp;base=LAW&amp;n=421014&amp;date=18.06.2024&amp;dst=100282&amp;field=134" TargetMode="External"/><Relationship Id="rId123" Type="http://schemas.openxmlformats.org/officeDocument/2006/relationships/hyperlink" Target="https://login.consultant.ru/link/?req=doc&amp;base=LAW&amp;n=452984&amp;date=18.06.2024" TargetMode="External"/><Relationship Id="rId128" Type="http://schemas.openxmlformats.org/officeDocument/2006/relationships/hyperlink" Target="https://login.consultant.ru/link/?req=doc&amp;base=LAW&amp;n=103016&amp;date=18.06.2024&amp;dst=100027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191475&amp;date=18.06.2024&amp;dst=100011&amp;field=134" TargetMode="External"/><Relationship Id="rId95" Type="http://schemas.openxmlformats.org/officeDocument/2006/relationships/hyperlink" Target="https://login.consultant.ru/link/?req=doc&amp;base=LAW&amp;n=421014&amp;date=18.06.2024&amp;dst=100277&amp;field=134" TargetMode="External"/><Relationship Id="rId22" Type="http://schemas.openxmlformats.org/officeDocument/2006/relationships/hyperlink" Target="https://login.consultant.ru/link/?req=doc&amp;base=LAW&amp;n=191475&amp;date=18.06.2024&amp;dst=100009&amp;field=134" TargetMode="External"/><Relationship Id="rId27" Type="http://schemas.openxmlformats.org/officeDocument/2006/relationships/hyperlink" Target="https://login.consultant.ru/link/?req=doc&amp;base=LAW&amp;n=176615&amp;date=18.06.2024&amp;dst=100054&amp;field=134" TargetMode="External"/><Relationship Id="rId43" Type="http://schemas.openxmlformats.org/officeDocument/2006/relationships/hyperlink" Target="https://login.consultant.ru/link/?req=doc&amp;base=LAW&amp;n=198201&amp;date=18.06.2024&amp;dst=100037&amp;field=134" TargetMode="External"/><Relationship Id="rId48" Type="http://schemas.openxmlformats.org/officeDocument/2006/relationships/hyperlink" Target="https://login.consultant.ru/link/?req=doc&amp;base=LAW&amp;n=198201&amp;date=18.06.2024&amp;dst=100038&amp;field=134" TargetMode="External"/><Relationship Id="rId64" Type="http://schemas.openxmlformats.org/officeDocument/2006/relationships/hyperlink" Target="https://login.consultant.ru/link/?req=doc&amp;base=LAW&amp;n=367515&amp;date=18.06.2024&amp;dst=100010&amp;field=134" TargetMode="External"/><Relationship Id="rId69" Type="http://schemas.openxmlformats.org/officeDocument/2006/relationships/hyperlink" Target="https://login.consultant.ru/link/?req=doc&amp;base=LAW&amp;n=11295&amp;date=18.06.2024&amp;dst=100007&amp;field=134" TargetMode="External"/><Relationship Id="rId113" Type="http://schemas.openxmlformats.org/officeDocument/2006/relationships/hyperlink" Target="https://login.consultant.ru/link/?req=doc&amp;base=LAW&amp;n=477420&amp;date=18.06.2024&amp;dst=102390&amp;field=134" TargetMode="External"/><Relationship Id="rId118" Type="http://schemas.openxmlformats.org/officeDocument/2006/relationships/hyperlink" Target="https://login.consultant.ru/link/?req=doc&amp;base=LAW&amp;n=165005&amp;date=18.06.2024&amp;dst=100020&amp;field=134" TargetMode="External"/><Relationship Id="rId134" Type="http://schemas.openxmlformats.org/officeDocument/2006/relationships/header" Target="header1.xml"/><Relationship Id="rId80" Type="http://schemas.openxmlformats.org/officeDocument/2006/relationships/hyperlink" Target="https://login.consultant.ru/link/?req=doc&amp;base=LAW&amp;n=455955&amp;date=18.06.2024&amp;dst=1471&amp;field=134" TargetMode="External"/><Relationship Id="rId85" Type="http://schemas.openxmlformats.org/officeDocument/2006/relationships/hyperlink" Target="https://login.consultant.ru/link/?req=doc&amp;base=LAW&amp;n=455955&amp;date=18.06.2024&amp;dst=1490&amp;field=134" TargetMode="External"/><Relationship Id="rId12" Type="http://schemas.openxmlformats.org/officeDocument/2006/relationships/hyperlink" Target="https://login.consultant.ru/link/?req=doc&amp;base=LAW&amp;n=477420&amp;date=18.06.2024&amp;dst=102369&amp;field=134" TargetMode="External"/><Relationship Id="rId17" Type="http://schemas.openxmlformats.org/officeDocument/2006/relationships/hyperlink" Target="https://login.consultant.ru/link/?req=doc&amp;base=LAW&amp;n=464272&amp;date=18.06.2024&amp;dst=100379&amp;field=134" TargetMode="External"/><Relationship Id="rId33" Type="http://schemas.openxmlformats.org/officeDocument/2006/relationships/hyperlink" Target="https://login.consultant.ru/link/?req=doc&amp;base=LAW&amp;n=440511&amp;date=18.06.2024&amp;dst=100077&amp;field=134" TargetMode="External"/><Relationship Id="rId38" Type="http://schemas.openxmlformats.org/officeDocument/2006/relationships/hyperlink" Target="https://login.consultant.ru/link/?req=doc&amp;base=LAW&amp;n=421014&amp;date=18.06.2024&amp;dst=100258&amp;field=134" TargetMode="External"/><Relationship Id="rId59" Type="http://schemas.openxmlformats.org/officeDocument/2006/relationships/hyperlink" Target="https://login.consultant.ru/link/?req=doc&amp;base=LAW&amp;n=421014&amp;date=18.06.2024&amp;dst=100269&amp;field=134" TargetMode="External"/><Relationship Id="rId103" Type="http://schemas.openxmlformats.org/officeDocument/2006/relationships/hyperlink" Target="https://login.consultant.ru/link/?req=doc&amp;base=LAW&amp;n=421014&amp;date=18.06.2024&amp;dst=100283&amp;field=134" TargetMode="External"/><Relationship Id="rId108" Type="http://schemas.openxmlformats.org/officeDocument/2006/relationships/hyperlink" Target="https://login.consultant.ru/link/?req=doc&amp;base=LAW&amp;n=477420&amp;date=18.06.2024&amp;dst=102388&amp;field=134" TargetMode="External"/><Relationship Id="rId124" Type="http://schemas.openxmlformats.org/officeDocument/2006/relationships/hyperlink" Target="https://login.consultant.ru/link/?req=doc&amp;base=LAW&amp;n=421014&amp;date=18.06.2024&amp;dst=100290&amp;field=134" TargetMode="External"/><Relationship Id="rId129" Type="http://schemas.openxmlformats.org/officeDocument/2006/relationships/hyperlink" Target="https://login.consultant.ru/link/?req=doc&amp;base=LAW&amp;n=421014&amp;date=18.06.2024&amp;dst=100291&amp;field=134" TargetMode="External"/><Relationship Id="rId54" Type="http://schemas.openxmlformats.org/officeDocument/2006/relationships/hyperlink" Target="https://login.consultant.ru/link/?req=doc&amp;base=LAW&amp;n=421014&amp;date=18.06.2024&amp;dst=100266&amp;field=134" TargetMode="External"/><Relationship Id="rId70" Type="http://schemas.openxmlformats.org/officeDocument/2006/relationships/hyperlink" Target="https://login.consultant.ru/link/?req=doc&amp;base=LAW&amp;n=418651&amp;date=18.06.2024&amp;dst=100015&amp;field=134" TargetMode="External"/><Relationship Id="rId75" Type="http://schemas.openxmlformats.org/officeDocument/2006/relationships/hyperlink" Target="https://login.consultant.ru/link/?req=doc&amp;base=LAW&amp;n=454140&amp;date=18.06.2024&amp;dst=100218&amp;field=134" TargetMode="External"/><Relationship Id="rId91" Type="http://schemas.openxmlformats.org/officeDocument/2006/relationships/hyperlink" Target="https://login.consultant.ru/link/?req=doc&amp;base=LAW&amp;n=421014&amp;date=18.06.2024&amp;dst=100272&amp;field=134" TargetMode="External"/><Relationship Id="rId96" Type="http://schemas.openxmlformats.org/officeDocument/2006/relationships/hyperlink" Target="https://login.consultant.ru/link/?req=doc&amp;base=LAW&amp;n=388687&amp;date=18.06.2024&amp;dst=10001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198201&amp;date=18.06.2024&amp;dst=100036&amp;field=134" TargetMode="External"/><Relationship Id="rId28" Type="http://schemas.openxmlformats.org/officeDocument/2006/relationships/hyperlink" Target="https://login.consultant.ru/link/?req=doc&amp;base=LAW&amp;n=464216&amp;date=18.06.2024&amp;dst=100132&amp;field=134" TargetMode="External"/><Relationship Id="rId49" Type="http://schemas.openxmlformats.org/officeDocument/2006/relationships/hyperlink" Target="https://login.consultant.ru/link/?req=doc&amp;base=LAW&amp;n=477420&amp;date=18.06.2024&amp;dst=102379&amp;field=134" TargetMode="External"/><Relationship Id="rId114" Type="http://schemas.openxmlformats.org/officeDocument/2006/relationships/hyperlink" Target="https://login.consultant.ru/link/?req=doc&amp;base=LAW&amp;n=421014&amp;date=18.06.2024&amp;dst=100286&amp;field=134" TargetMode="External"/><Relationship Id="rId119" Type="http://schemas.openxmlformats.org/officeDocument/2006/relationships/hyperlink" Target="https://login.consultant.ru/link/?req=doc&amp;base=LAW&amp;n=463355&amp;date=18.06.2024&amp;dst=596&amp;field=134" TargetMode="External"/><Relationship Id="rId44" Type="http://schemas.openxmlformats.org/officeDocument/2006/relationships/hyperlink" Target="https://login.consultant.ru/link/?req=doc&amp;base=LAW&amp;n=2875&amp;date=18.06.2024&amp;dst=100038&amp;field=134" TargetMode="External"/><Relationship Id="rId60" Type="http://schemas.openxmlformats.org/officeDocument/2006/relationships/hyperlink" Target="https://login.consultant.ru/link/?req=doc&amp;base=LAW&amp;n=401231&amp;date=18.06.2024&amp;dst=100048&amp;field=134" TargetMode="External"/><Relationship Id="rId65" Type="http://schemas.openxmlformats.org/officeDocument/2006/relationships/hyperlink" Target="https://login.consultant.ru/link/?req=doc&amp;base=LAW&amp;n=464263&amp;date=18.06.2024&amp;dst=100144&amp;field=134" TargetMode="External"/><Relationship Id="rId81" Type="http://schemas.openxmlformats.org/officeDocument/2006/relationships/hyperlink" Target="https://login.consultant.ru/link/?req=doc&amp;base=LAW&amp;n=455955&amp;date=18.06.2024&amp;dst=1385&amp;field=134" TargetMode="External"/><Relationship Id="rId86" Type="http://schemas.openxmlformats.org/officeDocument/2006/relationships/hyperlink" Target="https://login.consultant.ru/link/?req=doc&amp;base=LAW&amp;n=455955&amp;date=18.06.2024&amp;dst=100541&amp;field=134" TargetMode="External"/><Relationship Id="rId130" Type="http://schemas.openxmlformats.org/officeDocument/2006/relationships/hyperlink" Target="https://login.consultant.ru/link/?req=doc&amp;base=LAW&amp;n=477396&amp;date=18.06.2024&amp;dst=100048&amp;field=134" TargetMode="External"/><Relationship Id="rId135" Type="http://schemas.openxmlformats.org/officeDocument/2006/relationships/footer" Target="footer1.xml"/><Relationship Id="rId13" Type="http://schemas.openxmlformats.org/officeDocument/2006/relationships/hyperlink" Target="https://login.consultant.ru/link/?req=doc&amp;base=LAW&amp;n=464216&amp;date=18.06.2024&amp;dst=100130&amp;field=134" TargetMode="External"/><Relationship Id="rId18" Type="http://schemas.openxmlformats.org/officeDocument/2006/relationships/hyperlink" Target="https://login.consultant.ru/link/?req=doc&amp;base=LAW&amp;n=421014&amp;date=18.06.2024&amp;dst=100254&amp;field=134" TargetMode="External"/><Relationship Id="rId39" Type="http://schemas.openxmlformats.org/officeDocument/2006/relationships/hyperlink" Target="https://login.consultant.ru/link/?req=doc&amp;base=LAW&amp;n=464272&amp;date=18.06.2024&amp;dst=100381&amp;field=134" TargetMode="External"/><Relationship Id="rId109" Type="http://schemas.openxmlformats.org/officeDocument/2006/relationships/hyperlink" Target="https://login.consultant.ru/link/?req=doc&amp;base=LAW&amp;n=463501&amp;date=18.06.2024&amp;dst=100005&amp;field=134" TargetMode="External"/><Relationship Id="rId34" Type="http://schemas.openxmlformats.org/officeDocument/2006/relationships/hyperlink" Target="https://login.consultant.ru/link/?req=doc&amp;base=LAW&amp;n=421014&amp;date=18.06.2024&amp;dst=100255&amp;field=134" TargetMode="External"/><Relationship Id="rId50" Type="http://schemas.openxmlformats.org/officeDocument/2006/relationships/hyperlink" Target="https://login.consultant.ru/link/?req=doc&amp;base=LAW&amp;n=421014&amp;date=18.06.2024&amp;dst=100263&amp;field=134" TargetMode="External"/><Relationship Id="rId55" Type="http://schemas.openxmlformats.org/officeDocument/2006/relationships/hyperlink" Target="https://login.consultant.ru/link/?req=doc&amp;base=LAW&amp;n=99661&amp;date=18.06.2024&amp;dst=100001&amp;field=134" TargetMode="External"/><Relationship Id="rId76" Type="http://schemas.openxmlformats.org/officeDocument/2006/relationships/hyperlink" Target="https://login.consultant.ru/link/?req=doc&amp;base=LAW&amp;n=454140&amp;date=18.06.2024&amp;dst=100225&amp;field=134" TargetMode="External"/><Relationship Id="rId97" Type="http://schemas.openxmlformats.org/officeDocument/2006/relationships/hyperlink" Target="https://login.consultant.ru/link/?req=doc&amp;base=LAW&amp;n=454998&amp;date=18.06.2024&amp;dst=100231&amp;field=134" TargetMode="External"/><Relationship Id="rId104" Type="http://schemas.openxmlformats.org/officeDocument/2006/relationships/hyperlink" Target="https://login.consultant.ru/link/?req=doc&amp;base=LAW&amp;n=173122&amp;date=18.06.2024&amp;dst=100009&amp;field=134" TargetMode="External"/><Relationship Id="rId120" Type="http://schemas.openxmlformats.org/officeDocument/2006/relationships/hyperlink" Target="https://login.consultant.ru/link/?req=doc&amp;base=LAW&amp;n=421014&amp;date=18.06.2024&amp;dst=100289&amp;field=134" TargetMode="External"/><Relationship Id="rId125" Type="http://schemas.openxmlformats.org/officeDocument/2006/relationships/hyperlink" Target="https://login.consultant.ru/link/?req=doc&amp;base=LAW&amp;n=388538&amp;date=18.06.2024&amp;dst=100011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64263&amp;date=18.06.2024&amp;dst=100146&amp;field=134" TargetMode="External"/><Relationship Id="rId92" Type="http://schemas.openxmlformats.org/officeDocument/2006/relationships/hyperlink" Target="https://login.consultant.ru/link/?req=doc&amp;base=LAW&amp;n=464168&amp;date=18.06.2024&amp;dst=10065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64216&amp;date=18.06.2024&amp;dst=100133&amp;field=134" TargetMode="External"/><Relationship Id="rId24" Type="http://schemas.openxmlformats.org/officeDocument/2006/relationships/hyperlink" Target="https://login.consultant.ru/link/?req=doc&amp;base=LAW&amp;n=440511&amp;date=18.06.2024&amp;dst=100077&amp;field=134" TargetMode="External"/><Relationship Id="rId40" Type="http://schemas.openxmlformats.org/officeDocument/2006/relationships/hyperlink" Target="https://login.consultant.ru/link/?req=doc&amp;base=LAW&amp;n=464272&amp;date=18.06.2024&amp;dst=100382&amp;field=134" TargetMode="External"/><Relationship Id="rId45" Type="http://schemas.openxmlformats.org/officeDocument/2006/relationships/hyperlink" Target="https://login.consultant.ru/link/?req=doc&amp;base=LAW&amp;n=477420&amp;date=18.06.2024&amp;dst=102376&amp;field=134" TargetMode="External"/><Relationship Id="rId66" Type="http://schemas.openxmlformats.org/officeDocument/2006/relationships/hyperlink" Target="https://login.consultant.ru/link/?req=doc&amp;base=LAW&amp;n=369744&amp;date=18.06.2024&amp;dst=100010&amp;field=134" TargetMode="External"/><Relationship Id="rId87" Type="http://schemas.openxmlformats.org/officeDocument/2006/relationships/hyperlink" Target="https://login.consultant.ru/link/?req=doc&amp;base=LAW&amp;n=455955&amp;date=18.06.2024&amp;dst=170&amp;field=134" TargetMode="External"/><Relationship Id="rId110" Type="http://schemas.openxmlformats.org/officeDocument/2006/relationships/hyperlink" Target="https://login.consultant.ru/link/?req=doc&amp;base=LAW&amp;n=477420&amp;date=18.06.2024&amp;dst=102389&amp;field=134" TargetMode="External"/><Relationship Id="rId115" Type="http://schemas.openxmlformats.org/officeDocument/2006/relationships/hyperlink" Target="https://login.consultant.ru/link/?req=doc&amp;base=LAW&amp;n=477420&amp;date=18.06.2024&amp;dst=102391&amp;field=134" TargetMode="External"/><Relationship Id="rId131" Type="http://schemas.openxmlformats.org/officeDocument/2006/relationships/hyperlink" Target="https://login.consultant.ru/link/?req=doc&amp;base=LAW&amp;n=440507&amp;date=18.06.2024&amp;dst=100238&amp;field=134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LAW&amp;n=421014&amp;date=18.06.2024&amp;dst=100270&amp;field=134" TargetMode="External"/><Relationship Id="rId82" Type="http://schemas.openxmlformats.org/officeDocument/2006/relationships/hyperlink" Target="https://login.consultant.ru/link/?req=doc&amp;base=LAW&amp;n=455955&amp;date=18.06.2024&amp;dst=1387&amp;field=134" TargetMode="External"/><Relationship Id="rId19" Type="http://schemas.openxmlformats.org/officeDocument/2006/relationships/hyperlink" Target="https://login.consultant.ru/link/?req=doc&amp;base=LAW&amp;n=388538&amp;date=18.06.2024&amp;dst=100011&amp;field=134" TargetMode="External"/><Relationship Id="rId14" Type="http://schemas.openxmlformats.org/officeDocument/2006/relationships/hyperlink" Target="https://login.consultant.ru/link/?req=doc&amp;base=LAW&amp;n=464263&amp;date=18.06.2024&amp;dst=100140&amp;field=134" TargetMode="External"/><Relationship Id="rId30" Type="http://schemas.openxmlformats.org/officeDocument/2006/relationships/hyperlink" Target="https://login.consultant.ru/link/?req=doc&amp;base=LAW&amp;n=464216&amp;date=18.06.2024&amp;dst=100134&amp;field=134" TargetMode="External"/><Relationship Id="rId35" Type="http://schemas.openxmlformats.org/officeDocument/2006/relationships/hyperlink" Target="https://login.consultant.ru/link/?req=doc&amp;base=LAW&amp;n=421014&amp;date=18.06.2024&amp;dst=100257&amp;field=134" TargetMode="External"/><Relationship Id="rId56" Type="http://schemas.openxmlformats.org/officeDocument/2006/relationships/hyperlink" Target="https://login.consultant.ru/link/?req=doc&amp;base=LAW&amp;n=401231&amp;date=18.06.2024&amp;dst=100048&amp;field=134" TargetMode="External"/><Relationship Id="rId77" Type="http://schemas.openxmlformats.org/officeDocument/2006/relationships/hyperlink" Target="https://login.consultant.ru/link/?req=doc&amp;base=LAW&amp;n=455955&amp;date=18.06.2024&amp;dst=1378&amp;field=134" TargetMode="External"/><Relationship Id="rId100" Type="http://schemas.openxmlformats.org/officeDocument/2006/relationships/hyperlink" Target="https://login.consultant.ru/link/?req=doc&amp;base=LAW&amp;n=477420&amp;date=18.06.2024&amp;dst=102383&amp;field=134" TargetMode="External"/><Relationship Id="rId105" Type="http://schemas.openxmlformats.org/officeDocument/2006/relationships/hyperlink" Target="https://login.consultant.ru/link/?req=doc&amp;base=LAW&amp;n=477420&amp;date=18.06.2024&amp;dst=102385&amp;field=134" TargetMode="External"/><Relationship Id="rId126" Type="http://schemas.openxmlformats.org/officeDocument/2006/relationships/hyperlink" Target="https://login.consultant.ru/link/?req=doc&amp;base=LAW&amp;n=340338&amp;date=18.06.2024&amp;dst=100087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64216&amp;date=18.06.2024&amp;dst=100135&amp;field=134" TargetMode="External"/><Relationship Id="rId72" Type="http://schemas.openxmlformats.org/officeDocument/2006/relationships/hyperlink" Target="https://login.consultant.ru/link/?req=doc&amp;base=LAW&amp;n=477373&amp;date=18.06.2024&amp;dst=100125&amp;field=134" TargetMode="External"/><Relationship Id="rId93" Type="http://schemas.openxmlformats.org/officeDocument/2006/relationships/hyperlink" Target="https://login.consultant.ru/link/?req=doc&amp;base=LAW&amp;n=421014&amp;date=18.06.2024&amp;dst=100274&amp;field=134" TargetMode="External"/><Relationship Id="rId98" Type="http://schemas.openxmlformats.org/officeDocument/2006/relationships/hyperlink" Target="https://login.consultant.ru/link/?req=doc&amp;base=LAW&amp;n=421014&amp;date=18.06.2024&amp;dst=100278&amp;field=134" TargetMode="External"/><Relationship Id="rId121" Type="http://schemas.openxmlformats.org/officeDocument/2006/relationships/hyperlink" Target="https://login.consultant.ru/link/?req=doc&amp;base=LAW&amp;n=340338&amp;date=18.06.2024&amp;dst=100086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89140&amp;date=18.06.2024&amp;dst=100009&amp;field=134" TargetMode="External"/><Relationship Id="rId46" Type="http://schemas.openxmlformats.org/officeDocument/2006/relationships/hyperlink" Target="https://login.consultant.ru/link/?req=doc&amp;base=LAW&amp;n=477420&amp;date=18.06.2024&amp;dst=102377&amp;field=134" TargetMode="External"/><Relationship Id="rId67" Type="http://schemas.openxmlformats.org/officeDocument/2006/relationships/hyperlink" Target="https://login.consultant.ru/link/?req=doc&amp;base=LAW&amp;n=464263&amp;date=18.06.2024&amp;dst=100145&amp;field=134" TargetMode="External"/><Relationship Id="rId116" Type="http://schemas.openxmlformats.org/officeDocument/2006/relationships/hyperlink" Target="https://login.consultant.ru/link/?req=doc&amp;base=LAW&amp;n=103016&amp;date=18.06.2024&amp;dst=100020&amp;field=134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340338&amp;date=18.06.2024&amp;dst=100085&amp;field=134" TargetMode="External"/><Relationship Id="rId41" Type="http://schemas.openxmlformats.org/officeDocument/2006/relationships/hyperlink" Target="https://login.consultant.ru/link/?req=doc&amp;base=LAW&amp;n=50930&amp;date=18.06.2024&amp;dst=100009&amp;field=134" TargetMode="External"/><Relationship Id="rId62" Type="http://schemas.openxmlformats.org/officeDocument/2006/relationships/hyperlink" Target="https://login.consultant.ru/link/?req=doc&amp;base=LAW&amp;n=372038&amp;date=18.06.2024&amp;dst=100010&amp;field=134" TargetMode="External"/><Relationship Id="rId83" Type="http://schemas.openxmlformats.org/officeDocument/2006/relationships/hyperlink" Target="https://login.consultant.ru/link/?req=doc&amp;base=LAW&amp;n=455955&amp;date=18.06.2024&amp;dst=900&amp;field=134" TargetMode="External"/><Relationship Id="rId88" Type="http://schemas.openxmlformats.org/officeDocument/2006/relationships/hyperlink" Target="https://login.consultant.ru/link/?req=doc&amp;base=LAW&amp;n=389140&amp;date=18.06.2024&amp;dst=100009&amp;field=134" TargetMode="External"/><Relationship Id="rId111" Type="http://schemas.openxmlformats.org/officeDocument/2006/relationships/hyperlink" Target="https://login.consultant.ru/link/?req=doc&amp;base=LAW&amp;n=449455&amp;date=18.06.2024&amp;dst=102681&amp;field=134" TargetMode="External"/><Relationship Id="rId132" Type="http://schemas.openxmlformats.org/officeDocument/2006/relationships/hyperlink" Target="https://login.consultant.ru/link/?req=doc&amp;base=LAW&amp;n=477373&amp;date=18.06.2024&amp;dst=100327&amp;field=134" TargetMode="External"/><Relationship Id="rId15" Type="http://schemas.openxmlformats.org/officeDocument/2006/relationships/hyperlink" Target="https://login.consultant.ru/link/?req=doc&amp;base=LAW&amp;n=103016&amp;date=18.06.2024&amp;dst=100019&amp;field=134" TargetMode="External"/><Relationship Id="rId36" Type="http://schemas.openxmlformats.org/officeDocument/2006/relationships/hyperlink" Target="https://login.consultant.ru/link/?req=doc&amp;base=LAW&amp;n=141711&amp;date=18.06.2024&amp;dst=100068&amp;field=134" TargetMode="External"/><Relationship Id="rId57" Type="http://schemas.openxmlformats.org/officeDocument/2006/relationships/hyperlink" Target="https://login.consultant.ru/link/?req=doc&amp;base=LAW&amp;n=421014&amp;date=18.06.2024&amp;dst=100267&amp;field=134" TargetMode="External"/><Relationship Id="rId106" Type="http://schemas.openxmlformats.org/officeDocument/2006/relationships/hyperlink" Target="https://login.consultant.ru/link/?req=doc&amp;base=LAW&amp;n=477420&amp;date=18.06.2024&amp;dst=102385&amp;field=134" TargetMode="External"/><Relationship Id="rId127" Type="http://schemas.openxmlformats.org/officeDocument/2006/relationships/hyperlink" Target="https://login.consultant.ru/link/?req=doc&amp;base=LAW&amp;n=103016&amp;date=18.06.2024&amp;dst=100022&amp;field=134" TargetMode="External"/><Relationship Id="rId10" Type="http://schemas.openxmlformats.org/officeDocument/2006/relationships/hyperlink" Target="https://login.consultant.ru/link/?req=doc&amp;base=LAW&amp;n=12948&amp;date=18.06.2024&amp;dst=100008&amp;field=134" TargetMode="External"/><Relationship Id="rId31" Type="http://schemas.openxmlformats.org/officeDocument/2006/relationships/hyperlink" Target="https://login.consultant.ru/link/?req=doc&amp;base=LAW&amp;n=2875&amp;date=18.06.2024" TargetMode="External"/><Relationship Id="rId52" Type="http://schemas.openxmlformats.org/officeDocument/2006/relationships/hyperlink" Target="https://login.consultant.ru/link/?req=doc&amp;base=LAW&amp;n=477420&amp;date=18.06.2024&amp;dst=102381&amp;field=134" TargetMode="External"/><Relationship Id="rId73" Type="http://schemas.openxmlformats.org/officeDocument/2006/relationships/hyperlink" Target="https://login.consultant.ru/link/?req=doc&amp;base=LAW&amp;n=191475&amp;date=18.06.2024&amp;dst=100010&amp;field=134" TargetMode="External"/><Relationship Id="rId78" Type="http://schemas.openxmlformats.org/officeDocument/2006/relationships/hyperlink" Target="https://login.consultant.ru/link/?req=doc&amp;base=LAW&amp;n=455955&amp;date=18.06.2024&amp;dst=1379&amp;field=134" TargetMode="External"/><Relationship Id="rId94" Type="http://schemas.openxmlformats.org/officeDocument/2006/relationships/hyperlink" Target="https://login.consultant.ru/link/?req=doc&amp;base=LAW&amp;n=421014&amp;date=18.06.2024&amp;dst=100275&amp;field=134" TargetMode="External"/><Relationship Id="rId99" Type="http://schemas.openxmlformats.org/officeDocument/2006/relationships/hyperlink" Target="https://login.consultant.ru/link/?req=doc&amp;base=LAW&amp;n=421014&amp;date=18.06.2024&amp;dst=100279&amp;field=134" TargetMode="External"/><Relationship Id="rId101" Type="http://schemas.openxmlformats.org/officeDocument/2006/relationships/hyperlink" Target="https://login.consultant.ru/link/?req=doc&amp;base=LAW&amp;n=464272&amp;date=18.06.2024&amp;dst=100383&amp;field=134" TargetMode="External"/><Relationship Id="rId122" Type="http://schemas.openxmlformats.org/officeDocument/2006/relationships/hyperlink" Target="https://login.consultant.ru/link/?req=doc&amp;base=LAW&amp;n=198201&amp;date=18.06.2024&amp;dst=10003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1295&amp;date=18.06.2024&amp;dst=100007&amp;field=134" TargetMode="External"/><Relationship Id="rId26" Type="http://schemas.openxmlformats.org/officeDocument/2006/relationships/hyperlink" Target="https://login.consultant.ru/link/?req=doc&amp;base=LAW&amp;n=421935&amp;date=18.06.2024&amp;dst=100196&amp;field=134" TargetMode="External"/><Relationship Id="rId47" Type="http://schemas.openxmlformats.org/officeDocument/2006/relationships/hyperlink" Target="https://login.consultant.ru/link/?req=doc&amp;base=LAW&amp;n=421014&amp;date=18.06.2024&amp;dst=100262&amp;field=134" TargetMode="External"/><Relationship Id="rId68" Type="http://schemas.openxmlformats.org/officeDocument/2006/relationships/hyperlink" Target="https://login.consultant.ru/link/?req=doc&amp;base=LAW&amp;n=418651&amp;date=18.06.2024&amp;dst=100050&amp;field=134" TargetMode="External"/><Relationship Id="rId89" Type="http://schemas.openxmlformats.org/officeDocument/2006/relationships/hyperlink" Target="https://login.consultant.ru/link/?req=doc&amp;base=LAW&amp;n=421935&amp;date=18.06.2024&amp;dst=100196&amp;field=134" TargetMode="External"/><Relationship Id="rId112" Type="http://schemas.openxmlformats.org/officeDocument/2006/relationships/hyperlink" Target="https://login.consultant.ru/link/?req=doc&amp;base=LAW&amp;n=421014&amp;date=18.06.2024&amp;dst=100285&amp;field=134" TargetMode="External"/><Relationship Id="rId133" Type="http://schemas.openxmlformats.org/officeDocument/2006/relationships/hyperlink" Target="https://login.consultant.ru/link/?req=doc&amp;base=LAW&amp;n=464168&amp;date=18.06.2024&amp;dst=10065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6575</Words>
  <Characters>37478</Characters>
  <Application>Microsoft Office Word</Application>
  <DocSecurity>2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30.03.1995 N 38-ФЗ(ред. от 14.07.2022)"О предупреждении распространения в Российской Федерации заболевания, вызываемого вирусом иммунодефицита человека (ВИЧ-инфекции)"</vt:lpstr>
    </vt:vector>
  </TitlesOfParts>
  <Company>КонсультантПлюс Версия 4023.00.50</Company>
  <LinksUpToDate>false</LinksUpToDate>
  <CharactersWithSpaces>43966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30.03.1995 N 38-ФЗ(ред. от 14.07.2022)"О предупреждении распространения в Российской Федерации заболевания, вызываемого вирусом иммунодефицита человека (ВИЧ-инфекции)"</dc:title>
  <dc:subject/>
  <dc:creator>Пользователь</dc:creator>
  <cp:keywords/>
  <dc:description/>
  <cp:lastModifiedBy>Пользователь</cp:lastModifiedBy>
  <cp:revision>2</cp:revision>
  <dcterms:created xsi:type="dcterms:W3CDTF">2024-06-18T12:31:00Z</dcterms:created>
  <dcterms:modified xsi:type="dcterms:W3CDTF">2024-06-18T12:31:00Z</dcterms:modified>
</cp:coreProperties>
</file>